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8300D" w:rsidRPr="009D5B2E" w:rsidRDefault="00C8300D" w:rsidP="00A91506">
      <w:pPr>
        <w:jc w:val="center"/>
        <w:rPr>
          <w:b/>
          <w:szCs w:val="28"/>
        </w:rPr>
      </w:pPr>
    </w:p>
    <w:p w:rsidR="00C8300D" w:rsidRPr="009D5B2E" w:rsidRDefault="00C8300D" w:rsidP="00A91506">
      <w:pPr>
        <w:ind w:right="424"/>
        <w:jc w:val="center"/>
        <w:rPr>
          <w:b/>
          <w:szCs w:val="28"/>
        </w:rPr>
      </w:pPr>
    </w:p>
    <w:p w:rsidR="00C8300D" w:rsidRPr="009D5B2E" w:rsidRDefault="00C8300D" w:rsidP="00A91506">
      <w:pPr>
        <w:ind w:right="424"/>
        <w:jc w:val="center"/>
        <w:rPr>
          <w:b/>
          <w:szCs w:val="28"/>
        </w:rPr>
      </w:pPr>
    </w:p>
    <w:p w:rsidR="00C8300D" w:rsidRPr="009D5B2E" w:rsidRDefault="00C8300D" w:rsidP="00A91506">
      <w:pPr>
        <w:ind w:right="424"/>
        <w:jc w:val="center"/>
        <w:rPr>
          <w:b/>
          <w:szCs w:val="28"/>
        </w:rPr>
      </w:pPr>
    </w:p>
    <w:p w:rsidR="00C8300D" w:rsidRPr="009D5B2E" w:rsidRDefault="00C8300D" w:rsidP="00A91506">
      <w:pPr>
        <w:ind w:right="424"/>
        <w:jc w:val="center"/>
        <w:rPr>
          <w:b/>
          <w:szCs w:val="28"/>
        </w:rPr>
      </w:pPr>
    </w:p>
    <w:p w:rsidR="00C8300D" w:rsidRPr="009D5B2E" w:rsidRDefault="00C8300D" w:rsidP="00A91506">
      <w:pPr>
        <w:ind w:right="424"/>
        <w:jc w:val="center"/>
        <w:rPr>
          <w:b/>
          <w:szCs w:val="28"/>
        </w:rPr>
      </w:pPr>
    </w:p>
    <w:p w:rsidR="00C8300D" w:rsidRPr="009D5B2E" w:rsidRDefault="00C8300D" w:rsidP="00A91506">
      <w:pPr>
        <w:ind w:right="424"/>
        <w:jc w:val="center"/>
        <w:rPr>
          <w:b/>
          <w:szCs w:val="28"/>
        </w:rPr>
      </w:pPr>
    </w:p>
    <w:p w:rsidR="00C8300D" w:rsidRPr="009D5B2E" w:rsidRDefault="00C8300D" w:rsidP="00A91506">
      <w:pPr>
        <w:ind w:right="424" w:firstLine="284"/>
        <w:jc w:val="center"/>
        <w:rPr>
          <w:b/>
          <w:szCs w:val="28"/>
        </w:rPr>
      </w:pPr>
    </w:p>
    <w:p w:rsidR="00C8300D" w:rsidRPr="009D5B2E" w:rsidRDefault="00C8300D" w:rsidP="00A91506">
      <w:pPr>
        <w:ind w:right="424" w:firstLine="284"/>
        <w:jc w:val="center"/>
        <w:rPr>
          <w:b/>
          <w:szCs w:val="28"/>
        </w:rPr>
      </w:pPr>
    </w:p>
    <w:p w:rsidR="00C8300D" w:rsidRPr="009D5B2E" w:rsidRDefault="00B87270" w:rsidP="00A91506">
      <w:pPr>
        <w:ind w:firstLine="0"/>
        <w:jc w:val="center"/>
        <w:rPr>
          <w:b/>
        </w:rPr>
      </w:pPr>
      <w:r>
        <w:rPr>
          <w:b/>
        </w:rPr>
        <w:t xml:space="preserve">ВНЕСЕНИЕ ИЗМЕНЕНИЙ В </w:t>
      </w:r>
      <w:r w:rsidRPr="009D5B2E">
        <w:rPr>
          <w:b/>
        </w:rPr>
        <w:t>ГЕНЕРАЛЬНЫЙ ПЛАН</w:t>
      </w:r>
    </w:p>
    <w:p w:rsidR="00C8300D" w:rsidRPr="009D5B2E" w:rsidRDefault="00B87270" w:rsidP="00A91506">
      <w:pPr>
        <w:ind w:firstLine="0"/>
        <w:jc w:val="center"/>
        <w:rPr>
          <w:b/>
        </w:rPr>
      </w:pPr>
      <w:r w:rsidRPr="009D5B2E">
        <w:rPr>
          <w:b/>
        </w:rPr>
        <w:t>МУНИЦИПАЛЬНОГО ОБРАЗОВАНИЯ «ПГТ КАМСКИЕ ПОЛЯНЫ»</w:t>
      </w:r>
    </w:p>
    <w:p w:rsidR="00C8300D" w:rsidRPr="009D5B2E" w:rsidRDefault="00B87270" w:rsidP="00A91506">
      <w:pPr>
        <w:ind w:firstLine="0"/>
        <w:jc w:val="center"/>
        <w:rPr>
          <w:b/>
        </w:rPr>
      </w:pPr>
      <w:r w:rsidRPr="009D5B2E">
        <w:rPr>
          <w:b/>
        </w:rPr>
        <w:t xml:space="preserve">НИЖНЕКАМСКОГО МУНИЦИПАЛЬНОГО РАЙОНА </w:t>
      </w:r>
    </w:p>
    <w:p w:rsidR="00C8300D" w:rsidRPr="009D5B2E" w:rsidRDefault="00B87270" w:rsidP="00A91506">
      <w:pPr>
        <w:ind w:firstLine="0"/>
        <w:jc w:val="center"/>
        <w:rPr>
          <w:b/>
        </w:rPr>
      </w:pPr>
      <w:r w:rsidRPr="009D5B2E">
        <w:rPr>
          <w:b/>
        </w:rPr>
        <w:t>РЕСПУБЛИКИ ТАТАРСТАН</w:t>
      </w:r>
    </w:p>
    <w:p w:rsidR="00C8300D" w:rsidRPr="009D5B2E" w:rsidRDefault="00C8300D" w:rsidP="00A91506">
      <w:pPr>
        <w:ind w:firstLine="0"/>
        <w:jc w:val="center"/>
        <w:rPr>
          <w:b/>
          <w:szCs w:val="28"/>
        </w:rPr>
      </w:pPr>
    </w:p>
    <w:p w:rsidR="00C8300D" w:rsidRPr="009D5B2E" w:rsidRDefault="00C8300D" w:rsidP="00A91506">
      <w:pPr>
        <w:ind w:firstLine="0"/>
        <w:jc w:val="center"/>
        <w:rPr>
          <w:b/>
        </w:rPr>
      </w:pPr>
      <w:r w:rsidRPr="009D5B2E">
        <w:rPr>
          <w:b/>
        </w:rPr>
        <w:t>Том 2</w:t>
      </w:r>
    </w:p>
    <w:p w:rsidR="00C8300D" w:rsidRPr="009D5B2E" w:rsidRDefault="00C8300D" w:rsidP="00A91506">
      <w:pPr>
        <w:ind w:firstLine="0"/>
        <w:jc w:val="center"/>
        <w:rPr>
          <w:b/>
          <w:szCs w:val="28"/>
        </w:rPr>
      </w:pPr>
    </w:p>
    <w:p w:rsidR="00C8300D" w:rsidRPr="009D5B2E" w:rsidRDefault="00C8300D" w:rsidP="00A91506">
      <w:pPr>
        <w:ind w:firstLine="0"/>
        <w:jc w:val="center"/>
        <w:rPr>
          <w:b/>
          <w:caps/>
          <w:szCs w:val="28"/>
        </w:rPr>
      </w:pPr>
      <w:r w:rsidRPr="009D5B2E">
        <w:rPr>
          <w:b/>
        </w:rPr>
        <w:t>Материалы по обоснованию проекта</w:t>
      </w:r>
    </w:p>
    <w:p w:rsidR="00C8300D" w:rsidRPr="009D5B2E" w:rsidRDefault="00C8300D" w:rsidP="00A91506">
      <w:pPr>
        <w:ind w:firstLine="0"/>
        <w:jc w:val="center"/>
        <w:rPr>
          <w:b/>
          <w:szCs w:val="28"/>
        </w:rPr>
      </w:pPr>
    </w:p>
    <w:p w:rsidR="00C8300D" w:rsidRPr="009D5B2E" w:rsidRDefault="00C8300D" w:rsidP="00A91506">
      <w:pPr>
        <w:ind w:firstLine="0"/>
        <w:jc w:val="center"/>
        <w:rPr>
          <w:b/>
        </w:rPr>
      </w:pPr>
      <w:r w:rsidRPr="009D5B2E">
        <w:rPr>
          <w:b/>
        </w:rPr>
        <w:t>Пояснительная записка</w:t>
      </w:r>
    </w:p>
    <w:p w:rsidR="00C8300D" w:rsidRPr="009D5B2E" w:rsidRDefault="00C8300D" w:rsidP="00A91506">
      <w:pPr>
        <w:ind w:right="424" w:firstLine="284"/>
        <w:jc w:val="center"/>
        <w:rPr>
          <w:szCs w:val="28"/>
        </w:rPr>
      </w:pPr>
    </w:p>
    <w:p w:rsidR="00C8300D" w:rsidRPr="009D5B2E" w:rsidRDefault="00C8300D" w:rsidP="00A91506">
      <w:pPr>
        <w:jc w:val="center"/>
        <w:rPr>
          <w:b/>
          <w:color w:val="000000"/>
          <w:sz w:val="32"/>
          <w:szCs w:val="32"/>
        </w:rPr>
      </w:pPr>
    </w:p>
    <w:p w:rsidR="00C8300D" w:rsidRPr="009D5B2E" w:rsidRDefault="00C8300D" w:rsidP="00A91506">
      <w:pPr>
        <w:ind w:right="424" w:firstLine="284"/>
        <w:jc w:val="center"/>
        <w:rPr>
          <w:szCs w:val="28"/>
        </w:rPr>
      </w:pPr>
    </w:p>
    <w:p w:rsidR="00C8300D" w:rsidRPr="009D5B2E" w:rsidRDefault="00C8300D" w:rsidP="00A91506">
      <w:pPr>
        <w:ind w:right="424" w:firstLine="284"/>
        <w:jc w:val="center"/>
        <w:rPr>
          <w:szCs w:val="28"/>
        </w:rPr>
      </w:pPr>
    </w:p>
    <w:p w:rsidR="00C8300D" w:rsidRPr="009D5B2E" w:rsidRDefault="00C8300D" w:rsidP="00A91506">
      <w:pPr>
        <w:ind w:right="424" w:firstLine="284"/>
        <w:jc w:val="center"/>
        <w:rPr>
          <w:szCs w:val="28"/>
        </w:rPr>
      </w:pPr>
    </w:p>
    <w:p w:rsidR="00C8300D" w:rsidRPr="009D5B2E" w:rsidRDefault="00C8300D" w:rsidP="00A91506">
      <w:pPr>
        <w:ind w:right="424" w:firstLine="284"/>
        <w:jc w:val="center"/>
        <w:rPr>
          <w:szCs w:val="28"/>
        </w:rPr>
      </w:pPr>
    </w:p>
    <w:p w:rsidR="00C8300D" w:rsidRPr="009D5B2E" w:rsidRDefault="00C8300D" w:rsidP="00A91506">
      <w:pPr>
        <w:ind w:right="424" w:firstLine="284"/>
        <w:jc w:val="center"/>
        <w:rPr>
          <w:szCs w:val="28"/>
        </w:rPr>
      </w:pPr>
    </w:p>
    <w:p w:rsidR="00C8300D" w:rsidRPr="009D5B2E" w:rsidRDefault="00C8300D" w:rsidP="00A91506">
      <w:pPr>
        <w:ind w:right="424" w:firstLine="284"/>
        <w:jc w:val="center"/>
        <w:rPr>
          <w:szCs w:val="28"/>
        </w:rPr>
      </w:pPr>
    </w:p>
    <w:p w:rsidR="00C8300D" w:rsidRPr="009D5B2E" w:rsidRDefault="00C8300D" w:rsidP="00A91506">
      <w:pPr>
        <w:jc w:val="center"/>
        <w:rPr>
          <w:szCs w:val="28"/>
        </w:rPr>
      </w:pPr>
    </w:p>
    <w:p w:rsidR="0081515A" w:rsidRPr="009D5B2E" w:rsidRDefault="0081515A" w:rsidP="00A91506">
      <w:pPr>
        <w:jc w:val="center"/>
        <w:rPr>
          <w:szCs w:val="28"/>
        </w:rPr>
      </w:pPr>
    </w:p>
    <w:p w:rsidR="0081515A" w:rsidRPr="009D5B2E" w:rsidRDefault="0081515A" w:rsidP="00A91506">
      <w:pPr>
        <w:jc w:val="center"/>
        <w:rPr>
          <w:szCs w:val="28"/>
        </w:rPr>
      </w:pPr>
    </w:p>
    <w:p w:rsidR="0081515A" w:rsidRPr="009D5B2E" w:rsidRDefault="0081515A" w:rsidP="00A91506">
      <w:pPr>
        <w:jc w:val="center"/>
        <w:rPr>
          <w:szCs w:val="28"/>
        </w:rPr>
      </w:pPr>
    </w:p>
    <w:p w:rsidR="0081515A" w:rsidRPr="009D5B2E" w:rsidRDefault="0081515A" w:rsidP="00A91506">
      <w:pPr>
        <w:jc w:val="center"/>
        <w:rPr>
          <w:szCs w:val="28"/>
        </w:rPr>
      </w:pPr>
    </w:p>
    <w:p w:rsidR="00C8300D" w:rsidRPr="009D5B2E" w:rsidRDefault="00C8300D" w:rsidP="00A91506">
      <w:pPr>
        <w:jc w:val="center"/>
        <w:rPr>
          <w:szCs w:val="28"/>
        </w:rPr>
      </w:pPr>
    </w:p>
    <w:p w:rsidR="00C8300D" w:rsidRPr="009D5B2E" w:rsidRDefault="00C8300D" w:rsidP="00A91506">
      <w:pPr>
        <w:jc w:val="center"/>
        <w:rPr>
          <w:szCs w:val="28"/>
        </w:rPr>
      </w:pPr>
    </w:p>
    <w:p w:rsidR="00C8300D" w:rsidRPr="009D5B2E" w:rsidRDefault="002829B3" w:rsidP="00A91506">
      <w:pPr>
        <w:spacing w:after="120"/>
        <w:ind w:firstLine="0"/>
        <w:jc w:val="center"/>
        <w:rPr>
          <w:szCs w:val="28"/>
        </w:rPr>
      </w:pPr>
      <w:r w:rsidRPr="009D5B2E">
        <w:rPr>
          <w:szCs w:val="28"/>
        </w:rPr>
        <w:t>Казань 20</w:t>
      </w:r>
      <w:r w:rsidR="00CF72A5" w:rsidRPr="009D5B2E">
        <w:rPr>
          <w:szCs w:val="28"/>
        </w:rPr>
        <w:t xml:space="preserve">24 </w:t>
      </w:r>
      <w:r w:rsidR="00C8300D" w:rsidRPr="009D5B2E">
        <w:rPr>
          <w:szCs w:val="28"/>
        </w:rPr>
        <w:t>г.</w:t>
      </w:r>
    </w:p>
    <w:p w:rsidR="00C8300D" w:rsidRPr="009D5B2E" w:rsidRDefault="00C8300D" w:rsidP="00A91506">
      <w:pPr>
        <w:pStyle w:val="aff8"/>
        <w:ind w:left="-567"/>
        <w:jc w:val="center"/>
        <w:rPr>
          <w:rFonts w:ascii="Times New Roman" w:hAnsi="Times New Roman"/>
          <w:b/>
          <w:sz w:val="28"/>
          <w:szCs w:val="28"/>
          <w:lang w:val="ru-RU"/>
        </w:rPr>
        <w:sectPr w:rsidR="00C8300D" w:rsidRPr="009D5B2E" w:rsidSect="00C064BF">
          <w:headerReference w:type="default" r:id="rId8"/>
          <w:footnotePr>
            <w:numRestart w:val="eachPage"/>
          </w:footnotePr>
          <w:pgSz w:w="11906" w:h="16838"/>
          <w:pgMar w:top="851" w:right="851" w:bottom="851" w:left="851" w:header="708" w:footer="708" w:gutter="0"/>
          <w:pgBorders w:display="firstPage" w:offsetFrom="page">
            <w:top w:val="single" w:sz="4" w:space="24" w:color="auto"/>
            <w:left w:val="single" w:sz="4" w:space="24" w:color="auto"/>
            <w:bottom w:val="single" w:sz="4" w:space="24" w:color="auto"/>
            <w:right w:val="single" w:sz="4" w:space="24" w:color="auto"/>
          </w:pgBorders>
          <w:pgNumType w:start="0"/>
          <w:cols w:space="708"/>
          <w:docGrid w:linePitch="381"/>
        </w:sectPr>
      </w:pPr>
    </w:p>
    <w:p w:rsidR="00C767C2" w:rsidRPr="009D5B2E" w:rsidRDefault="00C767C2" w:rsidP="00A91506">
      <w:pPr>
        <w:pStyle w:val="aff8"/>
        <w:jc w:val="center"/>
        <w:outlineLvl w:val="0"/>
        <w:rPr>
          <w:rFonts w:ascii="Times New Roman" w:hAnsi="Times New Roman"/>
          <w:b/>
          <w:sz w:val="28"/>
          <w:szCs w:val="28"/>
        </w:rPr>
      </w:pPr>
      <w:bookmarkStart w:id="1" w:name="_Toc163140256"/>
      <w:r w:rsidRPr="009D5B2E">
        <w:rPr>
          <w:rFonts w:ascii="Times New Roman" w:hAnsi="Times New Roman"/>
          <w:b/>
          <w:sz w:val="28"/>
          <w:szCs w:val="28"/>
        </w:rPr>
        <w:lastRenderedPageBreak/>
        <w:t>СОДЕРЖАНИЕ</w:t>
      </w:r>
      <w:bookmarkEnd w:id="1"/>
    </w:p>
    <w:bookmarkStart w:id="2" w:name="_Toc260476324"/>
    <w:bookmarkStart w:id="3" w:name="_Toc292201095"/>
    <w:bookmarkStart w:id="4" w:name="_Toc292201848"/>
    <w:bookmarkStart w:id="5" w:name="_Toc292201928"/>
    <w:bookmarkStart w:id="6" w:name="_Toc292202002"/>
    <w:p w:rsidR="00F8382E" w:rsidRDefault="00795589">
      <w:pPr>
        <w:pStyle w:val="12"/>
        <w:rPr>
          <w:rFonts w:asciiTheme="minorHAnsi" w:eastAsiaTheme="minorEastAsia" w:hAnsiTheme="minorHAnsi" w:cstheme="minorBidi"/>
          <w:b w:val="0"/>
          <w:bCs w:val="0"/>
          <w:caps w:val="0"/>
          <w:noProof/>
          <w:sz w:val="22"/>
          <w:szCs w:val="22"/>
          <w:lang w:val="ru-RU" w:eastAsia="ru-RU"/>
        </w:rPr>
      </w:pPr>
      <w:r w:rsidRPr="009D5B2E">
        <w:fldChar w:fldCharType="begin"/>
      </w:r>
      <w:r w:rsidRPr="009D5B2E">
        <w:instrText xml:space="preserve"> TOC \o "1-4" \h \z \u </w:instrText>
      </w:r>
      <w:r w:rsidRPr="009D5B2E">
        <w:fldChar w:fldCharType="separate"/>
      </w:r>
      <w:hyperlink w:anchor="_Toc163140256" w:history="1">
        <w:r w:rsidR="00F8382E" w:rsidRPr="009615EF">
          <w:rPr>
            <w:rStyle w:val="aff6"/>
            <w:noProof/>
          </w:rPr>
          <w:t>СОДЕРЖАНИЕ</w:t>
        </w:r>
        <w:r w:rsidR="00F8382E">
          <w:rPr>
            <w:noProof/>
            <w:webHidden/>
          </w:rPr>
          <w:tab/>
        </w:r>
        <w:r w:rsidR="00F8382E">
          <w:rPr>
            <w:noProof/>
            <w:webHidden/>
          </w:rPr>
          <w:fldChar w:fldCharType="begin"/>
        </w:r>
        <w:r w:rsidR="00F8382E">
          <w:rPr>
            <w:noProof/>
            <w:webHidden/>
          </w:rPr>
          <w:instrText xml:space="preserve"> PAGEREF _Toc163140256 \h </w:instrText>
        </w:r>
        <w:r w:rsidR="00F8382E">
          <w:rPr>
            <w:noProof/>
            <w:webHidden/>
          </w:rPr>
        </w:r>
        <w:r w:rsidR="00F8382E">
          <w:rPr>
            <w:noProof/>
            <w:webHidden/>
          </w:rPr>
          <w:fldChar w:fldCharType="separate"/>
        </w:r>
        <w:r w:rsidR="00F8382E">
          <w:rPr>
            <w:noProof/>
            <w:webHidden/>
          </w:rPr>
          <w:t>7</w:t>
        </w:r>
        <w:r w:rsidR="00F8382E">
          <w:rPr>
            <w:noProof/>
            <w:webHidden/>
          </w:rPr>
          <w:fldChar w:fldCharType="end"/>
        </w:r>
      </w:hyperlink>
    </w:p>
    <w:p w:rsidR="00F8382E" w:rsidRDefault="007C18CE">
      <w:pPr>
        <w:pStyle w:val="12"/>
        <w:rPr>
          <w:rFonts w:asciiTheme="minorHAnsi" w:eastAsiaTheme="minorEastAsia" w:hAnsiTheme="minorHAnsi" w:cstheme="minorBidi"/>
          <w:b w:val="0"/>
          <w:bCs w:val="0"/>
          <w:caps w:val="0"/>
          <w:noProof/>
          <w:sz w:val="22"/>
          <w:szCs w:val="22"/>
          <w:lang w:val="ru-RU" w:eastAsia="ru-RU"/>
        </w:rPr>
      </w:pPr>
      <w:hyperlink w:anchor="_Toc163140257" w:history="1">
        <w:r w:rsidR="00F8382E" w:rsidRPr="009615EF">
          <w:rPr>
            <w:rStyle w:val="aff6"/>
            <w:noProof/>
          </w:rPr>
          <w:t>ВВЕДЕНИЕ</w:t>
        </w:r>
        <w:r w:rsidR="00F8382E">
          <w:rPr>
            <w:noProof/>
            <w:webHidden/>
          </w:rPr>
          <w:tab/>
        </w:r>
        <w:r w:rsidR="00F8382E">
          <w:rPr>
            <w:noProof/>
            <w:webHidden/>
          </w:rPr>
          <w:fldChar w:fldCharType="begin"/>
        </w:r>
        <w:r w:rsidR="00F8382E">
          <w:rPr>
            <w:noProof/>
            <w:webHidden/>
          </w:rPr>
          <w:instrText xml:space="preserve"> PAGEREF _Toc163140257 \h </w:instrText>
        </w:r>
        <w:r w:rsidR="00F8382E">
          <w:rPr>
            <w:noProof/>
            <w:webHidden/>
          </w:rPr>
        </w:r>
        <w:r w:rsidR="00F8382E">
          <w:rPr>
            <w:noProof/>
            <w:webHidden/>
          </w:rPr>
          <w:fldChar w:fldCharType="separate"/>
        </w:r>
        <w:r w:rsidR="00F8382E">
          <w:rPr>
            <w:noProof/>
            <w:webHidden/>
          </w:rPr>
          <w:t>9</w:t>
        </w:r>
        <w:r w:rsidR="00F8382E">
          <w:rPr>
            <w:noProof/>
            <w:webHidden/>
          </w:rPr>
          <w:fldChar w:fldCharType="end"/>
        </w:r>
      </w:hyperlink>
    </w:p>
    <w:p w:rsidR="00F8382E" w:rsidRDefault="007C18CE">
      <w:pPr>
        <w:pStyle w:val="12"/>
        <w:rPr>
          <w:rFonts w:asciiTheme="minorHAnsi" w:eastAsiaTheme="minorEastAsia" w:hAnsiTheme="minorHAnsi" w:cstheme="minorBidi"/>
          <w:b w:val="0"/>
          <w:bCs w:val="0"/>
          <w:caps w:val="0"/>
          <w:noProof/>
          <w:sz w:val="22"/>
          <w:szCs w:val="22"/>
          <w:lang w:val="ru-RU" w:eastAsia="ru-RU"/>
        </w:rPr>
      </w:pPr>
      <w:hyperlink w:anchor="_Toc163140258" w:history="1">
        <w:r w:rsidR="00F8382E" w:rsidRPr="009615EF">
          <w:rPr>
            <w:rStyle w:val="aff6"/>
            <w:noProof/>
            <w:lang w:val="ru-RU" w:eastAsia="ru-RU"/>
          </w:rPr>
          <w:t>1.</w:t>
        </w:r>
        <w:r w:rsidR="00F8382E">
          <w:rPr>
            <w:rFonts w:asciiTheme="minorHAnsi" w:eastAsiaTheme="minorEastAsia" w:hAnsiTheme="minorHAnsi" w:cstheme="minorBidi"/>
            <w:b w:val="0"/>
            <w:bCs w:val="0"/>
            <w:caps w:val="0"/>
            <w:noProof/>
            <w:sz w:val="22"/>
            <w:szCs w:val="22"/>
            <w:lang w:val="ru-RU" w:eastAsia="ru-RU"/>
          </w:rPr>
          <w:tab/>
        </w:r>
        <w:r w:rsidR="00F8382E" w:rsidRPr="009615EF">
          <w:rPr>
            <w:rStyle w:val="aff6"/>
            <w:noProof/>
            <w:lang w:val="ru-RU" w:eastAsia="ru-RU"/>
          </w:rPr>
          <w:t>ЦЕЛИ И ЗАДАЧИ ГЕНЕРАЛЬНОГО ПЛАНА МУНИЦИПАЛЬНОГО ОБРАЗОВАНИЯ «ПГТ КАМСКИЕ ПОЛЯНЫ»</w:t>
        </w:r>
        <w:r w:rsidR="00F8382E">
          <w:rPr>
            <w:noProof/>
            <w:webHidden/>
          </w:rPr>
          <w:tab/>
        </w:r>
        <w:r w:rsidR="00F8382E">
          <w:rPr>
            <w:noProof/>
            <w:webHidden/>
          </w:rPr>
          <w:fldChar w:fldCharType="begin"/>
        </w:r>
        <w:r w:rsidR="00F8382E">
          <w:rPr>
            <w:noProof/>
            <w:webHidden/>
          </w:rPr>
          <w:instrText xml:space="preserve"> PAGEREF _Toc163140258 \h </w:instrText>
        </w:r>
        <w:r w:rsidR="00F8382E">
          <w:rPr>
            <w:noProof/>
            <w:webHidden/>
          </w:rPr>
        </w:r>
        <w:r w:rsidR="00F8382E">
          <w:rPr>
            <w:noProof/>
            <w:webHidden/>
          </w:rPr>
          <w:fldChar w:fldCharType="separate"/>
        </w:r>
        <w:r w:rsidR="00F8382E">
          <w:rPr>
            <w:noProof/>
            <w:webHidden/>
          </w:rPr>
          <w:t>11</w:t>
        </w:r>
        <w:r w:rsidR="00F8382E">
          <w:rPr>
            <w:noProof/>
            <w:webHidden/>
          </w:rPr>
          <w:fldChar w:fldCharType="end"/>
        </w:r>
      </w:hyperlink>
    </w:p>
    <w:p w:rsidR="00F8382E" w:rsidRDefault="007C18CE">
      <w:pPr>
        <w:pStyle w:val="12"/>
        <w:rPr>
          <w:rFonts w:asciiTheme="minorHAnsi" w:eastAsiaTheme="minorEastAsia" w:hAnsiTheme="minorHAnsi" w:cstheme="minorBidi"/>
          <w:b w:val="0"/>
          <w:bCs w:val="0"/>
          <w:caps w:val="0"/>
          <w:noProof/>
          <w:sz w:val="22"/>
          <w:szCs w:val="22"/>
          <w:lang w:val="ru-RU" w:eastAsia="ru-RU"/>
        </w:rPr>
      </w:pPr>
      <w:hyperlink w:anchor="_Toc163140259" w:history="1">
        <w:r w:rsidR="00F8382E" w:rsidRPr="009615EF">
          <w:rPr>
            <w:rStyle w:val="aff6"/>
            <w:noProof/>
            <w:lang w:val="ru-RU" w:eastAsia="ru-RU"/>
          </w:rPr>
          <w:t>2.</w:t>
        </w:r>
        <w:r w:rsidR="00F8382E">
          <w:rPr>
            <w:rFonts w:asciiTheme="minorHAnsi" w:eastAsiaTheme="minorEastAsia" w:hAnsiTheme="minorHAnsi" w:cstheme="minorBidi"/>
            <w:b w:val="0"/>
            <w:bCs w:val="0"/>
            <w:caps w:val="0"/>
            <w:noProof/>
            <w:sz w:val="22"/>
            <w:szCs w:val="22"/>
            <w:lang w:val="ru-RU" w:eastAsia="ru-RU"/>
          </w:rPr>
          <w:tab/>
        </w:r>
        <w:r w:rsidR="00F8382E" w:rsidRPr="009615EF">
          <w:rPr>
            <w:rStyle w:val="aff6"/>
            <w:noProof/>
            <w:lang w:val="ru-RU" w:eastAsia="ru-RU"/>
          </w:rPr>
          <w:t>СОВРЕМЕННОЕ СОСТОЯНИЕ И ИСПОЛЬЗОВАНИЕ ТЕРРИТОРИИ МУНИЦИПАЛЬНОГО ОБРАЗОВАНИЯ «ПГТ КАМСКИЕ ПОЛЯНЫ»</w:t>
        </w:r>
        <w:r w:rsidR="00F8382E">
          <w:rPr>
            <w:noProof/>
            <w:webHidden/>
          </w:rPr>
          <w:tab/>
        </w:r>
        <w:r w:rsidR="00F8382E">
          <w:rPr>
            <w:noProof/>
            <w:webHidden/>
          </w:rPr>
          <w:fldChar w:fldCharType="begin"/>
        </w:r>
        <w:r w:rsidR="00F8382E">
          <w:rPr>
            <w:noProof/>
            <w:webHidden/>
          </w:rPr>
          <w:instrText xml:space="preserve"> PAGEREF _Toc163140259 \h </w:instrText>
        </w:r>
        <w:r w:rsidR="00F8382E">
          <w:rPr>
            <w:noProof/>
            <w:webHidden/>
          </w:rPr>
        </w:r>
        <w:r w:rsidR="00F8382E">
          <w:rPr>
            <w:noProof/>
            <w:webHidden/>
          </w:rPr>
          <w:fldChar w:fldCharType="separate"/>
        </w:r>
        <w:r w:rsidR="00F8382E">
          <w:rPr>
            <w:noProof/>
            <w:webHidden/>
          </w:rPr>
          <w:t>13</w:t>
        </w:r>
        <w:r w:rsidR="00F8382E">
          <w:rPr>
            <w:noProof/>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60" w:history="1">
        <w:r w:rsidR="00F8382E" w:rsidRPr="009615EF">
          <w:rPr>
            <w:rStyle w:val="aff6"/>
          </w:rPr>
          <w:t>2.1.</w:t>
        </w:r>
        <w:r w:rsidR="00F8382E">
          <w:rPr>
            <w:rFonts w:asciiTheme="minorHAnsi" w:eastAsiaTheme="minorEastAsia" w:hAnsiTheme="minorHAnsi" w:cstheme="minorBidi"/>
            <w:smallCaps w:val="0"/>
            <w:sz w:val="22"/>
            <w:szCs w:val="22"/>
          </w:rPr>
          <w:tab/>
        </w:r>
        <w:r w:rsidR="00F8382E" w:rsidRPr="009615EF">
          <w:rPr>
            <w:rStyle w:val="aff6"/>
          </w:rPr>
          <w:t>Экономико-географическое положение. Современное использование территории муниципального образования «пгт Камские Поляны»</w:t>
        </w:r>
        <w:r w:rsidR="00F8382E">
          <w:rPr>
            <w:webHidden/>
          </w:rPr>
          <w:tab/>
        </w:r>
        <w:r w:rsidR="00F8382E">
          <w:rPr>
            <w:webHidden/>
          </w:rPr>
          <w:fldChar w:fldCharType="begin"/>
        </w:r>
        <w:r w:rsidR="00F8382E">
          <w:rPr>
            <w:webHidden/>
          </w:rPr>
          <w:instrText xml:space="preserve"> PAGEREF _Toc163140260 \h </w:instrText>
        </w:r>
        <w:r w:rsidR="00F8382E">
          <w:rPr>
            <w:webHidden/>
          </w:rPr>
        </w:r>
        <w:r w:rsidR="00F8382E">
          <w:rPr>
            <w:webHidden/>
          </w:rPr>
          <w:fldChar w:fldCharType="separate"/>
        </w:r>
        <w:r w:rsidR="00F8382E">
          <w:rPr>
            <w:webHidden/>
          </w:rPr>
          <w:t>13</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61" w:history="1">
        <w:r w:rsidR="00F8382E" w:rsidRPr="009615EF">
          <w:rPr>
            <w:rStyle w:val="aff6"/>
          </w:rPr>
          <w:t>2.2.</w:t>
        </w:r>
        <w:r w:rsidR="00F8382E">
          <w:rPr>
            <w:rFonts w:asciiTheme="minorHAnsi" w:eastAsiaTheme="minorEastAsia" w:hAnsiTheme="minorHAnsi" w:cstheme="minorBidi"/>
            <w:smallCaps w:val="0"/>
            <w:sz w:val="22"/>
            <w:szCs w:val="22"/>
          </w:rPr>
          <w:tab/>
        </w:r>
        <w:r w:rsidR="00F8382E" w:rsidRPr="009615EF">
          <w:rPr>
            <w:rStyle w:val="aff6"/>
          </w:rPr>
          <w:t>Характеристика земельного фонда</w:t>
        </w:r>
        <w:r w:rsidR="00F8382E">
          <w:rPr>
            <w:webHidden/>
          </w:rPr>
          <w:tab/>
        </w:r>
        <w:r w:rsidR="00F8382E">
          <w:rPr>
            <w:webHidden/>
          </w:rPr>
          <w:fldChar w:fldCharType="begin"/>
        </w:r>
        <w:r w:rsidR="00F8382E">
          <w:rPr>
            <w:webHidden/>
          </w:rPr>
          <w:instrText xml:space="preserve"> PAGEREF _Toc163140261 \h </w:instrText>
        </w:r>
        <w:r w:rsidR="00F8382E">
          <w:rPr>
            <w:webHidden/>
          </w:rPr>
        </w:r>
        <w:r w:rsidR="00F8382E">
          <w:rPr>
            <w:webHidden/>
          </w:rPr>
          <w:fldChar w:fldCharType="separate"/>
        </w:r>
        <w:r w:rsidR="00F8382E">
          <w:rPr>
            <w:webHidden/>
          </w:rPr>
          <w:t>15</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62" w:history="1">
        <w:r w:rsidR="00F8382E" w:rsidRPr="009615EF">
          <w:rPr>
            <w:rStyle w:val="aff6"/>
          </w:rPr>
          <w:t>2.2.1</w:t>
        </w:r>
        <w:r w:rsidR="00F8382E">
          <w:rPr>
            <w:rFonts w:asciiTheme="minorHAnsi" w:eastAsiaTheme="minorEastAsia" w:hAnsiTheme="minorHAnsi" w:cstheme="minorBidi"/>
            <w:i w:val="0"/>
            <w:iCs w:val="0"/>
            <w:sz w:val="22"/>
            <w:szCs w:val="22"/>
            <w:lang w:eastAsia="ru-RU"/>
          </w:rPr>
          <w:tab/>
        </w:r>
        <w:r w:rsidR="00F8382E" w:rsidRPr="009615EF">
          <w:rPr>
            <w:rStyle w:val="aff6"/>
          </w:rPr>
          <w:t>Распределение земельного фонда по категориям и функциональное использование территории</w:t>
        </w:r>
        <w:r w:rsidR="00F8382E">
          <w:rPr>
            <w:webHidden/>
          </w:rPr>
          <w:tab/>
        </w:r>
        <w:r w:rsidR="00F8382E">
          <w:rPr>
            <w:webHidden/>
          </w:rPr>
          <w:fldChar w:fldCharType="begin"/>
        </w:r>
        <w:r w:rsidR="00F8382E">
          <w:rPr>
            <w:webHidden/>
          </w:rPr>
          <w:instrText xml:space="preserve"> PAGEREF _Toc163140262 \h </w:instrText>
        </w:r>
        <w:r w:rsidR="00F8382E">
          <w:rPr>
            <w:webHidden/>
          </w:rPr>
        </w:r>
        <w:r w:rsidR="00F8382E">
          <w:rPr>
            <w:webHidden/>
          </w:rPr>
          <w:fldChar w:fldCharType="separate"/>
        </w:r>
        <w:r w:rsidR="00F8382E">
          <w:rPr>
            <w:webHidden/>
          </w:rPr>
          <w:t>15</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63" w:history="1">
        <w:r w:rsidR="00F8382E" w:rsidRPr="009615EF">
          <w:rPr>
            <w:rStyle w:val="aff6"/>
          </w:rPr>
          <w:t>2.2.2</w:t>
        </w:r>
        <w:r w:rsidR="00F8382E">
          <w:rPr>
            <w:rFonts w:asciiTheme="minorHAnsi" w:eastAsiaTheme="minorEastAsia" w:hAnsiTheme="minorHAnsi" w:cstheme="minorBidi"/>
            <w:i w:val="0"/>
            <w:iCs w:val="0"/>
            <w:sz w:val="22"/>
            <w:szCs w:val="22"/>
            <w:lang w:eastAsia="ru-RU"/>
          </w:rPr>
          <w:tab/>
        </w:r>
        <w:r w:rsidR="00F8382E" w:rsidRPr="009615EF">
          <w:rPr>
            <w:rStyle w:val="aff6"/>
          </w:rPr>
          <w:t>Распределение земельного фонда по формам собственности</w:t>
        </w:r>
        <w:r w:rsidR="00F8382E">
          <w:rPr>
            <w:webHidden/>
          </w:rPr>
          <w:tab/>
        </w:r>
        <w:r w:rsidR="00F8382E">
          <w:rPr>
            <w:webHidden/>
          </w:rPr>
          <w:fldChar w:fldCharType="begin"/>
        </w:r>
        <w:r w:rsidR="00F8382E">
          <w:rPr>
            <w:webHidden/>
          </w:rPr>
          <w:instrText xml:space="preserve"> PAGEREF _Toc163140263 \h </w:instrText>
        </w:r>
        <w:r w:rsidR="00F8382E">
          <w:rPr>
            <w:webHidden/>
          </w:rPr>
        </w:r>
        <w:r w:rsidR="00F8382E">
          <w:rPr>
            <w:webHidden/>
          </w:rPr>
          <w:fldChar w:fldCharType="separate"/>
        </w:r>
        <w:r w:rsidR="00F8382E">
          <w:rPr>
            <w:webHidden/>
          </w:rPr>
          <w:t>17</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64" w:history="1">
        <w:r w:rsidR="00F8382E" w:rsidRPr="009615EF">
          <w:rPr>
            <w:rStyle w:val="aff6"/>
          </w:rPr>
          <w:t>2.3.</w:t>
        </w:r>
        <w:r w:rsidR="00F8382E">
          <w:rPr>
            <w:rFonts w:asciiTheme="minorHAnsi" w:eastAsiaTheme="minorEastAsia" w:hAnsiTheme="minorHAnsi" w:cstheme="minorBidi"/>
            <w:smallCaps w:val="0"/>
            <w:sz w:val="22"/>
            <w:szCs w:val="22"/>
          </w:rPr>
          <w:tab/>
        </w:r>
        <w:r w:rsidR="00F8382E" w:rsidRPr="009615EF">
          <w:rPr>
            <w:rStyle w:val="aff6"/>
          </w:rPr>
          <w:t>Социально-экономический потенциал территории</w:t>
        </w:r>
        <w:r w:rsidR="00F8382E">
          <w:rPr>
            <w:webHidden/>
          </w:rPr>
          <w:tab/>
        </w:r>
        <w:r w:rsidR="00F8382E">
          <w:rPr>
            <w:webHidden/>
          </w:rPr>
          <w:fldChar w:fldCharType="begin"/>
        </w:r>
        <w:r w:rsidR="00F8382E">
          <w:rPr>
            <w:webHidden/>
          </w:rPr>
          <w:instrText xml:space="preserve"> PAGEREF _Toc163140264 \h </w:instrText>
        </w:r>
        <w:r w:rsidR="00F8382E">
          <w:rPr>
            <w:webHidden/>
          </w:rPr>
        </w:r>
        <w:r w:rsidR="00F8382E">
          <w:rPr>
            <w:webHidden/>
          </w:rPr>
          <w:fldChar w:fldCharType="separate"/>
        </w:r>
        <w:r w:rsidR="00F8382E">
          <w:rPr>
            <w:webHidden/>
          </w:rPr>
          <w:t>18</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65" w:history="1">
        <w:r w:rsidR="00F8382E" w:rsidRPr="009615EF">
          <w:rPr>
            <w:rStyle w:val="aff6"/>
          </w:rPr>
          <w:t>2.3.1</w:t>
        </w:r>
        <w:r w:rsidR="00F8382E">
          <w:rPr>
            <w:rFonts w:asciiTheme="minorHAnsi" w:eastAsiaTheme="minorEastAsia" w:hAnsiTheme="minorHAnsi" w:cstheme="minorBidi"/>
            <w:i w:val="0"/>
            <w:iCs w:val="0"/>
            <w:sz w:val="22"/>
            <w:szCs w:val="22"/>
            <w:lang w:eastAsia="ru-RU"/>
          </w:rPr>
          <w:tab/>
        </w:r>
        <w:r w:rsidR="00F8382E" w:rsidRPr="009615EF">
          <w:rPr>
            <w:rStyle w:val="aff6"/>
          </w:rPr>
          <w:t>Демографический потенциал</w:t>
        </w:r>
        <w:r w:rsidR="00F8382E">
          <w:rPr>
            <w:webHidden/>
          </w:rPr>
          <w:tab/>
        </w:r>
        <w:r w:rsidR="00F8382E">
          <w:rPr>
            <w:webHidden/>
          </w:rPr>
          <w:fldChar w:fldCharType="begin"/>
        </w:r>
        <w:r w:rsidR="00F8382E">
          <w:rPr>
            <w:webHidden/>
          </w:rPr>
          <w:instrText xml:space="preserve"> PAGEREF _Toc163140265 \h </w:instrText>
        </w:r>
        <w:r w:rsidR="00F8382E">
          <w:rPr>
            <w:webHidden/>
          </w:rPr>
        </w:r>
        <w:r w:rsidR="00F8382E">
          <w:rPr>
            <w:webHidden/>
          </w:rPr>
          <w:fldChar w:fldCharType="separate"/>
        </w:r>
        <w:r w:rsidR="00F8382E">
          <w:rPr>
            <w:webHidden/>
          </w:rPr>
          <w:t>18</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66" w:history="1">
        <w:r w:rsidR="00F8382E" w:rsidRPr="009615EF">
          <w:rPr>
            <w:rStyle w:val="aff6"/>
          </w:rPr>
          <w:t>2.3.2</w:t>
        </w:r>
        <w:r w:rsidR="00F8382E">
          <w:rPr>
            <w:rFonts w:asciiTheme="minorHAnsi" w:eastAsiaTheme="minorEastAsia" w:hAnsiTheme="minorHAnsi" w:cstheme="minorBidi"/>
            <w:i w:val="0"/>
            <w:iCs w:val="0"/>
            <w:sz w:val="22"/>
            <w:szCs w:val="22"/>
            <w:lang w:eastAsia="ru-RU"/>
          </w:rPr>
          <w:tab/>
        </w:r>
        <w:r w:rsidR="00F8382E" w:rsidRPr="009615EF">
          <w:rPr>
            <w:rStyle w:val="aff6"/>
          </w:rPr>
          <w:t>Производственные территории</w:t>
        </w:r>
        <w:r w:rsidR="00F8382E">
          <w:rPr>
            <w:webHidden/>
          </w:rPr>
          <w:tab/>
        </w:r>
        <w:r w:rsidR="00F8382E">
          <w:rPr>
            <w:webHidden/>
          </w:rPr>
          <w:fldChar w:fldCharType="begin"/>
        </w:r>
        <w:r w:rsidR="00F8382E">
          <w:rPr>
            <w:webHidden/>
          </w:rPr>
          <w:instrText xml:space="preserve"> PAGEREF _Toc163140266 \h </w:instrText>
        </w:r>
        <w:r w:rsidR="00F8382E">
          <w:rPr>
            <w:webHidden/>
          </w:rPr>
        </w:r>
        <w:r w:rsidR="00F8382E">
          <w:rPr>
            <w:webHidden/>
          </w:rPr>
          <w:fldChar w:fldCharType="separate"/>
        </w:r>
        <w:r w:rsidR="00F8382E">
          <w:rPr>
            <w:webHidden/>
          </w:rPr>
          <w:t>20</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67" w:history="1">
        <w:r w:rsidR="00F8382E" w:rsidRPr="009615EF">
          <w:rPr>
            <w:rStyle w:val="aff6"/>
          </w:rPr>
          <w:t>2.3.3</w:t>
        </w:r>
        <w:r w:rsidR="00F8382E">
          <w:rPr>
            <w:rFonts w:asciiTheme="minorHAnsi" w:eastAsiaTheme="minorEastAsia" w:hAnsiTheme="minorHAnsi" w:cstheme="minorBidi"/>
            <w:i w:val="0"/>
            <w:iCs w:val="0"/>
            <w:sz w:val="22"/>
            <w:szCs w:val="22"/>
            <w:lang w:eastAsia="ru-RU"/>
          </w:rPr>
          <w:tab/>
        </w:r>
        <w:r w:rsidR="00F8382E" w:rsidRPr="009615EF">
          <w:rPr>
            <w:rStyle w:val="aff6"/>
          </w:rPr>
          <w:t>Агропромышленный комплекс</w:t>
        </w:r>
        <w:r w:rsidR="00F8382E">
          <w:rPr>
            <w:webHidden/>
          </w:rPr>
          <w:tab/>
        </w:r>
        <w:r w:rsidR="00F8382E">
          <w:rPr>
            <w:webHidden/>
          </w:rPr>
          <w:fldChar w:fldCharType="begin"/>
        </w:r>
        <w:r w:rsidR="00F8382E">
          <w:rPr>
            <w:webHidden/>
          </w:rPr>
          <w:instrText xml:space="preserve"> PAGEREF _Toc163140267 \h </w:instrText>
        </w:r>
        <w:r w:rsidR="00F8382E">
          <w:rPr>
            <w:webHidden/>
          </w:rPr>
        </w:r>
        <w:r w:rsidR="00F8382E">
          <w:rPr>
            <w:webHidden/>
          </w:rPr>
          <w:fldChar w:fldCharType="separate"/>
        </w:r>
        <w:r w:rsidR="00F8382E">
          <w:rPr>
            <w:webHidden/>
          </w:rPr>
          <w:t>21</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68" w:history="1">
        <w:r w:rsidR="00F8382E" w:rsidRPr="009615EF">
          <w:rPr>
            <w:rStyle w:val="aff6"/>
          </w:rPr>
          <w:t>2.3.4</w:t>
        </w:r>
        <w:r w:rsidR="00F8382E">
          <w:rPr>
            <w:rFonts w:asciiTheme="minorHAnsi" w:eastAsiaTheme="minorEastAsia" w:hAnsiTheme="minorHAnsi" w:cstheme="minorBidi"/>
            <w:i w:val="0"/>
            <w:iCs w:val="0"/>
            <w:sz w:val="22"/>
            <w:szCs w:val="22"/>
            <w:lang w:eastAsia="ru-RU"/>
          </w:rPr>
          <w:tab/>
        </w:r>
        <w:r w:rsidR="00F8382E" w:rsidRPr="009615EF">
          <w:rPr>
            <w:rStyle w:val="aff6"/>
          </w:rPr>
          <w:t>Лесной комплекс</w:t>
        </w:r>
        <w:r w:rsidR="00F8382E">
          <w:rPr>
            <w:webHidden/>
          </w:rPr>
          <w:tab/>
        </w:r>
        <w:r w:rsidR="00F8382E">
          <w:rPr>
            <w:webHidden/>
          </w:rPr>
          <w:fldChar w:fldCharType="begin"/>
        </w:r>
        <w:r w:rsidR="00F8382E">
          <w:rPr>
            <w:webHidden/>
          </w:rPr>
          <w:instrText xml:space="preserve"> PAGEREF _Toc163140268 \h </w:instrText>
        </w:r>
        <w:r w:rsidR="00F8382E">
          <w:rPr>
            <w:webHidden/>
          </w:rPr>
        </w:r>
        <w:r w:rsidR="00F8382E">
          <w:rPr>
            <w:webHidden/>
          </w:rPr>
          <w:fldChar w:fldCharType="separate"/>
        </w:r>
        <w:r w:rsidR="00F8382E">
          <w:rPr>
            <w:webHidden/>
          </w:rPr>
          <w:t>21</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69" w:history="1">
        <w:r w:rsidR="00F8382E" w:rsidRPr="009615EF">
          <w:rPr>
            <w:rStyle w:val="aff6"/>
          </w:rPr>
          <w:t>2.3.5</w:t>
        </w:r>
        <w:r w:rsidR="00F8382E">
          <w:rPr>
            <w:rFonts w:asciiTheme="minorHAnsi" w:eastAsiaTheme="minorEastAsia" w:hAnsiTheme="minorHAnsi" w:cstheme="minorBidi"/>
            <w:i w:val="0"/>
            <w:iCs w:val="0"/>
            <w:sz w:val="22"/>
            <w:szCs w:val="22"/>
            <w:lang w:eastAsia="ru-RU"/>
          </w:rPr>
          <w:tab/>
        </w:r>
        <w:r w:rsidR="00F8382E" w:rsidRPr="009615EF">
          <w:rPr>
            <w:rStyle w:val="aff6"/>
          </w:rPr>
          <w:t>Жилищный фонд</w:t>
        </w:r>
        <w:r w:rsidR="00F8382E">
          <w:rPr>
            <w:webHidden/>
          </w:rPr>
          <w:tab/>
        </w:r>
        <w:r w:rsidR="00F8382E">
          <w:rPr>
            <w:webHidden/>
          </w:rPr>
          <w:fldChar w:fldCharType="begin"/>
        </w:r>
        <w:r w:rsidR="00F8382E">
          <w:rPr>
            <w:webHidden/>
          </w:rPr>
          <w:instrText xml:space="preserve"> PAGEREF _Toc163140269 \h </w:instrText>
        </w:r>
        <w:r w:rsidR="00F8382E">
          <w:rPr>
            <w:webHidden/>
          </w:rPr>
        </w:r>
        <w:r w:rsidR="00F8382E">
          <w:rPr>
            <w:webHidden/>
          </w:rPr>
          <w:fldChar w:fldCharType="separate"/>
        </w:r>
        <w:r w:rsidR="00F8382E">
          <w:rPr>
            <w:webHidden/>
          </w:rPr>
          <w:t>22</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70" w:history="1">
        <w:r w:rsidR="00F8382E" w:rsidRPr="009615EF">
          <w:rPr>
            <w:rStyle w:val="aff6"/>
          </w:rPr>
          <w:t>2.3.6</w:t>
        </w:r>
        <w:r w:rsidR="00F8382E">
          <w:rPr>
            <w:rFonts w:asciiTheme="minorHAnsi" w:eastAsiaTheme="minorEastAsia" w:hAnsiTheme="minorHAnsi" w:cstheme="minorBidi"/>
            <w:i w:val="0"/>
            <w:iCs w:val="0"/>
            <w:sz w:val="22"/>
            <w:szCs w:val="22"/>
            <w:lang w:eastAsia="ru-RU"/>
          </w:rPr>
          <w:tab/>
        </w:r>
        <w:r w:rsidR="00F8382E" w:rsidRPr="009615EF">
          <w:rPr>
            <w:rStyle w:val="aff6"/>
          </w:rPr>
          <w:t>Объекты социального и культурно-бытового обслуживания</w:t>
        </w:r>
        <w:r w:rsidR="00F8382E">
          <w:rPr>
            <w:webHidden/>
          </w:rPr>
          <w:tab/>
        </w:r>
        <w:r w:rsidR="00F8382E">
          <w:rPr>
            <w:webHidden/>
          </w:rPr>
          <w:fldChar w:fldCharType="begin"/>
        </w:r>
        <w:r w:rsidR="00F8382E">
          <w:rPr>
            <w:webHidden/>
          </w:rPr>
          <w:instrText xml:space="preserve"> PAGEREF _Toc163140270 \h </w:instrText>
        </w:r>
        <w:r w:rsidR="00F8382E">
          <w:rPr>
            <w:webHidden/>
          </w:rPr>
        </w:r>
        <w:r w:rsidR="00F8382E">
          <w:rPr>
            <w:webHidden/>
          </w:rPr>
          <w:fldChar w:fldCharType="separate"/>
        </w:r>
        <w:r w:rsidR="00F8382E">
          <w:rPr>
            <w:webHidden/>
          </w:rPr>
          <w:t>25</w:t>
        </w:r>
        <w:r w:rsidR="00F8382E">
          <w:rPr>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271" w:history="1">
        <w:r w:rsidR="00F8382E" w:rsidRPr="009615EF">
          <w:rPr>
            <w:rStyle w:val="aff6"/>
            <w:noProof/>
            <w:lang w:eastAsia="ru-RU"/>
          </w:rPr>
          <w:t>2.3.6.1.</w:t>
        </w:r>
        <w:r w:rsidR="00F8382E">
          <w:rPr>
            <w:rFonts w:asciiTheme="minorHAnsi" w:eastAsiaTheme="minorEastAsia" w:hAnsiTheme="minorHAnsi" w:cstheme="minorBidi"/>
            <w:noProof/>
            <w:sz w:val="22"/>
            <w:szCs w:val="22"/>
            <w:lang w:eastAsia="ru-RU"/>
          </w:rPr>
          <w:tab/>
        </w:r>
        <w:r w:rsidR="00F8382E" w:rsidRPr="009615EF">
          <w:rPr>
            <w:rStyle w:val="aff6"/>
            <w:noProof/>
            <w:lang w:eastAsia="ru-RU"/>
          </w:rPr>
          <w:t>Образовательные организации</w:t>
        </w:r>
        <w:r w:rsidR="00F8382E">
          <w:rPr>
            <w:noProof/>
            <w:webHidden/>
          </w:rPr>
          <w:tab/>
        </w:r>
        <w:r w:rsidR="00F8382E">
          <w:rPr>
            <w:noProof/>
            <w:webHidden/>
          </w:rPr>
          <w:fldChar w:fldCharType="begin"/>
        </w:r>
        <w:r w:rsidR="00F8382E">
          <w:rPr>
            <w:noProof/>
            <w:webHidden/>
          </w:rPr>
          <w:instrText xml:space="preserve"> PAGEREF _Toc163140271 \h </w:instrText>
        </w:r>
        <w:r w:rsidR="00F8382E">
          <w:rPr>
            <w:noProof/>
            <w:webHidden/>
          </w:rPr>
        </w:r>
        <w:r w:rsidR="00F8382E">
          <w:rPr>
            <w:noProof/>
            <w:webHidden/>
          </w:rPr>
          <w:fldChar w:fldCharType="separate"/>
        </w:r>
        <w:r w:rsidR="00F8382E">
          <w:rPr>
            <w:noProof/>
            <w:webHidden/>
          </w:rPr>
          <w:t>25</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272" w:history="1">
        <w:r w:rsidR="00F8382E" w:rsidRPr="009615EF">
          <w:rPr>
            <w:rStyle w:val="aff6"/>
            <w:noProof/>
            <w:lang w:eastAsia="ru-RU"/>
          </w:rPr>
          <w:t>2.3.6.2.</w:t>
        </w:r>
        <w:r w:rsidR="00F8382E">
          <w:rPr>
            <w:rFonts w:asciiTheme="minorHAnsi" w:eastAsiaTheme="minorEastAsia" w:hAnsiTheme="minorHAnsi" w:cstheme="minorBidi"/>
            <w:noProof/>
            <w:sz w:val="22"/>
            <w:szCs w:val="22"/>
            <w:lang w:eastAsia="ru-RU"/>
          </w:rPr>
          <w:tab/>
        </w:r>
        <w:r w:rsidR="00F8382E" w:rsidRPr="009615EF">
          <w:rPr>
            <w:rStyle w:val="aff6"/>
            <w:noProof/>
            <w:lang w:eastAsia="ru-RU"/>
          </w:rPr>
          <w:t>Медицинские и ветеринарные организации</w:t>
        </w:r>
        <w:r w:rsidR="00F8382E">
          <w:rPr>
            <w:noProof/>
            <w:webHidden/>
          </w:rPr>
          <w:tab/>
        </w:r>
        <w:r w:rsidR="00F8382E">
          <w:rPr>
            <w:noProof/>
            <w:webHidden/>
          </w:rPr>
          <w:fldChar w:fldCharType="begin"/>
        </w:r>
        <w:r w:rsidR="00F8382E">
          <w:rPr>
            <w:noProof/>
            <w:webHidden/>
          </w:rPr>
          <w:instrText xml:space="preserve"> PAGEREF _Toc163140272 \h </w:instrText>
        </w:r>
        <w:r w:rsidR="00F8382E">
          <w:rPr>
            <w:noProof/>
            <w:webHidden/>
          </w:rPr>
        </w:r>
        <w:r w:rsidR="00F8382E">
          <w:rPr>
            <w:noProof/>
            <w:webHidden/>
          </w:rPr>
          <w:fldChar w:fldCharType="separate"/>
        </w:r>
        <w:r w:rsidR="00F8382E">
          <w:rPr>
            <w:noProof/>
            <w:webHidden/>
          </w:rPr>
          <w:t>28</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273" w:history="1">
        <w:r w:rsidR="00F8382E" w:rsidRPr="009615EF">
          <w:rPr>
            <w:rStyle w:val="aff6"/>
            <w:noProof/>
            <w:lang w:eastAsia="ru-RU"/>
          </w:rPr>
          <w:t>2.3.6.3.</w:t>
        </w:r>
        <w:r w:rsidR="00F8382E">
          <w:rPr>
            <w:rFonts w:asciiTheme="minorHAnsi" w:eastAsiaTheme="minorEastAsia" w:hAnsiTheme="minorHAnsi" w:cstheme="minorBidi"/>
            <w:noProof/>
            <w:sz w:val="22"/>
            <w:szCs w:val="22"/>
            <w:lang w:eastAsia="ru-RU"/>
          </w:rPr>
          <w:tab/>
        </w:r>
        <w:r w:rsidR="00F8382E" w:rsidRPr="009615EF">
          <w:rPr>
            <w:rStyle w:val="aff6"/>
            <w:noProof/>
            <w:lang w:eastAsia="ru-RU"/>
          </w:rPr>
          <w:t>Культурно-досуговые учреждения</w:t>
        </w:r>
        <w:r w:rsidR="00F8382E">
          <w:rPr>
            <w:noProof/>
            <w:webHidden/>
          </w:rPr>
          <w:tab/>
        </w:r>
        <w:r w:rsidR="00F8382E">
          <w:rPr>
            <w:noProof/>
            <w:webHidden/>
          </w:rPr>
          <w:fldChar w:fldCharType="begin"/>
        </w:r>
        <w:r w:rsidR="00F8382E">
          <w:rPr>
            <w:noProof/>
            <w:webHidden/>
          </w:rPr>
          <w:instrText xml:space="preserve"> PAGEREF _Toc163140273 \h </w:instrText>
        </w:r>
        <w:r w:rsidR="00F8382E">
          <w:rPr>
            <w:noProof/>
            <w:webHidden/>
          </w:rPr>
        </w:r>
        <w:r w:rsidR="00F8382E">
          <w:rPr>
            <w:noProof/>
            <w:webHidden/>
          </w:rPr>
          <w:fldChar w:fldCharType="separate"/>
        </w:r>
        <w:r w:rsidR="00F8382E">
          <w:rPr>
            <w:noProof/>
            <w:webHidden/>
          </w:rPr>
          <w:t>28</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274" w:history="1">
        <w:r w:rsidR="00F8382E" w:rsidRPr="009615EF">
          <w:rPr>
            <w:rStyle w:val="aff6"/>
            <w:noProof/>
            <w:lang w:eastAsia="ru-RU"/>
          </w:rPr>
          <w:t>2.3.6.4.</w:t>
        </w:r>
        <w:r w:rsidR="00F8382E">
          <w:rPr>
            <w:rFonts w:asciiTheme="minorHAnsi" w:eastAsiaTheme="minorEastAsia" w:hAnsiTheme="minorHAnsi" w:cstheme="minorBidi"/>
            <w:noProof/>
            <w:sz w:val="22"/>
            <w:szCs w:val="22"/>
            <w:lang w:eastAsia="ru-RU"/>
          </w:rPr>
          <w:tab/>
        </w:r>
        <w:r w:rsidR="00F8382E" w:rsidRPr="009615EF">
          <w:rPr>
            <w:rStyle w:val="aff6"/>
            <w:noProof/>
            <w:lang w:eastAsia="ru-RU"/>
          </w:rPr>
          <w:t>Предприятия торговли, общественного питания и бытового обслуживания</w:t>
        </w:r>
        <w:r w:rsidR="00F8382E">
          <w:rPr>
            <w:noProof/>
            <w:webHidden/>
          </w:rPr>
          <w:tab/>
        </w:r>
        <w:r w:rsidR="00F8382E">
          <w:rPr>
            <w:noProof/>
            <w:webHidden/>
          </w:rPr>
          <w:fldChar w:fldCharType="begin"/>
        </w:r>
        <w:r w:rsidR="00F8382E">
          <w:rPr>
            <w:noProof/>
            <w:webHidden/>
          </w:rPr>
          <w:instrText xml:space="preserve"> PAGEREF _Toc163140274 \h </w:instrText>
        </w:r>
        <w:r w:rsidR="00F8382E">
          <w:rPr>
            <w:noProof/>
            <w:webHidden/>
          </w:rPr>
        </w:r>
        <w:r w:rsidR="00F8382E">
          <w:rPr>
            <w:noProof/>
            <w:webHidden/>
          </w:rPr>
          <w:fldChar w:fldCharType="separate"/>
        </w:r>
        <w:r w:rsidR="00F8382E">
          <w:rPr>
            <w:noProof/>
            <w:webHidden/>
          </w:rPr>
          <w:t>28</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275" w:history="1">
        <w:r w:rsidR="00F8382E" w:rsidRPr="009615EF">
          <w:rPr>
            <w:rStyle w:val="aff6"/>
            <w:noProof/>
            <w:lang w:eastAsia="ru-RU"/>
          </w:rPr>
          <w:t>2.3.6.5.</w:t>
        </w:r>
        <w:r w:rsidR="00F8382E">
          <w:rPr>
            <w:rFonts w:asciiTheme="minorHAnsi" w:eastAsiaTheme="minorEastAsia" w:hAnsiTheme="minorHAnsi" w:cstheme="minorBidi"/>
            <w:noProof/>
            <w:sz w:val="22"/>
            <w:szCs w:val="22"/>
            <w:lang w:eastAsia="ru-RU"/>
          </w:rPr>
          <w:tab/>
        </w:r>
        <w:r w:rsidR="00F8382E" w:rsidRPr="009615EF">
          <w:rPr>
            <w:rStyle w:val="aff6"/>
            <w:noProof/>
            <w:lang w:eastAsia="ru-RU"/>
          </w:rPr>
          <w:t>Предприятия коммунального обслуживания и учреждения жилищно-коммунального хозяйства</w:t>
        </w:r>
        <w:r w:rsidR="00F8382E">
          <w:rPr>
            <w:noProof/>
            <w:webHidden/>
          </w:rPr>
          <w:tab/>
        </w:r>
        <w:r w:rsidR="00F8382E">
          <w:rPr>
            <w:noProof/>
            <w:webHidden/>
          </w:rPr>
          <w:fldChar w:fldCharType="begin"/>
        </w:r>
        <w:r w:rsidR="00F8382E">
          <w:rPr>
            <w:noProof/>
            <w:webHidden/>
          </w:rPr>
          <w:instrText xml:space="preserve"> PAGEREF _Toc163140275 \h </w:instrText>
        </w:r>
        <w:r w:rsidR="00F8382E">
          <w:rPr>
            <w:noProof/>
            <w:webHidden/>
          </w:rPr>
        </w:r>
        <w:r w:rsidR="00F8382E">
          <w:rPr>
            <w:noProof/>
            <w:webHidden/>
          </w:rPr>
          <w:fldChar w:fldCharType="separate"/>
        </w:r>
        <w:r w:rsidR="00F8382E">
          <w:rPr>
            <w:noProof/>
            <w:webHidden/>
          </w:rPr>
          <w:t>30</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276" w:history="1">
        <w:r w:rsidR="00F8382E" w:rsidRPr="009615EF">
          <w:rPr>
            <w:rStyle w:val="aff6"/>
            <w:noProof/>
            <w:lang w:eastAsia="ru-RU"/>
          </w:rPr>
          <w:t>2.3.6.6.</w:t>
        </w:r>
        <w:r w:rsidR="00F8382E">
          <w:rPr>
            <w:rFonts w:asciiTheme="minorHAnsi" w:eastAsiaTheme="minorEastAsia" w:hAnsiTheme="minorHAnsi" w:cstheme="minorBidi"/>
            <w:noProof/>
            <w:sz w:val="22"/>
            <w:szCs w:val="22"/>
            <w:lang w:eastAsia="ru-RU"/>
          </w:rPr>
          <w:tab/>
        </w:r>
        <w:r w:rsidR="00F8382E" w:rsidRPr="009615EF">
          <w:rPr>
            <w:rStyle w:val="aff6"/>
            <w:noProof/>
            <w:lang w:eastAsia="ru-RU"/>
          </w:rPr>
          <w:t>Организации и учреждения управления, кредитно-финансовые учреждения и предприятия связи</w:t>
        </w:r>
        <w:r w:rsidR="00F8382E">
          <w:rPr>
            <w:noProof/>
            <w:webHidden/>
          </w:rPr>
          <w:tab/>
        </w:r>
        <w:r w:rsidR="00F8382E">
          <w:rPr>
            <w:noProof/>
            <w:webHidden/>
          </w:rPr>
          <w:fldChar w:fldCharType="begin"/>
        </w:r>
        <w:r w:rsidR="00F8382E">
          <w:rPr>
            <w:noProof/>
            <w:webHidden/>
          </w:rPr>
          <w:instrText xml:space="preserve"> PAGEREF _Toc163140276 \h </w:instrText>
        </w:r>
        <w:r w:rsidR="00F8382E">
          <w:rPr>
            <w:noProof/>
            <w:webHidden/>
          </w:rPr>
        </w:r>
        <w:r w:rsidR="00F8382E">
          <w:rPr>
            <w:noProof/>
            <w:webHidden/>
          </w:rPr>
          <w:fldChar w:fldCharType="separate"/>
        </w:r>
        <w:r w:rsidR="00F8382E">
          <w:rPr>
            <w:noProof/>
            <w:webHidden/>
          </w:rPr>
          <w:t>30</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277" w:history="1">
        <w:r w:rsidR="00F8382E" w:rsidRPr="009615EF">
          <w:rPr>
            <w:rStyle w:val="aff6"/>
            <w:noProof/>
            <w:lang w:eastAsia="ru-RU"/>
          </w:rPr>
          <w:t>2.3.6.7.</w:t>
        </w:r>
        <w:r w:rsidR="00F8382E">
          <w:rPr>
            <w:rFonts w:asciiTheme="minorHAnsi" w:eastAsiaTheme="minorEastAsia" w:hAnsiTheme="minorHAnsi" w:cstheme="minorBidi"/>
            <w:noProof/>
            <w:sz w:val="22"/>
            <w:szCs w:val="22"/>
            <w:lang w:eastAsia="ru-RU"/>
          </w:rPr>
          <w:tab/>
        </w:r>
        <w:r w:rsidR="00F8382E" w:rsidRPr="009615EF">
          <w:rPr>
            <w:rStyle w:val="aff6"/>
            <w:noProof/>
            <w:lang w:eastAsia="ru-RU"/>
          </w:rPr>
          <w:t>Общественные пункты охраны правопорядка</w:t>
        </w:r>
        <w:r w:rsidR="00F8382E">
          <w:rPr>
            <w:noProof/>
            <w:webHidden/>
          </w:rPr>
          <w:tab/>
        </w:r>
        <w:r w:rsidR="00F8382E">
          <w:rPr>
            <w:noProof/>
            <w:webHidden/>
          </w:rPr>
          <w:fldChar w:fldCharType="begin"/>
        </w:r>
        <w:r w:rsidR="00F8382E">
          <w:rPr>
            <w:noProof/>
            <w:webHidden/>
          </w:rPr>
          <w:instrText xml:space="preserve"> PAGEREF _Toc163140277 \h </w:instrText>
        </w:r>
        <w:r w:rsidR="00F8382E">
          <w:rPr>
            <w:noProof/>
            <w:webHidden/>
          </w:rPr>
        </w:r>
        <w:r w:rsidR="00F8382E">
          <w:rPr>
            <w:noProof/>
            <w:webHidden/>
          </w:rPr>
          <w:fldChar w:fldCharType="separate"/>
        </w:r>
        <w:r w:rsidR="00F8382E">
          <w:rPr>
            <w:noProof/>
            <w:webHidden/>
          </w:rPr>
          <w:t>31</w:t>
        </w:r>
        <w:r w:rsidR="00F8382E">
          <w:rPr>
            <w:noProof/>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78" w:history="1">
        <w:r w:rsidR="00F8382E" w:rsidRPr="009615EF">
          <w:rPr>
            <w:rStyle w:val="aff6"/>
          </w:rPr>
          <w:t>2.3.7</w:t>
        </w:r>
        <w:r w:rsidR="00F8382E">
          <w:rPr>
            <w:rFonts w:asciiTheme="minorHAnsi" w:eastAsiaTheme="minorEastAsia" w:hAnsiTheme="minorHAnsi" w:cstheme="minorBidi"/>
            <w:i w:val="0"/>
            <w:iCs w:val="0"/>
            <w:sz w:val="22"/>
            <w:szCs w:val="22"/>
            <w:lang w:eastAsia="ru-RU"/>
          </w:rPr>
          <w:tab/>
        </w:r>
        <w:r w:rsidR="00F8382E" w:rsidRPr="009615EF">
          <w:rPr>
            <w:rStyle w:val="aff6"/>
          </w:rPr>
          <w:t>Объекты коммунального обслуживания (кладбища)</w:t>
        </w:r>
        <w:r w:rsidR="00F8382E">
          <w:rPr>
            <w:webHidden/>
          </w:rPr>
          <w:tab/>
        </w:r>
        <w:r w:rsidR="00F8382E">
          <w:rPr>
            <w:webHidden/>
          </w:rPr>
          <w:fldChar w:fldCharType="begin"/>
        </w:r>
        <w:r w:rsidR="00F8382E">
          <w:rPr>
            <w:webHidden/>
          </w:rPr>
          <w:instrText xml:space="preserve"> PAGEREF _Toc163140278 \h </w:instrText>
        </w:r>
        <w:r w:rsidR="00F8382E">
          <w:rPr>
            <w:webHidden/>
          </w:rPr>
        </w:r>
        <w:r w:rsidR="00F8382E">
          <w:rPr>
            <w:webHidden/>
          </w:rPr>
          <w:fldChar w:fldCharType="separate"/>
        </w:r>
        <w:r w:rsidR="00F8382E">
          <w:rPr>
            <w:webHidden/>
          </w:rPr>
          <w:t>34</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79" w:history="1">
        <w:r w:rsidR="00F8382E" w:rsidRPr="009615EF">
          <w:rPr>
            <w:rStyle w:val="aff6"/>
          </w:rPr>
          <w:t>2.4.</w:t>
        </w:r>
        <w:r w:rsidR="00F8382E">
          <w:rPr>
            <w:rFonts w:asciiTheme="minorHAnsi" w:eastAsiaTheme="minorEastAsia" w:hAnsiTheme="minorHAnsi" w:cstheme="minorBidi"/>
            <w:smallCaps w:val="0"/>
            <w:sz w:val="22"/>
            <w:szCs w:val="22"/>
          </w:rPr>
          <w:tab/>
        </w:r>
        <w:r w:rsidR="00F8382E" w:rsidRPr="009615EF">
          <w:rPr>
            <w:rStyle w:val="aff6"/>
          </w:rPr>
          <w:t>Туристско-рекреационный потенциал. Организация отдыха местного населения</w:t>
        </w:r>
        <w:r w:rsidR="00F8382E">
          <w:rPr>
            <w:webHidden/>
          </w:rPr>
          <w:tab/>
        </w:r>
        <w:r w:rsidR="00F8382E">
          <w:rPr>
            <w:webHidden/>
          </w:rPr>
          <w:fldChar w:fldCharType="begin"/>
        </w:r>
        <w:r w:rsidR="00F8382E">
          <w:rPr>
            <w:webHidden/>
          </w:rPr>
          <w:instrText xml:space="preserve"> PAGEREF _Toc163140279 \h </w:instrText>
        </w:r>
        <w:r w:rsidR="00F8382E">
          <w:rPr>
            <w:webHidden/>
          </w:rPr>
        </w:r>
        <w:r w:rsidR="00F8382E">
          <w:rPr>
            <w:webHidden/>
          </w:rPr>
          <w:fldChar w:fldCharType="separate"/>
        </w:r>
        <w:r w:rsidR="00F8382E">
          <w:rPr>
            <w:webHidden/>
          </w:rPr>
          <w:t>34</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80" w:history="1">
        <w:r w:rsidR="00F8382E" w:rsidRPr="009615EF">
          <w:rPr>
            <w:rStyle w:val="aff6"/>
          </w:rPr>
          <w:t>2.5.</w:t>
        </w:r>
        <w:r w:rsidR="00F8382E">
          <w:rPr>
            <w:rFonts w:asciiTheme="minorHAnsi" w:eastAsiaTheme="minorEastAsia" w:hAnsiTheme="minorHAnsi" w:cstheme="minorBidi"/>
            <w:smallCaps w:val="0"/>
            <w:sz w:val="22"/>
            <w:szCs w:val="22"/>
          </w:rPr>
          <w:tab/>
        </w:r>
        <w:r w:rsidR="00F8382E" w:rsidRPr="009615EF">
          <w:rPr>
            <w:rStyle w:val="aff6"/>
          </w:rPr>
          <w:t>Историко-культурное наследие</w:t>
        </w:r>
        <w:r w:rsidR="00F8382E">
          <w:rPr>
            <w:webHidden/>
          </w:rPr>
          <w:tab/>
        </w:r>
        <w:r w:rsidR="00F8382E">
          <w:rPr>
            <w:webHidden/>
          </w:rPr>
          <w:fldChar w:fldCharType="begin"/>
        </w:r>
        <w:r w:rsidR="00F8382E">
          <w:rPr>
            <w:webHidden/>
          </w:rPr>
          <w:instrText xml:space="preserve"> PAGEREF _Toc163140280 \h </w:instrText>
        </w:r>
        <w:r w:rsidR="00F8382E">
          <w:rPr>
            <w:webHidden/>
          </w:rPr>
        </w:r>
        <w:r w:rsidR="00F8382E">
          <w:rPr>
            <w:webHidden/>
          </w:rPr>
          <w:fldChar w:fldCharType="separate"/>
        </w:r>
        <w:r w:rsidR="00F8382E">
          <w:rPr>
            <w:webHidden/>
          </w:rPr>
          <w:t>35</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81" w:history="1">
        <w:r w:rsidR="00F8382E" w:rsidRPr="009615EF">
          <w:rPr>
            <w:rStyle w:val="aff6"/>
          </w:rPr>
          <w:t>2.6.</w:t>
        </w:r>
        <w:r w:rsidR="00F8382E">
          <w:rPr>
            <w:rFonts w:asciiTheme="minorHAnsi" w:eastAsiaTheme="minorEastAsia" w:hAnsiTheme="minorHAnsi" w:cstheme="minorBidi"/>
            <w:smallCaps w:val="0"/>
            <w:sz w:val="22"/>
            <w:szCs w:val="22"/>
          </w:rPr>
          <w:tab/>
        </w:r>
        <w:r w:rsidR="00F8382E" w:rsidRPr="009615EF">
          <w:rPr>
            <w:rStyle w:val="aff6"/>
          </w:rPr>
          <w:t>Объекты религиозных организаций (объединений)</w:t>
        </w:r>
        <w:r w:rsidR="00F8382E">
          <w:rPr>
            <w:webHidden/>
          </w:rPr>
          <w:tab/>
        </w:r>
        <w:r w:rsidR="00F8382E">
          <w:rPr>
            <w:webHidden/>
          </w:rPr>
          <w:fldChar w:fldCharType="begin"/>
        </w:r>
        <w:r w:rsidR="00F8382E">
          <w:rPr>
            <w:webHidden/>
          </w:rPr>
          <w:instrText xml:space="preserve"> PAGEREF _Toc163140281 \h </w:instrText>
        </w:r>
        <w:r w:rsidR="00F8382E">
          <w:rPr>
            <w:webHidden/>
          </w:rPr>
        </w:r>
        <w:r w:rsidR="00F8382E">
          <w:rPr>
            <w:webHidden/>
          </w:rPr>
          <w:fldChar w:fldCharType="separate"/>
        </w:r>
        <w:r w:rsidR="00F8382E">
          <w:rPr>
            <w:webHidden/>
          </w:rPr>
          <w:t>36</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82" w:history="1">
        <w:r w:rsidR="00F8382E" w:rsidRPr="009615EF">
          <w:rPr>
            <w:rStyle w:val="aff6"/>
          </w:rPr>
          <w:t>2.7.</w:t>
        </w:r>
        <w:r w:rsidR="00F8382E">
          <w:rPr>
            <w:rFonts w:asciiTheme="minorHAnsi" w:eastAsiaTheme="minorEastAsia" w:hAnsiTheme="minorHAnsi" w:cstheme="minorBidi"/>
            <w:smallCaps w:val="0"/>
            <w:sz w:val="22"/>
            <w:szCs w:val="22"/>
          </w:rPr>
          <w:tab/>
        </w:r>
        <w:r w:rsidR="00F8382E" w:rsidRPr="009615EF">
          <w:rPr>
            <w:rStyle w:val="aff6"/>
          </w:rPr>
          <w:t>Транспортно-коммуникационная инфраструктура</w:t>
        </w:r>
        <w:r w:rsidR="00F8382E">
          <w:rPr>
            <w:webHidden/>
          </w:rPr>
          <w:tab/>
        </w:r>
        <w:r w:rsidR="00F8382E">
          <w:rPr>
            <w:webHidden/>
          </w:rPr>
          <w:fldChar w:fldCharType="begin"/>
        </w:r>
        <w:r w:rsidR="00F8382E">
          <w:rPr>
            <w:webHidden/>
          </w:rPr>
          <w:instrText xml:space="preserve"> PAGEREF _Toc163140282 \h </w:instrText>
        </w:r>
        <w:r w:rsidR="00F8382E">
          <w:rPr>
            <w:webHidden/>
          </w:rPr>
        </w:r>
        <w:r w:rsidR="00F8382E">
          <w:rPr>
            <w:webHidden/>
          </w:rPr>
          <w:fldChar w:fldCharType="separate"/>
        </w:r>
        <w:r w:rsidR="00F8382E">
          <w:rPr>
            <w:webHidden/>
          </w:rPr>
          <w:t>36</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83" w:history="1">
        <w:r w:rsidR="00F8382E" w:rsidRPr="009615EF">
          <w:rPr>
            <w:rStyle w:val="aff6"/>
          </w:rPr>
          <w:t>2.8.</w:t>
        </w:r>
        <w:r w:rsidR="00F8382E">
          <w:rPr>
            <w:rFonts w:asciiTheme="minorHAnsi" w:eastAsiaTheme="minorEastAsia" w:hAnsiTheme="minorHAnsi" w:cstheme="minorBidi"/>
            <w:smallCaps w:val="0"/>
            <w:sz w:val="22"/>
            <w:szCs w:val="22"/>
          </w:rPr>
          <w:tab/>
        </w:r>
        <w:r w:rsidR="00F8382E" w:rsidRPr="009615EF">
          <w:rPr>
            <w:rStyle w:val="aff6"/>
          </w:rPr>
          <w:t>Инженерная инфраструктура</w:t>
        </w:r>
        <w:r w:rsidR="00F8382E">
          <w:rPr>
            <w:webHidden/>
          </w:rPr>
          <w:tab/>
        </w:r>
        <w:r w:rsidR="00F8382E">
          <w:rPr>
            <w:webHidden/>
          </w:rPr>
          <w:fldChar w:fldCharType="begin"/>
        </w:r>
        <w:r w:rsidR="00F8382E">
          <w:rPr>
            <w:webHidden/>
          </w:rPr>
          <w:instrText xml:space="preserve"> PAGEREF _Toc163140283 \h </w:instrText>
        </w:r>
        <w:r w:rsidR="00F8382E">
          <w:rPr>
            <w:webHidden/>
          </w:rPr>
        </w:r>
        <w:r w:rsidR="00F8382E">
          <w:rPr>
            <w:webHidden/>
          </w:rPr>
          <w:fldChar w:fldCharType="separate"/>
        </w:r>
        <w:r w:rsidR="00F8382E">
          <w:rPr>
            <w:webHidden/>
          </w:rPr>
          <w:t>40</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84" w:history="1">
        <w:r w:rsidR="00F8382E" w:rsidRPr="009615EF">
          <w:rPr>
            <w:rStyle w:val="aff6"/>
          </w:rPr>
          <w:t>2.8.1</w:t>
        </w:r>
        <w:r w:rsidR="00F8382E">
          <w:rPr>
            <w:rFonts w:asciiTheme="minorHAnsi" w:eastAsiaTheme="minorEastAsia" w:hAnsiTheme="minorHAnsi" w:cstheme="minorBidi"/>
            <w:i w:val="0"/>
            <w:iCs w:val="0"/>
            <w:sz w:val="22"/>
            <w:szCs w:val="22"/>
            <w:lang w:eastAsia="ru-RU"/>
          </w:rPr>
          <w:tab/>
        </w:r>
        <w:r w:rsidR="00F8382E" w:rsidRPr="009615EF">
          <w:rPr>
            <w:rStyle w:val="aff6"/>
          </w:rPr>
          <w:t>Водоснабжение</w:t>
        </w:r>
        <w:r w:rsidR="00F8382E">
          <w:rPr>
            <w:webHidden/>
          </w:rPr>
          <w:tab/>
        </w:r>
        <w:r w:rsidR="00F8382E">
          <w:rPr>
            <w:webHidden/>
          </w:rPr>
          <w:fldChar w:fldCharType="begin"/>
        </w:r>
        <w:r w:rsidR="00F8382E">
          <w:rPr>
            <w:webHidden/>
          </w:rPr>
          <w:instrText xml:space="preserve"> PAGEREF _Toc163140284 \h </w:instrText>
        </w:r>
        <w:r w:rsidR="00F8382E">
          <w:rPr>
            <w:webHidden/>
          </w:rPr>
        </w:r>
        <w:r w:rsidR="00F8382E">
          <w:rPr>
            <w:webHidden/>
          </w:rPr>
          <w:fldChar w:fldCharType="separate"/>
        </w:r>
        <w:r w:rsidR="00F8382E">
          <w:rPr>
            <w:webHidden/>
          </w:rPr>
          <w:t>40</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85" w:history="1">
        <w:r w:rsidR="00F8382E" w:rsidRPr="009615EF">
          <w:rPr>
            <w:rStyle w:val="aff6"/>
          </w:rPr>
          <w:t>2.8.2</w:t>
        </w:r>
        <w:r w:rsidR="00F8382E">
          <w:rPr>
            <w:rFonts w:asciiTheme="minorHAnsi" w:eastAsiaTheme="minorEastAsia" w:hAnsiTheme="minorHAnsi" w:cstheme="minorBidi"/>
            <w:i w:val="0"/>
            <w:iCs w:val="0"/>
            <w:sz w:val="22"/>
            <w:szCs w:val="22"/>
            <w:lang w:eastAsia="ru-RU"/>
          </w:rPr>
          <w:tab/>
        </w:r>
        <w:r w:rsidR="00F8382E" w:rsidRPr="009615EF">
          <w:rPr>
            <w:rStyle w:val="aff6"/>
          </w:rPr>
          <w:t>Водоотведение</w:t>
        </w:r>
        <w:r w:rsidR="00F8382E">
          <w:rPr>
            <w:webHidden/>
          </w:rPr>
          <w:tab/>
        </w:r>
        <w:r w:rsidR="00F8382E">
          <w:rPr>
            <w:webHidden/>
          </w:rPr>
          <w:fldChar w:fldCharType="begin"/>
        </w:r>
        <w:r w:rsidR="00F8382E">
          <w:rPr>
            <w:webHidden/>
          </w:rPr>
          <w:instrText xml:space="preserve"> PAGEREF _Toc163140285 \h </w:instrText>
        </w:r>
        <w:r w:rsidR="00F8382E">
          <w:rPr>
            <w:webHidden/>
          </w:rPr>
        </w:r>
        <w:r w:rsidR="00F8382E">
          <w:rPr>
            <w:webHidden/>
          </w:rPr>
          <w:fldChar w:fldCharType="separate"/>
        </w:r>
        <w:r w:rsidR="00F8382E">
          <w:rPr>
            <w:webHidden/>
          </w:rPr>
          <w:t>48</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86" w:history="1">
        <w:r w:rsidR="00F8382E" w:rsidRPr="009615EF">
          <w:rPr>
            <w:rStyle w:val="aff6"/>
          </w:rPr>
          <w:t>2.8.3</w:t>
        </w:r>
        <w:r w:rsidR="00F8382E">
          <w:rPr>
            <w:rFonts w:asciiTheme="minorHAnsi" w:eastAsiaTheme="minorEastAsia" w:hAnsiTheme="minorHAnsi" w:cstheme="minorBidi"/>
            <w:i w:val="0"/>
            <w:iCs w:val="0"/>
            <w:sz w:val="22"/>
            <w:szCs w:val="22"/>
            <w:lang w:eastAsia="ru-RU"/>
          </w:rPr>
          <w:tab/>
        </w:r>
        <w:r w:rsidR="00F8382E" w:rsidRPr="009615EF">
          <w:rPr>
            <w:rStyle w:val="aff6"/>
          </w:rPr>
          <w:t>Санитарная очистка территории</w:t>
        </w:r>
        <w:r w:rsidR="00F8382E">
          <w:rPr>
            <w:webHidden/>
          </w:rPr>
          <w:tab/>
        </w:r>
        <w:r w:rsidR="00F8382E">
          <w:rPr>
            <w:webHidden/>
          </w:rPr>
          <w:fldChar w:fldCharType="begin"/>
        </w:r>
        <w:r w:rsidR="00F8382E">
          <w:rPr>
            <w:webHidden/>
          </w:rPr>
          <w:instrText xml:space="preserve"> PAGEREF _Toc163140286 \h </w:instrText>
        </w:r>
        <w:r w:rsidR="00F8382E">
          <w:rPr>
            <w:webHidden/>
          </w:rPr>
        </w:r>
        <w:r w:rsidR="00F8382E">
          <w:rPr>
            <w:webHidden/>
          </w:rPr>
          <w:fldChar w:fldCharType="separate"/>
        </w:r>
        <w:r w:rsidR="00F8382E">
          <w:rPr>
            <w:webHidden/>
          </w:rPr>
          <w:t>55</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87" w:history="1">
        <w:r w:rsidR="00F8382E" w:rsidRPr="009615EF">
          <w:rPr>
            <w:rStyle w:val="aff6"/>
          </w:rPr>
          <w:t>2.8.4</w:t>
        </w:r>
        <w:r w:rsidR="00F8382E">
          <w:rPr>
            <w:rFonts w:asciiTheme="minorHAnsi" w:eastAsiaTheme="minorEastAsia" w:hAnsiTheme="minorHAnsi" w:cstheme="minorBidi"/>
            <w:i w:val="0"/>
            <w:iCs w:val="0"/>
            <w:sz w:val="22"/>
            <w:szCs w:val="22"/>
            <w:lang w:eastAsia="ru-RU"/>
          </w:rPr>
          <w:tab/>
        </w:r>
        <w:r w:rsidR="00F8382E" w:rsidRPr="009615EF">
          <w:rPr>
            <w:rStyle w:val="aff6"/>
          </w:rPr>
          <w:t>Теплоснабжение</w:t>
        </w:r>
        <w:r w:rsidR="00F8382E">
          <w:rPr>
            <w:webHidden/>
          </w:rPr>
          <w:tab/>
        </w:r>
        <w:r w:rsidR="00F8382E">
          <w:rPr>
            <w:webHidden/>
          </w:rPr>
          <w:fldChar w:fldCharType="begin"/>
        </w:r>
        <w:r w:rsidR="00F8382E">
          <w:rPr>
            <w:webHidden/>
          </w:rPr>
          <w:instrText xml:space="preserve"> PAGEREF _Toc163140287 \h </w:instrText>
        </w:r>
        <w:r w:rsidR="00F8382E">
          <w:rPr>
            <w:webHidden/>
          </w:rPr>
        </w:r>
        <w:r w:rsidR="00F8382E">
          <w:rPr>
            <w:webHidden/>
          </w:rPr>
          <w:fldChar w:fldCharType="separate"/>
        </w:r>
        <w:r w:rsidR="00F8382E">
          <w:rPr>
            <w:webHidden/>
          </w:rPr>
          <w:t>62</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88" w:history="1">
        <w:r w:rsidR="00F8382E" w:rsidRPr="009615EF">
          <w:rPr>
            <w:rStyle w:val="aff6"/>
          </w:rPr>
          <w:t>2.8.5</w:t>
        </w:r>
        <w:r w:rsidR="00F8382E">
          <w:rPr>
            <w:rFonts w:asciiTheme="minorHAnsi" w:eastAsiaTheme="minorEastAsia" w:hAnsiTheme="minorHAnsi" w:cstheme="minorBidi"/>
            <w:i w:val="0"/>
            <w:iCs w:val="0"/>
            <w:sz w:val="22"/>
            <w:szCs w:val="22"/>
            <w:lang w:eastAsia="ru-RU"/>
          </w:rPr>
          <w:tab/>
        </w:r>
        <w:r w:rsidR="00F8382E" w:rsidRPr="009615EF">
          <w:rPr>
            <w:rStyle w:val="aff6"/>
          </w:rPr>
          <w:t>Газоснабжение</w:t>
        </w:r>
        <w:r w:rsidR="00F8382E">
          <w:rPr>
            <w:webHidden/>
          </w:rPr>
          <w:tab/>
        </w:r>
        <w:r w:rsidR="00F8382E">
          <w:rPr>
            <w:webHidden/>
          </w:rPr>
          <w:fldChar w:fldCharType="begin"/>
        </w:r>
        <w:r w:rsidR="00F8382E">
          <w:rPr>
            <w:webHidden/>
          </w:rPr>
          <w:instrText xml:space="preserve"> PAGEREF _Toc163140288 \h </w:instrText>
        </w:r>
        <w:r w:rsidR="00F8382E">
          <w:rPr>
            <w:webHidden/>
          </w:rPr>
        </w:r>
        <w:r w:rsidR="00F8382E">
          <w:rPr>
            <w:webHidden/>
          </w:rPr>
          <w:fldChar w:fldCharType="separate"/>
        </w:r>
        <w:r w:rsidR="00F8382E">
          <w:rPr>
            <w:webHidden/>
          </w:rPr>
          <w:t>64</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89" w:history="1">
        <w:r w:rsidR="00F8382E" w:rsidRPr="009615EF">
          <w:rPr>
            <w:rStyle w:val="aff6"/>
          </w:rPr>
          <w:t>2.8.6</w:t>
        </w:r>
        <w:r w:rsidR="00F8382E">
          <w:rPr>
            <w:rFonts w:asciiTheme="minorHAnsi" w:eastAsiaTheme="minorEastAsia" w:hAnsiTheme="minorHAnsi" w:cstheme="minorBidi"/>
            <w:i w:val="0"/>
            <w:iCs w:val="0"/>
            <w:sz w:val="22"/>
            <w:szCs w:val="22"/>
            <w:lang w:eastAsia="ru-RU"/>
          </w:rPr>
          <w:tab/>
        </w:r>
        <w:r w:rsidR="00F8382E" w:rsidRPr="009615EF">
          <w:rPr>
            <w:rStyle w:val="aff6"/>
          </w:rPr>
          <w:t>Электроснабжение</w:t>
        </w:r>
        <w:r w:rsidR="00F8382E">
          <w:rPr>
            <w:webHidden/>
          </w:rPr>
          <w:tab/>
        </w:r>
        <w:r w:rsidR="00F8382E">
          <w:rPr>
            <w:webHidden/>
          </w:rPr>
          <w:fldChar w:fldCharType="begin"/>
        </w:r>
        <w:r w:rsidR="00F8382E">
          <w:rPr>
            <w:webHidden/>
          </w:rPr>
          <w:instrText xml:space="preserve"> PAGEREF _Toc163140289 \h </w:instrText>
        </w:r>
        <w:r w:rsidR="00F8382E">
          <w:rPr>
            <w:webHidden/>
          </w:rPr>
        </w:r>
        <w:r w:rsidR="00F8382E">
          <w:rPr>
            <w:webHidden/>
          </w:rPr>
          <w:fldChar w:fldCharType="separate"/>
        </w:r>
        <w:r w:rsidR="00F8382E">
          <w:rPr>
            <w:webHidden/>
          </w:rPr>
          <w:t>65</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90" w:history="1">
        <w:r w:rsidR="00F8382E" w:rsidRPr="009615EF">
          <w:rPr>
            <w:rStyle w:val="aff6"/>
          </w:rPr>
          <w:t>2.8.7</w:t>
        </w:r>
        <w:r w:rsidR="00F8382E">
          <w:rPr>
            <w:rFonts w:asciiTheme="minorHAnsi" w:eastAsiaTheme="minorEastAsia" w:hAnsiTheme="minorHAnsi" w:cstheme="minorBidi"/>
            <w:i w:val="0"/>
            <w:iCs w:val="0"/>
            <w:sz w:val="22"/>
            <w:szCs w:val="22"/>
            <w:lang w:eastAsia="ru-RU"/>
          </w:rPr>
          <w:tab/>
        </w:r>
        <w:r w:rsidR="00F8382E" w:rsidRPr="009615EF">
          <w:rPr>
            <w:rStyle w:val="aff6"/>
          </w:rPr>
          <w:t>Слаботочные сети</w:t>
        </w:r>
        <w:r w:rsidR="00F8382E">
          <w:rPr>
            <w:webHidden/>
          </w:rPr>
          <w:tab/>
        </w:r>
        <w:r w:rsidR="00F8382E">
          <w:rPr>
            <w:webHidden/>
          </w:rPr>
          <w:fldChar w:fldCharType="begin"/>
        </w:r>
        <w:r w:rsidR="00F8382E">
          <w:rPr>
            <w:webHidden/>
          </w:rPr>
          <w:instrText xml:space="preserve"> PAGEREF _Toc163140290 \h </w:instrText>
        </w:r>
        <w:r w:rsidR="00F8382E">
          <w:rPr>
            <w:webHidden/>
          </w:rPr>
        </w:r>
        <w:r w:rsidR="00F8382E">
          <w:rPr>
            <w:webHidden/>
          </w:rPr>
          <w:fldChar w:fldCharType="separate"/>
        </w:r>
        <w:r w:rsidR="00F8382E">
          <w:rPr>
            <w:webHidden/>
          </w:rPr>
          <w:t>70</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91" w:history="1">
        <w:r w:rsidR="00F8382E" w:rsidRPr="009615EF">
          <w:rPr>
            <w:rStyle w:val="aff6"/>
          </w:rPr>
          <w:t>2.9.</w:t>
        </w:r>
        <w:r w:rsidR="00F8382E">
          <w:rPr>
            <w:rFonts w:asciiTheme="minorHAnsi" w:eastAsiaTheme="minorEastAsia" w:hAnsiTheme="minorHAnsi" w:cstheme="minorBidi"/>
            <w:smallCaps w:val="0"/>
            <w:sz w:val="22"/>
            <w:szCs w:val="22"/>
          </w:rPr>
          <w:tab/>
        </w:r>
        <w:r w:rsidR="00F8382E" w:rsidRPr="009615EF">
          <w:rPr>
            <w:rStyle w:val="aff6"/>
          </w:rPr>
          <w:t>Инженерная подготовка территории</w:t>
        </w:r>
        <w:r w:rsidR="00F8382E">
          <w:rPr>
            <w:webHidden/>
          </w:rPr>
          <w:tab/>
        </w:r>
        <w:r w:rsidR="00F8382E">
          <w:rPr>
            <w:webHidden/>
          </w:rPr>
          <w:fldChar w:fldCharType="begin"/>
        </w:r>
        <w:r w:rsidR="00F8382E">
          <w:rPr>
            <w:webHidden/>
          </w:rPr>
          <w:instrText xml:space="preserve"> PAGEREF _Toc163140291 \h </w:instrText>
        </w:r>
        <w:r w:rsidR="00F8382E">
          <w:rPr>
            <w:webHidden/>
          </w:rPr>
        </w:r>
        <w:r w:rsidR="00F8382E">
          <w:rPr>
            <w:webHidden/>
          </w:rPr>
          <w:fldChar w:fldCharType="separate"/>
        </w:r>
        <w:r w:rsidR="00F8382E">
          <w:rPr>
            <w:webHidden/>
          </w:rPr>
          <w:t>71</w:t>
        </w:r>
        <w:r w:rsidR="00F8382E">
          <w:rPr>
            <w:webHidden/>
          </w:rPr>
          <w:fldChar w:fldCharType="end"/>
        </w:r>
      </w:hyperlink>
    </w:p>
    <w:p w:rsidR="00F8382E" w:rsidRDefault="007C18CE">
      <w:pPr>
        <w:pStyle w:val="12"/>
        <w:rPr>
          <w:rFonts w:asciiTheme="minorHAnsi" w:eastAsiaTheme="minorEastAsia" w:hAnsiTheme="minorHAnsi" w:cstheme="minorBidi"/>
          <w:b w:val="0"/>
          <w:bCs w:val="0"/>
          <w:caps w:val="0"/>
          <w:noProof/>
          <w:sz w:val="22"/>
          <w:szCs w:val="22"/>
          <w:lang w:val="ru-RU" w:eastAsia="ru-RU"/>
        </w:rPr>
      </w:pPr>
      <w:hyperlink w:anchor="_Toc163140292" w:history="1">
        <w:r w:rsidR="00F8382E" w:rsidRPr="009615EF">
          <w:rPr>
            <w:rStyle w:val="aff6"/>
            <w:noProof/>
          </w:rPr>
          <w:t>3.</w:t>
        </w:r>
        <w:r w:rsidR="00F8382E">
          <w:rPr>
            <w:rFonts w:asciiTheme="minorHAnsi" w:eastAsiaTheme="minorEastAsia" w:hAnsiTheme="minorHAnsi" w:cstheme="minorBidi"/>
            <w:b w:val="0"/>
            <w:bCs w:val="0"/>
            <w:caps w:val="0"/>
            <w:noProof/>
            <w:sz w:val="22"/>
            <w:szCs w:val="22"/>
            <w:lang w:val="ru-RU" w:eastAsia="ru-RU"/>
          </w:rPr>
          <w:tab/>
        </w:r>
        <w:r w:rsidR="00F8382E" w:rsidRPr="009615EF">
          <w:rPr>
            <w:rStyle w:val="aff6"/>
            <w:noProof/>
          </w:rPr>
          <w:t>НАПРАВЛЕНИЯ РАЗВИТИЯ МУНИЦИПАЛЬНОГО ОБРАЗОВАНИЯ «ПГТ КАМСКИЕ ПОЛЯНЫ» ДО 20</w:t>
        </w:r>
        <w:r w:rsidR="00F8382E" w:rsidRPr="009615EF">
          <w:rPr>
            <w:rStyle w:val="aff6"/>
            <w:noProof/>
            <w:lang w:val="ru-RU"/>
          </w:rPr>
          <w:t>44</w:t>
        </w:r>
        <w:r w:rsidR="00F8382E" w:rsidRPr="009615EF">
          <w:rPr>
            <w:rStyle w:val="aff6"/>
            <w:noProof/>
          </w:rPr>
          <w:t xml:space="preserve"> ГОДА. ОБОСНОВАНИЕ МЕРОПРИЯТИЙ ПО ТЕРРИТОРИАЛЬНОМУ ПЛАНИРОВАНИЮ</w:t>
        </w:r>
        <w:r w:rsidR="00F8382E">
          <w:rPr>
            <w:noProof/>
            <w:webHidden/>
          </w:rPr>
          <w:tab/>
        </w:r>
        <w:r w:rsidR="00F8382E">
          <w:rPr>
            <w:noProof/>
            <w:webHidden/>
          </w:rPr>
          <w:fldChar w:fldCharType="begin"/>
        </w:r>
        <w:r w:rsidR="00F8382E">
          <w:rPr>
            <w:noProof/>
            <w:webHidden/>
          </w:rPr>
          <w:instrText xml:space="preserve"> PAGEREF _Toc163140292 \h </w:instrText>
        </w:r>
        <w:r w:rsidR="00F8382E">
          <w:rPr>
            <w:noProof/>
            <w:webHidden/>
          </w:rPr>
        </w:r>
        <w:r w:rsidR="00F8382E">
          <w:rPr>
            <w:noProof/>
            <w:webHidden/>
          </w:rPr>
          <w:fldChar w:fldCharType="separate"/>
        </w:r>
        <w:r w:rsidR="00F8382E">
          <w:rPr>
            <w:noProof/>
            <w:webHidden/>
          </w:rPr>
          <w:t>77</w:t>
        </w:r>
        <w:r w:rsidR="00F8382E">
          <w:rPr>
            <w:noProof/>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93" w:history="1">
        <w:r w:rsidR="00F8382E" w:rsidRPr="009615EF">
          <w:rPr>
            <w:rStyle w:val="aff6"/>
          </w:rPr>
          <w:t>3.1.</w:t>
        </w:r>
        <w:r w:rsidR="00F8382E">
          <w:rPr>
            <w:rFonts w:asciiTheme="minorHAnsi" w:eastAsiaTheme="minorEastAsia" w:hAnsiTheme="minorHAnsi" w:cstheme="minorBidi"/>
            <w:smallCaps w:val="0"/>
            <w:sz w:val="22"/>
            <w:szCs w:val="22"/>
          </w:rPr>
          <w:tab/>
        </w:r>
        <w:r w:rsidR="00F8382E" w:rsidRPr="009615EF">
          <w:rPr>
            <w:rStyle w:val="aff6"/>
          </w:rPr>
          <w:t>Функциональное зонирование территорий и параметры их использования</w:t>
        </w:r>
        <w:r w:rsidR="00F8382E">
          <w:rPr>
            <w:webHidden/>
          </w:rPr>
          <w:tab/>
        </w:r>
        <w:r w:rsidR="00F8382E">
          <w:rPr>
            <w:webHidden/>
          </w:rPr>
          <w:fldChar w:fldCharType="begin"/>
        </w:r>
        <w:r w:rsidR="00F8382E">
          <w:rPr>
            <w:webHidden/>
          </w:rPr>
          <w:instrText xml:space="preserve"> PAGEREF _Toc163140293 \h </w:instrText>
        </w:r>
        <w:r w:rsidR="00F8382E">
          <w:rPr>
            <w:webHidden/>
          </w:rPr>
        </w:r>
        <w:r w:rsidR="00F8382E">
          <w:rPr>
            <w:webHidden/>
          </w:rPr>
          <w:fldChar w:fldCharType="separate"/>
        </w:r>
        <w:r w:rsidR="00F8382E">
          <w:rPr>
            <w:webHidden/>
          </w:rPr>
          <w:t>77</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94" w:history="1">
        <w:r w:rsidR="00F8382E" w:rsidRPr="009615EF">
          <w:rPr>
            <w:rStyle w:val="aff6"/>
          </w:rPr>
          <w:t>3.2.</w:t>
        </w:r>
        <w:r w:rsidR="00F8382E">
          <w:rPr>
            <w:rFonts w:asciiTheme="minorHAnsi" w:eastAsiaTheme="minorEastAsia" w:hAnsiTheme="minorHAnsi" w:cstheme="minorBidi"/>
            <w:smallCaps w:val="0"/>
            <w:sz w:val="22"/>
            <w:szCs w:val="22"/>
          </w:rPr>
          <w:tab/>
        </w:r>
        <w:r w:rsidR="00F8382E" w:rsidRPr="009615EF">
          <w:rPr>
            <w:rStyle w:val="aff6"/>
          </w:rPr>
          <w:t>Прогноз численности населения</w:t>
        </w:r>
        <w:r w:rsidR="00F8382E">
          <w:rPr>
            <w:webHidden/>
          </w:rPr>
          <w:tab/>
        </w:r>
        <w:r w:rsidR="00F8382E">
          <w:rPr>
            <w:webHidden/>
          </w:rPr>
          <w:fldChar w:fldCharType="begin"/>
        </w:r>
        <w:r w:rsidR="00F8382E">
          <w:rPr>
            <w:webHidden/>
          </w:rPr>
          <w:instrText xml:space="preserve"> PAGEREF _Toc163140294 \h </w:instrText>
        </w:r>
        <w:r w:rsidR="00F8382E">
          <w:rPr>
            <w:webHidden/>
          </w:rPr>
        </w:r>
        <w:r w:rsidR="00F8382E">
          <w:rPr>
            <w:webHidden/>
          </w:rPr>
          <w:fldChar w:fldCharType="separate"/>
        </w:r>
        <w:r w:rsidR="00F8382E">
          <w:rPr>
            <w:webHidden/>
          </w:rPr>
          <w:t>80</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95" w:history="1">
        <w:r w:rsidR="00F8382E" w:rsidRPr="009615EF">
          <w:rPr>
            <w:rStyle w:val="aff6"/>
          </w:rPr>
          <w:t>3.3.</w:t>
        </w:r>
        <w:r w:rsidR="00F8382E">
          <w:rPr>
            <w:rFonts w:asciiTheme="minorHAnsi" w:eastAsiaTheme="minorEastAsia" w:hAnsiTheme="minorHAnsi" w:cstheme="minorBidi"/>
            <w:smallCaps w:val="0"/>
            <w:sz w:val="22"/>
            <w:szCs w:val="22"/>
          </w:rPr>
          <w:tab/>
        </w:r>
        <w:r w:rsidR="00F8382E" w:rsidRPr="009615EF">
          <w:rPr>
            <w:rStyle w:val="aff6"/>
          </w:rPr>
          <w:t>Экономическое развитие</w:t>
        </w:r>
        <w:r w:rsidR="00F8382E">
          <w:rPr>
            <w:webHidden/>
          </w:rPr>
          <w:tab/>
        </w:r>
        <w:r w:rsidR="00F8382E">
          <w:rPr>
            <w:webHidden/>
          </w:rPr>
          <w:fldChar w:fldCharType="begin"/>
        </w:r>
        <w:r w:rsidR="00F8382E">
          <w:rPr>
            <w:webHidden/>
          </w:rPr>
          <w:instrText xml:space="preserve"> PAGEREF _Toc163140295 \h </w:instrText>
        </w:r>
        <w:r w:rsidR="00F8382E">
          <w:rPr>
            <w:webHidden/>
          </w:rPr>
        </w:r>
        <w:r w:rsidR="00F8382E">
          <w:rPr>
            <w:webHidden/>
          </w:rPr>
          <w:fldChar w:fldCharType="separate"/>
        </w:r>
        <w:r w:rsidR="00F8382E">
          <w:rPr>
            <w:webHidden/>
          </w:rPr>
          <w:t>80</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96" w:history="1">
        <w:r w:rsidR="00F8382E" w:rsidRPr="009615EF">
          <w:rPr>
            <w:rStyle w:val="aff6"/>
          </w:rPr>
          <w:t>3.3.1</w:t>
        </w:r>
        <w:r w:rsidR="00F8382E">
          <w:rPr>
            <w:rFonts w:asciiTheme="minorHAnsi" w:eastAsiaTheme="minorEastAsia" w:hAnsiTheme="minorHAnsi" w:cstheme="minorBidi"/>
            <w:i w:val="0"/>
            <w:iCs w:val="0"/>
            <w:sz w:val="22"/>
            <w:szCs w:val="22"/>
            <w:lang w:eastAsia="ru-RU"/>
          </w:rPr>
          <w:tab/>
        </w:r>
        <w:r w:rsidR="00F8382E" w:rsidRPr="009615EF">
          <w:rPr>
            <w:rStyle w:val="aff6"/>
          </w:rPr>
          <w:t>Развитие промышленного производства</w:t>
        </w:r>
        <w:r w:rsidR="00F8382E">
          <w:rPr>
            <w:webHidden/>
          </w:rPr>
          <w:tab/>
        </w:r>
        <w:r w:rsidR="00F8382E">
          <w:rPr>
            <w:webHidden/>
          </w:rPr>
          <w:fldChar w:fldCharType="begin"/>
        </w:r>
        <w:r w:rsidR="00F8382E">
          <w:rPr>
            <w:webHidden/>
          </w:rPr>
          <w:instrText xml:space="preserve"> PAGEREF _Toc163140296 \h </w:instrText>
        </w:r>
        <w:r w:rsidR="00F8382E">
          <w:rPr>
            <w:webHidden/>
          </w:rPr>
        </w:r>
        <w:r w:rsidR="00F8382E">
          <w:rPr>
            <w:webHidden/>
          </w:rPr>
          <w:fldChar w:fldCharType="separate"/>
        </w:r>
        <w:r w:rsidR="00F8382E">
          <w:rPr>
            <w:webHidden/>
          </w:rPr>
          <w:t>81</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97" w:history="1">
        <w:r w:rsidR="00F8382E" w:rsidRPr="009615EF">
          <w:rPr>
            <w:rStyle w:val="aff6"/>
          </w:rPr>
          <w:t>3.3.2</w:t>
        </w:r>
        <w:r w:rsidR="00F8382E">
          <w:rPr>
            <w:rFonts w:asciiTheme="minorHAnsi" w:eastAsiaTheme="minorEastAsia" w:hAnsiTheme="minorHAnsi" w:cstheme="minorBidi"/>
            <w:i w:val="0"/>
            <w:iCs w:val="0"/>
            <w:sz w:val="22"/>
            <w:szCs w:val="22"/>
            <w:lang w:eastAsia="ru-RU"/>
          </w:rPr>
          <w:tab/>
        </w:r>
        <w:r w:rsidR="00F8382E" w:rsidRPr="009615EF">
          <w:rPr>
            <w:rStyle w:val="aff6"/>
          </w:rPr>
          <w:t>Развитие агропромышленного комплекса</w:t>
        </w:r>
        <w:r w:rsidR="00F8382E">
          <w:rPr>
            <w:webHidden/>
          </w:rPr>
          <w:tab/>
        </w:r>
        <w:r w:rsidR="00F8382E">
          <w:rPr>
            <w:webHidden/>
          </w:rPr>
          <w:fldChar w:fldCharType="begin"/>
        </w:r>
        <w:r w:rsidR="00F8382E">
          <w:rPr>
            <w:webHidden/>
          </w:rPr>
          <w:instrText xml:space="preserve"> PAGEREF _Toc163140297 \h </w:instrText>
        </w:r>
        <w:r w:rsidR="00F8382E">
          <w:rPr>
            <w:webHidden/>
          </w:rPr>
        </w:r>
        <w:r w:rsidR="00F8382E">
          <w:rPr>
            <w:webHidden/>
          </w:rPr>
          <w:fldChar w:fldCharType="separate"/>
        </w:r>
        <w:r w:rsidR="00F8382E">
          <w:rPr>
            <w:webHidden/>
          </w:rPr>
          <w:t>86</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298" w:history="1">
        <w:r w:rsidR="00F8382E" w:rsidRPr="009615EF">
          <w:rPr>
            <w:rStyle w:val="aff6"/>
          </w:rPr>
          <w:t>3.3.3</w:t>
        </w:r>
        <w:r w:rsidR="00F8382E">
          <w:rPr>
            <w:rFonts w:asciiTheme="minorHAnsi" w:eastAsiaTheme="minorEastAsia" w:hAnsiTheme="minorHAnsi" w:cstheme="minorBidi"/>
            <w:i w:val="0"/>
            <w:iCs w:val="0"/>
            <w:sz w:val="22"/>
            <w:szCs w:val="22"/>
            <w:lang w:eastAsia="ru-RU"/>
          </w:rPr>
          <w:tab/>
        </w:r>
        <w:r w:rsidR="00F8382E" w:rsidRPr="009615EF">
          <w:rPr>
            <w:rStyle w:val="aff6"/>
          </w:rPr>
          <w:t>Развитие лесного комплекса</w:t>
        </w:r>
        <w:r w:rsidR="00F8382E">
          <w:rPr>
            <w:webHidden/>
          </w:rPr>
          <w:tab/>
        </w:r>
        <w:r w:rsidR="00F8382E">
          <w:rPr>
            <w:webHidden/>
          </w:rPr>
          <w:fldChar w:fldCharType="begin"/>
        </w:r>
        <w:r w:rsidR="00F8382E">
          <w:rPr>
            <w:webHidden/>
          </w:rPr>
          <w:instrText xml:space="preserve"> PAGEREF _Toc163140298 \h </w:instrText>
        </w:r>
        <w:r w:rsidR="00F8382E">
          <w:rPr>
            <w:webHidden/>
          </w:rPr>
        </w:r>
        <w:r w:rsidR="00F8382E">
          <w:rPr>
            <w:webHidden/>
          </w:rPr>
          <w:fldChar w:fldCharType="separate"/>
        </w:r>
        <w:r w:rsidR="00F8382E">
          <w:rPr>
            <w:webHidden/>
          </w:rPr>
          <w:t>86</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299" w:history="1">
        <w:r w:rsidR="00F8382E" w:rsidRPr="009615EF">
          <w:rPr>
            <w:rStyle w:val="aff6"/>
          </w:rPr>
          <w:t>3.4.</w:t>
        </w:r>
        <w:r w:rsidR="00F8382E">
          <w:rPr>
            <w:rFonts w:asciiTheme="minorHAnsi" w:eastAsiaTheme="minorEastAsia" w:hAnsiTheme="minorHAnsi" w:cstheme="minorBidi"/>
            <w:smallCaps w:val="0"/>
            <w:sz w:val="22"/>
            <w:szCs w:val="22"/>
          </w:rPr>
          <w:tab/>
        </w:r>
        <w:r w:rsidR="00F8382E" w:rsidRPr="009615EF">
          <w:rPr>
            <w:rStyle w:val="aff6"/>
          </w:rPr>
          <w:t>Развитие жилищной инфраструктуры</w:t>
        </w:r>
        <w:r w:rsidR="00F8382E">
          <w:rPr>
            <w:webHidden/>
          </w:rPr>
          <w:tab/>
        </w:r>
        <w:r w:rsidR="00F8382E">
          <w:rPr>
            <w:webHidden/>
          </w:rPr>
          <w:fldChar w:fldCharType="begin"/>
        </w:r>
        <w:r w:rsidR="00F8382E">
          <w:rPr>
            <w:webHidden/>
          </w:rPr>
          <w:instrText xml:space="preserve"> PAGEREF _Toc163140299 \h </w:instrText>
        </w:r>
        <w:r w:rsidR="00F8382E">
          <w:rPr>
            <w:webHidden/>
          </w:rPr>
        </w:r>
        <w:r w:rsidR="00F8382E">
          <w:rPr>
            <w:webHidden/>
          </w:rPr>
          <w:fldChar w:fldCharType="separate"/>
        </w:r>
        <w:r w:rsidR="00F8382E">
          <w:rPr>
            <w:webHidden/>
          </w:rPr>
          <w:t>86</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300" w:history="1">
        <w:r w:rsidR="00F8382E" w:rsidRPr="009615EF">
          <w:rPr>
            <w:rStyle w:val="aff6"/>
          </w:rPr>
          <w:t>3.5.</w:t>
        </w:r>
        <w:r w:rsidR="00F8382E">
          <w:rPr>
            <w:rFonts w:asciiTheme="minorHAnsi" w:eastAsiaTheme="minorEastAsia" w:hAnsiTheme="minorHAnsi" w:cstheme="minorBidi"/>
            <w:smallCaps w:val="0"/>
            <w:sz w:val="22"/>
            <w:szCs w:val="22"/>
          </w:rPr>
          <w:tab/>
        </w:r>
        <w:r w:rsidR="00F8382E" w:rsidRPr="009615EF">
          <w:rPr>
            <w:rStyle w:val="aff6"/>
          </w:rPr>
          <w:t>Развитие системы обслуживания населения</w:t>
        </w:r>
        <w:r w:rsidR="00F8382E">
          <w:rPr>
            <w:webHidden/>
          </w:rPr>
          <w:tab/>
        </w:r>
        <w:r w:rsidR="00F8382E">
          <w:rPr>
            <w:webHidden/>
          </w:rPr>
          <w:fldChar w:fldCharType="begin"/>
        </w:r>
        <w:r w:rsidR="00F8382E">
          <w:rPr>
            <w:webHidden/>
          </w:rPr>
          <w:instrText xml:space="preserve"> PAGEREF _Toc163140300 \h </w:instrText>
        </w:r>
        <w:r w:rsidR="00F8382E">
          <w:rPr>
            <w:webHidden/>
          </w:rPr>
        </w:r>
        <w:r w:rsidR="00F8382E">
          <w:rPr>
            <w:webHidden/>
          </w:rPr>
          <w:fldChar w:fldCharType="separate"/>
        </w:r>
        <w:r w:rsidR="00F8382E">
          <w:rPr>
            <w:webHidden/>
          </w:rPr>
          <w:t>92</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01" w:history="1">
        <w:r w:rsidR="00F8382E" w:rsidRPr="009615EF">
          <w:rPr>
            <w:rStyle w:val="aff6"/>
          </w:rPr>
          <w:t>3.5.1</w:t>
        </w:r>
        <w:r w:rsidR="00F8382E">
          <w:rPr>
            <w:rFonts w:asciiTheme="minorHAnsi" w:eastAsiaTheme="minorEastAsia" w:hAnsiTheme="minorHAnsi" w:cstheme="minorBidi"/>
            <w:i w:val="0"/>
            <w:iCs w:val="0"/>
            <w:sz w:val="22"/>
            <w:szCs w:val="22"/>
            <w:lang w:eastAsia="ru-RU"/>
          </w:rPr>
          <w:tab/>
        </w:r>
        <w:r w:rsidR="00F8382E" w:rsidRPr="009615EF">
          <w:rPr>
            <w:rStyle w:val="aff6"/>
          </w:rPr>
          <w:t>Развитие системы объектов социального и культурно-бытового обслуживания</w:t>
        </w:r>
        <w:r w:rsidR="00F8382E">
          <w:rPr>
            <w:webHidden/>
          </w:rPr>
          <w:tab/>
        </w:r>
        <w:r w:rsidR="00F8382E">
          <w:rPr>
            <w:webHidden/>
          </w:rPr>
          <w:fldChar w:fldCharType="begin"/>
        </w:r>
        <w:r w:rsidR="00F8382E">
          <w:rPr>
            <w:webHidden/>
          </w:rPr>
          <w:instrText xml:space="preserve"> PAGEREF _Toc163140301 \h </w:instrText>
        </w:r>
        <w:r w:rsidR="00F8382E">
          <w:rPr>
            <w:webHidden/>
          </w:rPr>
        </w:r>
        <w:r w:rsidR="00F8382E">
          <w:rPr>
            <w:webHidden/>
          </w:rPr>
          <w:fldChar w:fldCharType="separate"/>
        </w:r>
        <w:r w:rsidR="00F8382E">
          <w:rPr>
            <w:webHidden/>
          </w:rPr>
          <w:t>92</w:t>
        </w:r>
        <w:r w:rsidR="00F8382E">
          <w:rPr>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302" w:history="1">
        <w:r w:rsidR="00F8382E" w:rsidRPr="009615EF">
          <w:rPr>
            <w:rStyle w:val="aff6"/>
            <w:noProof/>
          </w:rPr>
          <w:t>3.5.1.1.</w:t>
        </w:r>
        <w:r w:rsidR="00F8382E">
          <w:rPr>
            <w:rFonts w:asciiTheme="minorHAnsi" w:eastAsiaTheme="minorEastAsia" w:hAnsiTheme="minorHAnsi" w:cstheme="minorBidi"/>
            <w:noProof/>
            <w:sz w:val="22"/>
            <w:szCs w:val="22"/>
            <w:lang w:eastAsia="ru-RU"/>
          </w:rPr>
          <w:tab/>
        </w:r>
        <w:r w:rsidR="00F8382E" w:rsidRPr="009615EF">
          <w:rPr>
            <w:rStyle w:val="aff6"/>
            <w:noProof/>
          </w:rPr>
          <w:t>Образовательные организации</w:t>
        </w:r>
        <w:r w:rsidR="00F8382E">
          <w:rPr>
            <w:noProof/>
            <w:webHidden/>
          </w:rPr>
          <w:tab/>
        </w:r>
        <w:r w:rsidR="00F8382E">
          <w:rPr>
            <w:noProof/>
            <w:webHidden/>
          </w:rPr>
          <w:fldChar w:fldCharType="begin"/>
        </w:r>
        <w:r w:rsidR="00F8382E">
          <w:rPr>
            <w:noProof/>
            <w:webHidden/>
          </w:rPr>
          <w:instrText xml:space="preserve"> PAGEREF _Toc163140302 \h </w:instrText>
        </w:r>
        <w:r w:rsidR="00F8382E">
          <w:rPr>
            <w:noProof/>
            <w:webHidden/>
          </w:rPr>
        </w:r>
        <w:r w:rsidR="00F8382E">
          <w:rPr>
            <w:noProof/>
            <w:webHidden/>
          </w:rPr>
          <w:fldChar w:fldCharType="separate"/>
        </w:r>
        <w:r w:rsidR="00F8382E">
          <w:rPr>
            <w:noProof/>
            <w:webHidden/>
          </w:rPr>
          <w:t>96</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303" w:history="1">
        <w:r w:rsidR="00F8382E" w:rsidRPr="009615EF">
          <w:rPr>
            <w:rStyle w:val="aff6"/>
            <w:noProof/>
          </w:rPr>
          <w:t>3.5.1.2.</w:t>
        </w:r>
        <w:r w:rsidR="00F8382E">
          <w:rPr>
            <w:rFonts w:asciiTheme="minorHAnsi" w:eastAsiaTheme="minorEastAsia" w:hAnsiTheme="minorHAnsi" w:cstheme="minorBidi"/>
            <w:noProof/>
            <w:sz w:val="22"/>
            <w:szCs w:val="22"/>
            <w:lang w:eastAsia="ru-RU"/>
          </w:rPr>
          <w:tab/>
        </w:r>
        <w:r w:rsidR="00F8382E" w:rsidRPr="009615EF">
          <w:rPr>
            <w:rStyle w:val="aff6"/>
            <w:noProof/>
          </w:rPr>
          <w:t>Медицинские организации</w:t>
        </w:r>
        <w:r w:rsidR="00F8382E">
          <w:rPr>
            <w:noProof/>
            <w:webHidden/>
          </w:rPr>
          <w:tab/>
        </w:r>
        <w:r w:rsidR="00F8382E">
          <w:rPr>
            <w:noProof/>
            <w:webHidden/>
          </w:rPr>
          <w:fldChar w:fldCharType="begin"/>
        </w:r>
        <w:r w:rsidR="00F8382E">
          <w:rPr>
            <w:noProof/>
            <w:webHidden/>
          </w:rPr>
          <w:instrText xml:space="preserve"> PAGEREF _Toc163140303 \h </w:instrText>
        </w:r>
        <w:r w:rsidR="00F8382E">
          <w:rPr>
            <w:noProof/>
            <w:webHidden/>
          </w:rPr>
        </w:r>
        <w:r w:rsidR="00F8382E">
          <w:rPr>
            <w:noProof/>
            <w:webHidden/>
          </w:rPr>
          <w:fldChar w:fldCharType="separate"/>
        </w:r>
        <w:r w:rsidR="00F8382E">
          <w:rPr>
            <w:noProof/>
            <w:webHidden/>
          </w:rPr>
          <w:t>97</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304" w:history="1">
        <w:r w:rsidR="00F8382E" w:rsidRPr="009615EF">
          <w:rPr>
            <w:rStyle w:val="aff6"/>
            <w:noProof/>
          </w:rPr>
          <w:t>3.5.1.3.</w:t>
        </w:r>
        <w:r w:rsidR="00F8382E">
          <w:rPr>
            <w:rFonts w:asciiTheme="minorHAnsi" w:eastAsiaTheme="minorEastAsia" w:hAnsiTheme="minorHAnsi" w:cstheme="minorBidi"/>
            <w:noProof/>
            <w:sz w:val="22"/>
            <w:szCs w:val="22"/>
            <w:lang w:eastAsia="ru-RU"/>
          </w:rPr>
          <w:tab/>
        </w:r>
        <w:r w:rsidR="00F8382E" w:rsidRPr="009615EF">
          <w:rPr>
            <w:rStyle w:val="aff6"/>
            <w:noProof/>
          </w:rPr>
          <w:t>Культурно-досуговые учреждения</w:t>
        </w:r>
        <w:r w:rsidR="00F8382E">
          <w:rPr>
            <w:noProof/>
            <w:webHidden/>
          </w:rPr>
          <w:tab/>
        </w:r>
        <w:r w:rsidR="00F8382E">
          <w:rPr>
            <w:noProof/>
            <w:webHidden/>
          </w:rPr>
          <w:fldChar w:fldCharType="begin"/>
        </w:r>
        <w:r w:rsidR="00F8382E">
          <w:rPr>
            <w:noProof/>
            <w:webHidden/>
          </w:rPr>
          <w:instrText xml:space="preserve"> PAGEREF _Toc163140304 \h </w:instrText>
        </w:r>
        <w:r w:rsidR="00F8382E">
          <w:rPr>
            <w:noProof/>
            <w:webHidden/>
          </w:rPr>
        </w:r>
        <w:r w:rsidR="00F8382E">
          <w:rPr>
            <w:noProof/>
            <w:webHidden/>
          </w:rPr>
          <w:fldChar w:fldCharType="separate"/>
        </w:r>
        <w:r w:rsidR="00F8382E">
          <w:rPr>
            <w:noProof/>
            <w:webHidden/>
          </w:rPr>
          <w:t>97</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305" w:history="1">
        <w:r w:rsidR="00F8382E" w:rsidRPr="009615EF">
          <w:rPr>
            <w:rStyle w:val="aff6"/>
            <w:noProof/>
          </w:rPr>
          <w:t>3.5.1.4.</w:t>
        </w:r>
        <w:r w:rsidR="00F8382E">
          <w:rPr>
            <w:rFonts w:asciiTheme="minorHAnsi" w:eastAsiaTheme="minorEastAsia" w:hAnsiTheme="minorHAnsi" w:cstheme="minorBidi"/>
            <w:noProof/>
            <w:sz w:val="22"/>
            <w:szCs w:val="22"/>
            <w:lang w:eastAsia="ru-RU"/>
          </w:rPr>
          <w:tab/>
        </w:r>
        <w:r w:rsidR="00F8382E" w:rsidRPr="009615EF">
          <w:rPr>
            <w:rStyle w:val="aff6"/>
            <w:noProof/>
          </w:rPr>
          <w:t>Объекты физической культуры и спорта</w:t>
        </w:r>
        <w:r w:rsidR="00F8382E">
          <w:rPr>
            <w:noProof/>
            <w:webHidden/>
          </w:rPr>
          <w:tab/>
        </w:r>
        <w:r w:rsidR="00F8382E">
          <w:rPr>
            <w:noProof/>
            <w:webHidden/>
          </w:rPr>
          <w:fldChar w:fldCharType="begin"/>
        </w:r>
        <w:r w:rsidR="00F8382E">
          <w:rPr>
            <w:noProof/>
            <w:webHidden/>
          </w:rPr>
          <w:instrText xml:space="preserve"> PAGEREF _Toc163140305 \h </w:instrText>
        </w:r>
        <w:r w:rsidR="00F8382E">
          <w:rPr>
            <w:noProof/>
            <w:webHidden/>
          </w:rPr>
        </w:r>
        <w:r w:rsidR="00F8382E">
          <w:rPr>
            <w:noProof/>
            <w:webHidden/>
          </w:rPr>
          <w:fldChar w:fldCharType="separate"/>
        </w:r>
        <w:r w:rsidR="00F8382E">
          <w:rPr>
            <w:noProof/>
            <w:webHidden/>
          </w:rPr>
          <w:t>98</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306" w:history="1">
        <w:r w:rsidR="00F8382E" w:rsidRPr="009615EF">
          <w:rPr>
            <w:rStyle w:val="aff6"/>
            <w:noProof/>
          </w:rPr>
          <w:t>3.5.1.5.</w:t>
        </w:r>
        <w:r w:rsidR="00F8382E">
          <w:rPr>
            <w:rFonts w:asciiTheme="minorHAnsi" w:eastAsiaTheme="minorEastAsia" w:hAnsiTheme="minorHAnsi" w:cstheme="minorBidi"/>
            <w:noProof/>
            <w:sz w:val="22"/>
            <w:szCs w:val="22"/>
            <w:lang w:eastAsia="ru-RU"/>
          </w:rPr>
          <w:tab/>
        </w:r>
        <w:r w:rsidR="00F8382E" w:rsidRPr="009615EF">
          <w:rPr>
            <w:rStyle w:val="aff6"/>
            <w:noProof/>
          </w:rPr>
          <w:t>Предприятия торговли, бытового обслуживания и общественного питания</w:t>
        </w:r>
        <w:r w:rsidR="00F8382E">
          <w:rPr>
            <w:noProof/>
            <w:webHidden/>
          </w:rPr>
          <w:tab/>
        </w:r>
        <w:r w:rsidR="00F8382E">
          <w:rPr>
            <w:noProof/>
            <w:webHidden/>
          </w:rPr>
          <w:fldChar w:fldCharType="begin"/>
        </w:r>
        <w:r w:rsidR="00F8382E">
          <w:rPr>
            <w:noProof/>
            <w:webHidden/>
          </w:rPr>
          <w:instrText xml:space="preserve"> PAGEREF _Toc163140306 \h </w:instrText>
        </w:r>
        <w:r w:rsidR="00F8382E">
          <w:rPr>
            <w:noProof/>
            <w:webHidden/>
          </w:rPr>
        </w:r>
        <w:r w:rsidR="00F8382E">
          <w:rPr>
            <w:noProof/>
            <w:webHidden/>
          </w:rPr>
          <w:fldChar w:fldCharType="separate"/>
        </w:r>
        <w:r w:rsidR="00F8382E">
          <w:rPr>
            <w:noProof/>
            <w:webHidden/>
          </w:rPr>
          <w:t>98</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307" w:history="1">
        <w:r w:rsidR="00F8382E" w:rsidRPr="009615EF">
          <w:rPr>
            <w:rStyle w:val="aff6"/>
            <w:noProof/>
          </w:rPr>
          <w:t>3.5.1.6.</w:t>
        </w:r>
        <w:r w:rsidR="00F8382E">
          <w:rPr>
            <w:rFonts w:asciiTheme="minorHAnsi" w:eastAsiaTheme="minorEastAsia" w:hAnsiTheme="minorHAnsi" w:cstheme="minorBidi"/>
            <w:noProof/>
            <w:sz w:val="22"/>
            <w:szCs w:val="22"/>
            <w:lang w:eastAsia="ru-RU"/>
          </w:rPr>
          <w:tab/>
        </w:r>
        <w:r w:rsidR="00F8382E" w:rsidRPr="009615EF">
          <w:rPr>
            <w:rStyle w:val="aff6"/>
            <w:noProof/>
          </w:rPr>
          <w:t>Организации и учреждения управления, кредитно-финансовые учреждения и предприятия связи</w:t>
        </w:r>
        <w:r w:rsidR="00F8382E">
          <w:rPr>
            <w:noProof/>
            <w:webHidden/>
          </w:rPr>
          <w:tab/>
        </w:r>
        <w:r w:rsidR="00F8382E">
          <w:rPr>
            <w:noProof/>
            <w:webHidden/>
          </w:rPr>
          <w:fldChar w:fldCharType="begin"/>
        </w:r>
        <w:r w:rsidR="00F8382E">
          <w:rPr>
            <w:noProof/>
            <w:webHidden/>
          </w:rPr>
          <w:instrText xml:space="preserve"> PAGEREF _Toc163140307 \h </w:instrText>
        </w:r>
        <w:r w:rsidR="00F8382E">
          <w:rPr>
            <w:noProof/>
            <w:webHidden/>
          </w:rPr>
        </w:r>
        <w:r w:rsidR="00F8382E">
          <w:rPr>
            <w:noProof/>
            <w:webHidden/>
          </w:rPr>
          <w:fldChar w:fldCharType="separate"/>
        </w:r>
        <w:r w:rsidR="00F8382E">
          <w:rPr>
            <w:noProof/>
            <w:webHidden/>
          </w:rPr>
          <w:t>99</w:t>
        </w:r>
        <w:r w:rsidR="00F8382E">
          <w:rPr>
            <w:noProof/>
            <w:webHidden/>
          </w:rPr>
          <w:fldChar w:fldCharType="end"/>
        </w:r>
      </w:hyperlink>
    </w:p>
    <w:p w:rsidR="00F8382E" w:rsidRDefault="007C18CE">
      <w:pPr>
        <w:pStyle w:val="42"/>
        <w:tabs>
          <w:tab w:val="left" w:pos="2309"/>
          <w:tab w:val="right" w:leader="dot" w:pos="9344"/>
        </w:tabs>
        <w:rPr>
          <w:rFonts w:asciiTheme="minorHAnsi" w:eastAsiaTheme="minorEastAsia" w:hAnsiTheme="minorHAnsi" w:cstheme="minorBidi"/>
          <w:noProof/>
          <w:sz w:val="22"/>
          <w:szCs w:val="22"/>
          <w:lang w:eastAsia="ru-RU"/>
        </w:rPr>
      </w:pPr>
      <w:hyperlink w:anchor="_Toc163140308" w:history="1">
        <w:r w:rsidR="00F8382E" w:rsidRPr="009615EF">
          <w:rPr>
            <w:rStyle w:val="aff6"/>
            <w:noProof/>
          </w:rPr>
          <w:t>3.5.1.7.</w:t>
        </w:r>
        <w:r w:rsidR="00F8382E">
          <w:rPr>
            <w:rFonts w:asciiTheme="minorHAnsi" w:eastAsiaTheme="minorEastAsia" w:hAnsiTheme="minorHAnsi" w:cstheme="minorBidi"/>
            <w:noProof/>
            <w:sz w:val="22"/>
            <w:szCs w:val="22"/>
            <w:lang w:eastAsia="ru-RU"/>
          </w:rPr>
          <w:tab/>
        </w:r>
        <w:r w:rsidR="00F8382E" w:rsidRPr="009615EF">
          <w:rPr>
            <w:rStyle w:val="aff6"/>
            <w:noProof/>
          </w:rPr>
          <w:t>Общественные пункты охраны правопорядка</w:t>
        </w:r>
        <w:r w:rsidR="00F8382E">
          <w:rPr>
            <w:noProof/>
            <w:webHidden/>
          </w:rPr>
          <w:tab/>
        </w:r>
        <w:r w:rsidR="00F8382E">
          <w:rPr>
            <w:noProof/>
            <w:webHidden/>
          </w:rPr>
          <w:fldChar w:fldCharType="begin"/>
        </w:r>
        <w:r w:rsidR="00F8382E">
          <w:rPr>
            <w:noProof/>
            <w:webHidden/>
          </w:rPr>
          <w:instrText xml:space="preserve"> PAGEREF _Toc163140308 \h </w:instrText>
        </w:r>
        <w:r w:rsidR="00F8382E">
          <w:rPr>
            <w:noProof/>
            <w:webHidden/>
          </w:rPr>
        </w:r>
        <w:r w:rsidR="00F8382E">
          <w:rPr>
            <w:noProof/>
            <w:webHidden/>
          </w:rPr>
          <w:fldChar w:fldCharType="separate"/>
        </w:r>
        <w:r w:rsidR="00F8382E">
          <w:rPr>
            <w:noProof/>
            <w:webHidden/>
          </w:rPr>
          <w:t>99</w:t>
        </w:r>
        <w:r w:rsidR="00F8382E">
          <w:rPr>
            <w:noProof/>
            <w:webHidden/>
          </w:rPr>
          <w:fldChar w:fldCharType="end"/>
        </w:r>
      </w:hyperlink>
    </w:p>
    <w:p w:rsidR="00F8382E" w:rsidRDefault="007C18CE">
      <w:pPr>
        <w:pStyle w:val="42"/>
        <w:tabs>
          <w:tab w:val="right" w:leader="dot" w:pos="9344"/>
        </w:tabs>
        <w:rPr>
          <w:rFonts w:asciiTheme="minorHAnsi" w:eastAsiaTheme="minorEastAsia" w:hAnsiTheme="minorHAnsi" w:cstheme="minorBidi"/>
          <w:noProof/>
          <w:sz w:val="22"/>
          <w:szCs w:val="22"/>
          <w:lang w:eastAsia="ru-RU"/>
        </w:rPr>
      </w:pPr>
      <w:hyperlink w:anchor="_Toc163140309" w:history="1">
        <w:r w:rsidR="00F8382E" w:rsidRPr="009615EF">
          <w:rPr>
            <w:rStyle w:val="aff6"/>
            <w:noProof/>
            <w:lang w:eastAsia="ru-RU"/>
          </w:rPr>
          <w:t>3.5.1.8 Объекты физической культуры и спорта</w:t>
        </w:r>
        <w:r w:rsidR="00F8382E">
          <w:rPr>
            <w:noProof/>
            <w:webHidden/>
          </w:rPr>
          <w:tab/>
        </w:r>
        <w:r w:rsidR="00F8382E">
          <w:rPr>
            <w:noProof/>
            <w:webHidden/>
          </w:rPr>
          <w:fldChar w:fldCharType="begin"/>
        </w:r>
        <w:r w:rsidR="00F8382E">
          <w:rPr>
            <w:noProof/>
            <w:webHidden/>
          </w:rPr>
          <w:instrText xml:space="preserve"> PAGEREF _Toc163140309 \h </w:instrText>
        </w:r>
        <w:r w:rsidR="00F8382E">
          <w:rPr>
            <w:noProof/>
            <w:webHidden/>
          </w:rPr>
        </w:r>
        <w:r w:rsidR="00F8382E">
          <w:rPr>
            <w:noProof/>
            <w:webHidden/>
          </w:rPr>
          <w:fldChar w:fldCharType="separate"/>
        </w:r>
        <w:r w:rsidR="00F8382E">
          <w:rPr>
            <w:noProof/>
            <w:webHidden/>
          </w:rPr>
          <w:t>105</w:t>
        </w:r>
        <w:r w:rsidR="00F8382E">
          <w:rPr>
            <w:noProof/>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10" w:history="1">
        <w:r w:rsidR="00F8382E" w:rsidRPr="009615EF">
          <w:rPr>
            <w:rStyle w:val="aff6"/>
          </w:rPr>
          <w:t>3.5.2</w:t>
        </w:r>
        <w:r w:rsidR="00F8382E">
          <w:rPr>
            <w:rFonts w:asciiTheme="minorHAnsi" w:eastAsiaTheme="minorEastAsia" w:hAnsiTheme="minorHAnsi" w:cstheme="minorBidi"/>
            <w:i w:val="0"/>
            <w:iCs w:val="0"/>
            <w:sz w:val="22"/>
            <w:szCs w:val="22"/>
            <w:lang w:eastAsia="ru-RU"/>
          </w:rPr>
          <w:tab/>
        </w:r>
        <w:r w:rsidR="00F8382E" w:rsidRPr="009615EF">
          <w:rPr>
            <w:rStyle w:val="aff6"/>
          </w:rPr>
          <w:t>Развитие системы объектов коммунального обслуживания (кладбищ)</w:t>
        </w:r>
        <w:r w:rsidR="00F8382E">
          <w:rPr>
            <w:webHidden/>
          </w:rPr>
          <w:tab/>
        </w:r>
        <w:r w:rsidR="00F8382E">
          <w:rPr>
            <w:webHidden/>
          </w:rPr>
          <w:fldChar w:fldCharType="begin"/>
        </w:r>
        <w:r w:rsidR="00F8382E">
          <w:rPr>
            <w:webHidden/>
          </w:rPr>
          <w:instrText xml:space="preserve"> PAGEREF _Toc163140310 \h </w:instrText>
        </w:r>
        <w:r w:rsidR="00F8382E">
          <w:rPr>
            <w:webHidden/>
          </w:rPr>
        </w:r>
        <w:r w:rsidR="00F8382E">
          <w:rPr>
            <w:webHidden/>
          </w:rPr>
          <w:fldChar w:fldCharType="separate"/>
        </w:r>
        <w:r w:rsidR="00F8382E">
          <w:rPr>
            <w:webHidden/>
          </w:rPr>
          <w:t>106</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311" w:history="1">
        <w:r w:rsidR="00F8382E" w:rsidRPr="009615EF">
          <w:rPr>
            <w:rStyle w:val="aff6"/>
          </w:rPr>
          <w:t>3.6.</w:t>
        </w:r>
        <w:r w:rsidR="00F8382E">
          <w:rPr>
            <w:rFonts w:asciiTheme="minorHAnsi" w:eastAsiaTheme="minorEastAsia" w:hAnsiTheme="minorHAnsi" w:cstheme="minorBidi"/>
            <w:smallCaps w:val="0"/>
            <w:sz w:val="22"/>
            <w:szCs w:val="22"/>
          </w:rPr>
          <w:tab/>
        </w:r>
        <w:r w:rsidR="00F8382E" w:rsidRPr="009615EF">
          <w:rPr>
            <w:rStyle w:val="aff6"/>
          </w:rPr>
          <w:t>Развитие туристско-рекреационной системы. Организация мест отдыха местного населения</w:t>
        </w:r>
        <w:r w:rsidR="00F8382E">
          <w:rPr>
            <w:webHidden/>
          </w:rPr>
          <w:tab/>
        </w:r>
        <w:r w:rsidR="00F8382E">
          <w:rPr>
            <w:webHidden/>
          </w:rPr>
          <w:fldChar w:fldCharType="begin"/>
        </w:r>
        <w:r w:rsidR="00F8382E">
          <w:rPr>
            <w:webHidden/>
          </w:rPr>
          <w:instrText xml:space="preserve"> PAGEREF _Toc163140311 \h </w:instrText>
        </w:r>
        <w:r w:rsidR="00F8382E">
          <w:rPr>
            <w:webHidden/>
          </w:rPr>
        </w:r>
        <w:r w:rsidR="00F8382E">
          <w:rPr>
            <w:webHidden/>
          </w:rPr>
          <w:fldChar w:fldCharType="separate"/>
        </w:r>
        <w:r w:rsidR="00F8382E">
          <w:rPr>
            <w:webHidden/>
          </w:rPr>
          <w:t>108</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312" w:history="1">
        <w:r w:rsidR="00F8382E" w:rsidRPr="009615EF">
          <w:rPr>
            <w:rStyle w:val="aff6"/>
          </w:rPr>
          <w:t>3.6.1</w:t>
        </w:r>
        <w:r w:rsidR="00F8382E">
          <w:rPr>
            <w:rFonts w:asciiTheme="minorHAnsi" w:eastAsiaTheme="minorEastAsia" w:hAnsiTheme="minorHAnsi" w:cstheme="minorBidi"/>
            <w:smallCaps w:val="0"/>
            <w:sz w:val="22"/>
            <w:szCs w:val="22"/>
          </w:rPr>
          <w:tab/>
        </w:r>
        <w:r w:rsidR="00F8382E" w:rsidRPr="009615EF">
          <w:rPr>
            <w:rStyle w:val="aff6"/>
          </w:rPr>
          <w:t>Рекреационный комплекс «Камская Гавань»</w:t>
        </w:r>
        <w:r w:rsidR="00F8382E">
          <w:rPr>
            <w:webHidden/>
          </w:rPr>
          <w:tab/>
        </w:r>
        <w:r w:rsidR="00F8382E">
          <w:rPr>
            <w:webHidden/>
          </w:rPr>
          <w:fldChar w:fldCharType="begin"/>
        </w:r>
        <w:r w:rsidR="00F8382E">
          <w:rPr>
            <w:webHidden/>
          </w:rPr>
          <w:instrText xml:space="preserve"> PAGEREF _Toc163140312 \h </w:instrText>
        </w:r>
        <w:r w:rsidR="00F8382E">
          <w:rPr>
            <w:webHidden/>
          </w:rPr>
        </w:r>
        <w:r w:rsidR="00F8382E">
          <w:rPr>
            <w:webHidden/>
          </w:rPr>
          <w:fldChar w:fldCharType="separate"/>
        </w:r>
        <w:r w:rsidR="00F8382E">
          <w:rPr>
            <w:webHidden/>
          </w:rPr>
          <w:t>110</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313" w:history="1">
        <w:r w:rsidR="00F8382E" w:rsidRPr="009615EF">
          <w:rPr>
            <w:rStyle w:val="aff6"/>
          </w:rPr>
          <w:t>3.7.</w:t>
        </w:r>
        <w:r w:rsidR="00F8382E">
          <w:rPr>
            <w:rFonts w:asciiTheme="minorHAnsi" w:eastAsiaTheme="minorEastAsia" w:hAnsiTheme="minorHAnsi" w:cstheme="minorBidi"/>
            <w:smallCaps w:val="0"/>
            <w:sz w:val="22"/>
            <w:szCs w:val="22"/>
          </w:rPr>
          <w:tab/>
        </w:r>
        <w:r w:rsidR="00F8382E" w:rsidRPr="009615EF">
          <w:rPr>
            <w:rStyle w:val="aff6"/>
          </w:rPr>
          <w:t>Развитие транспортно-коммуникационной инфраструктуры муниципального образования «пгт Камские Поляны»</w:t>
        </w:r>
        <w:r w:rsidR="00F8382E">
          <w:rPr>
            <w:webHidden/>
          </w:rPr>
          <w:tab/>
        </w:r>
        <w:r w:rsidR="00F8382E">
          <w:rPr>
            <w:webHidden/>
          </w:rPr>
          <w:fldChar w:fldCharType="begin"/>
        </w:r>
        <w:r w:rsidR="00F8382E">
          <w:rPr>
            <w:webHidden/>
          </w:rPr>
          <w:instrText xml:space="preserve"> PAGEREF _Toc163140313 \h </w:instrText>
        </w:r>
        <w:r w:rsidR="00F8382E">
          <w:rPr>
            <w:webHidden/>
          </w:rPr>
        </w:r>
        <w:r w:rsidR="00F8382E">
          <w:rPr>
            <w:webHidden/>
          </w:rPr>
          <w:fldChar w:fldCharType="separate"/>
        </w:r>
        <w:r w:rsidR="00F8382E">
          <w:rPr>
            <w:webHidden/>
          </w:rPr>
          <w:t>117</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314" w:history="1">
        <w:r w:rsidR="00F8382E" w:rsidRPr="009615EF">
          <w:rPr>
            <w:rStyle w:val="aff6"/>
          </w:rPr>
          <w:t>3.8.</w:t>
        </w:r>
        <w:r w:rsidR="00F8382E">
          <w:rPr>
            <w:rFonts w:asciiTheme="minorHAnsi" w:eastAsiaTheme="minorEastAsia" w:hAnsiTheme="minorHAnsi" w:cstheme="minorBidi"/>
            <w:smallCaps w:val="0"/>
            <w:sz w:val="22"/>
            <w:szCs w:val="22"/>
          </w:rPr>
          <w:tab/>
        </w:r>
        <w:r w:rsidR="00F8382E" w:rsidRPr="009615EF">
          <w:rPr>
            <w:rStyle w:val="aff6"/>
          </w:rPr>
          <w:t>Мероприятия по изменению границ населенных пунктов муниципального образования «пгт Камские Поляны»</w:t>
        </w:r>
        <w:r w:rsidR="00F8382E">
          <w:rPr>
            <w:webHidden/>
          </w:rPr>
          <w:tab/>
        </w:r>
        <w:r w:rsidR="00F8382E">
          <w:rPr>
            <w:webHidden/>
          </w:rPr>
          <w:fldChar w:fldCharType="begin"/>
        </w:r>
        <w:r w:rsidR="00F8382E">
          <w:rPr>
            <w:webHidden/>
          </w:rPr>
          <w:instrText xml:space="preserve"> PAGEREF _Toc163140314 \h </w:instrText>
        </w:r>
        <w:r w:rsidR="00F8382E">
          <w:rPr>
            <w:webHidden/>
          </w:rPr>
        </w:r>
        <w:r w:rsidR="00F8382E">
          <w:rPr>
            <w:webHidden/>
          </w:rPr>
          <w:fldChar w:fldCharType="separate"/>
        </w:r>
        <w:r w:rsidR="00F8382E">
          <w:rPr>
            <w:webHidden/>
          </w:rPr>
          <w:t>123</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315" w:history="1">
        <w:r w:rsidR="00F8382E" w:rsidRPr="009615EF">
          <w:rPr>
            <w:rStyle w:val="aff6"/>
          </w:rPr>
          <w:t>3.9.</w:t>
        </w:r>
        <w:r w:rsidR="00F8382E">
          <w:rPr>
            <w:rFonts w:asciiTheme="minorHAnsi" w:eastAsiaTheme="minorEastAsia" w:hAnsiTheme="minorHAnsi" w:cstheme="minorBidi"/>
            <w:smallCaps w:val="0"/>
            <w:sz w:val="22"/>
            <w:szCs w:val="22"/>
          </w:rPr>
          <w:tab/>
        </w:r>
        <w:r w:rsidR="00F8382E" w:rsidRPr="009615EF">
          <w:rPr>
            <w:rStyle w:val="aff6"/>
          </w:rPr>
          <w:t>Мероприятия по развитию инженерной инфраструктуры</w:t>
        </w:r>
        <w:r w:rsidR="00F8382E">
          <w:rPr>
            <w:webHidden/>
          </w:rPr>
          <w:tab/>
        </w:r>
        <w:r w:rsidR="00F8382E">
          <w:rPr>
            <w:webHidden/>
          </w:rPr>
          <w:fldChar w:fldCharType="begin"/>
        </w:r>
        <w:r w:rsidR="00F8382E">
          <w:rPr>
            <w:webHidden/>
          </w:rPr>
          <w:instrText xml:space="preserve"> PAGEREF _Toc163140315 \h </w:instrText>
        </w:r>
        <w:r w:rsidR="00F8382E">
          <w:rPr>
            <w:webHidden/>
          </w:rPr>
        </w:r>
        <w:r w:rsidR="00F8382E">
          <w:rPr>
            <w:webHidden/>
          </w:rPr>
          <w:fldChar w:fldCharType="separate"/>
        </w:r>
        <w:r w:rsidR="00F8382E">
          <w:rPr>
            <w:webHidden/>
          </w:rPr>
          <w:t>124</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16" w:history="1">
        <w:r w:rsidR="00F8382E" w:rsidRPr="009615EF">
          <w:rPr>
            <w:rStyle w:val="aff6"/>
          </w:rPr>
          <w:t>3.9.1</w:t>
        </w:r>
        <w:r w:rsidR="00F8382E">
          <w:rPr>
            <w:rFonts w:asciiTheme="minorHAnsi" w:eastAsiaTheme="minorEastAsia" w:hAnsiTheme="minorHAnsi" w:cstheme="minorBidi"/>
            <w:i w:val="0"/>
            <w:iCs w:val="0"/>
            <w:sz w:val="22"/>
            <w:szCs w:val="22"/>
            <w:lang w:eastAsia="ru-RU"/>
          </w:rPr>
          <w:tab/>
        </w:r>
        <w:r w:rsidR="00F8382E" w:rsidRPr="009615EF">
          <w:rPr>
            <w:rStyle w:val="aff6"/>
          </w:rPr>
          <w:t>Водоснабжение</w:t>
        </w:r>
        <w:r w:rsidR="00F8382E">
          <w:rPr>
            <w:webHidden/>
          </w:rPr>
          <w:tab/>
        </w:r>
        <w:r w:rsidR="00F8382E">
          <w:rPr>
            <w:webHidden/>
          </w:rPr>
          <w:fldChar w:fldCharType="begin"/>
        </w:r>
        <w:r w:rsidR="00F8382E">
          <w:rPr>
            <w:webHidden/>
          </w:rPr>
          <w:instrText xml:space="preserve"> PAGEREF _Toc163140316 \h </w:instrText>
        </w:r>
        <w:r w:rsidR="00F8382E">
          <w:rPr>
            <w:webHidden/>
          </w:rPr>
        </w:r>
        <w:r w:rsidR="00F8382E">
          <w:rPr>
            <w:webHidden/>
          </w:rPr>
          <w:fldChar w:fldCharType="separate"/>
        </w:r>
        <w:r w:rsidR="00F8382E">
          <w:rPr>
            <w:webHidden/>
          </w:rPr>
          <w:t>124</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17" w:history="1">
        <w:r w:rsidR="00F8382E" w:rsidRPr="009615EF">
          <w:rPr>
            <w:rStyle w:val="aff6"/>
          </w:rPr>
          <w:t>3.9.2</w:t>
        </w:r>
        <w:r w:rsidR="00F8382E">
          <w:rPr>
            <w:rFonts w:asciiTheme="minorHAnsi" w:eastAsiaTheme="minorEastAsia" w:hAnsiTheme="minorHAnsi" w:cstheme="minorBidi"/>
            <w:i w:val="0"/>
            <w:iCs w:val="0"/>
            <w:sz w:val="22"/>
            <w:szCs w:val="22"/>
            <w:lang w:eastAsia="ru-RU"/>
          </w:rPr>
          <w:tab/>
        </w:r>
        <w:r w:rsidR="00F8382E" w:rsidRPr="009615EF">
          <w:rPr>
            <w:rStyle w:val="aff6"/>
          </w:rPr>
          <w:t>.Водоотведение</w:t>
        </w:r>
        <w:r w:rsidR="00F8382E">
          <w:rPr>
            <w:webHidden/>
          </w:rPr>
          <w:tab/>
        </w:r>
        <w:r w:rsidR="00F8382E">
          <w:rPr>
            <w:webHidden/>
          </w:rPr>
          <w:fldChar w:fldCharType="begin"/>
        </w:r>
        <w:r w:rsidR="00F8382E">
          <w:rPr>
            <w:webHidden/>
          </w:rPr>
          <w:instrText xml:space="preserve"> PAGEREF _Toc163140317 \h </w:instrText>
        </w:r>
        <w:r w:rsidR="00F8382E">
          <w:rPr>
            <w:webHidden/>
          </w:rPr>
        </w:r>
        <w:r w:rsidR="00F8382E">
          <w:rPr>
            <w:webHidden/>
          </w:rPr>
          <w:fldChar w:fldCharType="separate"/>
        </w:r>
        <w:r w:rsidR="00F8382E">
          <w:rPr>
            <w:webHidden/>
          </w:rPr>
          <w:t>129</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18" w:history="1">
        <w:r w:rsidR="00F8382E" w:rsidRPr="009615EF">
          <w:rPr>
            <w:rStyle w:val="aff6"/>
          </w:rPr>
          <w:t>3.9.3</w:t>
        </w:r>
        <w:r w:rsidR="00F8382E">
          <w:rPr>
            <w:rFonts w:asciiTheme="minorHAnsi" w:eastAsiaTheme="minorEastAsia" w:hAnsiTheme="minorHAnsi" w:cstheme="minorBidi"/>
            <w:i w:val="0"/>
            <w:iCs w:val="0"/>
            <w:sz w:val="22"/>
            <w:szCs w:val="22"/>
            <w:lang w:eastAsia="ru-RU"/>
          </w:rPr>
          <w:tab/>
        </w:r>
        <w:r w:rsidR="00F8382E" w:rsidRPr="009615EF">
          <w:rPr>
            <w:rStyle w:val="aff6"/>
          </w:rPr>
          <w:t>Санитарная очистка территории</w:t>
        </w:r>
        <w:r w:rsidR="00F8382E">
          <w:rPr>
            <w:webHidden/>
          </w:rPr>
          <w:tab/>
        </w:r>
        <w:r w:rsidR="00F8382E">
          <w:rPr>
            <w:webHidden/>
          </w:rPr>
          <w:fldChar w:fldCharType="begin"/>
        </w:r>
        <w:r w:rsidR="00F8382E">
          <w:rPr>
            <w:webHidden/>
          </w:rPr>
          <w:instrText xml:space="preserve"> PAGEREF _Toc163140318 \h </w:instrText>
        </w:r>
        <w:r w:rsidR="00F8382E">
          <w:rPr>
            <w:webHidden/>
          </w:rPr>
        </w:r>
        <w:r w:rsidR="00F8382E">
          <w:rPr>
            <w:webHidden/>
          </w:rPr>
          <w:fldChar w:fldCharType="separate"/>
        </w:r>
        <w:r w:rsidR="00F8382E">
          <w:rPr>
            <w:webHidden/>
          </w:rPr>
          <w:t>133</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19" w:history="1">
        <w:r w:rsidR="00F8382E" w:rsidRPr="009615EF">
          <w:rPr>
            <w:rStyle w:val="aff6"/>
          </w:rPr>
          <w:t>3.9.4</w:t>
        </w:r>
        <w:r w:rsidR="00F8382E">
          <w:rPr>
            <w:rFonts w:asciiTheme="minorHAnsi" w:eastAsiaTheme="minorEastAsia" w:hAnsiTheme="minorHAnsi" w:cstheme="minorBidi"/>
            <w:i w:val="0"/>
            <w:iCs w:val="0"/>
            <w:sz w:val="22"/>
            <w:szCs w:val="22"/>
            <w:lang w:eastAsia="ru-RU"/>
          </w:rPr>
          <w:tab/>
        </w:r>
        <w:r w:rsidR="00F8382E" w:rsidRPr="009615EF">
          <w:rPr>
            <w:rStyle w:val="aff6"/>
          </w:rPr>
          <w:t>Теплоснабжение</w:t>
        </w:r>
        <w:r w:rsidR="00F8382E">
          <w:rPr>
            <w:webHidden/>
          </w:rPr>
          <w:tab/>
        </w:r>
        <w:r w:rsidR="00F8382E">
          <w:rPr>
            <w:webHidden/>
          </w:rPr>
          <w:fldChar w:fldCharType="begin"/>
        </w:r>
        <w:r w:rsidR="00F8382E">
          <w:rPr>
            <w:webHidden/>
          </w:rPr>
          <w:instrText xml:space="preserve"> PAGEREF _Toc163140319 \h </w:instrText>
        </w:r>
        <w:r w:rsidR="00F8382E">
          <w:rPr>
            <w:webHidden/>
          </w:rPr>
        </w:r>
        <w:r w:rsidR="00F8382E">
          <w:rPr>
            <w:webHidden/>
          </w:rPr>
          <w:fldChar w:fldCharType="separate"/>
        </w:r>
        <w:r w:rsidR="00F8382E">
          <w:rPr>
            <w:webHidden/>
          </w:rPr>
          <w:t>140</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20" w:history="1">
        <w:r w:rsidR="00F8382E" w:rsidRPr="009615EF">
          <w:rPr>
            <w:rStyle w:val="aff6"/>
          </w:rPr>
          <w:t>3.9.5</w:t>
        </w:r>
        <w:r w:rsidR="00F8382E">
          <w:rPr>
            <w:rFonts w:asciiTheme="minorHAnsi" w:eastAsiaTheme="minorEastAsia" w:hAnsiTheme="minorHAnsi" w:cstheme="minorBidi"/>
            <w:i w:val="0"/>
            <w:iCs w:val="0"/>
            <w:sz w:val="22"/>
            <w:szCs w:val="22"/>
            <w:lang w:eastAsia="ru-RU"/>
          </w:rPr>
          <w:tab/>
        </w:r>
        <w:r w:rsidR="00F8382E" w:rsidRPr="009615EF">
          <w:rPr>
            <w:rStyle w:val="aff6"/>
          </w:rPr>
          <w:t>Газоснабжение</w:t>
        </w:r>
        <w:r w:rsidR="00F8382E">
          <w:rPr>
            <w:webHidden/>
          </w:rPr>
          <w:tab/>
        </w:r>
        <w:r w:rsidR="00F8382E">
          <w:rPr>
            <w:webHidden/>
          </w:rPr>
          <w:fldChar w:fldCharType="begin"/>
        </w:r>
        <w:r w:rsidR="00F8382E">
          <w:rPr>
            <w:webHidden/>
          </w:rPr>
          <w:instrText xml:space="preserve"> PAGEREF _Toc163140320 \h </w:instrText>
        </w:r>
        <w:r w:rsidR="00F8382E">
          <w:rPr>
            <w:webHidden/>
          </w:rPr>
        </w:r>
        <w:r w:rsidR="00F8382E">
          <w:rPr>
            <w:webHidden/>
          </w:rPr>
          <w:fldChar w:fldCharType="separate"/>
        </w:r>
        <w:r w:rsidR="00F8382E">
          <w:rPr>
            <w:webHidden/>
          </w:rPr>
          <w:t>149</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21" w:history="1">
        <w:r w:rsidR="00F8382E" w:rsidRPr="009615EF">
          <w:rPr>
            <w:rStyle w:val="aff6"/>
          </w:rPr>
          <w:t>3.9.6</w:t>
        </w:r>
        <w:r w:rsidR="00F8382E">
          <w:rPr>
            <w:rFonts w:asciiTheme="minorHAnsi" w:eastAsiaTheme="minorEastAsia" w:hAnsiTheme="minorHAnsi" w:cstheme="minorBidi"/>
            <w:i w:val="0"/>
            <w:iCs w:val="0"/>
            <w:sz w:val="22"/>
            <w:szCs w:val="22"/>
            <w:lang w:eastAsia="ru-RU"/>
          </w:rPr>
          <w:tab/>
        </w:r>
        <w:r w:rsidR="00F8382E" w:rsidRPr="009615EF">
          <w:rPr>
            <w:rStyle w:val="aff6"/>
          </w:rPr>
          <w:t>Электроснабжение</w:t>
        </w:r>
        <w:r w:rsidR="00F8382E">
          <w:rPr>
            <w:webHidden/>
          </w:rPr>
          <w:tab/>
        </w:r>
        <w:r w:rsidR="00F8382E">
          <w:rPr>
            <w:webHidden/>
          </w:rPr>
          <w:fldChar w:fldCharType="begin"/>
        </w:r>
        <w:r w:rsidR="00F8382E">
          <w:rPr>
            <w:webHidden/>
          </w:rPr>
          <w:instrText xml:space="preserve"> PAGEREF _Toc163140321 \h </w:instrText>
        </w:r>
        <w:r w:rsidR="00F8382E">
          <w:rPr>
            <w:webHidden/>
          </w:rPr>
        </w:r>
        <w:r w:rsidR="00F8382E">
          <w:rPr>
            <w:webHidden/>
          </w:rPr>
          <w:fldChar w:fldCharType="separate"/>
        </w:r>
        <w:r w:rsidR="00F8382E">
          <w:rPr>
            <w:webHidden/>
          </w:rPr>
          <w:t>151</w:t>
        </w:r>
        <w:r w:rsidR="00F8382E">
          <w:rPr>
            <w:webHidden/>
          </w:rPr>
          <w:fldChar w:fldCharType="end"/>
        </w:r>
      </w:hyperlink>
    </w:p>
    <w:p w:rsidR="00F8382E" w:rsidRDefault="007C18CE">
      <w:pPr>
        <w:pStyle w:val="33"/>
        <w:rPr>
          <w:rFonts w:asciiTheme="minorHAnsi" w:eastAsiaTheme="minorEastAsia" w:hAnsiTheme="minorHAnsi" w:cstheme="minorBidi"/>
          <w:i w:val="0"/>
          <w:iCs w:val="0"/>
          <w:sz w:val="22"/>
          <w:szCs w:val="22"/>
          <w:lang w:eastAsia="ru-RU"/>
        </w:rPr>
      </w:pPr>
      <w:hyperlink w:anchor="_Toc163140322" w:history="1">
        <w:r w:rsidR="00F8382E" w:rsidRPr="009615EF">
          <w:rPr>
            <w:rStyle w:val="aff6"/>
          </w:rPr>
          <w:t>3.9.7</w:t>
        </w:r>
        <w:r w:rsidR="00F8382E">
          <w:rPr>
            <w:rFonts w:asciiTheme="minorHAnsi" w:eastAsiaTheme="minorEastAsia" w:hAnsiTheme="minorHAnsi" w:cstheme="minorBidi"/>
            <w:i w:val="0"/>
            <w:iCs w:val="0"/>
            <w:sz w:val="22"/>
            <w:szCs w:val="22"/>
            <w:lang w:eastAsia="ru-RU"/>
          </w:rPr>
          <w:tab/>
        </w:r>
        <w:r w:rsidR="00F8382E" w:rsidRPr="009615EF">
          <w:rPr>
            <w:rStyle w:val="aff6"/>
          </w:rPr>
          <w:t>Слаботочные сети</w:t>
        </w:r>
        <w:r w:rsidR="00F8382E">
          <w:rPr>
            <w:webHidden/>
          </w:rPr>
          <w:tab/>
        </w:r>
        <w:r w:rsidR="00F8382E">
          <w:rPr>
            <w:webHidden/>
          </w:rPr>
          <w:fldChar w:fldCharType="begin"/>
        </w:r>
        <w:r w:rsidR="00F8382E">
          <w:rPr>
            <w:webHidden/>
          </w:rPr>
          <w:instrText xml:space="preserve"> PAGEREF _Toc163140322 \h </w:instrText>
        </w:r>
        <w:r w:rsidR="00F8382E">
          <w:rPr>
            <w:webHidden/>
          </w:rPr>
        </w:r>
        <w:r w:rsidR="00F8382E">
          <w:rPr>
            <w:webHidden/>
          </w:rPr>
          <w:fldChar w:fldCharType="separate"/>
        </w:r>
        <w:r w:rsidR="00F8382E">
          <w:rPr>
            <w:webHidden/>
          </w:rPr>
          <w:t>159</w:t>
        </w:r>
        <w:r w:rsidR="00F8382E">
          <w:rPr>
            <w:webHidden/>
          </w:rPr>
          <w:fldChar w:fldCharType="end"/>
        </w:r>
      </w:hyperlink>
    </w:p>
    <w:p w:rsidR="00F8382E" w:rsidRDefault="007C18CE">
      <w:pPr>
        <w:pStyle w:val="23"/>
        <w:rPr>
          <w:rFonts w:asciiTheme="minorHAnsi" w:eastAsiaTheme="minorEastAsia" w:hAnsiTheme="minorHAnsi" w:cstheme="minorBidi"/>
          <w:smallCaps w:val="0"/>
          <w:sz w:val="22"/>
          <w:szCs w:val="22"/>
        </w:rPr>
      </w:pPr>
      <w:hyperlink w:anchor="_Toc163140323" w:history="1">
        <w:r w:rsidR="00F8382E" w:rsidRPr="009615EF">
          <w:rPr>
            <w:rStyle w:val="aff6"/>
          </w:rPr>
          <w:t>3.10.</w:t>
        </w:r>
        <w:r w:rsidR="00F8382E">
          <w:rPr>
            <w:rFonts w:asciiTheme="minorHAnsi" w:eastAsiaTheme="minorEastAsia" w:hAnsiTheme="minorHAnsi" w:cstheme="minorBidi"/>
            <w:smallCaps w:val="0"/>
            <w:sz w:val="22"/>
            <w:szCs w:val="22"/>
          </w:rPr>
          <w:tab/>
        </w:r>
        <w:r w:rsidR="00F8382E" w:rsidRPr="009615EF">
          <w:rPr>
            <w:rStyle w:val="aff6"/>
          </w:rPr>
          <w:t>Мероприятия инженерной защиты от опасных природных процессов</w:t>
        </w:r>
        <w:r w:rsidR="00F8382E">
          <w:rPr>
            <w:webHidden/>
          </w:rPr>
          <w:tab/>
        </w:r>
        <w:r w:rsidR="00F8382E">
          <w:rPr>
            <w:webHidden/>
          </w:rPr>
          <w:fldChar w:fldCharType="begin"/>
        </w:r>
        <w:r w:rsidR="00F8382E">
          <w:rPr>
            <w:webHidden/>
          </w:rPr>
          <w:instrText xml:space="preserve"> PAGEREF _Toc163140323 \h </w:instrText>
        </w:r>
        <w:r w:rsidR="00F8382E">
          <w:rPr>
            <w:webHidden/>
          </w:rPr>
        </w:r>
        <w:r w:rsidR="00F8382E">
          <w:rPr>
            <w:webHidden/>
          </w:rPr>
          <w:fldChar w:fldCharType="separate"/>
        </w:r>
        <w:r w:rsidR="00F8382E">
          <w:rPr>
            <w:webHidden/>
          </w:rPr>
          <w:t>173</w:t>
        </w:r>
        <w:r w:rsidR="00F8382E">
          <w:rPr>
            <w:webHidden/>
          </w:rPr>
          <w:fldChar w:fldCharType="end"/>
        </w:r>
      </w:hyperlink>
    </w:p>
    <w:p w:rsidR="00F8382E" w:rsidRDefault="007C18CE">
      <w:pPr>
        <w:pStyle w:val="12"/>
        <w:rPr>
          <w:rFonts w:asciiTheme="minorHAnsi" w:eastAsiaTheme="minorEastAsia" w:hAnsiTheme="minorHAnsi" w:cstheme="minorBidi"/>
          <w:b w:val="0"/>
          <w:bCs w:val="0"/>
          <w:caps w:val="0"/>
          <w:noProof/>
          <w:sz w:val="22"/>
          <w:szCs w:val="22"/>
          <w:lang w:val="ru-RU" w:eastAsia="ru-RU"/>
        </w:rPr>
      </w:pPr>
      <w:hyperlink w:anchor="_Toc163140324" w:history="1">
        <w:r w:rsidR="00F8382E" w:rsidRPr="009615EF">
          <w:rPr>
            <w:rStyle w:val="aff6"/>
            <w:noProof/>
          </w:rPr>
          <w:t>4.</w:t>
        </w:r>
        <w:r w:rsidR="00F8382E">
          <w:rPr>
            <w:rFonts w:asciiTheme="minorHAnsi" w:eastAsiaTheme="minorEastAsia" w:hAnsiTheme="minorHAnsi" w:cstheme="minorBidi"/>
            <w:b w:val="0"/>
            <w:bCs w:val="0"/>
            <w:caps w:val="0"/>
            <w:noProof/>
            <w:sz w:val="22"/>
            <w:szCs w:val="22"/>
            <w:lang w:val="ru-RU" w:eastAsia="ru-RU"/>
          </w:rPr>
          <w:tab/>
        </w:r>
        <w:r w:rsidR="00F8382E" w:rsidRPr="009615EF">
          <w:rPr>
            <w:rStyle w:val="aff6"/>
            <w:noProof/>
          </w:rPr>
          <w:t>ТЕХНИКО-ЭКОНОМИЧЕСКИЕ ПОКАЗАТЕЛИ</w:t>
        </w:r>
        <w:r w:rsidR="00F8382E">
          <w:rPr>
            <w:noProof/>
            <w:webHidden/>
          </w:rPr>
          <w:tab/>
        </w:r>
        <w:r w:rsidR="00F8382E">
          <w:rPr>
            <w:noProof/>
            <w:webHidden/>
          </w:rPr>
          <w:fldChar w:fldCharType="begin"/>
        </w:r>
        <w:r w:rsidR="00F8382E">
          <w:rPr>
            <w:noProof/>
            <w:webHidden/>
          </w:rPr>
          <w:instrText xml:space="preserve"> PAGEREF _Toc163140324 \h </w:instrText>
        </w:r>
        <w:r w:rsidR="00F8382E">
          <w:rPr>
            <w:noProof/>
            <w:webHidden/>
          </w:rPr>
        </w:r>
        <w:r w:rsidR="00F8382E">
          <w:rPr>
            <w:noProof/>
            <w:webHidden/>
          </w:rPr>
          <w:fldChar w:fldCharType="separate"/>
        </w:r>
        <w:r w:rsidR="00F8382E">
          <w:rPr>
            <w:noProof/>
            <w:webHidden/>
          </w:rPr>
          <w:t>184</w:t>
        </w:r>
        <w:r w:rsidR="00F8382E">
          <w:rPr>
            <w:noProof/>
            <w:webHidden/>
          </w:rPr>
          <w:fldChar w:fldCharType="end"/>
        </w:r>
      </w:hyperlink>
    </w:p>
    <w:p w:rsidR="00F8382E" w:rsidRDefault="007C18CE">
      <w:pPr>
        <w:pStyle w:val="12"/>
        <w:rPr>
          <w:rFonts w:asciiTheme="minorHAnsi" w:eastAsiaTheme="minorEastAsia" w:hAnsiTheme="minorHAnsi" w:cstheme="minorBidi"/>
          <w:b w:val="0"/>
          <w:bCs w:val="0"/>
          <w:caps w:val="0"/>
          <w:noProof/>
          <w:sz w:val="22"/>
          <w:szCs w:val="22"/>
          <w:lang w:val="ru-RU" w:eastAsia="ru-RU"/>
        </w:rPr>
      </w:pPr>
      <w:hyperlink w:anchor="_Toc163140325" w:history="1">
        <w:r w:rsidR="00F8382E" w:rsidRPr="009615EF">
          <w:rPr>
            <w:rStyle w:val="aff6"/>
            <w:noProof/>
            <w:lang w:val="ru-RU" w:eastAsia="ru-RU"/>
          </w:rPr>
          <w:t>СПИСОК ИСПОЛЬЗОВАННОЙ ЛИТЕРАТУРЫ</w:t>
        </w:r>
        <w:r w:rsidR="00F8382E">
          <w:rPr>
            <w:noProof/>
            <w:webHidden/>
          </w:rPr>
          <w:tab/>
        </w:r>
        <w:r w:rsidR="00F8382E">
          <w:rPr>
            <w:noProof/>
            <w:webHidden/>
          </w:rPr>
          <w:fldChar w:fldCharType="begin"/>
        </w:r>
        <w:r w:rsidR="00F8382E">
          <w:rPr>
            <w:noProof/>
            <w:webHidden/>
          </w:rPr>
          <w:instrText xml:space="preserve"> PAGEREF _Toc163140325 \h </w:instrText>
        </w:r>
        <w:r w:rsidR="00F8382E">
          <w:rPr>
            <w:noProof/>
            <w:webHidden/>
          </w:rPr>
        </w:r>
        <w:r w:rsidR="00F8382E">
          <w:rPr>
            <w:noProof/>
            <w:webHidden/>
          </w:rPr>
          <w:fldChar w:fldCharType="separate"/>
        </w:r>
        <w:r w:rsidR="00F8382E">
          <w:rPr>
            <w:noProof/>
            <w:webHidden/>
          </w:rPr>
          <w:t>188</w:t>
        </w:r>
        <w:r w:rsidR="00F8382E">
          <w:rPr>
            <w:noProof/>
            <w:webHidden/>
          </w:rPr>
          <w:fldChar w:fldCharType="end"/>
        </w:r>
      </w:hyperlink>
    </w:p>
    <w:p w:rsidR="00F8382E" w:rsidRDefault="007C18CE">
      <w:pPr>
        <w:pStyle w:val="12"/>
        <w:rPr>
          <w:rFonts w:asciiTheme="minorHAnsi" w:eastAsiaTheme="minorEastAsia" w:hAnsiTheme="minorHAnsi" w:cstheme="minorBidi"/>
          <w:b w:val="0"/>
          <w:bCs w:val="0"/>
          <w:caps w:val="0"/>
          <w:noProof/>
          <w:sz w:val="22"/>
          <w:szCs w:val="22"/>
          <w:lang w:val="ru-RU" w:eastAsia="ru-RU"/>
        </w:rPr>
      </w:pPr>
      <w:hyperlink w:anchor="_Toc163140326" w:history="1">
        <w:r w:rsidR="00F8382E" w:rsidRPr="009615EF">
          <w:rPr>
            <w:rStyle w:val="aff6"/>
            <w:noProof/>
            <w:lang w:val="ru-RU" w:eastAsia="ru-RU"/>
          </w:rPr>
          <w:t>ПРИЛОЖЕНИЕ</w:t>
        </w:r>
        <w:r w:rsidR="00F8382E">
          <w:rPr>
            <w:noProof/>
            <w:webHidden/>
          </w:rPr>
          <w:tab/>
        </w:r>
        <w:r w:rsidR="00F8382E">
          <w:rPr>
            <w:noProof/>
            <w:webHidden/>
          </w:rPr>
          <w:fldChar w:fldCharType="begin"/>
        </w:r>
        <w:r w:rsidR="00F8382E">
          <w:rPr>
            <w:noProof/>
            <w:webHidden/>
          </w:rPr>
          <w:instrText xml:space="preserve"> PAGEREF _Toc163140326 \h </w:instrText>
        </w:r>
        <w:r w:rsidR="00F8382E">
          <w:rPr>
            <w:noProof/>
            <w:webHidden/>
          </w:rPr>
        </w:r>
        <w:r w:rsidR="00F8382E">
          <w:rPr>
            <w:noProof/>
            <w:webHidden/>
          </w:rPr>
          <w:fldChar w:fldCharType="separate"/>
        </w:r>
        <w:r w:rsidR="00F8382E">
          <w:rPr>
            <w:noProof/>
            <w:webHidden/>
          </w:rPr>
          <w:t>192</w:t>
        </w:r>
        <w:r w:rsidR="00F8382E">
          <w:rPr>
            <w:noProof/>
            <w:webHidden/>
          </w:rPr>
          <w:fldChar w:fldCharType="end"/>
        </w:r>
      </w:hyperlink>
    </w:p>
    <w:p w:rsidR="00C767C2" w:rsidRPr="009D5B2E" w:rsidRDefault="00795589" w:rsidP="008B1377">
      <w:pPr>
        <w:pStyle w:val="afc"/>
        <w:tabs>
          <w:tab w:val="right" w:leader="dot" w:pos="9344"/>
        </w:tabs>
        <w:spacing w:before="0" w:after="0" w:afterAutospacing="0"/>
        <w:rPr>
          <w:kern w:val="0"/>
        </w:rPr>
      </w:pPr>
      <w:r w:rsidRPr="009D5B2E">
        <w:rPr>
          <w:caps/>
          <w:kern w:val="0"/>
          <w:sz w:val="24"/>
          <w:szCs w:val="24"/>
          <w:lang w:val="ru-RU" w:eastAsia="ru-RU"/>
        </w:rPr>
        <w:lastRenderedPageBreak/>
        <w:fldChar w:fldCharType="end"/>
      </w:r>
      <w:bookmarkStart w:id="7" w:name="_Toc163140257"/>
      <w:r w:rsidR="00C767C2" w:rsidRPr="009D5B2E">
        <w:rPr>
          <w:kern w:val="0"/>
        </w:rPr>
        <w:t>ВВЕДЕНИЕ</w:t>
      </w:r>
      <w:bookmarkEnd w:id="2"/>
      <w:bookmarkEnd w:id="3"/>
      <w:bookmarkEnd w:id="4"/>
      <w:bookmarkEnd w:id="5"/>
      <w:bookmarkEnd w:id="6"/>
      <w:bookmarkEnd w:id="7"/>
    </w:p>
    <w:p w:rsidR="00C8300D" w:rsidRPr="009D5B2E" w:rsidRDefault="00C8300D" w:rsidP="00A91506">
      <w:pPr>
        <w:ind w:firstLine="700"/>
        <w:rPr>
          <w:szCs w:val="28"/>
        </w:rPr>
      </w:pPr>
      <w:bookmarkStart w:id="8" w:name="_Toc292201097"/>
      <w:bookmarkStart w:id="9" w:name="_Toc292201850"/>
      <w:bookmarkStart w:id="10" w:name="_Toc292201930"/>
      <w:bookmarkStart w:id="11" w:name="_Toc292202004"/>
      <w:r w:rsidRPr="009D5B2E">
        <w:rPr>
          <w:szCs w:val="28"/>
        </w:rPr>
        <w:t xml:space="preserve">Проект </w:t>
      </w:r>
      <w:r w:rsidR="00CF72A5" w:rsidRPr="009D5B2E">
        <w:rPr>
          <w:szCs w:val="28"/>
        </w:rPr>
        <w:t xml:space="preserve">внесения изменений в </w:t>
      </w:r>
      <w:r w:rsidRPr="009D5B2E">
        <w:rPr>
          <w:szCs w:val="28"/>
        </w:rPr>
        <w:t>генеральн</w:t>
      </w:r>
      <w:r w:rsidR="00CF72A5" w:rsidRPr="009D5B2E">
        <w:rPr>
          <w:szCs w:val="28"/>
        </w:rPr>
        <w:t>ый</w:t>
      </w:r>
      <w:r w:rsidRPr="009D5B2E">
        <w:rPr>
          <w:szCs w:val="28"/>
        </w:rPr>
        <w:t xml:space="preserve"> план</w:t>
      </w:r>
      <w:r w:rsidR="00CF72A5" w:rsidRPr="009D5B2E">
        <w:rPr>
          <w:szCs w:val="28"/>
        </w:rPr>
        <w:t xml:space="preserve"> (далее – генеральный план)</w:t>
      </w:r>
      <w:r w:rsidRPr="009D5B2E">
        <w:rPr>
          <w:szCs w:val="28"/>
        </w:rPr>
        <w:t xml:space="preserve"> муниципального образования «</w:t>
      </w:r>
      <w:proofErr w:type="spellStart"/>
      <w:r w:rsidRPr="009D5B2E">
        <w:rPr>
          <w:szCs w:val="28"/>
        </w:rPr>
        <w:t>пгт</w:t>
      </w:r>
      <w:proofErr w:type="spellEnd"/>
      <w:r w:rsidRPr="009D5B2E">
        <w:rPr>
          <w:szCs w:val="28"/>
        </w:rPr>
        <w:t xml:space="preserve"> Камские Поляны» Нижнекамского муниципального района Республики Татарстан разработан </w:t>
      </w:r>
      <w:r w:rsidR="00CF72A5" w:rsidRPr="009D5B2E">
        <w:rPr>
          <w:szCs w:val="28"/>
        </w:rPr>
        <w:t>ООО «Геоконсалтинг»</w:t>
      </w:r>
      <w:r w:rsidRPr="009D5B2E">
        <w:rPr>
          <w:szCs w:val="28"/>
        </w:rPr>
        <w:t xml:space="preserve"> на основании задания на проектирование</w:t>
      </w:r>
      <w:r w:rsidR="00F20D2A" w:rsidRPr="009D5B2E">
        <w:rPr>
          <w:szCs w:val="28"/>
        </w:rPr>
        <w:t xml:space="preserve"> (постановление Исполнительного комитета муниципального образования «поселок городского типа Камские Поляны» Нижнекамского муниципального района Республики Татарстан от 29.12.2023 г. №49.</w:t>
      </w:r>
    </w:p>
    <w:p w:rsidR="007A23E9" w:rsidRPr="009D5B2E" w:rsidRDefault="007A23E9" w:rsidP="00A91506">
      <w:pPr>
        <w:ind w:firstLine="700"/>
        <w:rPr>
          <w:szCs w:val="28"/>
        </w:rPr>
      </w:pPr>
      <w:r w:rsidRPr="009D5B2E">
        <w:rPr>
          <w:szCs w:val="28"/>
        </w:rPr>
        <w:t xml:space="preserve">Изменения вносятся в генеральный план, утвержденного </w:t>
      </w:r>
      <w:r w:rsidR="00DC0344" w:rsidRPr="009D5B2E">
        <w:t>Решением Совета муниципального образования «поселок городского типа Камские Поляны» от 01.10.2019 г. №21</w:t>
      </w:r>
      <w:r w:rsidRPr="009D5B2E">
        <w:rPr>
          <w:szCs w:val="28"/>
        </w:rPr>
        <w:t>. Заказчиком на разработку проекта внесения изменений в генеральный план является Исполнительный комитет города Нижнекамск.</w:t>
      </w:r>
    </w:p>
    <w:p w:rsidR="00DC0344" w:rsidRPr="009D5B2E" w:rsidRDefault="00F52B33" w:rsidP="00A91506">
      <w:pPr>
        <w:ind w:firstLine="700"/>
        <w:rPr>
          <w:szCs w:val="28"/>
        </w:rPr>
      </w:pPr>
      <w:r w:rsidRPr="009D5B2E">
        <w:rPr>
          <w:szCs w:val="28"/>
        </w:rPr>
        <w:t>Целью внесения изменения в генеральный план муниципального образования «</w:t>
      </w:r>
      <w:proofErr w:type="spellStart"/>
      <w:r w:rsidRPr="009D5B2E">
        <w:rPr>
          <w:szCs w:val="28"/>
        </w:rPr>
        <w:t>пгт</w:t>
      </w:r>
      <w:proofErr w:type="spellEnd"/>
      <w:r w:rsidRPr="009D5B2E">
        <w:rPr>
          <w:szCs w:val="28"/>
        </w:rPr>
        <w:t xml:space="preserve"> Камские Поляны» Нижнекамского муниципального района Республики Татарстан является:</w:t>
      </w:r>
    </w:p>
    <w:p w:rsidR="0015254C" w:rsidRPr="00D67227" w:rsidRDefault="0015254C" w:rsidP="0015254C">
      <w:pPr>
        <w:pStyle w:val="afffff8"/>
        <w:numPr>
          <w:ilvl w:val="0"/>
          <w:numId w:val="34"/>
        </w:numPr>
        <w:spacing w:line="240" w:lineRule="auto"/>
        <w:rPr>
          <w:szCs w:val="28"/>
        </w:rPr>
      </w:pPr>
      <w:r w:rsidRPr="00D67227">
        <w:rPr>
          <w:sz w:val="28"/>
          <w:szCs w:val="32"/>
          <w:lang w:val="ru-RU"/>
        </w:rPr>
        <w:t>размещение рекреационного комплекса «</w:t>
      </w:r>
      <w:r>
        <w:rPr>
          <w:sz w:val="28"/>
          <w:szCs w:val="32"/>
          <w:lang w:val="ru-RU"/>
        </w:rPr>
        <w:t>Камская Гавань</w:t>
      </w:r>
      <w:r w:rsidRPr="00D67227">
        <w:rPr>
          <w:sz w:val="28"/>
          <w:szCs w:val="32"/>
          <w:lang w:val="ru-RU"/>
        </w:rPr>
        <w:t>» на территории земельных участков с кадастровыми номерами 16:30:070401:314, 16:30:150101:5 (ЕЗП 16:30:000000:292)</w:t>
      </w:r>
      <w:r>
        <w:rPr>
          <w:sz w:val="28"/>
          <w:szCs w:val="32"/>
          <w:lang w:val="ru-RU"/>
        </w:rPr>
        <w:t xml:space="preserve"> и на части земель неразграниченной государственной собственности на территории кадастрового квартала с кадастровым номером </w:t>
      </w:r>
      <w:r w:rsidRPr="00D67227">
        <w:rPr>
          <w:sz w:val="28"/>
          <w:szCs w:val="32"/>
          <w:lang w:val="ru-RU"/>
        </w:rPr>
        <w:t>16:30:150101</w:t>
      </w:r>
      <w:r>
        <w:rPr>
          <w:sz w:val="28"/>
          <w:szCs w:val="32"/>
          <w:lang w:val="ru-RU"/>
        </w:rPr>
        <w:t xml:space="preserve"> с площадью 1 066 кв. м</w:t>
      </w:r>
      <w:r w:rsidRPr="00D67227">
        <w:rPr>
          <w:sz w:val="28"/>
          <w:szCs w:val="32"/>
          <w:lang w:val="ru-RU"/>
        </w:rPr>
        <w:t>.</w:t>
      </w:r>
    </w:p>
    <w:p w:rsidR="00C8300D" w:rsidRPr="009D5B2E" w:rsidRDefault="00C8300D" w:rsidP="00A91506">
      <w:pPr>
        <w:ind w:firstLine="700"/>
        <w:rPr>
          <w:szCs w:val="28"/>
        </w:rPr>
      </w:pPr>
      <w:r w:rsidRPr="009D5B2E">
        <w:rPr>
          <w:szCs w:val="28"/>
        </w:rPr>
        <w:t>Генеральный план муниципального образования «</w:t>
      </w:r>
      <w:proofErr w:type="spellStart"/>
      <w:r w:rsidRPr="009D5B2E">
        <w:rPr>
          <w:szCs w:val="28"/>
        </w:rPr>
        <w:t>пгт</w:t>
      </w:r>
      <w:proofErr w:type="spellEnd"/>
      <w:r w:rsidRPr="009D5B2E">
        <w:rPr>
          <w:szCs w:val="28"/>
        </w:rPr>
        <w:t xml:space="preserve"> Камские Поляны» Нижнекамского муниципального района – документ территориального планирования, определяющий градостроительную стратегию, условия формирования среды жизнедеятельности, направления и границы развития территорий поселения, установление и изменение границ населенных пунктов в составе поселения, функциональное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rsidR="00C8300D" w:rsidRPr="009D5B2E" w:rsidRDefault="00C8300D" w:rsidP="00A91506">
      <w:pPr>
        <w:ind w:firstLine="700"/>
        <w:rPr>
          <w:szCs w:val="28"/>
        </w:rPr>
      </w:pPr>
      <w:r w:rsidRPr="009D5B2E">
        <w:rPr>
          <w:szCs w:val="28"/>
        </w:rPr>
        <w:t>Генеральный план разработан на следующие временные сроки его реализации:</w:t>
      </w:r>
    </w:p>
    <w:p w:rsidR="00C8300D" w:rsidRPr="009D5B2E" w:rsidRDefault="00C8300D" w:rsidP="00A91506">
      <w:pPr>
        <w:ind w:firstLine="700"/>
        <w:rPr>
          <w:szCs w:val="28"/>
        </w:rPr>
      </w:pPr>
      <w:r w:rsidRPr="009D5B2E">
        <w:rPr>
          <w:szCs w:val="28"/>
          <w:u w:val="single"/>
        </w:rPr>
        <w:t>Первая очередь,</w:t>
      </w:r>
      <w:r w:rsidRPr="009D5B2E">
        <w:rPr>
          <w:szCs w:val="28"/>
        </w:rPr>
        <w:t xml:space="preserve"> на которую определены первоочередные мероприятия по реализации генерального плана – до 20</w:t>
      </w:r>
      <w:r w:rsidR="00CF72A5" w:rsidRPr="009D5B2E">
        <w:rPr>
          <w:szCs w:val="28"/>
        </w:rPr>
        <w:t>34</w:t>
      </w:r>
      <w:r w:rsidRPr="009D5B2E">
        <w:rPr>
          <w:szCs w:val="28"/>
        </w:rPr>
        <w:t xml:space="preserve"> года.</w:t>
      </w:r>
    </w:p>
    <w:p w:rsidR="00C8300D" w:rsidRPr="009D5B2E" w:rsidRDefault="00C8300D" w:rsidP="00A91506">
      <w:pPr>
        <w:ind w:firstLine="700"/>
        <w:rPr>
          <w:szCs w:val="28"/>
        </w:rPr>
      </w:pPr>
      <w:r w:rsidRPr="009D5B2E">
        <w:rPr>
          <w:szCs w:val="28"/>
          <w:u w:val="single"/>
        </w:rPr>
        <w:t>Расчетный срок</w:t>
      </w:r>
      <w:r w:rsidRPr="009D5B2E">
        <w:rPr>
          <w:szCs w:val="28"/>
        </w:rPr>
        <w:t>, на который запланированы все основные проектные решения генерального плана – до 20</w:t>
      </w:r>
      <w:r w:rsidR="00CF72A5" w:rsidRPr="009D5B2E">
        <w:rPr>
          <w:szCs w:val="28"/>
        </w:rPr>
        <w:t>44</w:t>
      </w:r>
      <w:r w:rsidRPr="009D5B2E">
        <w:rPr>
          <w:szCs w:val="28"/>
        </w:rPr>
        <w:t xml:space="preserve"> года.</w:t>
      </w:r>
    </w:p>
    <w:p w:rsidR="00C8300D" w:rsidRPr="009D5B2E" w:rsidRDefault="00C8300D" w:rsidP="00A91506">
      <w:pPr>
        <w:ind w:firstLine="700"/>
        <w:rPr>
          <w:szCs w:val="28"/>
        </w:rPr>
      </w:pPr>
      <w:r w:rsidRPr="009D5B2E">
        <w:rPr>
          <w:szCs w:val="28"/>
        </w:rPr>
        <w:t>В соответствии со статьей 23 градостроительного кодекса Российской Федерации проект генерального плана муниципального образования «</w:t>
      </w:r>
      <w:proofErr w:type="spellStart"/>
      <w:r w:rsidRPr="009D5B2E">
        <w:rPr>
          <w:szCs w:val="28"/>
        </w:rPr>
        <w:t>пгт</w:t>
      </w:r>
      <w:proofErr w:type="spellEnd"/>
      <w:r w:rsidRPr="009D5B2E">
        <w:rPr>
          <w:szCs w:val="28"/>
        </w:rPr>
        <w:t xml:space="preserve"> Камские Поляны» включает в себя:</w:t>
      </w:r>
    </w:p>
    <w:p w:rsidR="00C8300D" w:rsidRPr="009D5B2E" w:rsidRDefault="00C8300D" w:rsidP="00A91506">
      <w:pPr>
        <w:ind w:firstLine="700"/>
        <w:rPr>
          <w:szCs w:val="28"/>
        </w:rPr>
      </w:pPr>
      <w:r w:rsidRPr="009D5B2E">
        <w:rPr>
          <w:b/>
          <w:szCs w:val="28"/>
        </w:rPr>
        <w:t>Часть 1 (утверждаемая)</w:t>
      </w:r>
      <w:r w:rsidRPr="009D5B2E">
        <w:rPr>
          <w:szCs w:val="28"/>
        </w:rPr>
        <w:t xml:space="preserve"> в составе текстовых и графических материалов:</w:t>
      </w:r>
    </w:p>
    <w:p w:rsidR="00C8300D" w:rsidRPr="009D5B2E" w:rsidRDefault="00C8300D" w:rsidP="00A91506">
      <w:pPr>
        <w:ind w:firstLine="700"/>
        <w:rPr>
          <w:szCs w:val="28"/>
        </w:rPr>
      </w:pPr>
      <w:r w:rsidRPr="009D5B2E">
        <w:rPr>
          <w:i/>
          <w:szCs w:val="28"/>
        </w:rPr>
        <w:t>Текстовые материалы</w:t>
      </w:r>
      <w:r w:rsidRPr="009D5B2E">
        <w:rPr>
          <w:szCs w:val="28"/>
        </w:rPr>
        <w:t xml:space="preserve"> - Положение о территориальном планировании, которое включает в себя цели и задачи территориального планирования, </w:t>
      </w:r>
      <w:r w:rsidRPr="009D5B2E">
        <w:rPr>
          <w:szCs w:val="28"/>
        </w:rPr>
        <w:lastRenderedPageBreak/>
        <w:t>перечень мероприятий по территориальному планированию и последовательность их выполнения по этапам реализации генерального плана.</w:t>
      </w:r>
    </w:p>
    <w:p w:rsidR="00C8300D" w:rsidRPr="009D5B2E" w:rsidRDefault="00C8300D" w:rsidP="00A91506">
      <w:pPr>
        <w:ind w:firstLine="700"/>
        <w:rPr>
          <w:szCs w:val="28"/>
        </w:rPr>
      </w:pPr>
      <w:r w:rsidRPr="009D5B2E">
        <w:rPr>
          <w:i/>
          <w:szCs w:val="28"/>
        </w:rPr>
        <w:t>Графические материалы</w:t>
      </w:r>
      <w:r w:rsidRPr="009D5B2E">
        <w:rPr>
          <w:szCs w:val="28"/>
        </w:rPr>
        <w:t xml:space="preserve"> содержат карты (схемы) территориального планирования.</w:t>
      </w:r>
    </w:p>
    <w:p w:rsidR="00C8300D" w:rsidRPr="009D5B2E" w:rsidRDefault="00C8300D" w:rsidP="00A91506">
      <w:pPr>
        <w:ind w:firstLine="700"/>
        <w:rPr>
          <w:szCs w:val="28"/>
        </w:rPr>
      </w:pPr>
      <w:r w:rsidRPr="009D5B2E">
        <w:rPr>
          <w:b/>
          <w:szCs w:val="28"/>
        </w:rPr>
        <w:t xml:space="preserve">Часть 2 Материалы по обоснованию проекта, </w:t>
      </w:r>
      <w:r w:rsidR="00CF72A5" w:rsidRPr="009D5B2E">
        <w:rPr>
          <w:b/>
          <w:szCs w:val="28"/>
        </w:rPr>
        <w:t xml:space="preserve">которые </w:t>
      </w:r>
      <w:r w:rsidR="00CF72A5" w:rsidRPr="009D5B2E">
        <w:rPr>
          <w:szCs w:val="28"/>
        </w:rPr>
        <w:t>разрабатываются</w:t>
      </w:r>
      <w:r w:rsidRPr="009D5B2E">
        <w:rPr>
          <w:szCs w:val="28"/>
        </w:rPr>
        <w:t xml:space="preserve"> в целях обоснования и пояснения предложений территориального планирования, для согласования и обеспечения процесса утверждения генерального плана муниципального образования, выполненные в составе текстовых и графических материалов.</w:t>
      </w:r>
    </w:p>
    <w:p w:rsidR="00C8300D" w:rsidRPr="009D5B2E" w:rsidRDefault="00C8300D" w:rsidP="00A91506">
      <w:pPr>
        <w:ind w:firstLine="700"/>
        <w:rPr>
          <w:szCs w:val="28"/>
        </w:rPr>
      </w:pPr>
      <w:r w:rsidRPr="009D5B2E">
        <w:rPr>
          <w:i/>
          <w:szCs w:val="28"/>
        </w:rPr>
        <w:t>Текстовые материалы</w:t>
      </w:r>
      <w:r w:rsidRPr="009D5B2E">
        <w:rPr>
          <w:szCs w:val="28"/>
        </w:rPr>
        <w:t xml:space="preserve"> включают в себя анализ состояния территории муниципального образования, проблем и направлений его комплексного развития, обоснование территориального и пространственно-планировочного развития, перечень мероприятий по территориальному планированию, этапы их реализации, перечень основных факторов риска возникновения чрезвычайных ситуаций природного и техногенного характера.</w:t>
      </w:r>
    </w:p>
    <w:p w:rsidR="00C8300D" w:rsidRPr="009D5B2E" w:rsidRDefault="00C8300D" w:rsidP="00A91506">
      <w:pPr>
        <w:ind w:firstLine="700"/>
        <w:rPr>
          <w:szCs w:val="28"/>
        </w:rPr>
      </w:pPr>
      <w:r w:rsidRPr="009D5B2E">
        <w:rPr>
          <w:i/>
          <w:szCs w:val="28"/>
        </w:rPr>
        <w:t>Графические материалы</w:t>
      </w:r>
      <w:r w:rsidRPr="009D5B2E">
        <w:rPr>
          <w:szCs w:val="28"/>
        </w:rPr>
        <w:t xml:space="preserve"> содержат схемы по обоснованию проекта генерального плана муниципального образования.</w:t>
      </w:r>
    </w:p>
    <w:p w:rsidR="00C8300D" w:rsidRPr="009D5B2E" w:rsidRDefault="00C8300D" w:rsidP="00A91506">
      <w:pPr>
        <w:ind w:firstLine="680"/>
      </w:pPr>
      <w:r w:rsidRPr="009D5B2E">
        <w:t xml:space="preserve">При разработке генерального плана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 </w:t>
      </w:r>
      <w:r w:rsidRPr="009D5B2E">
        <w:t>Нижнекамского муниципального района были использованы материалы:</w:t>
      </w:r>
    </w:p>
    <w:p w:rsidR="00C8300D" w:rsidRPr="009D5B2E" w:rsidRDefault="00C8300D" w:rsidP="00A91506">
      <w:pPr>
        <w:pStyle w:val="a"/>
        <w:tabs>
          <w:tab w:val="clear" w:pos="1"/>
          <w:tab w:val="clear" w:pos="567"/>
          <w:tab w:val="num" w:pos="-141"/>
          <w:tab w:val="num" w:pos="1134"/>
        </w:tabs>
        <w:ind w:left="0" w:firstLine="700"/>
      </w:pPr>
      <w:r w:rsidRPr="009D5B2E">
        <w:t>Схем</w:t>
      </w:r>
      <w:r w:rsidR="00530D8F" w:rsidRPr="009D5B2E">
        <w:rPr>
          <w:lang w:val="ru-RU"/>
        </w:rPr>
        <w:t>а</w:t>
      </w:r>
      <w:r w:rsidRPr="009D5B2E">
        <w:t xml:space="preserve"> территориального планирования Республики Татарстан (внесение изменений), утвержденной Постановлением Кабинета Министров РТ от </w:t>
      </w:r>
      <w:r w:rsidR="00530D8F" w:rsidRPr="009D5B2E">
        <w:rPr>
          <w:lang w:val="ru-RU"/>
        </w:rPr>
        <w:t>22.12.2023 г. №1670.</w:t>
      </w:r>
    </w:p>
    <w:p w:rsidR="00C8300D" w:rsidRPr="009D5B2E" w:rsidRDefault="00C8300D" w:rsidP="00A91506">
      <w:pPr>
        <w:pStyle w:val="a"/>
        <w:tabs>
          <w:tab w:val="clear" w:pos="1"/>
          <w:tab w:val="clear" w:pos="567"/>
          <w:tab w:val="num" w:pos="-141"/>
          <w:tab w:val="num" w:pos="1134"/>
        </w:tabs>
        <w:ind w:left="0" w:firstLine="700"/>
      </w:pPr>
      <w:r w:rsidRPr="009D5B2E">
        <w:t>Схемы территориального планирования Нижнекамского муниципального района Республики Татарстан</w:t>
      </w:r>
      <w:r w:rsidR="00A94DDD" w:rsidRPr="009D5B2E">
        <w:rPr>
          <w:lang w:val="ru-RU"/>
        </w:rPr>
        <w:t xml:space="preserve"> (внесение изменений)</w:t>
      </w:r>
      <w:r w:rsidRPr="009D5B2E">
        <w:t>, утвержденной Решением Совета Нижнекамского муниципального района</w:t>
      </w:r>
      <w:r w:rsidR="00512E5A" w:rsidRPr="009D5B2E">
        <w:rPr>
          <w:lang w:val="ru-RU"/>
        </w:rPr>
        <w:t xml:space="preserve"> от 27.12.2023 г. №27.12.2023 г.</w:t>
      </w:r>
    </w:p>
    <w:p w:rsidR="00C8300D" w:rsidRPr="009D5B2E" w:rsidRDefault="00566D16" w:rsidP="00A91506">
      <w:pPr>
        <w:pStyle w:val="a"/>
        <w:tabs>
          <w:tab w:val="clear" w:pos="1"/>
          <w:tab w:val="clear" w:pos="567"/>
          <w:tab w:val="num" w:pos="-141"/>
          <w:tab w:val="num" w:pos="1134"/>
        </w:tabs>
        <w:ind w:left="0" w:firstLine="700"/>
      </w:pPr>
      <w:r w:rsidRPr="009D5B2E">
        <w:rPr>
          <w:lang w:val="ru-RU"/>
        </w:rPr>
        <w:t>Г</w:t>
      </w:r>
      <w:proofErr w:type="spellStart"/>
      <w:r w:rsidR="00C8300D" w:rsidRPr="009D5B2E">
        <w:t>енерального</w:t>
      </w:r>
      <w:proofErr w:type="spellEnd"/>
      <w:r w:rsidR="00C8300D" w:rsidRPr="009D5B2E">
        <w:t xml:space="preserve"> плана </w:t>
      </w:r>
      <w:r w:rsidR="00C826CA" w:rsidRPr="009D5B2E">
        <w:rPr>
          <w:lang w:val="ru-RU"/>
        </w:rPr>
        <w:t>муниципального образования «</w:t>
      </w:r>
      <w:proofErr w:type="spellStart"/>
      <w:r w:rsidR="00C8300D" w:rsidRPr="009D5B2E">
        <w:t>пгт</w:t>
      </w:r>
      <w:proofErr w:type="spellEnd"/>
      <w:r w:rsidR="00C8300D" w:rsidRPr="009D5B2E">
        <w:t xml:space="preserve"> Камские Поляны</w:t>
      </w:r>
      <w:r w:rsidR="00C826CA" w:rsidRPr="009D5B2E">
        <w:rPr>
          <w:lang w:val="ru-RU"/>
        </w:rPr>
        <w:t>» Нижнекамского муниципального района Республики Татарстан</w:t>
      </w:r>
      <w:r w:rsidR="00C8300D" w:rsidRPr="009D5B2E">
        <w:t>, утвержденного Решением Совета муниципального образования «поселок городского типа Камские Поляны» от</w:t>
      </w:r>
      <w:r w:rsidR="00C826CA" w:rsidRPr="009D5B2E">
        <w:rPr>
          <w:lang w:val="ru-RU"/>
        </w:rPr>
        <w:t xml:space="preserve"> 01.10.2019 г.</w:t>
      </w:r>
      <w:r w:rsidR="00C8300D" w:rsidRPr="009D5B2E">
        <w:t xml:space="preserve"> №</w:t>
      </w:r>
      <w:r w:rsidR="00C826CA" w:rsidRPr="009D5B2E">
        <w:rPr>
          <w:lang w:val="ru-RU"/>
        </w:rPr>
        <w:t>21</w:t>
      </w:r>
      <w:r w:rsidR="00C8300D" w:rsidRPr="009D5B2E">
        <w:t>;</w:t>
      </w:r>
    </w:p>
    <w:p w:rsidR="00C8300D" w:rsidRPr="009D5B2E" w:rsidRDefault="00C8300D" w:rsidP="008828EF">
      <w:pPr>
        <w:pStyle w:val="a"/>
        <w:tabs>
          <w:tab w:val="clear" w:pos="1"/>
          <w:tab w:val="clear" w:pos="567"/>
          <w:tab w:val="num" w:pos="-141"/>
          <w:tab w:val="num" w:pos="1134"/>
        </w:tabs>
        <w:ind w:left="0" w:firstLine="700"/>
      </w:pPr>
      <w:r w:rsidRPr="009D5B2E">
        <w:t>официальных данных, предоставленных администрацией Нижнекамского муниципального района и муниципального образования «</w:t>
      </w:r>
      <w:proofErr w:type="spellStart"/>
      <w:r w:rsidRPr="009D5B2E">
        <w:t>пгт</w:t>
      </w:r>
      <w:proofErr w:type="spellEnd"/>
      <w:r w:rsidRPr="009D5B2E">
        <w:t xml:space="preserve"> Камские Поляны», входящего в его состав.</w:t>
      </w:r>
    </w:p>
    <w:p w:rsidR="0059210B" w:rsidRPr="009D5B2E" w:rsidRDefault="0059210B" w:rsidP="00F82AB3">
      <w:pPr>
        <w:rPr>
          <w:szCs w:val="28"/>
        </w:rPr>
      </w:pPr>
      <w:r w:rsidRPr="009D5B2E">
        <w:rPr>
          <w:szCs w:val="28"/>
        </w:rPr>
        <w:t>В соответствии с подпунктом 1 пункта 7 статьи 23 Градостроительного кодекса Российской Федерации, в рамках разработки проекта внесения изменений в генеральный план МО «</w:t>
      </w:r>
      <w:proofErr w:type="spellStart"/>
      <w:r w:rsidR="00D778D1" w:rsidRPr="009D5B2E">
        <w:rPr>
          <w:szCs w:val="28"/>
        </w:rPr>
        <w:t>пгт</w:t>
      </w:r>
      <w:proofErr w:type="spellEnd"/>
      <w:r w:rsidR="00D778D1" w:rsidRPr="009D5B2E">
        <w:rPr>
          <w:szCs w:val="28"/>
        </w:rPr>
        <w:t>. Камские Поляны</w:t>
      </w:r>
      <w:r w:rsidRPr="009D5B2E">
        <w:rPr>
          <w:szCs w:val="28"/>
        </w:rPr>
        <w:t>» были учтены нижеследующие документы стратегического планирования:</w:t>
      </w:r>
    </w:p>
    <w:p w:rsidR="00F82AB3" w:rsidRPr="009D5B2E" w:rsidRDefault="00F82AB3" w:rsidP="007042CC">
      <w:pPr>
        <w:pStyle w:val="afffff8"/>
        <w:numPr>
          <w:ilvl w:val="0"/>
          <w:numId w:val="34"/>
        </w:numPr>
        <w:spacing w:line="240" w:lineRule="auto"/>
        <w:rPr>
          <w:sz w:val="28"/>
          <w:szCs w:val="32"/>
        </w:rPr>
      </w:pPr>
      <w:r w:rsidRPr="009D5B2E">
        <w:rPr>
          <w:sz w:val="28"/>
          <w:szCs w:val="32"/>
        </w:rPr>
        <w:t>Стратегия социально-экономического развития Республики Татарстан до 2030 г. (утверждена Законом Республики Татарстан от 17.06.2015 г. №40-ЗРТ).</w:t>
      </w:r>
    </w:p>
    <w:p w:rsidR="00F82AB3" w:rsidRPr="009D5B2E" w:rsidRDefault="00F82AB3" w:rsidP="007042CC">
      <w:pPr>
        <w:pStyle w:val="afffff8"/>
        <w:numPr>
          <w:ilvl w:val="0"/>
          <w:numId w:val="34"/>
        </w:numPr>
        <w:spacing w:line="240" w:lineRule="auto"/>
        <w:rPr>
          <w:sz w:val="28"/>
          <w:szCs w:val="32"/>
        </w:rPr>
      </w:pPr>
      <w:r w:rsidRPr="009D5B2E">
        <w:rPr>
          <w:sz w:val="28"/>
          <w:szCs w:val="32"/>
        </w:rPr>
        <w:t xml:space="preserve">Стратегии социально-экономического развития Нижнекамского муниципального района Республики Татарстан на 2016-2021 годы и плановый период до 2030 года (Решение Совета Нижнекамского муниципального района Республики Татарстан от 11.11.2016 г. №62) , с </w:t>
      </w:r>
      <w:r w:rsidRPr="009D5B2E">
        <w:rPr>
          <w:sz w:val="28"/>
          <w:szCs w:val="32"/>
        </w:rPr>
        <w:lastRenderedPageBreak/>
        <w:t>учетом изменений, внесенных Решением Совета Нижнекамского муниципального района Республики Татарстан от 10.08.2023 г. №42).</w:t>
      </w:r>
    </w:p>
    <w:p w:rsidR="00175F08" w:rsidRPr="009D5B2E" w:rsidRDefault="00175F08" w:rsidP="00175F08">
      <w:pPr>
        <w:rPr>
          <w:szCs w:val="32"/>
        </w:rPr>
        <w:sectPr w:rsidR="00175F08" w:rsidRPr="009D5B2E" w:rsidSect="00C064BF">
          <w:headerReference w:type="default" r:id="rId9"/>
          <w:footnotePr>
            <w:numRestart w:val="eachPage"/>
          </w:footnotePr>
          <w:pgSz w:w="11906" w:h="16838"/>
          <w:pgMar w:top="851" w:right="851" w:bottom="851" w:left="1701" w:header="708" w:footer="708" w:gutter="0"/>
          <w:pgNumType w:start="7"/>
          <w:cols w:space="708"/>
          <w:docGrid w:linePitch="381"/>
        </w:sectPr>
      </w:pPr>
    </w:p>
    <w:p w:rsidR="00255761" w:rsidRPr="009D5B2E" w:rsidRDefault="00255761" w:rsidP="007903C4">
      <w:pPr>
        <w:pStyle w:val="afc"/>
        <w:numPr>
          <w:ilvl w:val="0"/>
          <w:numId w:val="3"/>
        </w:numPr>
        <w:tabs>
          <w:tab w:val="clear" w:pos="433"/>
          <w:tab w:val="num" w:pos="0"/>
        </w:tabs>
        <w:spacing w:before="0" w:after="0" w:afterAutospacing="0" w:line="360" w:lineRule="auto"/>
        <w:ind w:left="0" w:right="165" w:firstLine="0"/>
        <w:rPr>
          <w:lang w:val="ru-RU" w:eastAsia="ru-RU"/>
        </w:rPr>
      </w:pPr>
      <w:bookmarkStart w:id="12" w:name="_Toc317339854"/>
      <w:bookmarkStart w:id="13" w:name="_Toc477954378"/>
      <w:bookmarkStart w:id="14" w:name="_Toc163140258"/>
      <w:r w:rsidRPr="009D5B2E">
        <w:rPr>
          <w:lang w:val="ru-RU" w:eastAsia="ru-RU"/>
        </w:rPr>
        <w:lastRenderedPageBreak/>
        <w:t xml:space="preserve">ЦЕЛИ И ЗАДАЧИ ГЕНЕРАЛЬНОГО ПЛАНА </w:t>
      </w:r>
      <w:r w:rsidR="000637CE" w:rsidRPr="009D5B2E">
        <w:rPr>
          <w:lang w:val="ru-RU" w:eastAsia="ru-RU"/>
        </w:rPr>
        <w:t>МУНИЦИПАЛЬНОГО ОБРАЗОВАНИЯ «</w:t>
      </w:r>
      <w:r w:rsidR="00C8300D" w:rsidRPr="009D5B2E">
        <w:rPr>
          <w:lang w:val="ru-RU" w:eastAsia="ru-RU"/>
        </w:rPr>
        <w:t>ПГТ КАМСКИЕ ПОЛЯНЫ</w:t>
      </w:r>
      <w:r w:rsidR="000637CE" w:rsidRPr="009D5B2E">
        <w:rPr>
          <w:lang w:val="ru-RU" w:eastAsia="ru-RU"/>
        </w:rPr>
        <w:t>»</w:t>
      </w:r>
      <w:bookmarkEnd w:id="12"/>
      <w:bookmarkEnd w:id="13"/>
      <w:bookmarkEnd w:id="14"/>
    </w:p>
    <w:p w:rsidR="00C8300D" w:rsidRPr="009D5B2E" w:rsidRDefault="00C8300D" w:rsidP="00A91506">
      <w:pPr>
        <w:ind w:firstLine="700"/>
        <w:rPr>
          <w:szCs w:val="28"/>
        </w:rPr>
      </w:pPr>
      <w:r w:rsidRPr="009D5B2E">
        <w:rPr>
          <w:szCs w:val="28"/>
        </w:rPr>
        <w:t>Генеральный план муниципального образования – документ территориального планирования, определяющий стратегию градостроительного развития муниципального образования.</w:t>
      </w:r>
    </w:p>
    <w:p w:rsidR="00C8300D" w:rsidRPr="009D5B2E" w:rsidRDefault="00C8300D" w:rsidP="00A91506">
      <w:pPr>
        <w:ind w:firstLine="700"/>
        <w:rPr>
          <w:szCs w:val="28"/>
        </w:rPr>
      </w:pPr>
      <w:r w:rsidRPr="009D5B2E">
        <w:rPr>
          <w:szCs w:val="28"/>
        </w:rPr>
        <w:t>Генеральный план является основным градостроительным документом, определяющим в интересах населения и государства условия формирования среды жизнедеятельности, направления и границы развития территорий поселений,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rsidR="00C8300D" w:rsidRPr="009D5B2E" w:rsidRDefault="00C8300D" w:rsidP="00A91506">
      <w:pPr>
        <w:ind w:firstLine="700"/>
        <w:rPr>
          <w:szCs w:val="28"/>
        </w:rPr>
      </w:pPr>
      <w:r w:rsidRPr="009D5B2E">
        <w:rPr>
          <w:szCs w:val="28"/>
        </w:rPr>
        <w:t>Основными целями территориального планирования при разработке генерального плана муниципального образования «</w:t>
      </w:r>
      <w:proofErr w:type="spellStart"/>
      <w:r w:rsidRPr="009D5B2E">
        <w:rPr>
          <w:szCs w:val="28"/>
        </w:rPr>
        <w:t>пгт</w:t>
      </w:r>
      <w:proofErr w:type="spellEnd"/>
      <w:r w:rsidRPr="009D5B2E">
        <w:rPr>
          <w:szCs w:val="28"/>
        </w:rPr>
        <w:t xml:space="preserve"> Камские Поляны» являются:</w:t>
      </w:r>
    </w:p>
    <w:p w:rsidR="00C8300D" w:rsidRPr="009D5B2E" w:rsidRDefault="00C8300D" w:rsidP="00A91506">
      <w:pPr>
        <w:pStyle w:val="a"/>
        <w:tabs>
          <w:tab w:val="clear" w:pos="1"/>
          <w:tab w:val="clear" w:pos="567"/>
          <w:tab w:val="num" w:pos="-141"/>
          <w:tab w:val="num" w:pos="1134"/>
        </w:tabs>
        <w:ind w:left="0" w:firstLine="700"/>
      </w:pPr>
      <w:r w:rsidRPr="009D5B2E">
        <w:t xml:space="preserve">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 </w:t>
      </w:r>
    </w:p>
    <w:p w:rsidR="00C8300D" w:rsidRPr="009D5B2E" w:rsidRDefault="00C8300D" w:rsidP="00A91506">
      <w:pPr>
        <w:pStyle w:val="a"/>
        <w:tabs>
          <w:tab w:val="clear" w:pos="1"/>
          <w:tab w:val="clear" w:pos="567"/>
          <w:tab w:val="num" w:pos="-141"/>
          <w:tab w:val="num" w:pos="1134"/>
        </w:tabs>
        <w:ind w:left="0" w:firstLine="700"/>
      </w:pPr>
      <w:r w:rsidRPr="009D5B2E">
        <w:t>обеспечение средствами территориального планирования целостности сельского поселения как муниципального образования;</w:t>
      </w:r>
    </w:p>
    <w:p w:rsidR="00C8300D" w:rsidRPr="009D5B2E" w:rsidRDefault="00C8300D" w:rsidP="00A91506">
      <w:pPr>
        <w:pStyle w:val="a"/>
        <w:tabs>
          <w:tab w:val="clear" w:pos="1"/>
          <w:tab w:val="clear" w:pos="567"/>
          <w:tab w:val="num" w:pos="-141"/>
          <w:tab w:val="num" w:pos="1134"/>
        </w:tabs>
        <w:ind w:left="0" w:firstLine="700"/>
      </w:pPr>
      <w:r w:rsidRPr="009D5B2E">
        <w:t>выработка рациональных решений по планировочной организации, функциональному зонированию территории и созданию условий для проведения градостроительного зонирования, соответствующего максимальному раскрытию рекреационного и социально-экономического потенциала поселения с учетом развития инженерной и транспортной инфраструктуры.</w:t>
      </w:r>
    </w:p>
    <w:p w:rsidR="00C8300D" w:rsidRPr="009D5B2E" w:rsidRDefault="00C8300D" w:rsidP="00A91506">
      <w:pPr>
        <w:ind w:firstLine="700"/>
      </w:pPr>
      <w:r w:rsidRPr="009D5B2E">
        <w:t>Проектные решения генерального плана являются основой для комплексного решения вопросов организации планировочной структуры; территориального, инфраструктурного и социально-экономического развития поселения; разработки правил землепользования и застройки, устанавливающих правовой режим использования территориальных зон; определения зон инвестиционного развития.</w:t>
      </w:r>
    </w:p>
    <w:p w:rsidR="00C8300D" w:rsidRPr="009D5B2E" w:rsidRDefault="00C8300D" w:rsidP="00A91506">
      <w:pPr>
        <w:ind w:firstLine="700"/>
      </w:pPr>
      <w:r w:rsidRPr="009D5B2E">
        <w:t>Реализация указанных целей осуществляется посредством решения следующих задач территориального планирования:</w:t>
      </w:r>
    </w:p>
    <w:p w:rsidR="00C8300D" w:rsidRPr="009D5B2E" w:rsidRDefault="00C8300D" w:rsidP="00A91506">
      <w:pPr>
        <w:pStyle w:val="a"/>
        <w:tabs>
          <w:tab w:val="clear" w:pos="1"/>
          <w:tab w:val="clear" w:pos="567"/>
          <w:tab w:val="num" w:pos="-141"/>
          <w:tab w:val="num" w:pos="1134"/>
        </w:tabs>
        <w:ind w:left="0" w:firstLine="700"/>
      </w:pPr>
      <w:r w:rsidRPr="009D5B2E">
        <w:t>выявление проблем градостроительного развития территории населенных пунктов, обеспечивающих решение этих проблем на основе анализа параметров муниципальной среды, существующих ресурсов жизнеобеспечения, а также отдельных принятых градостроительных решений;</w:t>
      </w:r>
    </w:p>
    <w:p w:rsidR="00C8300D" w:rsidRPr="009D5B2E" w:rsidRDefault="00C8300D" w:rsidP="00A91506">
      <w:pPr>
        <w:pStyle w:val="a"/>
        <w:tabs>
          <w:tab w:val="clear" w:pos="1"/>
          <w:tab w:val="clear" w:pos="567"/>
          <w:tab w:val="num" w:pos="-141"/>
          <w:tab w:val="num" w:pos="1134"/>
        </w:tabs>
        <w:ind w:left="0" w:firstLine="700"/>
      </w:pPr>
      <w:r w:rsidRPr="009D5B2E">
        <w:t>функциональное зонирование территории (отображение планируемых границ функциональных зон);</w:t>
      </w:r>
    </w:p>
    <w:p w:rsidR="00C8300D" w:rsidRPr="009D5B2E" w:rsidRDefault="00C8300D" w:rsidP="00A91506">
      <w:pPr>
        <w:pStyle w:val="a"/>
        <w:tabs>
          <w:tab w:val="clear" w:pos="1"/>
          <w:tab w:val="clear" w:pos="567"/>
          <w:tab w:val="num" w:pos="-141"/>
          <w:tab w:val="num" w:pos="1134"/>
        </w:tabs>
        <w:ind w:left="0" w:firstLine="700"/>
      </w:pPr>
      <w:r w:rsidRPr="009D5B2E">
        <w:t xml:space="preserve">разработка оптимальной функционально-планировочной структуры населенных пунктов, создающей предпосылки для гармоничного и устойчивого развития территорий для последующей разработки </w:t>
      </w:r>
      <w:r w:rsidRPr="009D5B2E">
        <w:lastRenderedPageBreak/>
        <w:t>градостроительного зонирования, подготовки правил землепользования и застройки;</w:t>
      </w:r>
    </w:p>
    <w:p w:rsidR="00C8300D" w:rsidRPr="009D5B2E" w:rsidRDefault="00C8300D" w:rsidP="00A91506">
      <w:pPr>
        <w:pStyle w:val="a"/>
        <w:tabs>
          <w:tab w:val="clear" w:pos="1"/>
          <w:tab w:val="clear" w:pos="567"/>
          <w:tab w:val="num" w:pos="-141"/>
          <w:tab w:val="num" w:pos="1134"/>
        </w:tabs>
        <w:ind w:left="0" w:firstLine="700"/>
      </w:pPr>
      <w:r w:rsidRPr="009D5B2E">
        <w:t xml:space="preserve">определение системы параметров развития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w:t>
      </w:r>
      <w:r w:rsidRPr="009D5B2E">
        <w:t>, обеспечивающей взаимосогласованную и сбалансированную динамику градостроительных, инфраструктурных, природных, социальных и рекреационных компонентов развития;</w:t>
      </w:r>
    </w:p>
    <w:p w:rsidR="00C8300D" w:rsidRPr="009D5B2E" w:rsidRDefault="00C8300D" w:rsidP="00A91506">
      <w:pPr>
        <w:pStyle w:val="a"/>
        <w:tabs>
          <w:tab w:val="clear" w:pos="1"/>
          <w:tab w:val="clear" w:pos="567"/>
          <w:tab w:val="num" w:pos="-141"/>
          <w:tab w:val="num" w:pos="1134"/>
        </w:tabs>
        <w:ind w:left="0" w:firstLine="700"/>
      </w:pPr>
      <w:r w:rsidRPr="009D5B2E">
        <w:t xml:space="preserve">подготовка перечня первоочередных мероприятий и действий по обеспечению инвестиционной привлекательности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w:t>
      </w:r>
      <w:r w:rsidRPr="009D5B2E">
        <w:rPr>
          <w:szCs w:val="28"/>
          <w:lang w:val="ru-RU"/>
        </w:rPr>
        <w:t xml:space="preserve"> </w:t>
      </w:r>
      <w:r w:rsidRPr="009D5B2E">
        <w:t>при условии сохранения окружающей природной среды;</w:t>
      </w:r>
    </w:p>
    <w:p w:rsidR="00255761" w:rsidRPr="009D5B2E" w:rsidRDefault="00C8300D" w:rsidP="00A91506">
      <w:pPr>
        <w:numPr>
          <w:ilvl w:val="0"/>
          <w:numId w:val="11"/>
        </w:numPr>
        <w:tabs>
          <w:tab w:val="left" w:pos="1134"/>
        </w:tabs>
        <w:ind w:left="0" w:firstLine="709"/>
        <w:rPr>
          <w:szCs w:val="28"/>
        </w:rPr>
      </w:pPr>
      <w:r w:rsidRPr="009D5B2E">
        <w:t>планируемое размещение объектов капитального строительства, существующие и планируемые границы земель промышленности, энергетики, транспорта и связи</w:t>
      </w:r>
      <w:r w:rsidRPr="009D5B2E">
        <w:rPr>
          <w:b/>
        </w:rPr>
        <w:t>.</w:t>
      </w:r>
    </w:p>
    <w:p w:rsidR="00420EB4" w:rsidRPr="009D5B2E" w:rsidRDefault="00BB523B" w:rsidP="00A91506">
      <w:pPr>
        <w:pStyle w:val="afc"/>
        <w:numPr>
          <w:ilvl w:val="0"/>
          <w:numId w:val="3"/>
        </w:numPr>
        <w:spacing w:before="0" w:after="0" w:afterAutospacing="0" w:line="360" w:lineRule="auto"/>
        <w:ind w:left="432" w:right="165"/>
        <w:rPr>
          <w:lang w:val="ru-RU" w:eastAsia="ru-RU"/>
        </w:rPr>
      </w:pPr>
      <w:bookmarkStart w:id="15" w:name="_Toc163140259"/>
      <w:r w:rsidRPr="009D5B2E">
        <w:rPr>
          <w:lang w:val="ru-RU" w:eastAsia="ru-RU"/>
        </w:rPr>
        <w:lastRenderedPageBreak/>
        <w:t xml:space="preserve">СОВРЕМЕННОЕ СОСТОЯНИЕ </w:t>
      </w:r>
      <w:r w:rsidR="00EA62CD" w:rsidRPr="009D5B2E">
        <w:rPr>
          <w:lang w:val="ru-RU" w:eastAsia="ru-RU"/>
        </w:rPr>
        <w:t xml:space="preserve">И ИСПОЛЬЗОВАНИЕ </w:t>
      </w:r>
      <w:r w:rsidRPr="009D5B2E">
        <w:rPr>
          <w:lang w:val="ru-RU" w:eastAsia="ru-RU"/>
        </w:rPr>
        <w:t xml:space="preserve">ТЕРРИТОРИИ </w:t>
      </w:r>
      <w:r w:rsidR="000637CE" w:rsidRPr="009D5B2E">
        <w:rPr>
          <w:lang w:val="ru-RU" w:eastAsia="ru-RU"/>
        </w:rPr>
        <w:t>МУНИЦИПАЛЬНОГО ОБРАЗОВАНИЯ «</w:t>
      </w:r>
      <w:r w:rsidR="00C8300D" w:rsidRPr="009D5B2E">
        <w:rPr>
          <w:lang w:val="ru-RU" w:eastAsia="ru-RU"/>
        </w:rPr>
        <w:t>ПГТ КАМСКИЕ ПОЛЯНЫ</w:t>
      </w:r>
      <w:r w:rsidR="000637CE" w:rsidRPr="009D5B2E">
        <w:rPr>
          <w:lang w:val="ru-RU" w:eastAsia="ru-RU"/>
        </w:rPr>
        <w:t>»</w:t>
      </w:r>
      <w:bookmarkEnd w:id="8"/>
      <w:bookmarkEnd w:id="9"/>
      <w:bookmarkEnd w:id="10"/>
      <w:bookmarkEnd w:id="11"/>
      <w:bookmarkEnd w:id="15"/>
    </w:p>
    <w:p w:rsidR="00243598" w:rsidRPr="009D5B2E" w:rsidRDefault="00243598" w:rsidP="00A91506">
      <w:pPr>
        <w:pStyle w:val="20"/>
        <w:tabs>
          <w:tab w:val="clear" w:pos="1002"/>
          <w:tab w:val="num" w:pos="560"/>
        </w:tabs>
        <w:spacing w:before="100" w:beforeAutospacing="1" w:after="100" w:afterAutospacing="1"/>
        <w:ind w:left="697" w:firstLine="0"/>
        <w:rPr>
          <w:iCs w:val="0"/>
          <w:lang w:val="ru-RU" w:eastAsia="ru-RU"/>
        </w:rPr>
      </w:pPr>
      <w:bookmarkStart w:id="16" w:name="_Toc260476325"/>
      <w:bookmarkStart w:id="17" w:name="_Toc163140260"/>
      <w:bookmarkStart w:id="18" w:name="_Toc291744190"/>
      <w:bookmarkStart w:id="19" w:name="_Toc292201098"/>
      <w:bookmarkStart w:id="20" w:name="_Toc292201851"/>
      <w:bookmarkStart w:id="21" w:name="_Toc292201931"/>
      <w:bookmarkStart w:id="22" w:name="_Toc292202005"/>
      <w:r w:rsidRPr="009D5B2E">
        <w:rPr>
          <w:iCs w:val="0"/>
          <w:lang w:val="ru-RU" w:eastAsia="ru-RU"/>
        </w:rPr>
        <w:t>Экономико-географическое положение</w:t>
      </w:r>
      <w:bookmarkEnd w:id="16"/>
      <w:r w:rsidR="00D12BFD" w:rsidRPr="009D5B2E">
        <w:rPr>
          <w:iCs w:val="0"/>
          <w:lang w:val="ru-RU" w:eastAsia="ru-RU"/>
        </w:rPr>
        <w:t xml:space="preserve">. </w:t>
      </w:r>
      <w:r w:rsidR="005D0D72" w:rsidRPr="009D5B2E">
        <w:rPr>
          <w:iCs w:val="0"/>
          <w:lang w:val="ru-RU" w:eastAsia="ru-RU"/>
        </w:rPr>
        <w:t>Современное использование территории</w:t>
      </w:r>
      <w:r w:rsidRPr="009D5B2E">
        <w:rPr>
          <w:iCs w:val="0"/>
          <w:lang w:val="ru-RU" w:eastAsia="ru-RU"/>
        </w:rPr>
        <w:t xml:space="preserve"> </w:t>
      </w:r>
      <w:r w:rsidR="006C7D2D" w:rsidRPr="009D5B2E">
        <w:rPr>
          <w:iCs w:val="0"/>
          <w:lang w:val="ru-RU" w:eastAsia="ru-RU"/>
        </w:rPr>
        <w:t>му</w:t>
      </w:r>
      <w:r w:rsidR="000637CE" w:rsidRPr="009D5B2E">
        <w:rPr>
          <w:iCs w:val="0"/>
          <w:lang w:val="ru-RU" w:eastAsia="ru-RU"/>
        </w:rPr>
        <w:t>ниципального образования «</w:t>
      </w:r>
      <w:proofErr w:type="spellStart"/>
      <w:r w:rsidR="00C8300D" w:rsidRPr="009D5B2E">
        <w:rPr>
          <w:iCs w:val="0"/>
          <w:lang w:val="ru-RU" w:eastAsia="ru-RU"/>
        </w:rPr>
        <w:t>пгт</w:t>
      </w:r>
      <w:proofErr w:type="spellEnd"/>
      <w:r w:rsidR="00C8300D" w:rsidRPr="009D5B2E">
        <w:rPr>
          <w:iCs w:val="0"/>
          <w:lang w:val="ru-RU" w:eastAsia="ru-RU"/>
        </w:rPr>
        <w:t xml:space="preserve"> Камские Поляны</w:t>
      </w:r>
      <w:r w:rsidR="000637CE" w:rsidRPr="009D5B2E">
        <w:rPr>
          <w:iCs w:val="0"/>
          <w:lang w:val="ru-RU" w:eastAsia="ru-RU"/>
        </w:rPr>
        <w:t>»</w:t>
      </w:r>
      <w:bookmarkEnd w:id="17"/>
      <w:r w:rsidRPr="009D5B2E">
        <w:rPr>
          <w:iCs w:val="0"/>
          <w:lang w:val="ru-RU" w:eastAsia="ru-RU"/>
        </w:rPr>
        <w:t xml:space="preserve"> </w:t>
      </w:r>
      <w:bookmarkEnd w:id="18"/>
      <w:bookmarkEnd w:id="19"/>
      <w:bookmarkEnd w:id="20"/>
      <w:bookmarkEnd w:id="21"/>
      <w:bookmarkEnd w:id="22"/>
    </w:p>
    <w:p w:rsidR="00B30803" w:rsidRPr="009D5B2E" w:rsidRDefault="00C8300D" w:rsidP="00A91506">
      <w:pPr>
        <w:ind w:firstLine="720"/>
        <w:rPr>
          <w:szCs w:val="28"/>
        </w:rPr>
      </w:pPr>
      <w:bookmarkStart w:id="23" w:name="_Toc481585315"/>
      <w:r w:rsidRPr="009D5B2E">
        <w:rPr>
          <w:szCs w:val="28"/>
        </w:rPr>
        <w:t>Граница муниципального образования «</w:t>
      </w:r>
      <w:proofErr w:type="spellStart"/>
      <w:r w:rsidRPr="009D5B2E">
        <w:rPr>
          <w:szCs w:val="28"/>
        </w:rPr>
        <w:t>пгт</w:t>
      </w:r>
      <w:proofErr w:type="spellEnd"/>
      <w:r w:rsidRPr="009D5B2E">
        <w:rPr>
          <w:szCs w:val="28"/>
        </w:rPr>
        <w:t xml:space="preserve"> Камские Поляны» принята в соответствии с Закон Республики Татарстан от </w:t>
      </w:r>
      <w:r w:rsidR="00237C9A" w:rsidRPr="009D5B2E">
        <w:rPr>
          <w:szCs w:val="28"/>
        </w:rPr>
        <w:t>31</w:t>
      </w:r>
      <w:r w:rsidRPr="009D5B2E">
        <w:rPr>
          <w:szCs w:val="28"/>
        </w:rPr>
        <w:t xml:space="preserve"> </w:t>
      </w:r>
      <w:r w:rsidR="00237C9A" w:rsidRPr="009D5B2E">
        <w:rPr>
          <w:szCs w:val="28"/>
        </w:rPr>
        <w:t>января</w:t>
      </w:r>
      <w:r w:rsidRPr="009D5B2E">
        <w:rPr>
          <w:szCs w:val="28"/>
        </w:rPr>
        <w:t xml:space="preserve"> 20</w:t>
      </w:r>
      <w:r w:rsidR="00237C9A" w:rsidRPr="009D5B2E">
        <w:rPr>
          <w:szCs w:val="28"/>
        </w:rPr>
        <w:t>05</w:t>
      </w:r>
      <w:r w:rsidRPr="009D5B2E">
        <w:rPr>
          <w:szCs w:val="28"/>
        </w:rPr>
        <w:t xml:space="preserve"> г. </w:t>
      </w:r>
      <w:r w:rsidR="00237C9A" w:rsidRPr="009D5B2E">
        <w:rPr>
          <w:szCs w:val="28"/>
        </w:rPr>
        <w:t>№</w:t>
      </w:r>
      <w:r w:rsidRPr="009D5B2E">
        <w:rPr>
          <w:szCs w:val="28"/>
        </w:rPr>
        <w:t> </w:t>
      </w:r>
      <w:r w:rsidR="00FD17E3" w:rsidRPr="009D5B2E">
        <w:rPr>
          <w:szCs w:val="28"/>
        </w:rPr>
        <w:t>31</w:t>
      </w:r>
      <w:r w:rsidRPr="009D5B2E">
        <w:rPr>
          <w:szCs w:val="28"/>
        </w:rPr>
        <w:t>-ЗРТ «Об установлении границ территорий и статусе муниципального образования «Нижнекамский муниципальный район» и муниципал</w:t>
      </w:r>
      <w:r w:rsidR="00FD17E3" w:rsidRPr="009D5B2E">
        <w:rPr>
          <w:szCs w:val="28"/>
        </w:rPr>
        <w:t xml:space="preserve">ьных образований в его составе» </w:t>
      </w:r>
      <w:r w:rsidR="00B30803" w:rsidRPr="009D5B2E">
        <w:rPr>
          <w:szCs w:val="28"/>
        </w:rPr>
        <w:t>(с изменениями и дополнениями)</w:t>
      </w:r>
      <w:r w:rsidR="00237C9A" w:rsidRPr="009D5B2E">
        <w:rPr>
          <w:szCs w:val="28"/>
        </w:rPr>
        <w:t>.</w:t>
      </w:r>
    </w:p>
    <w:p w:rsidR="00C8300D" w:rsidRPr="009D5B2E" w:rsidRDefault="00C8300D" w:rsidP="00A91506">
      <w:pPr>
        <w:ind w:firstLine="720"/>
        <w:rPr>
          <w:szCs w:val="28"/>
        </w:rPr>
      </w:pPr>
      <w:r w:rsidRPr="009D5B2E">
        <w:rPr>
          <w:szCs w:val="28"/>
        </w:rPr>
        <w:t>В состав муниципального образования «</w:t>
      </w:r>
      <w:proofErr w:type="spellStart"/>
      <w:r w:rsidRPr="009D5B2E">
        <w:rPr>
          <w:szCs w:val="28"/>
        </w:rPr>
        <w:t>пгт</w:t>
      </w:r>
      <w:proofErr w:type="spellEnd"/>
      <w:r w:rsidRPr="009D5B2E">
        <w:rPr>
          <w:szCs w:val="28"/>
        </w:rPr>
        <w:t xml:space="preserve"> Камские Поляны» в соответствии с законом от 30 декабря 2014 г. N 148-ЗРТ входит «</w:t>
      </w:r>
      <w:proofErr w:type="spellStart"/>
      <w:r w:rsidRPr="009D5B2E">
        <w:rPr>
          <w:szCs w:val="28"/>
        </w:rPr>
        <w:t>пгт</w:t>
      </w:r>
      <w:proofErr w:type="spellEnd"/>
      <w:r w:rsidRPr="009D5B2E">
        <w:rPr>
          <w:szCs w:val="28"/>
        </w:rPr>
        <w:t xml:space="preserve"> Камские Поляны» (административный центр).</w:t>
      </w:r>
    </w:p>
    <w:p w:rsidR="00C8300D" w:rsidRPr="009D5B2E" w:rsidRDefault="00C8300D" w:rsidP="00A91506">
      <w:pPr>
        <w:ind w:firstLine="720"/>
        <w:rPr>
          <w:szCs w:val="28"/>
        </w:rPr>
      </w:pPr>
      <w:r w:rsidRPr="009D5B2E">
        <w:rPr>
          <w:szCs w:val="28"/>
        </w:rPr>
        <w:t xml:space="preserve">Территория муниципального образования «поселок городского типа Камские Поляны» входит в состав Нижнекамского муниципального района, расположенного в восточной части Республики Татарстан на левом берегу </w:t>
      </w:r>
      <w:proofErr w:type="spellStart"/>
      <w:r w:rsidRPr="009D5B2E">
        <w:rPr>
          <w:szCs w:val="28"/>
        </w:rPr>
        <w:t>р.Кама</w:t>
      </w:r>
      <w:proofErr w:type="spellEnd"/>
      <w:r w:rsidRPr="009D5B2E">
        <w:rPr>
          <w:szCs w:val="28"/>
        </w:rPr>
        <w:t xml:space="preserve">. «Поселок городского типа Камские Поляны» находится на расстоянии 180 км от столицы Республики Татарстан г. Казани. Расстояние до ближайших городов составляет: до г. Нижнекамска – 45 км, до г. Набережные Челны – 90 км, до г. Чистополя – 50 км, до г. Заинска – 50 км. </w:t>
      </w:r>
    </w:p>
    <w:p w:rsidR="00C8300D" w:rsidRPr="009D5B2E" w:rsidRDefault="00C8300D" w:rsidP="00A91506">
      <w:pPr>
        <w:ind w:firstLine="720"/>
        <w:rPr>
          <w:szCs w:val="28"/>
        </w:rPr>
      </w:pPr>
      <w:r w:rsidRPr="009D5B2E">
        <w:t>Муниципальное образование «</w:t>
      </w:r>
      <w:proofErr w:type="spellStart"/>
      <w:r w:rsidRPr="009D5B2E">
        <w:t>пгт</w:t>
      </w:r>
      <w:proofErr w:type="spellEnd"/>
      <w:r w:rsidRPr="009D5B2E">
        <w:t xml:space="preserve"> Камские Поляны» (Далее по тексту МО «</w:t>
      </w:r>
      <w:proofErr w:type="spellStart"/>
      <w:r w:rsidRPr="009D5B2E">
        <w:t>пгт</w:t>
      </w:r>
      <w:proofErr w:type="spellEnd"/>
      <w:r w:rsidRPr="009D5B2E">
        <w:t xml:space="preserve"> Камские Поляны») граничит со </w:t>
      </w:r>
      <w:proofErr w:type="spellStart"/>
      <w:r w:rsidRPr="009D5B2E">
        <w:t>Старошешминским</w:t>
      </w:r>
      <w:proofErr w:type="spellEnd"/>
      <w:r w:rsidRPr="009D5B2E">
        <w:t xml:space="preserve">, Шереметьевским сельскими поселениями Нижнекамского муниципального района Республики Татарстан, а также </w:t>
      </w:r>
      <w:proofErr w:type="spellStart"/>
      <w:r w:rsidRPr="009D5B2E">
        <w:t>Мамадышским</w:t>
      </w:r>
      <w:proofErr w:type="spellEnd"/>
      <w:r w:rsidRPr="009D5B2E">
        <w:t xml:space="preserve"> муниципальным районом Республики Татарстан.</w:t>
      </w:r>
    </w:p>
    <w:p w:rsidR="00C8300D" w:rsidRPr="009D5B2E" w:rsidRDefault="00C8300D" w:rsidP="00A91506">
      <w:pPr>
        <w:ind w:firstLine="720"/>
        <w:rPr>
          <w:szCs w:val="28"/>
        </w:rPr>
      </w:pPr>
      <w:r w:rsidRPr="009D5B2E">
        <w:rPr>
          <w:szCs w:val="28"/>
        </w:rPr>
        <w:t>Общая площадь МО «</w:t>
      </w:r>
      <w:proofErr w:type="spellStart"/>
      <w:r w:rsidRPr="009D5B2E">
        <w:rPr>
          <w:szCs w:val="28"/>
        </w:rPr>
        <w:t>пгт</w:t>
      </w:r>
      <w:proofErr w:type="spellEnd"/>
      <w:r w:rsidRPr="009D5B2E">
        <w:rPr>
          <w:szCs w:val="28"/>
        </w:rPr>
        <w:t xml:space="preserve"> Камские Поляны» составляет 2384,11 га</w:t>
      </w:r>
      <w:r w:rsidR="00C31E0F" w:rsidRPr="009D5B2E">
        <w:rPr>
          <w:szCs w:val="28"/>
        </w:rPr>
        <w:t xml:space="preserve"> (согласно картографическим данным)</w:t>
      </w:r>
      <w:r w:rsidRPr="009D5B2E">
        <w:rPr>
          <w:szCs w:val="28"/>
        </w:rPr>
        <w:t>, в том числе площадь населенного пункта «</w:t>
      </w:r>
      <w:proofErr w:type="spellStart"/>
      <w:r w:rsidRPr="009D5B2E">
        <w:rPr>
          <w:szCs w:val="28"/>
        </w:rPr>
        <w:t>пгт</w:t>
      </w:r>
      <w:proofErr w:type="spellEnd"/>
      <w:r w:rsidRPr="009D5B2E">
        <w:rPr>
          <w:szCs w:val="28"/>
        </w:rPr>
        <w:t xml:space="preserve"> Камские Поляны» – </w:t>
      </w:r>
      <w:r w:rsidR="001A6402" w:rsidRPr="009D5B2E">
        <w:rPr>
          <w:szCs w:val="28"/>
        </w:rPr>
        <w:t xml:space="preserve">1 266,9618 га </w:t>
      </w:r>
      <w:r w:rsidR="000D284F" w:rsidRPr="009D5B2E">
        <w:rPr>
          <w:szCs w:val="28"/>
        </w:rPr>
        <w:t>(согласно картографическим данным)</w:t>
      </w:r>
      <w:r w:rsidRPr="009D5B2E">
        <w:rPr>
          <w:szCs w:val="28"/>
        </w:rPr>
        <w:t>.</w:t>
      </w:r>
    </w:p>
    <w:p w:rsidR="00C8300D" w:rsidRPr="009D5B2E" w:rsidRDefault="00C8300D" w:rsidP="00A91506">
      <w:pPr>
        <w:rPr>
          <w:szCs w:val="28"/>
        </w:rPr>
      </w:pPr>
      <w:r w:rsidRPr="009D5B2E">
        <w:rPr>
          <w:szCs w:val="28"/>
        </w:rPr>
        <w:t>Внешние транспортные связи МО «</w:t>
      </w:r>
      <w:proofErr w:type="spellStart"/>
      <w:r w:rsidRPr="009D5B2E">
        <w:rPr>
          <w:szCs w:val="28"/>
        </w:rPr>
        <w:t>пгт</w:t>
      </w:r>
      <w:proofErr w:type="spellEnd"/>
      <w:r w:rsidRPr="009D5B2E">
        <w:rPr>
          <w:szCs w:val="28"/>
        </w:rPr>
        <w:t xml:space="preserve"> Камские Поляны» осуществляются по автодороге регионального значения </w:t>
      </w:r>
      <w:r w:rsidRPr="009D5B2E">
        <w:rPr>
          <w:bCs/>
        </w:rPr>
        <w:t xml:space="preserve">«Чистополь-Нижнекамск», </w:t>
      </w:r>
      <w:r w:rsidRPr="009D5B2E">
        <w:rPr>
          <w:szCs w:val="28"/>
        </w:rPr>
        <w:t>имеющую выход на автомагистраль федерального значения М-7 «Волга». В 60 км в северо-восточном направлении от «</w:t>
      </w:r>
      <w:proofErr w:type="spellStart"/>
      <w:r w:rsidRPr="009D5B2E">
        <w:rPr>
          <w:szCs w:val="28"/>
        </w:rPr>
        <w:t>пгт</w:t>
      </w:r>
      <w:proofErr w:type="spellEnd"/>
      <w:r w:rsidRPr="009D5B2E">
        <w:rPr>
          <w:szCs w:val="28"/>
        </w:rPr>
        <w:t xml:space="preserve"> Камские Поляны» расположен аэропорт международного значения «</w:t>
      </w:r>
      <w:proofErr w:type="spellStart"/>
      <w:r w:rsidRPr="009D5B2E">
        <w:rPr>
          <w:szCs w:val="28"/>
        </w:rPr>
        <w:t>Бегишево</w:t>
      </w:r>
      <w:proofErr w:type="spellEnd"/>
      <w:r w:rsidRPr="009D5B2E">
        <w:rPr>
          <w:szCs w:val="28"/>
        </w:rPr>
        <w:t>». Железнодорожная магистраль Уфа - Круглое поле - Агрыз проходит в 60 км от «</w:t>
      </w:r>
      <w:proofErr w:type="spellStart"/>
      <w:r w:rsidRPr="009D5B2E">
        <w:rPr>
          <w:szCs w:val="28"/>
        </w:rPr>
        <w:t>пгт</w:t>
      </w:r>
      <w:proofErr w:type="spellEnd"/>
      <w:r w:rsidRPr="009D5B2E">
        <w:rPr>
          <w:szCs w:val="28"/>
        </w:rPr>
        <w:t xml:space="preserve"> Камские Поляны», ближайшая железнодорожная станция расположена в </w:t>
      </w:r>
      <w:proofErr w:type="spellStart"/>
      <w:r w:rsidRPr="009D5B2E">
        <w:rPr>
          <w:szCs w:val="28"/>
        </w:rPr>
        <w:t>г.Заинске</w:t>
      </w:r>
      <w:proofErr w:type="spellEnd"/>
      <w:r w:rsidRPr="009D5B2E">
        <w:rPr>
          <w:szCs w:val="28"/>
        </w:rPr>
        <w:t>.</w:t>
      </w:r>
    </w:p>
    <w:p w:rsidR="00C8300D" w:rsidRPr="009D5B2E" w:rsidRDefault="00C8300D" w:rsidP="00A91506">
      <w:pPr>
        <w:ind w:firstLine="720"/>
        <w:rPr>
          <w:szCs w:val="28"/>
        </w:rPr>
      </w:pPr>
      <w:r w:rsidRPr="009D5B2E">
        <w:rPr>
          <w:szCs w:val="28"/>
        </w:rPr>
        <w:t>Активное развитие «</w:t>
      </w:r>
      <w:proofErr w:type="spellStart"/>
      <w:r w:rsidRPr="009D5B2E">
        <w:rPr>
          <w:szCs w:val="28"/>
        </w:rPr>
        <w:t>пгт</w:t>
      </w:r>
      <w:proofErr w:type="spellEnd"/>
      <w:r w:rsidRPr="009D5B2E">
        <w:rPr>
          <w:szCs w:val="28"/>
        </w:rPr>
        <w:t xml:space="preserve"> Камские Поляны» началось с 1981 г. в связи с решениями правительства СССР и Совета министров ТАССР о строительстве атомной электростанции. Площадка для строительства АЭС была предусмотрена в западном направлении от населенного пункта с учетом 5 км </w:t>
      </w:r>
      <w:r w:rsidRPr="009D5B2E">
        <w:rPr>
          <w:szCs w:val="28"/>
        </w:rPr>
        <w:lastRenderedPageBreak/>
        <w:t>санитарно-защитной зоны. В «</w:t>
      </w:r>
      <w:proofErr w:type="spellStart"/>
      <w:r w:rsidRPr="009D5B2E">
        <w:rPr>
          <w:szCs w:val="28"/>
        </w:rPr>
        <w:t>пгт</w:t>
      </w:r>
      <w:proofErr w:type="spellEnd"/>
      <w:r w:rsidRPr="009D5B2E">
        <w:rPr>
          <w:szCs w:val="28"/>
        </w:rPr>
        <w:t xml:space="preserve"> Камские Поляны» предполагалось разместить жильё для обслуживающего персонала АЭС. </w:t>
      </w:r>
    </w:p>
    <w:p w:rsidR="00C8300D" w:rsidRPr="009D5B2E" w:rsidRDefault="00C8300D" w:rsidP="00A91506">
      <w:pPr>
        <w:rPr>
          <w:szCs w:val="28"/>
        </w:rPr>
      </w:pPr>
      <w:r w:rsidRPr="009D5B2E">
        <w:rPr>
          <w:szCs w:val="28"/>
        </w:rPr>
        <w:t xml:space="preserve">В 1990г. в связи с прекращением строительства АЭС было остановлено строительство жилой и общественной застройки. </w:t>
      </w:r>
    </w:p>
    <w:p w:rsidR="00C8300D" w:rsidRPr="009D5B2E" w:rsidRDefault="00C8300D" w:rsidP="00A91506">
      <w:pPr>
        <w:rPr>
          <w:szCs w:val="28"/>
        </w:rPr>
      </w:pPr>
      <w:r w:rsidRPr="009D5B2E">
        <w:rPr>
          <w:szCs w:val="28"/>
        </w:rPr>
        <w:t>В настоящее время «</w:t>
      </w:r>
      <w:proofErr w:type="spellStart"/>
      <w:r w:rsidRPr="009D5B2E">
        <w:rPr>
          <w:szCs w:val="28"/>
        </w:rPr>
        <w:t>пгт</w:t>
      </w:r>
      <w:proofErr w:type="spellEnd"/>
      <w:r w:rsidRPr="009D5B2E">
        <w:rPr>
          <w:szCs w:val="28"/>
        </w:rPr>
        <w:t xml:space="preserve"> Камские Поляны» обладает достаточно развитой социальной и инженерно-транспортной инфраструктурой.</w:t>
      </w:r>
    </w:p>
    <w:p w:rsidR="00C8300D" w:rsidRPr="009D5B2E" w:rsidRDefault="00C8300D" w:rsidP="00A91506">
      <w:pPr>
        <w:rPr>
          <w:szCs w:val="28"/>
        </w:rPr>
      </w:pPr>
      <w:r w:rsidRPr="009D5B2E">
        <w:rPr>
          <w:szCs w:val="28"/>
        </w:rPr>
        <w:t>В «</w:t>
      </w:r>
      <w:proofErr w:type="spellStart"/>
      <w:r w:rsidRPr="009D5B2E">
        <w:rPr>
          <w:szCs w:val="28"/>
        </w:rPr>
        <w:t>пгт</w:t>
      </w:r>
      <w:proofErr w:type="spellEnd"/>
      <w:r w:rsidRPr="009D5B2E">
        <w:rPr>
          <w:szCs w:val="28"/>
        </w:rPr>
        <w:t xml:space="preserve"> Камские Поляны» функционируют</w:t>
      </w:r>
      <w:r w:rsidR="00882919" w:rsidRPr="009D5B2E">
        <w:rPr>
          <w:szCs w:val="28"/>
        </w:rPr>
        <w:t xml:space="preserve"> </w:t>
      </w:r>
      <w:r w:rsidRPr="009D5B2E">
        <w:rPr>
          <w:szCs w:val="28"/>
        </w:rPr>
        <w:t>общеобразовательные школы,</w:t>
      </w:r>
      <w:r w:rsidR="00882919" w:rsidRPr="009D5B2E">
        <w:rPr>
          <w:szCs w:val="28"/>
        </w:rPr>
        <w:t xml:space="preserve"> </w:t>
      </w:r>
      <w:r w:rsidRPr="009D5B2E">
        <w:rPr>
          <w:szCs w:val="28"/>
        </w:rPr>
        <w:t>детски</w:t>
      </w:r>
      <w:r w:rsidR="00882919" w:rsidRPr="009D5B2E">
        <w:rPr>
          <w:szCs w:val="28"/>
        </w:rPr>
        <w:t>е</w:t>
      </w:r>
      <w:r w:rsidRPr="009D5B2E">
        <w:rPr>
          <w:szCs w:val="28"/>
        </w:rPr>
        <w:t xml:space="preserve"> дошкольны</w:t>
      </w:r>
      <w:r w:rsidR="00882919" w:rsidRPr="009D5B2E">
        <w:rPr>
          <w:szCs w:val="28"/>
        </w:rPr>
        <w:t>е</w:t>
      </w:r>
      <w:r w:rsidRPr="009D5B2E">
        <w:rPr>
          <w:szCs w:val="28"/>
        </w:rPr>
        <w:t xml:space="preserve"> учреждения, детская музыкальная школа, детско-юношеская спортивная школа, художественная школа. Из объектов здравоохранения на территории населенного пункта функционирует больница с подстанцией скорой медицинской помощи, поликлиниками, аптекой, во встроенно-пристроенных помещениях жилых домов име</w:t>
      </w:r>
      <w:r w:rsidR="00D706D2" w:rsidRPr="009D5B2E">
        <w:rPr>
          <w:szCs w:val="28"/>
        </w:rPr>
        <w:t>ется</w:t>
      </w:r>
      <w:r w:rsidRPr="009D5B2E">
        <w:rPr>
          <w:szCs w:val="28"/>
        </w:rPr>
        <w:t xml:space="preserve"> аптек</w:t>
      </w:r>
      <w:r w:rsidR="00D706D2" w:rsidRPr="009D5B2E">
        <w:rPr>
          <w:szCs w:val="28"/>
        </w:rPr>
        <w:t>а</w:t>
      </w:r>
      <w:r w:rsidRPr="009D5B2E">
        <w:rPr>
          <w:szCs w:val="28"/>
        </w:rPr>
        <w:t>.</w:t>
      </w:r>
    </w:p>
    <w:p w:rsidR="00C8300D" w:rsidRPr="009D5B2E" w:rsidRDefault="00C8300D" w:rsidP="00A91506">
      <w:pPr>
        <w:rPr>
          <w:szCs w:val="28"/>
        </w:rPr>
      </w:pPr>
      <w:r w:rsidRPr="009D5B2E">
        <w:rPr>
          <w:szCs w:val="28"/>
        </w:rPr>
        <w:t>Из крупных отдельно-стоящих объектов торгового назначения в поселке расположены: рынок «</w:t>
      </w:r>
      <w:proofErr w:type="spellStart"/>
      <w:r w:rsidRPr="009D5B2E">
        <w:rPr>
          <w:szCs w:val="28"/>
        </w:rPr>
        <w:t>Чулман</w:t>
      </w:r>
      <w:proofErr w:type="spellEnd"/>
      <w:r w:rsidRPr="009D5B2E">
        <w:rPr>
          <w:szCs w:val="28"/>
        </w:rPr>
        <w:t xml:space="preserve"> Базар», все остальные объекты торгового назначения размещены во встроенно-пристроенных помещениях первых этажей жилых домов.</w:t>
      </w:r>
    </w:p>
    <w:p w:rsidR="00C8300D" w:rsidRPr="009D5B2E" w:rsidRDefault="00C8300D" w:rsidP="00A91506">
      <w:pPr>
        <w:rPr>
          <w:szCs w:val="28"/>
        </w:rPr>
      </w:pPr>
      <w:r w:rsidRPr="009D5B2E">
        <w:rPr>
          <w:szCs w:val="28"/>
        </w:rPr>
        <w:t>Ядром культурной жизни «</w:t>
      </w:r>
      <w:proofErr w:type="spellStart"/>
      <w:r w:rsidRPr="009D5B2E">
        <w:rPr>
          <w:szCs w:val="28"/>
        </w:rPr>
        <w:t>пгт</w:t>
      </w:r>
      <w:proofErr w:type="spellEnd"/>
      <w:r w:rsidRPr="009D5B2E">
        <w:rPr>
          <w:szCs w:val="28"/>
        </w:rPr>
        <w:t xml:space="preserve"> Камские Поляны» является культурный центр «</w:t>
      </w:r>
      <w:proofErr w:type="spellStart"/>
      <w:r w:rsidRPr="009D5B2E">
        <w:rPr>
          <w:szCs w:val="28"/>
        </w:rPr>
        <w:t>Чулман</w:t>
      </w:r>
      <w:proofErr w:type="spellEnd"/>
      <w:r w:rsidRPr="009D5B2E">
        <w:rPr>
          <w:szCs w:val="28"/>
        </w:rPr>
        <w:t>-Су», а также молодежный центр «Алан».</w:t>
      </w:r>
    </w:p>
    <w:p w:rsidR="00C8300D" w:rsidRPr="009D5B2E" w:rsidRDefault="00C8300D" w:rsidP="00A91506">
      <w:pPr>
        <w:rPr>
          <w:szCs w:val="28"/>
        </w:rPr>
      </w:pPr>
      <w:r w:rsidRPr="009D5B2E">
        <w:rPr>
          <w:szCs w:val="28"/>
        </w:rPr>
        <w:t>Из крупных объектов спортивного назначения на территории «</w:t>
      </w:r>
      <w:proofErr w:type="spellStart"/>
      <w:r w:rsidRPr="009D5B2E">
        <w:rPr>
          <w:szCs w:val="28"/>
        </w:rPr>
        <w:t>пгт</w:t>
      </w:r>
      <w:proofErr w:type="spellEnd"/>
      <w:r w:rsidRPr="009D5B2E">
        <w:rPr>
          <w:szCs w:val="28"/>
        </w:rPr>
        <w:t xml:space="preserve"> Камские Поляны» расположен Ледовый дворец «Олимпия».</w:t>
      </w:r>
    </w:p>
    <w:p w:rsidR="00C8300D" w:rsidRPr="009D5B2E" w:rsidRDefault="00C8300D" w:rsidP="00A91506">
      <w:pPr>
        <w:rPr>
          <w:szCs w:val="28"/>
        </w:rPr>
      </w:pPr>
      <w:r w:rsidRPr="009D5B2E">
        <w:rPr>
          <w:szCs w:val="28"/>
        </w:rPr>
        <w:t>Промышленная зона находится в западном направлении от жилой застройки.</w:t>
      </w:r>
    </w:p>
    <w:p w:rsidR="00C8300D" w:rsidRPr="009D5B2E" w:rsidRDefault="00C8300D" w:rsidP="00A91506">
      <w:pPr>
        <w:ind w:firstLine="720"/>
      </w:pPr>
      <w:r w:rsidRPr="009D5B2E">
        <w:t xml:space="preserve">Согласно Постановлению Кабинета Министров Республики </w:t>
      </w:r>
      <w:r w:rsidR="00E04177" w:rsidRPr="009D5B2E">
        <w:t>Татарстан №572 от</w:t>
      </w:r>
      <w:r w:rsidRPr="009D5B2E">
        <w:t xml:space="preserve"> 11 августа 2008 года на территории муниципального образования «</w:t>
      </w:r>
      <w:proofErr w:type="spellStart"/>
      <w:r w:rsidRPr="009D5B2E">
        <w:t>пгт</w:t>
      </w:r>
      <w:proofErr w:type="spellEnd"/>
      <w:r w:rsidRPr="009D5B2E">
        <w:t xml:space="preserve"> Камские Поляны», в рамках Нижнекамского промышленного округа, реализуется проект по созданию Индустриального парка «Камские Поляны». Это комплекс современных, экономически эффективных производств по выпуску упаковочных материалов, сырья для текстильной промышленности, строительства, сельского хозяйства и автомобильной отрасли. Индустриальный парк «Камские </w:t>
      </w:r>
      <w:r w:rsidR="00E04177" w:rsidRPr="009D5B2E">
        <w:t>Поляны» ориентирован</w:t>
      </w:r>
      <w:r w:rsidRPr="009D5B2E">
        <w:t xml:space="preserve"> на переработку полимерных материалов</w:t>
      </w:r>
      <w:r w:rsidR="00390A8C" w:rsidRPr="009D5B2E">
        <w:t xml:space="preserve"> и на производство автокомпонентов</w:t>
      </w:r>
      <w:r w:rsidRPr="009D5B2E">
        <w:t xml:space="preserve">. </w:t>
      </w:r>
    </w:p>
    <w:p w:rsidR="00C8300D" w:rsidRPr="009D5B2E" w:rsidRDefault="00C8300D" w:rsidP="00A91506">
      <w:pPr>
        <w:ind w:firstLine="700"/>
      </w:pPr>
      <w:r w:rsidRPr="009D5B2E">
        <w:rPr>
          <w:szCs w:val="28"/>
        </w:rPr>
        <w:t xml:space="preserve">Базовыми предприятиями на территории Индустриального парка </w:t>
      </w:r>
      <w:r w:rsidRPr="009D5B2E">
        <w:t>«Камские Поляны»</w:t>
      </w:r>
      <w:r w:rsidRPr="009D5B2E">
        <w:rPr>
          <w:szCs w:val="28"/>
        </w:rPr>
        <w:t xml:space="preserve"> являются: </w:t>
      </w:r>
      <w:r w:rsidR="00390A8C" w:rsidRPr="009D5B2E">
        <w:rPr>
          <w:szCs w:val="28"/>
        </w:rPr>
        <w:t xml:space="preserve">ОП </w:t>
      </w:r>
      <w:r w:rsidRPr="009D5B2E">
        <w:t>ООО «</w:t>
      </w:r>
      <w:r w:rsidR="00390A8C" w:rsidRPr="009D5B2E">
        <w:t>Нова Ролл-стрейч</w:t>
      </w:r>
      <w:r w:rsidRPr="009D5B2E">
        <w:t xml:space="preserve">», </w:t>
      </w:r>
      <w:r w:rsidRPr="009D5B2E">
        <w:rPr>
          <w:szCs w:val="28"/>
        </w:rPr>
        <w:t>ООО фирма «</w:t>
      </w:r>
      <w:proofErr w:type="spellStart"/>
      <w:r w:rsidRPr="009D5B2E">
        <w:rPr>
          <w:szCs w:val="28"/>
        </w:rPr>
        <w:t>Термокам</w:t>
      </w:r>
      <w:proofErr w:type="spellEnd"/>
      <w:r w:rsidRPr="009D5B2E">
        <w:rPr>
          <w:szCs w:val="28"/>
        </w:rPr>
        <w:t xml:space="preserve">», </w:t>
      </w:r>
      <w:r w:rsidRPr="009D5B2E">
        <w:t>ООО «</w:t>
      </w:r>
      <w:proofErr w:type="spellStart"/>
      <w:r w:rsidRPr="009D5B2E">
        <w:t>Камстройпроект</w:t>
      </w:r>
      <w:proofErr w:type="spellEnd"/>
      <w:r w:rsidRPr="009D5B2E">
        <w:t>-НК», ООО «ПФК «</w:t>
      </w:r>
      <w:proofErr w:type="spellStart"/>
      <w:r w:rsidRPr="009D5B2E">
        <w:t>КамДетальПроект</w:t>
      </w:r>
      <w:proofErr w:type="spellEnd"/>
      <w:r w:rsidRPr="009D5B2E">
        <w:t>».</w:t>
      </w:r>
    </w:p>
    <w:p w:rsidR="00C8300D" w:rsidRPr="009D5B2E" w:rsidRDefault="00C8300D" w:rsidP="00707BD2">
      <w:pPr>
        <w:ind w:firstLine="720"/>
        <w:rPr>
          <w:szCs w:val="28"/>
        </w:rPr>
      </w:pPr>
      <w:r w:rsidRPr="009D5B2E">
        <w:rPr>
          <w:b/>
          <w:szCs w:val="28"/>
        </w:rPr>
        <w:t>Роль в системе расселения</w:t>
      </w:r>
    </w:p>
    <w:p w:rsidR="00C8300D" w:rsidRPr="009D5B2E" w:rsidRDefault="00C8300D" w:rsidP="00A91506">
      <w:pPr>
        <w:ind w:firstLine="720"/>
        <w:rPr>
          <w:szCs w:val="28"/>
        </w:rPr>
      </w:pPr>
      <w:r w:rsidRPr="009D5B2E">
        <w:rPr>
          <w:szCs w:val="28"/>
        </w:rPr>
        <w:t>Территориальная организация МО «</w:t>
      </w:r>
      <w:proofErr w:type="spellStart"/>
      <w:r w:rsidRPr="009D5B2E">
        <w:rPr>
          <w:szCs w:val="28"/>
        </w:rPr>
        <w:t>пгт</w:t>
      </w:r>
      <w:proofErr w:type="spellEnd"/>
      <w:r w:rsidRPr="009D5B2E">
        <w:rPr>
          <w:szCs w:val="28"/>
        </w:rPr>
        <w:t xml:space="preserve"> Камские Поляны» является частью системы расселения Нижнекамского муниципального района, которая входит в </w:t>
      </w:r>
      <w:proofErr w:type="spellStart"/>
      <w:r w:rsidRPr="009D5B2E">
        <w:rPr>
          <w:szCs w:val="28"/>
        </w:rPr>
        <w:t>Набережночелнинскую</w:t>
      </w:r>
      <w:proofErr w:type="spellEnd"/>
      <w:r w:rsidRPr="009D5B2E">
        <w:rPr>
          <w:szCs w:val="28"/>
        </w:rPr>
        <w:t xml:space="preserve"> групповую систему расселения Республики Татарстан.</w:t>
      </w:r>
    </w:p>
    <w:p w:rsidR="00C8300D" w:rsidRPr="009D5B2E" w:rsidRDefault="00C8300D" w:rsidP="00A91506">
      <w:pPr>
        <w:ind w:firstLine="720"/>
        <w:rPr>
          <w:szCs w:val="28"/>
        </w:rPr>
      </w:pPr>
      <w:r w:rsidRPr="009D5B2E">
        <w:rPr>
          <w:color w:val="FF0000"/>
          <w:szCs w:val="28"/>
        </w:rPr>
        <w:t xml:space="preserve"> </w:t>
      </w:r>
      <w:r w:rsidRPr="009D5B2E">
        <w:rPr>
          <w:szCs w:val="28"/>
        </w:rPr>
        <w:t>Основным системообразующим фактором в системе расселения является автомобильная дорога, по которой осуществляется связь населенного пункта с районным центром г. Набережные Челны и г. Казань.</w:t>
      </w:r>
    </w:p>
    <w:p w:rsidR="00C8300D" w:rsidRPr="009D5B2E" w:rsidRDefault="00C8300D" w:rsidP="00A91506">
      <w:pPr>
        <w:ind w:firstLine="720"/>
        <w:rPr>
          <w:szCs w:val="28"/>
        </w:rPr>
      </w:pPr>
      <w:r w:rsidRPr="009D5B2E">
        <w:rPr>
          <w:szCs w:val="28"/>
        </w:rPr>
        <w:lastRenderedPageBreak/>
        <w:t>Вторым системообразующим фактором является речная сеть, по которой в результате исторического развития начала формироваться система расселения территории поселения.</w:t>
      </w:r>
    </w:p>
    <w:p w:rsidR="00BE5576" w:rsidRPr="009D5B2E" w:rsidRDefault="00C8300D" w:rsidP="00A91506">
      <w:pPr>
        <w:ind w:firstLine="708"/>
        <w:rPr>
          <w:szCs w:val="28"/>
        </w:rPr>
      </w:pPr>
      <w:r w:rsidRPr="009D5B2E">
        <w:rPr>
          <w:szCs w:val="28"/>
        </w:rPr>
        <w:t xml:space="preserve">На начало </w:t>
      </w:r>
      <w:r w:rsidR="001A3DD5" w:rsidRPr="009D5B2E">
        <w:rPr>
          <w:szCs w:val="28"/>
        </w:rPr>
        <w:t>2024</w:t>
      </w:r>
      <w:r w:rsidRPr="009D5B2E">
        <w:rPr>
          <w:szCs w:val="28"/>
        </w:rPr>
        <w:t> г. средняя плотность населения МО «</w:t>
      </w:r>
      <w:proofErr w:type="spellStart"/>
      <w:r w:rsidRPr="009D5B2E">
        <w:rPr>
          <w:szCs w:val="28"/>
        </w:rPr>
        <w:t>пгт</w:t>
      </w:r>
      <w:proofErr w:type="spellEnd"/>
      <w:r w:rsidRPr="009D5B2E">
        <w:rPr>
          <w:szCs w:val="28"/>
        </w:rPr>
        <w:t xml:space="preserve"> Камские Поляны» составила </w:t>
      </w:r>
      <w:r w:rsidR="001A3DD5" w:rsidRPr="009D5B2E">
        <w:rPr>
          <w:szCs w:val="28"/>
        </w:rPr>
        <w:t>590</w:t>
      </w:r>
      <w:r w:rsidRPr="009D5B2E">
        <w:rPr>
          <w:szCs w:val="28"/>
        </w:rPr>
        <w:t xml:space="preserve"> чел. на 1 </w:t>
      </w:r>
      <w:proofErr w:type="spellStart"/>
      <w:r w:rsidRPr="009D5B2E">
        <w:rPr>
          <w:szCs w:val="28"/>
        </w:rPr>
        <w:t>кв.км</w:t>
      </w:r>
      <w:proofErr w:type="spellEnd"/>
      <w:r w:rsidRPr="009D5B2E">
        <w:rPr>
          <w:szCs w:val="28"/>
        </w:rPr>
        <w:t>. В соответствии с анализом, проведенным в Схеме территориального планирования Нижнекамского муниципального района, МО «</w:t>
      </w:r>
      <w:proofErr w:type="spellStart"/>
      <w:r w:rsidRPr="009D5B2E">
        <w:rPr>
          <w:szCs w:val="28"/>
        </w:rPr>
        <w:t>пгт</w:t>
      </w:r>
      <w:proofErr w:type="spellEnd"/>
      <w:r w:rsidRPr="009D5B2E">
        <w:rPr>
          <w:szCs w:val="28"/>
        </w:rPr>
        <w:t xml:space="preserve"> Камские Поляны» входит в группу поселений с высоким </w:t>
      </w:r>
      <w:r w:rsidR="001A3DD5" w:rsidRPr="009D5B2E">
        <w:rPr>
          <w:szCs w:val="28"/>
        </w:rPr>
        <w:t>показателем плотности</w:t>
      </w:r>
      <w:r w:rsidRPr="009D5B2E">
        <w:rPr>
          <w:szCs w:val="28"/>
        </w:rPr>
        <w:t xml:space="preserve"> населения</w:t>
      </w:r>
      <w:r w:rsidR="00BE5576" w:rsidRPr="009D5B2E">
        <w:rPr>
          <w:szCs w:val="28"/>
        </w:rPr>
        <w:t>.</w:t>
      </w:r>
    </w:p>
    <w:bookmarkStart w:id="24" w:name="_Toc315953116"/>
    <w:bookmarkStart w:id="25" w:name="_Toc366496272"/>
    <w:bookmarkStart w:id="26" w:name="_Toc481585316"/>
    <w:bookmarkEnd w:id="23"/>
    <w:p w:rsidR="00707BD2" w:rsidRPr="009D5B2E" w:rsidRDefault="005D0D72" w:rsidP="00707BD2">
      <w:pPr>
        <w:pStyle w:val="20"/>
        <w:tabs>
          <w:tab w:val="clear" w:pos="1002"/>
          <w:tab w:val="num" w:pos="560"/>
        </w:tabs>
        <w:spacing w:before="100" w:beforeAutospacing="1" w:after="100" w:afterAutospacing="1"/>
        <w:ind w:left="697" w:firstLine="0"/>
        <w:rPr>
          <w:iCs w:val="0"/>
          <w:lang w:val="ru-RU" w:eastAsia="ru-RU"/>
        </w:rPr>
      </w:pPr>
      <w:r w:rsidRPr="009D5B2E">
        <w:rPr>
          <w:iCs w:val="0"/>
          <w:lang w:val="ru-RU" w:eastAsia="ru-RU"/>
        </w:rPr>
        <w:fldChar w:fldCharType="begin"/>
      </w:r>
      <w:r w:rsidRPr="009D5B2E">
        <w:rPr>
          <w:iCs w:val="0"/>
          <w:lang w:val="ru-RU" w:eastAsia="ru-RU"/>
        </w:rPr>
        <w:instrText xml:space="preserve"> HYPERLINK \l "_Toc260476329" </w:instrText>
      </w:r>
      <w:r w:rsidRPr="009D5B2E">
        <w:rPr>
          <w:iCs w:val="0"/>
          <w:lang w:val="ru-RU" w:eastAsia="ru-RU"/>
        </w:rPr>
        <w:fldChar w:fldCharType="separate"/>
      </w:r>
      <w:bookmarkStart w:id="27" w:name="_Toc163140261"/>
      <w:bookmarkStart w:id="28" w:name="_Toc315953117"/>
      <w:r w:rsidRPr="009D5B2E">
        <w:rPr>
          <w:iCs w:val="0"/>
          <w:lang w:val="ru-RU" w:eastAsia="ru-RU"/>
        </w:rPr>
        <w:t>Характеристика земельного фонда</w:t>
      </w:r>
      <w:bookmarkEnd w:id="27"/>
      <w:bookmarkEnd w:id="28"/>
      <w:r w:rsidRPr="009D5B2E">
        <w:rPr>
          <w:iCs w:val="0"/>
          <w:lang w:val="ru-RU" w:eastAsia="ru-RU"/>
        </w:rPr>
        <w:fldChar w:fldCharType="end"/>
      </w:r>
    </w:p>
    <w:p w:rsidR="00776012" w:rsidRPr="009D5B2E" w:rsidRDefault="00776012" w:rsidP="00776012">
      <w:pPr>
        <w:pStyle w:val="31"/>
        <w:numPr>
          <w:ilvl w:val="2"/>
          <w:numId w:val="3"/>
        </w:numPr>
      </w:pPr>
      <w:bookmarkStart w:id="29" w:name="_Toc505323959"/>
      <w:bookmarkStart w:id="30" w:name="_Toc163140262"/>
      <w:r w:rsidRPr="009D5B2E">
        <w:t xml:space="preserve">Распределение земельного фонда по категориям и </w:t>
      </w:r>
      <w:bookmarkEnd w:id="29"/>
      <w:r w:rsidRPr="009D5B2E">
        <w:t>функциональное использование территории</w:t>
      </w:r>
      <w:bookmarkEnd w:id="30"/>
    </w:p>
    <w:p w:rsidR="00C8300D" w:rsidRPr="009D5B2E" w:rsidRDefault="00C8300D" w:rsidP="00A91506">
      <w:r w:rsidRPr="009D5B2E">
        <w:t>Все земли, расположенные в границах той или иной территории, рассматриваются как ее земельные ресурсы, которые либо вовлечены в хозяйственный оборот, либо могут быть использованы в нём.</w:t>
      </w:r>
    </w:p>
    <w:p w:rsidR="00C8300D" w:rsidRPr="009D5B2E" w:rsidRDefault="00C8300D" w:rsidP="00A91506">
      <w:r w:rsidRPr="009D5B2E">
        <w:t>В соответствии со статьей 7 п.1 Земельного кодекса Российской Федерации земли в Российской Федерации по целевому назначению подразделяются на следующие категории:</w:t>
      </w:r>
    </w:p>
    <w:p w:rsidR="00C8300D" w:rsidRPr="009D5B2E" w:rsidRDefault="00C8300D" w:rsidP="007042CC">
      <w:pPr>
        <w:numPr>
          <w:ilvl w:val="0"/>
          <w:numId w:val="12"/>
        </w:numPr>
        <w:rPr>
          <w:noProof/>
          <w:szCs w:val="28"/>
        </w:rPr>
      </w:pPr>
      <w:r w:rsidRPr="009D5B2E">
        <w:rPr>
          <w:noProof/>
          <w:szCs w:val="28"/>
        </w:rPr>
        <w:t>земли сельскохозяйственного назначения;</w:t>
      </w:r>
    </w:p>
    <w:p w:rsidR="00C8300D" w:rsidRPr="009D5B2E" w:rsidRDefault="00C8300D" w:rsidP="007042CC">
      <w:pPr>
        <w:numPr>
          <w:ilvl w:val="0"/>
          <w:numId w:val="12"/>
        </w:numPr>
        <w:rPr>
          <w:noProof/>
          <w:szCs w:val="28"/>
        </w:rPr>
      </w:pPr>
      <w:r w:rsidRPr="009D5B2E">
        <w:rPr>
          <w:noProof/>
          <w:szCs w:val="28"/>
        </w:rPr>
        <w:t>земли населенных пунктов;</w:t>
      </w:r>
    </w:p>
    <w:p w:rsidR="00C8300D" w:rsidRPr="009D5B2E" w:rsidRDefault="00C8300D" w:rsidP="007042CC">
      <w:pPr>
        <w:numPr>
          <w:ilvl w:val="0"/>
          <w:numId w:val="12"/>
        </w:numPr>
        <w:rPr>
          <w:noProof/>
          <w:szCs w:val="28"/>
        </w:rPr>
      </w:pPr>
      <w:r w:rsidRPr="009D5B2E">
        <w:rPr>
          <w:noProof/>
          <w:szCs w:val="28"/>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p>
    <w:p w:rsidR="00C8300D" w:rsidRPr="009D5B2E" w:rsidRDefault="00C8300D" w:rsidP="007042CC">
      <w:pPr>
        <w:numPr>
          <w:ilvl w:val="0"/>
          <w:numId w:val="12"/>
        </w:numPr>
        <w:rPr>
          <w:noProof/>
          <w:szCs w:val="28"/>
        </w:rPr>
      </w:pPr>
      <w:r w:rsidRPr="009D5B2E">
        <w:rPr>
          <w:noProof/>
          <w:szCs w:val="28"/>
        </w:rPr>
        <w:t>земли особо охраняемых территорий и объектов;</w:t>
      </w:r>
    </w:p>
    <w:p w:rsidR="00C8300D" w:rsidRPr="009D5B2E" w:rsidRDefault="00C8300D" w:rsidP="007042CC">
      <w:pPr>
        <w:numPr>
          <w:ilvl w:val="0"/>
          <w:numId w:val="12"/>
        </w:numPr>
        <w:rPr>
          <w:noProof/>
          <w:szCs w:val="28"/>
        </w:rPr>
      </w:pPr>
      <w:r w:rsidRPr="009D5B2E">
        <w:rPr>
          <w:noProof/>
          <w:szCs w:val="28"/>
        </w:rPr>
        <w:t>земли лесного фонда;</w:t>
      </w:r>
    </w:p>
    <w:p w:rsidR="00C8300D" w:rsidRPr="009D5B2E" w:rsidRDefault="00C8300D" w:rsidP="007042CC">
      <w:pPr>
        <w:numPr>
          <w:ilvl w:val="0"/>
          <w:numId w:val="12"/>
        </w:numPr>
        <w:rPr>
          <w:noProof/>
          <w:szCs w:val="28"/>
        </w:rPr>
      </w:pPr>
      <w:r w:rsidRPr="009D5B2E">
        <w:rPr>
          <w:noProof/>
          <w:szCs w:val="28"/>
        </w:rPr>
        <w:t>земли водного фонда;</w:t>
      </w:r>
    </w:p>
    <w:p w:rsidR="00C8300D" w:rsidRPr="009D5B2E" w:rsidRDefault="00C8300D" w:rsidP="007042CC">
      <w:pPr>
        <w:numPr>
          <w:ilvl w:val="0"/>
          <w:numId w:val="12"/>
        </w:numPr>
        <w:rPr>
          <w:noProof/>
          <w:szCs w:val="28"/>
        </w:rPr>
      </w:pPr>
      <w:r w:rsidRPr="009D5B2E">
        <w:rPr>
          <w:noProof/>
          <w:szCs w:val="28"/>
        </w:rPr>
        <w:t>земли запаса.</w:t>
      </w:r>
    </w:p>
    <w:p w:rsidR="00C8300D" w:rsidRPr="009D5B2E" w:rsidRDefault="00C8300D" w:rsidP="00A91506">
      <w:r w:rsidRPr="009D5B2E">
        <w:t xml:space="preserve">Общая площадь </w:t>
      </w:r>
      <w:r w:rsidRPr="009D5B2E">
        <w:rPr>
          <w:szCs w:val="28"/>
        </w:rPr>
        <w:t>МО «</w:t>
      </w:r>
      <w:proofErr w:type="spellStart"/>
      <w:r w:rsidRPr="009D5B2E">
        <w:rPr>
          <w:szCs w:val="28"/>
        </w:rPr>
        <w:t>пгт</w:t>
      </w:r>
      <w:proofErr w:type="spellEnd"/>
      <w:r w:rsidRPr="009D5B2E">
        <w:rPr>
          <w:szCs w:val="28"/>
        </w:rPr>
        <w:t xml:space="preserve"> Камские Поляны» </w:t>
      </w:r>
      <w:r w:rsidRPr="009D5B2E">
        <w:t>составляет 238</w:t>
      </w:r>
      <w:r w:rsidR="008056BA" w:rsidRPr="009D5B2E">
        <w:t>4</w:t>
      </w:r>
      <w:r w:rsidRPr="009D5B2E">
        <w:t>,1</w:t>
      </w:r>
      <w:r w:rsidR="008056BA" w:rsidRPr="009D5B2E">
        <w:t>1</w:t>
      </w:r>
      <w:r w:rsidRPr="009D5B2E">
        <w:t xml:space="preserve"> га (согласно картографическому материалу). </w:t>
      </w:r>
    </w:p>
    <w:p w:rsidR="00C8300D" w:rsidRPr="009D5B2E" w:rsidRDefault="00C8300D" w:rsidP="00A91506">
      <w:r w:rsidRPr="009D5B2E">
        <w:t>Земли лесног</w:t>
      </w:r>
      <w:r w:rsidR="006B0498" w:rsidRPr="009D5B2E">
        <w:t xml:space="preserve">о фонда занимают территорию </w:t>
      </w:r>
      <w:r w:rsidR="00EA1886" w:rsidRPr="009D5B2E">
        <w:t>103,8422</w:t>
      </w:r>
      <w:r w:rsidRPr="009D5B2E">
        <w:rPr>
          <w:b/>
          <w:szCs w:val="28"/>
        </w:rPr>
        <w:t xml:space="preserve"> </w:t>
      </w:r>
      <w:r w:rsidRPr="009D5B2E">
        <w:t xml:space="preserve">га, что составляет около </w:t>
      </w:r>
      <w:r w:rsidR="006B0498" w:rsidRPr="009D5B2E">
        <w:t>4</w:t>
      </w:r>
      <w:r w:rsidRPr="009D5B2E">
        <w:t xml:space="preserve">% от всей площади </w:t>
      </w:r>
      <w:r w:rsidRPr="009D5B2E">
        <w:rPr>
          <w:szCs w:val="28"/>
        </w:rPr>
        <w:t>МО «</w:t>
      </w:r>
      <w:proofErr w:type="spellStart"/>
      <w:r w:rsidRPr="009D5B2E">
        <w:rPr>
          <w:szCs w:val="28"/>
        </w:rPr>
        <w:t>пгт</w:t>
      </w:r>
      <w:proofErr w:type="spellEnd"/>
      <w:r w:rsidRPr="009D5B2E">
        <w:rPr>
          <w:szCs w:val="28"/>
        </w:rPr>
        <w:t xml:space="preserve"> Камские Поляны» </w:t>
      </w:r>
      <w:r w:rsidRPr="009D5B2E">
        <w:t>(согласно картографическому материалу).</w:t>
      </w:r>
    </w:p>
    <w:p w:rsidR="00C8300D" w:rsidRPr="009D5B2E" w:rsidRDefault="00C8300D" w:rsidP="00A91506">
      <w:r w:rsidRPr="009D5B2E">
        <w:t xml:space="preserve">Информация по остальным категориям земель территории </w:t>
      </w:r>
      <w:r w:rsidRPr="009D5B2E">
        <w:rPr>
          <w:szCs w:val="28"/>
        </w:rPr>
        <w:t>МО «</w:t>
      </w:r>
      <w:proofErr w:type="spellStart"/>
      <w:r w:rsidRPr="009D5B2E">
        <w:rPr>
          <w:szCs w:val="28"/>
        </w:rPr>
        <w:t>пгт</w:t>
      </w:r>
      <w:proofErr w:type="spellEnd"/>
      <w:r w:rsidRPr="009D5B2E">
        <w:rPr>
          <w:szCs w:val="28"/>
        </w:rPr>
        <w:t xml:space="preserve"> Камские Поляны» </w:t>
      </w:r>
      <w:r w:rsidRPr="009D5B2E">
        <w:t>отсутствует.</w:t>
      </w:r>
    </w:p>
    <w:p w:rsidR="00C8300D" w:rsidRPr="009D5B2E" w:rsidRDefault="00C8300D" w:rsidP="00A91506">
      <w:pPr>
        <w:ind w:firstLine="720"/>
        <w:rPr>
          <w:noProof/>
          <w:szCs w:val="28"/>
        </w:rPr>
      </w:pPr>
      <w:r w:rsidRPr="009D5B2E">
        <w:rPr>
          <w:noProof/>
          <w:szCs w:val="28"/>
        </w:rPr>
        <w:t>В границах муниципального образования «пгт Камские Поляны» выделены следующие функциональные зоны:</w:t>
      </w:r>
    </w:p>
    <w:p w:rsidR="00C8300D" w:rsidRPr="009D5B2E" w:rsidRDefault="00C8300D" w:rsidP="007042CC">
      <w:pPr>
        <w:numPr>
          <w:ilvl w:val="0"/>
          <w:numId w:val="12"/>
        </w:numPr>
        <w:rPr>
          <w:noProof/>
          <w:szCs w:val="28"/>
        </w:rPr>
      </w:pPr>
      <w:r w:rsidRPr="009D5B2E">
        <w:rPr>
          <w:noProof/>
          <w:szCs w:val="28"/>
        </w:rPr>
        <w:t>Жилые зоны;</w:t>
      </w:r>
    </w:p>
    <w:p w:rsidR="00C8300D" w:rsidRPr="009D5B2E" w:rsidRDefault="00C8300D" w:rsidP="007042CC">
      <w:pPr>
        <w:numPr>
          <w:ilvl w:val="0"/>
          <w:numId w:val="12"/>
        </w:numPr>
        <w:rPr>
          <w:noProof/>
          <w:szCs w:val="28"/>
        </w:rPr>
      </w:pPr>
      <w:r w:rsidRPr="009D5B2E">
        <w:rPr>
          <w:noProof/>
          <w:szCs w:val="28"/>
        </w:rPr>
        <w:t>Общественно-деловые зоны;</w:t>
      </w:r>
    </w:p>
    <w:p w:rsidR="00C8300D" w:rsidRPr="009D5B2E" w:rsidRDefault="00BB7D4A" w:rsidP="007042CC">
      <w:pPr>
        <w:numPr>
          <w:ilvl w:val="0"/>
          <w:numId w:val="12"/>
        </w:numPr>
        <w:rPr>
          <w:noProof/>
          <w:szCs w:val="28"/>
        </w:rPr>
      </w:pPr>
      <w:r w:rsidRPr="009D5B2E">
        <w:rPr>
          <w:noProof/>
          <w:szCs w:val="28"/>
        </w:rPr>
        <w:t>Производственные зоны, з</w:t>
      </w:r>
      <w:r w:rsidR="00C8300D" w:rsidRPr="009D5B2E">
        <w:rPr>
          <w:noProof/>
          <w:szCs w:val="28"/>
        </w:rPr>
        <w:t xml:space="preserve">оны инженерной и транспортной инфраструктур; </w:t>
      </w:r>
    </w:p>
    <w:p w:rsidR="00C8300D" w:rsidRPr="009D5B2E" w:rsidRDefault="00C8300D" w:rsidP="007042CC">
      <w:pPr>
        <w:numPr>
          <w:ilvl w:val="0"/>
          <w:numId w:val="12"/>
        </w:numPr>
        <w:rPr>
          <w:noProof/>
          <w:szCs w:val="28"/>
        </w:rPr>
      </w:pPr>
      <w:r w:rsidRPr="009D5B2E">
        <w:rPr>
          <w:noProof/>
          <w:szCs w:val="28"/>
        </w:rPr>
        <w:t>Зоны сельскохозяйственного использования;</w:t>
      </w:r>
    </w:p>
    <w:p w:rsidR="00C8300D" w:rsidRPr="009D5B2E" w:rsidRDefault="00C8300D" w:rsidP="007042CC">
      <w:pPr>
        <w:numPr>
          <w:ilvl w:val="0"/>
          <w:numId w:val="12"/>
        </w:numPr>
        <w:rPr>
          <w:noProof/>
          <w:szCs w:val="28"/>
        </w:rPr>
      </w:pPr>
      <w:r w:rsidRPr="009D5B2E">
        <w:rPr>
          <w:noProof/>
          <w:szCs w:val="28"/>
        </w:rPr>
        <w:t>Зоны рекреационного назначения;</w:t>
      </w:r>
    </w:p>
    <w:p w:rsidR="00C8300D" w:rsidRPr="009D5B2E" w:rsidRDefault="00C8300D" w:rsidP="007042CC">
      <w:pPr>
        <w:numPr>
          <w:ilvl w:val="0"/>
          <w:numId w:val="12"/>
        </w:numPr>
        <w:rPr>
          <w:noProof/>
          <w:szCs w:val="28"/>
        </w:rPr>
      </w:pPr>
      <w:r w:rsidRPr="009D5B2E">
        <w:rPr>
          <w:noProof/>
          <w:szCs w:val="28"/>
        </w:rPr>
        <w:t>Зоны специального назначения;</w:t>
      </w:r>
    </w:p>
    <w:p w:rsidR="00C8300D" w:rsidRPr="009D5B2E" w:rsidRDefault="00BB7D4A" w:rsidP="007042CC">
      <w:pPr>
        <w:numPr>
          <w:ilvl w:val="0"/>
          <w:numId w:val="12"/>
        </w:numPr>
        <w:rPr>
          <w:noProof/>
          <w:szCs w:val="28"/>
        </w:rPr>
      </w:pPr>
      <w:r w:rsidRPr="009D5B2E">
        <w:rPr>
          <w:noProof/>
          <w:szCs w:val="28"/>
        </w:rPr>
        <w:t>Зона режимных территорий</w:t>
      </w:r>
      <w:r w:rsidR="00C8300D" w:rsidRPr="009D5B2E">
        <w:rPr>
          <w:noProof/>
          <w:szCs w:val="28"/>
        </w:rPr>
        <w:t>;</w:t>
      </w:r>
    </w:p>
    <w:p w:rsidR="00BB7D4A" w:rsidRPr="009D5B2E" w:rsidRDefault="00BB7D4A" w:rsidP="007042CC">
      <w:pPr>
        <w:numPr>
          <w:ilvl w:val="0"/>
          <w:numId w:val="12"/>
        </w:numPr>
        <w:rPr>
          <w:noProof/>
          <w:szCs w:val="28"/>
        </w:rPr>
      </w:pPr>
      <w:r w:rsidRPr="009D5B2E">
        <w:rPr>
          <w:noProof/>
          <w:szCs w:val="28"/>
        </w:rPr>
        <w:lastRenderedPageBreak/>
        <w:t>Зона акваторий;</w:t>
      </w:r>
    </w:p>
    <w:p w:rsidR="00C8300D" w:rsidRPr="009D5B2E" w:rsidRDefault="00BB7D4A" w:rsidP="007042CC">
      <w:pPr>
        <w:numPr>
          <w:ilvl w:val="0"/>
          <w:numId w:val="12"/>
        </w:numPr>
        <w:rPr>
          <w:noProof/>
          <w:szCs w:val="28"/>
        </w:rPr>
      </w:pPr>
      <w:r w:rsidRPr="009D5B2E">
        <w:rPr>
          <w:noProof/>
          <w:szCs w:val="28"/>
        </w:rPr>
        <w:t>Иные зоны</w:t>
      </w:r>
      <w:r w:rsidR="00C8300D" w:rsidRPr="009D5B2E">
        <w:rPr>
          <w:noProof/>
          <w:szCs w:val="28"/>
        </w:rPr>
        <w:t xml:space="preserve">. </w:t>
      </w:r>
    </w:p>
    <w:p w:rsidR="00C8300D" w:rsidRPr="009D5B2E" w:rsidRDefault="00C8300D" w:rsidP="00A91506">
      <w:pPr>
        <w:ind w:firstLine="720"/>
        <w:rPr>
          <w:noProof/>
          <w:szCs w:val="28"/>
        </w:rPr>
      </w:pPr>
      <w:r w:rsidRPr="009D5B2E">
        <w:rPr>
          <w:noProof/>
          <w:szCs w:val="28"/>
        </w:rPr>
        <w:t>Жил</w:t>
      </w:r>
      <w:r w:rsidR="001D6FB0" w:rsidRPr="009D5B2E">
        <w:rPr>
          <w:noProof/>
          <w:szCs w:val="28"/>
        </w:rPr>
        <w:t>ые</w:t>
      </w:r>
      <w:r w:rsidRPr="009D5B2E">
        <w:rPr>
          <w:noProof/>
          <w:szCs w:val="28"/>
        </w:rPr>
        <w:t xml:space="preserve"> зон</w:t>
      </w:r>
      <w:r w:rsidR="001D6FB0" w:rsidRPr="009D5B2E">
        <w:rPr>
          <w:noProof/>
          <w:szCs w:val="28"/>
        </w:rPr>
        <w:t>ы</w:t>
      </w:r>
      <w:r w:rsidRPr="009D5B2E">
        <w:rPr>
          <w:noProof/>
          <w:szCs w:val="28"/>
        </w:rPr>
        <w:t xml:space="preserve"> представлен</w:t>
      </w:r>
      <w:r w:rsidR="001D6FB0" w:rsidRPr="009D5B2E">
        <w:rPr>
          <w:noProof/>
          <w:szCs w:val="28"/>
        </w:rPr>
        <w:t>ы</w:t>
      </w:r>
      <w:r w:rsidRPr="009D5B2E">
        <w:rPr>
          <w:noProof/>
          <w:szCs w:val="28"/>
        </w:rPr>
        <w:t xml:space="preserve"> существующей многоквартирной жилой застройкой, среднеэтажной жилой застройкой и индивидуальной жилой застройкой с приусадебными участками.</w:t>
      </w:r>
    </w:p>
    <w:p w:rsidR="00BB7D4A" w:rsidRPr="009D5B2E" w:rsidRDefault="00BB7D4A" w:rsidP="00A91506">
      <w:pPr>
        <w:ind w:firstLine="720"/>
        <w:rPr>
          <w:noProof/>
          <w:szCs w:val="28"/>
        </w:rPr>
      </w:pPr>
      <w:r w:rsidRPr="009D5B2E">
        <w:rPr>
          <w:noProof/>
          <w:szCs w:val="28"/>
        </w:rPr>
        <w:t>Общественно-делов</w:t>
      </w:r>
      <w:r w:rsidR="001D6FB0" w:rsidRPr="009D5B2E">
        <w:rPr>
          <w:noProof/>
          <w:szCs w:val="28"/>
        </w:rPr>
        <w:t>ые</w:t>
      </w:r>
      <w:r w:rsidRPr="009D5B2E">
        <w:rPr>
          <w:noProof/>
          <w:szCs w:val="28"/>
        </w:rPr>
        <w:t xml:space="preserve"> зон</w:t>
      </w:r>
      <w:r w:rsidR="001D6FB0" w:rsidRPr="009D5B2E">
        <w:rPr>
          <w:noProof/>
          <w:szCs w:val="28"/>
        </w:rPr>
        <w:t>ы</w:t>
      </w:r>
      <w:r w:rsidRPr="009D5B2E">
        <w:rPr>
          <w:noProof/>
          <w:szCs w:val="28"/>
        </w:rPr>
        <w:t xml:space="preserve"> представлен</w:t>
      </w:r>
      <w:r w:rsidR="001D6FB0" w:rsidRPr="009D5B2E">
        <w:rPr>
          <w:noProof/>
          <w:szCs w:val="28"/>
        </w:rPr>
        <w:t>ы</w:t>
      </w:r>
      <w:r w:rsidRPr="009D5B2E">
        <w:rPr>
          <w:noProof/>
          <w:szCs w:val="28"/>
        </w:rPr>
        <w:t xml:space="preserve"> </w:t>
      </w:r>
      <w:r w:rsidR="00C95763" w:rsidRPr="009D5B2E">
        <w:rPr>
          <w:noProof/>
          <w:szCs w:val="28"/>
        </w:rPr>
        <w:t>многофункциональой общественно-деловой зоной (территории размещения объектов общественно-делового, торгового и коммунально-бытового назначения и др.)</w:t>
      </w:r>
      <w:r w:rsidRPr="009D5B2E">
        <w:rPr>
          <w:noProof/>
          <w:szCs w:val="28"/>
        </w:rPr>
        <w:t xml:space="preserve"> и </w:t>
      </w:r>
      <w:r w:rsidR="00C95763" w:rsidRPr="009D5B2E">
        <w:t>зоной специализированной общественной застройки (территории размещения объектов образования, здравоохранения и социальной защиты, культуры и искусства и др.)</w:t>
      </w:r>
      <w:r w:rsidRPr="009D5B2E">
        <w:rPr>
          <w:noProof/>
          <w:szCs w:val="28"/>
        </w:rPr>
        <w:t>.</w:t>
      </w:r>
    </w:p>
    <w:p w:rsidR="00C8300D" w:rsidRPr="009D5B2E" w:rsidRDefault="001D6FB0" w:rsidP="00A91506">
      <w:pPr>
        <w:ind w:firstLine="720"/>
        <w:rPr>
          <w:noProof/>
          <w:szCs w:val="28"/>
        </w:rPr>
      </w:pPr>
      <w:r w:rsidRPr="009D5B2E">
        <w:rPr>
          <w:noProof/>
          <w:szCs w:val="28"/>
        </w:rPr>
        <w:t>Производственные зоны</w:t>
      </w:r>
      <w:r w:rsidR="00C8300D" w:rsidRPr="009D5B2E">
        <w:rPr>
          <w:noProof/>
          <w:szCs w:val="28"/>
        </w:rPr>
        <w:t xml:space="preserve"> представлен</w:t>
      </w:r>
      <w:r w:rsidRPr="009D5B2E">
        <w:rPr>
          <w:noProof/>
          <w:szCs w:val="28"/>
        </w:rPr>
        <w:t>ы</w:t>
      </w:r>
      <w:r w:rsidR="00C8300D" w:rsidRPr="009D5B2E">
        <w:rPr>
          <w:noProof/>
          <w:szCs w:val="28"/>
        </w:rPr>
        <w:t xml:space="preserve"> крупными промышленными предприятиями, а также большим количеством производственных баз малых предприятий и индивидуальных предпринимателей (более подробно см. раздел 2.3.2 «Промышленное производство и коммунально-складское хозяйство»).</w:t>
      </w:r>
    </w:p>
    <w:p w:rsidR="00C8300D" w:rsidRPr="009D5B2E" w:rsidRDefault="00C8300D" w:rsidP="00A91506">
      <w:pPr>
        <w:ind w:firstLine="720"/>
        <w:rPr>
          <w:noProof/>
          <w:szCs w:val="28"/>
        </w:rPr>
      </w:pPr>
      <w:r w:rsidRPr="009D5B2E">
        <w:rPr>
          <w:noProof/>
          <w:szCs w:val="28"/>
        </w:rPr>
        <w:t>Зон</w:t>
      </w:r>
      <w:r w:rsidR="001D6FB0" w:rsidRPr="009D5B2E">
        <w:rPr>
          <w:noProof/>
          <w:szCs w:val="28"/>
        </w:rPr>
        <w:t>ы</w:t>
      </w:r>
      <w:r w:rsidRPr="009D5B2E">
        <w:rPr>
          <w:noProof/>
          <w:szCs w:val="28"/>
        </w:rPr>
        <w:t xml:space="preserve"> инженерной и транспортной инфраструктур включа</w:t>
      </w:r>
      <w:r w:rsidR="001D6FB0" w:rsidRPr="009D5B2E">
        <w:rPr>
          <w:noProof/>
          <w:szCs w:val="28"/>
        </w:rPr>
        <w:t>ю</w:t>
      </w:r>
      <w:r w:rsidRPr="009D5B2E">
        <w:rPr>
          <w:noProof/>
          <w:szCs w:val="28"/>
        </w:rPr>
        <w:t>т территории инженерных объектов, автомобильных дорог непрерывного движения и городских магистралей, гаражных комплексов.</w:t>
      </w:r>
    </w:p>
    <w:p w:rsidR="00C8300D" w:rsidRPr="009D5B2E" w:rsidRDefault="001D6FB0" w:rsidP="00A91506">
      <w:pPr>
        <w:ind w:firstLine="720"/>
        <w:rPr>
          <w:noProof/>
          <w:szCs w:val="28"/>
        </w:rPr>
      </w:pPr>
      <w:r w:rsidRPr="009D5B2E">
        <w:rPr>
          <w:noProof/>
          <w:szCs w:val="28"/>
        </w:rPr>
        <w:t>Зоны рекреационного назначения</w:t>
      </w:r>
      <w:r w:rsidR="00C8300D" w:rsidRPr="009D5B2E">
        <w:rPr>
          <w:noProof/>
          <w:szCs w:val="28"/>
        </w:rPr>
        <w:t xml:space="preserve"> включа</w:t>
      </w:r>
      <w:r w:rsidRPr="009D5B2E">
        <w:rPr>
          <w:noProof/>
          <w:szCs w:val="28"/>
        </w:rPr>
        <w:t>ю</w:t>
      </w:r>
      <w:r w:rsidR="00C8300D" w:rsidRPr="009D5B2E">
        <w:rPr>
          <w:noProof/>
          <w:szCs w:val="28"/>
        </w:rPr>
        <w:t>т территории озелененных территорий общего пользования (лесопарки, парки, сады, скверы, бульвары, городские леса)</w:t>
      </w:r>
      <w:r w:rsidRPr="009D5B2E">
        <w:rPr>
          <w:noProof/>
          <w:szCs w:val="28"/>
        </w:rPr>
        <w:t>, зону лесов и зону отдыха</w:t>
      </w:r>
      <w:r w:rsidR="005879A5" w:rsidRPr="009D5B2E">
        <w:rPr>
          <w:noProof/>
          <w:szCs w:val="28"/>
        </w:rPr>
        <w:t xml:space="preserve"> (база отдыха </w:t>
      </w:r>
      <w:r w:rsidR="005879A5" w:rsidRPr="009D5B2E">
        <w:rPr>
          <w:szCs w:val="28"/>
        </w:rPr>
        <w:t>«Кара Алтын»</w:t>
      </w:r>
      <w:r w:rsidR="005879A5" w:rsidRPr="009D5B2E">
        <w:rPr>
          <w:noProof/>
          <w:szCs w:val="28"/>
        </w:rPr>
        <w:t>)</w:t>
      </w:r>
      <w:r w:rsidRPr="009D5B2E">
        <w:rPr>
          <w:noProof/>
          <w:szCs w:val="28"/>
        </w:rPr>
        <w:t>.</w:t>
      </w:r>
    </w:p>
    <w:p w:rsidR="00C8300D" w:rsidRPr="009D5B2E" w:rsidRDefault="00C8300D" w:rsidP="00A91506">
      <w:pPr>
        <w:ind w:firstLine="720"/>
        <w:rPr>
          <w:noProof/>
          <w:szCs w:val="28"/>
        </w:rPr>
      </w:pPr>
      <w:r w:rsidRPr="009D5B2E">
        <w:rPr>
          <w:noProof/>
          <w:szCs w:val="28"/>
        </w:rPr>
        <w:t>Зон</w:t>
      </w:r>
      <w:r w:rsidR="001D6FB0" w:rsidRPr="009D5B2E">
        <w:rPr>
          <w:noProof/>
          <w:szCs w:val="28"/>
        </w:rPr>
        <w:t>ы</w:t>
      </w:r>
      <w:r w:rsidRPr="009D5B2E">
        <w:rPr>
          <w:noProof/>
          <w:szCs w:val="28"/>
        </w:rPr>
        <w:t xml:space="preserve"> сельскохозя</w:t>
      </w:r>
      <w:r w:rsidR="001D6FB0" w:rsidRPr="009D5B2E">
        <w:rPr>
          <w:noProof/>
          <w:szCs w:val="28"/>
        </w:rPr>
        <w:t>йственного использования включают</w:t>
      </w:r>
      <w:r w:rsidRPr="009D5B2E">
        <w:rPr>
          <w:noProof/>
          <w:szCs w:val="28"/>
        </w:rPr>
        <w:t xml:space="preserve"> территории сельскохозяйственного возделывания земли (пашни, пастбища), территории садоводческих, огороднических или дачных некоммерческих объединений граждан.</w:t>
      </w:r>
    </w:p>
    <w:p w:rsidR="00C8300D" w:rsidRPr="009D5B2E" w:rsidRDefault="00C8300D" w:rsidP="00A91506">
      <w:pPr>
        <w:ind w:firstLine="720"/>
        <w:rPr>
          <w:noProof/>
          <w:szCs w:val="28"/>
        </w:rPr>
      </w:pPr>
      <w:r w:rsidRPr="009D5B2E">
        <w:rPr>
          <w:noProof/>
          <w:szCs w:val="28"/>
        </w:rPr>
        <w:t>Зон</w:t>
      </w:r>
      <w:r w:rsidR="005879A5" w:rsidRPr="009D5B2E">
        <w:rPr>
          <w:noProof/>
          <w:szCs w:val="28"/>
        </w:rPr>
        <w:t>ы</w:t>
      </w:r>
      <w:r w:rsidRPr="009D5B2E">
        <w:rPr>
          <w:noProof/>
          <w:szCs w:val="28"/>
        </w:rPr>
        <w:t xml:space="preserve"> специального назначения представлен</w:t>
      </w:r>
      <w:r w:rsidR="005879A5" w:rsidRPr="009D5B2E">
        <w:rPr>
          <w:noProof/>
          <w:szCs w:val="28"/>
        </w:rPr>
        <w:t>ы</w:t>
      </w:r>
      <w:r w:rsidRPr="009D5B2E">
        <w:rPr>
          <w:noProof/>
          <w:szCs w:val="28"/>
        </w:rPr>
        <w:t xml:space="preserve"> территориями кладбищ, мест складирования твердых коммунальных отходов</w:t>
      </w:r>
      <w:r w:rsidR="005879A5" w:rsidRPr="009D5B2E">
        <w:rPr>
          <w:noProof/>
          <w:szCs w:val="28"/>
        </w:rPr>
        <w:t>.</w:t>
      </w:r>
    </w:p>
    <w:p w:rsidR="001D6FB0" w:rsidRPr="009D5B2E" w:rsidRDefault="001D6FB0" w:rsidP="00A91506">
      <w:pPr>
        <w:ind w:firstLine="720"/>
        <w:rPr>
          <w:noProof/>
          <w:szCs w:val="28"/>
        </w:rPr>
      </w:pPr>
      <w:r w:rsidRPr="009D5B2E">
        <w:rPr>
          <w:noProof/>
          <w:szCs w:val="28"/>
        </w:rPr>
        <w:t>Зона режимных объектов представлена территорией пожарно</w:t>
      </w:r>
      <w:r w:rsidR="005879A5" w:rsidRPr="009D5B2E">
        <w:rPr>
          <w:noProof/>
          <w:szCs w:val="28"/>
        </w:rPr>
        <w:t>й части.</w:t>
      </w:r>
    </w:p>
    <w:p w:rsidR="005879A5" w:rsidRPr="009D5B2E" w:rsidRDefault="005879A5" w:rsidP="00A91506">
      <w:pPr>
        <w:ind w:firstLine="720"/>
      </w:pPr>
      <w:r w:rsidRPr="009D5B2E">
        <w:rPr>
          <w:noProof/>
          <w:szCs w:val="28"/>
        </w:rPr>
        <w:t>Зона акваторий включает в себя территории, занятые водными объектами (</w:t>
      </w:r>
      <w:r w:rsidRPr="009D5B2E">
        <w:t>водотоки, водоемы, болота, природные выходы подземных вод).</w:t>
      </w:r>
    </w:p>
    <w:p w:rsidR="00C8300D" w:rsidRPr="009D5B2E" w:rsidRDefault="005879A5" w:rsidP="00A91506">
      <w:pPr>
        <w:ind w:firstLine="720"/>
        <w:rPr>
          <w:noProof/>
          <w:szCs w:val="28"/>
        </w:rPr>
      </w:pPr>
      <w:r w:rsidRPr="009D5B2E">
        <w:rPr>
          <w:noProof/>
          <w:szCs w:val="28"/>
        </w:rPr>
        <w:t>Иные зоны</w:t>
      </w:r>
      <w:r w:rsidR="00C8300D" w:rsidRPr="009D5B2E">
        <w:rPr>
          <w:noProof/>
          <w:szCs w:val="28"/>
        </w:rPr>
        <w:t xml:space="preserve"> включа</w:t>
      </w:r>
      <w:r w:rsidR="00A253B9" w:rsidRPr="009D5B2E">
        <w:rPr>
          <w:noProof/>
          <w:szCs w:val="28"/>
        </w:rPr>
        <w:t>ю</w:t>
      </w:r>
      <w:r w:rsidR="00C8300D" w:rsidRPr="009D5B2E">
        <w:rPr>
          <w:noProof/>
          <w:szCs w:val="28"/>
        </w:rPr>
        <w:t>т в себя территории, функциональное назначение которых не определено ввиду отсутствия информации.</w:t>
      </w:r>
    </w:p>
    <w:p w:rsidR="00755301" w:rsidRPr="009D5B2E" w:rsidRDefault="00120385" w:rsidP="00EA1886">
      <w:pPr>
        <w:jc w:val="right"/>
      </w:pPr>
      <w:r w:rsidRPr="009D5B2E">
        <w:br w:type="page"/>
      </w:r>
    </w:p>
    <w:p w:rsidR="005D0D72" w:rsidRPr="009D5B2E" w:rsidRDefault="005D0D72" w:rsidP="00776012">
      <w:pPr>
        <w:pStyle w:val="31"/>
        <w:numPr>
          <w:ilvl w:val="2"/>
          <w:numId w:val="3"/>
        </w:numPr>
      </w:pPr>
      <w:bookmarkStart w:id="31" w:name="_Toc163140263"/>
      <w:r w:rsidRPr="009D5B2E">
        <w:lastRenderedPageBreak/>
        <w:t>Распределение земельного фонда по формам собственности</w:t>
      </w:r>
      <w:bookmarkEnd w:id="31"/>
    </w:p>
    <w:p w:rsidR="00C8300D" w:rsidRPr="009D5B2E" w:rsidRDefault="00C91D03" w:rsidP="00A91506">
      <w:r w:rsidRPr="009D5B2E">
        <w:t xml:space="preserve">Согласно действующему законодательству, </w:t>
      </w:r>
      <w:r w:rsidR="00C8300D" w:rsidRPr="009D5B2E">
        <w:t>выделяются следующие виды собственности:</w:t>
      </w:r>
    </w:p>
    <w:p w:rsidR="00C8300D" w:rsidRPr="009D5B2E" w:rsidRDefault="00C8300D" w:rsidP="007042CC">
      <w:pPr>
        <w:numPr>
          <w:ilvl w:val="0"/>
          <w:numId w:val="12"/>
        </w:numPr>
        <w:rPr>
          <w:noProof/>
          <w:szCs w:val="28"/>
        </w:rPr>
      </w:pPr>
      <w:r w:rsidRPr="009D5B2E">
        <w:rPr>
          <w:noProof/>
          <w:szCs w:val="28"/>
        </w:rPr>
        <w:t>государственная собственность (федеральная и республиканская);</w:t>
      </w:r>
    </w:p>
    <w:p w:rsidR="00C8300D" w:rsidRPr="009D5B2E" w:rsidRDefault="00C8300D" w:rsidP="007042CC">
      <w:pPr>
        <w:numPr>
          <w:ilvl w:val="0"/>
          <w:numId w:val="12"/>
        </w:numPr>
        <w:rPr>
          <w:noProof/>
          <w:szCs w:val="28"/>
        </w:rPr>
      </w:pPr>
      <w:r w:rsidRPr="009D5B2E">
        <w:rPr>
          <w:noProof/>
          <w:szCs w:val="28"/>
        </w:rPr>
        <w:t>муниципальная собственность;</w:t>
      </w:r>
    </w:p>
    <w:p w:rsidR="00C8300D" w:rsidRPr="009D5B2E" w:rsidRDefault="00C8300D" w:rsidP="007042CC">
      <w:pPr>
        <w:numPr>
          <w:ilvl w:val="0"/>
          <w:numId w:val="12"/>
        </w:numPr>
        <w:rPr>
          <w:noProof/>
          <w:szCs w:val="28"/>
        </w:rPr>
      </w:pPr>
      <w:r w:rsidRPr="009D5B2E">
        <w:rPr>
          <w:noProof/>
          <w:szCs w:val="28"/>
        </w:rPr>
        <w:t>частная собственность</w:t>
      </w:r>
      <w:r w:rsidR="00BE54CD" w:rsidRPr="009D5B2E">
        <w:rPr>
          <w:noProof/>
          <w:szCs w:val="28"/>
        </w:rPr>
        <w:t>.</w:t>
      </w:r>
    </w:p>
    <w:p w:rsidR="00C8300D" w:rsidRPr="009D5B2E" w:rsidRDefault="00C8300D" w:rsidP="00A91506">
      <w:r w:rsidRPr="009D5B2E">
        <w:t xml:space="preserve">Согласно статье 8 Лесного кодекса, лесные участки в составе </w:t>
      </w:r>
      <w:hyperlink r:id="rId10" w:history="1">
        <w:r w:rsidRPr="009D5B2E">
          <w:t>земель лесного фонда</w:t>
        </w:r>
      </w:hyperlink>
      <w:r w:rsidRPr="009D5B2E">
        <w:t xml:space="preserve"> находятся в федеральной собственности. Таким образом, в границах МО «</w:t>
      </w:r>
      <w:proofErr w:type="spellStart"/>
      <w:r w:rsidRPr="009D5B2E">
        <w:t>пгт</w:t>
      </w:r>
      <w:proofErr w:type="spellEnd"/>
      <w:r w:rsidRPr="009D5B2E">
        <w:t xml:space="preserve"> Камские Поляны» ориентировочно 94,</w:t>
      </w:r>
      <w:r w:rsidR="0011439D" w:rsidRPr="009D5B2E">
        <w:t>9</w:t>
      </w:r>
      <w:r w:rsidRPr="009D5B2E">
        <w:t xml:space="preserve"> га земель в федеральной собственности.</w:t>
      </w:r>
    </w:p>
    <w:p w:rsidR="00C8300D" w:rsidRPr="009D5B2E" w:rsidRDefault="00C8300D" w:rsidP="00A91506">
      <w:r w:rsidRPr="009D5B2E">
        <w:t>По данным Министерства земельных и имущественных отношений Республики Татарстан в «</w:t>
      </w:r>
      <w:proofErr w:type="spellStart"/>
      <w:r w:rsidRPr="009D5B2E">
        <w:t>пгт</w:t>
      </w:r>
      <w:proofErr w:type="spellEnd"/>
      <w:r w:rsidRPr="009D5B2E">
        <w:t xml:space="preserve"> Камские Поляны» имеются 4 земельных участка, находящихся в республиканской собственности, общая площадь территории которых составляет 1,2125 га. </w:t>
      </w:r>
    </w:p>
    <w:p w:rsidR="00C8300D" w:rsidRPr="009D5B2E" w:rsidRDefault="00C8300D" w:rsidP="00A91506">
      <w:pPr>
        <w:jc w:val="right"/>
      </w:pPr>
      <w:r w:rsidRPr="009D5B2E">
        <w:t>Таблица 2.2.1.2</w:t>
      </w:r>
    </w:p>
    <w:p w:rsidR="00C8300D" w:rsidRPr="009D5B2E" w:rsidRDefault="00C8300D" w:rsidP="00A91506">
      <w:pPr>
        <w:pStyle w:val="ad"/>
      </w:pPr>
      <w:r w:rsidRPr="009D5B2E">
        <w:t xml:space="preserve">Перечень земельных участков в границах </w:t>
      </w:r>
      <w:proofErr w:type="spellStart"/>
      <w:r w:rsidRPr="009D5B2E">
        <w:t>пгт</w:t>
      </w:r>
      <w:proofErr w:type="spellEnd"/>
      <w:r w:rsidRPr="009D5B2E">
        <w:t xml:space="preserve"> Камские Поляны, находящихся в республиканской собственности</w:t>
      </w:r>
    </w:p>
    <w:tbl>
      <w:tblPr>
        <w:tblW w:w="986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9"/>
        <w:gridCol w:w="8"/>
        <w:gridCol w:w="3355"/>
        <w:gridCol w:w="2520"/>
        <w:gridCol w:w="1440"/>
        <w:gridCol w:w="1980"/>
      </w:tblGrid>
      <w:tr w:rsidR="00C8300D" w:rsidRPr="009D5B2E" w:rsidTr="00C8300D">
        <w:trPr>
          <w:trHeight w:val="20"/>
          <w:tblHeader/>
        </w:trPr>
        <w:tc>
          <w:tcPr>
            <w:tcW w:w="567" w:type="dxa"/>
            <w:gridSpan w:val="2"/>
            <w:shd w:val="clear" w:color="auto" w:fill="auto"/>
            <w:noWrap/>
            <w:vAlign w:val="center"/>
          </w:tcPr>
          <w:p w:rsidR="00C8300D" w:rsidRPr="009D5B2E" w:rsidRDefault="00C8300D" w:rsidP="00A91506">
            <w:pPr>
              <w:pStyle w:val="afd"/>
              <w:jc w:val="center"/>
              <w:rPr>
                <w:b/>
                <w:lang w:eastAsia="en-US"/>
              </w:rPr>
            </w:pPr>
            <w:r w:rsidRPr="009D5B2E">
              <w:rPr>
                <w:b/>
                <w:lang w:eastAsia="en-US"/>
              </w:rPr>
              <w:t>№ п/п</w:t>
            </w:r>
          </w:p>
        </w:tc>
        <w:tc>
          <w:tcPr>
            <w:tcW w:w="3355" w:type="dxa"/>
            <w:shd w:val="clear" w:color="auto" w:fill="auto"/>
            <w:vAlign w:val="center"/>
          </w:tcPr>
          <w:p w:rsidR="00C8300D" w:rsidRPr="009D5B2E" w:rsidRDefault="00C8300D" w:rsidP="00A91506">
            <w:pPr>
              <w:pStyle w:val="afd"/>
              <w:jc w:val="center"/>
              <w:rPr>
                <w:b/>
                <w:lang w:eastAsia="en-US"/>
              </w:rPr>
            </w:pPr>
            <w:r w:rsidRPr="009D5B2E">
              <w:rPr>
                <w:b/>
                <w:lang w:eastAsia="en-US"/>
              </w:rPr>
              <w:t>Наименование правообладателя земельного участка</w:t>
            </w:r>
          </w:p>
        </w:tc>
        <w:tc>
          <w:tcPr>
            <w:tcW w:w="2520" w:type="dxa"/>
            <w:shd w:val="clear" w:color="auto" w:fill="auto"/>
            <w:vAlign w:val="center"/>
          </w:tcPr>
          <w:p w:rsidR="00C8300D" w:rsidRPr="009D5B2E" w:rsidRDefault="00C8300D" w:rsidP="00A91506">
            <w:pPr>
              <w:pStyle w:val="afd"/>
              <w:jc w:val="center"/>
              <w:rPr>
                <w:b/>
                <w:lang w:eastAsia="en-US"/>
              </w:rPr>
            </w:pPr>
            <w:r w:rsidRPr="009D5B2E">
              <w:rPr>
                <w:b/>
                <w:lang w:eastAsia="en-US"/>
              </w:rPr>
              <w:t>Местоположение земельного участка</w:t>
            </w:r>
          </w:p>
        </w:tc>
        <w:tc>
          <w:tcPr>
            <w:tcW w:w="1440" w:type="dxa"/>
            <w:shd w:val="clear" w:color="auto" w:fill="auto"/>
            <w:vAlign w:val="center"/>
          </w:tcPr>
          <w:p w:rsidR="00C8300D" w:rsidRPr="009D5B2E" w:rsidRDefault="00C8300D" w:rsidP="00A91506">
            <w:pPr>
              <w:pStyle w:val="afd"/>
              <w:jc w:val="center"/>
              <w:rPr>
                <w:b/>
                <w:lang w:eastAsia="en-US"/>
              </w:rPr>
            </w:pPr>
            <w:r w:rsidRPr="009D5B2E">
              <w:rPr>
                <w:b/>
                <w:lang w:eastAsia="en-US"/>
              </w:rPr>
              <w:t>Площадь, га</w:t>
            </w:r>
          </w:p>
        </w:tc>
        <w:tc>
          <w:tcPr>
            <w:tcW w:w="1980" w:type="dxa"/>
            <w:shd w:val="clear" w:color="auto" w:fill="auto"/>
            <w:vAlign w:val="center"/>
          </w:tcPr>
          <w:p w:rsidR="00C8300D" w:rsidRPr="009D5B2E" w:rsidRDefault="00C8300D" w:rsidP="00A91506">
            <w:pPr>
              <w:pStyle w:val="afd"/>
              <w:jc w:val="center"/>
              <w:rPr>
                <w:b/>
                <w:lang w:eastAsia="en-US"/>
              </w:rPr>
            </w:pPr>
            <w:r w:rsidRPr="009D5B2E">
              <w:rPr>
                <w:b/>
                <w:lang w:eastAsia="en-US"/>
              </w:rPr>
              <w:t>Категория земель</w:t>
            </w:r>
          </w:p>
        </w:tc>
      </w:tr>
      <w:tr w:rsidR="00C8300D" w:rsidRPr="009D5B2E" w:rsidTr="00C8300D">
        <w:trPr>
          <w:trHeight w:val="20"/>
        </w:trPr>
        <w:tc>
          <w:tcPr>
            <w:tcW w:w="567" w:type="dxa"/>
            <w:gridSpan w:val="2"/>
            <w:noWrap/>
            <w:vAlign w:val="center"/>
          </w:tcPr>
          <w:p w:rsidR="00C8300D" w:rsidRPr="009D5B2E" w:rsidRDefault="00C8300D" w:rsidP="00A91506">
            <w:pPr>
              <w:pStyle w:val="afd"/>
              <w:jc w:val="center"/>
              <w:rPr>
                <w:lang w:eastAsia="en-US"/>
              </w:rPr>
            </w:pPr>
            <w:r w:rsidRPr="009D5B2E">
              <w:rPr>
                <w:lang w:eastAsia="en-US"/>
              </w:rPr>
              <w:t>1</w:t>
            </w:r>
          </w:p>
        </w:tc>
        <w:tc>
          <w:tcPr>
            <w:tcW w:w="3355" w:type="dxa"/>
            <w:shd w:val="clear" w:color="auto" w:fill="auto"/>
            <w:vAlign w:val="center"/>
          </w:tcPr>
          <w:p w:rsidR="00C8300D" w:rsidRPr="009D5B2E" w:rsidRDefault="00C8300D" w:rsidP="00A91506">
            <w:pPr>
              <w:pStyle w:val="afd"/>
              <w:jc w:val="center"/>
              <w:rPr>
                <w:lang w:eastAsia="en-US"/>
              </w:rPr>
            </w:pPr>
            <w:r w:rsidRPr="009D5B2E">
              <w:rPr>
                <w:lang w:eastAsia="en-US"/>
              </w:rPr>
              <w:t xml:space="preserve">ГУ УВД по городу </w:t>
            </w:r>
            <w:proofErr w:type="spellStart"/>
            <w:r w:rsidRPr="009D5B2E">
              <w:rPr>
                <w:lang w:eastAsia="en-US"/>
              </w:rPr>
              <w:t>Нижнекамку</w:t>
            </w:r>
            <w:proofErr w:type="spellEnd"/>
            <w:r w:rsidRPr="009D5B2E">
              <w:rPr>
                <w:lang w:eastAsia="en-US"/>
              </w:rPr>
              <w:t xml:space="preserve"> и Нижнекамскому району</w:t>
            </w:r>
          </w:p>
        </w:tc>
        <w:tc>
          <w:tcPr>
            <w:tcW w:w="2520" w:type="dxa"/>
            <w:shd w:val="clear" w:color="auto" w:fill="auto"/>
            <w:vAlign w:val="center"/>
          </w:tcPr>
          <w:p w:rsidR="00C8300D" w:rsidRPr="009D5B2E" w:rsidRDefault="001C6491" w:rsidP="00A91506">
            <w:pPr>
              <w:pStyle w:val="afd"/>
              <w:jc w:val="center"/>
              <w:rPr>
                <w:lang w:eastAsia="en-US"/>
              </w:rPr>
            </w:pPr>
            <w:r w:rsidRPr="009D5B2E">
              <w:rPr>
                <w:lang w:eastAsia="en-US"/>
              </w:rPr>
              <w:t>МО «</w:t>
            </w:r>
            <w:proofErr w:type="spellStart"/>
            <w:r w:rsidRPr="009D5B2E">
              <w:rPr>
                <w:lang w:eastAsia="en-US"/>
              </w:rPr>
              <w:t>пгт</w:t>
            </w:r>
            <w:proofErr w:type="spellEnd"/>
            <w:r w:rsidRPr="009D5B2E">
              <w:rPr>
                <w:lang w:eastAsia="en-US"/>
              </w:rPr>
              <w:t>. Камские Поляны»</w:t>
            </w:r>
          </w:p>
        </w:tc>
        <w:tc>
          <w:tcPr>
            <w:tcW w:w="1440" w:type="dxa"/>
            <w:shd w:val="clear" w:color="auto" w:fill="auto"/>
            <w:vAlign w:val="center"/>
          </w:tcPr>
          <w:p w:rsidR="00C8300D" w:rsidRPr="009D5B2E" w:rsidRDefault="00C8300D" w:rsidP="00A91506">
            <w:pPr>
              <w:pStyle w:val="afd"/>
              <w:jc w:val="center"/>
              <w:rPr>
                <w:lang w:eastAsia="en-US"/>
              </w:rPr>
            </w:pPr>
            <w:r w:rsidRPr="009D5B2E">
              <w:rPr>
                <w:lang w:eastAsia="en-US"/>
              </w:rPr>
              <w:t>1,1476</w:t>
            </w:r>
          </w:p>
        </w:tc>
        <w:tc>
          <w:tcPr>
            <w:tcW w:w="1980" w:type="dxa"/>
            <w:shd w:val="clear" w:color="auto" w:fill="auto"/>
            <w:vAlign w:val="center"/>
          </w:tcPr>
          <w:p w:rsidR="00C8300D" w:rsidRPr="009D5B2E" w:rsidRDefault="00C8300D" w:rsidP="00A91506">
            <w:pPr>
              <w:pStyle w:val="afd"/>
              <w:jc w:val="center"/>
              <w:rPr>
                <w:lang w:eastAsia="en-US"/>
              </w:rPr>
            </w:pPr>
            <w:r w:rsidRPr="009D5B2E">
              <w:rPr>
                <w:lang w:eastAsia="en-US"/>
              </w:rPr>
              <w:t>земли населенных пунктов</w:t>
            </w:r>
          </w:p>
        </w:tc>
      </w:tr>
      <w:tr w:rsidR="00C8300D" w:rsidRPr="009D5B2E" w:rsidTr="00C8300D">
        <w:trPr>
          <w:trHeight w:val="20"/>
        </w:trPr>
        <w:tc>
          <w:tcPr>
            <w:tcW w:w="567" w:type="dxa"/>
            <w:gridSpan w:val="2"/>
            <w:noWrap/>
            <w:vAlign w:val="center"/>
          </w:tcPr>
          <w:p w:rsidR="00C8300D" w:rsidRPr="009D5B2E" w:rsidRDefault="00C8300D" w:rsidP="00A91506">
            <w:pPr>
              <w:pStyle w:val="afd"/>
              <w:jc w:val="center"/>
              <w:rPr>
                <w:lang w:eastAsia="en-US"/>
              </w:rPr>
            </w:pPr>
            <w:r w:rsidRPr="009D5B2E">
              <w:rPr>
                <w:lang w:eastAsia="en-US"/>
              </w:rPr>
              <w:t>2</w:t>
            </w:r>
          </w:p>
        </w:tc>
        <w:tc>
          <w:tcPr>
            <w:tcW w:w="3355" w:type="dxa"/>
            <w:shd w:val="clear" w:color="auto" w:fill="auto"/>
            <w:vAlign w:val="center"/>
          </w:tcPr>
          <w:p w:rsidR="00D706D2" w:rsidRPr="009D5B2E" w:rsidRDefault="00D706D2" w:rsidP="00D706D2">
            <w:pPr>
              <w:pStyle w:val="afd"/>
              <w:jc w:val="center"/>
              <w:rPr>
                <w:lang w:eastAsia="en-US"/>
              </w:rPr>
            </w:pPr>
            <w:r w:rsidRPr="009D5B2E">
              <w:rPr>
                <w:lang w:eastAsia="en-US"/>
              </w:rPr>
              <w:t>ГАУ</w:t>
            </w:r>
            <w:r w:rsidR="00F010AC" w:rsidRPr="009D5B2E">
              <w:rPr>
                <w:lang w:eastAsia="en-US"/>
              </w:rPr>
              <w:t>З</w:t>
            </w:r>
          </w:p>
          <w:p w:rsidR="00C8300D" w:rsidRPr="009D5B2E" w:rsidRDefault="00D706D2" w:rsidP="00D706D2">
            <w:pPr>
              <w:pStyle w:val="afd"/>
              <w:jc w:val="center"/>
              <w:rPr>
                <w:lang w:eastAsia="en-US"/>
              </w:rPr>
            </w:pPr>
            <w:r w:rsidRPr="009D5B2E">
              <w:rPr>
                <w:lang w:eastAsia="en-US"/>
              </w:rPr>
              <w:t xml:space="preserve"> «Камско-Полянский дом-интернат, предназначенный для граждан, имеющих психические расстройства»</w:t>
            </w:r>
          </w:p>
        </w:tc>
        <w:tc>
          <w:tcPr>
            <w:tcW w:w="2520" w:type="dxa"/>
            <w:shd w:val="clear" w:color="auto" w:fill="auto"/>
            <w:vAlign w:val="center"/>
          </w:tcPr>
          <w:p w:rsidR="00C8300D" w:rsidRPr="009D5B2E" w:rsidRDefault="001C6491" w:rsidP="00A91506">
            <w:pPr>
              <w:pStyle w:val="afd"/>
              <w:jc w:val="center"/>
              <w:rPr>
                <w:lang w:eastAsia="en-US"/>
              </w:rPr>
            </w:pPr>
            <w:r w:rsidRPr="009D5B2E">
              <w:rPr>
                <w:lang w:eastAsia="en-US"/>
              </w:rPr>
              <w:t>МО «</w:t>
            </w:r>
            <w:proofErr w:type="spellStart"/>
            <w:r w:rsidRPr="009D5B2E">
              <w:rPr>
                <w:lang w:eastAsia="en-US"/>
              </w:rPr>
              <w:t>пгт</w:t>
            </w:r>
            <w:proofErr w:type="spellEnd"/>
            <w:r w:rsidRPr="009D5B2E">
              <w:rPr>
                <w:lang w:eastAsia="en-US"/>
              </w:rPr>
              <w:t>. Камские Поляны»</w:t>
            </w:r>
          </w:p>
        </w:tc>
        <w:tc>
          <w:tcPr>
            <w:tcW w:w="1440" w:type="dxa"/>
            <w:shd w:val="clear" w:color="auto" w:fill="auto"/>
            <w:vAlign w:val="center"/>
          </w:tcPr>
          <w:p w:rsidR="00C8300D" w:rsidRPr="009D5B2E" w:rsidRDefault="00D706D2" w:rsidP="00A91506">
            <w:pPr>
              <w:pStyle w:val="afd"/>
              <w:jc w:val="center"/>
              <w:rPr>
                <w:lang w:eastAsia="en-US"/>
              </w:rPr>
            </w:pPr>
            <w:r w:rsidRPr="009D5B2E">
              <w:rPr>
                <w:lang w:eastAsia="en-US"/>
              </w:rPr>
              <w:t>3,2500</w:t>
            </w:r>
          </w:p>
        </w:tc>
        <w:tc>
          <w:tcPr>
            <w:tcW w:w="1980" w:type="dxa"/>
            <w:shd w:val="clear" w:color="auto" w:fill="auto"/>
            <w:vAlign w:val="center"/>
          </w:tcPr>
          <w:p w:rsidR="00C8300D" w:rsidRPr="009D5B2E" w:rsidRDefault="00C8300D" w:rsidP="00A91506">
            <w:pPr>
              <w:pStyle w:val="afd"/>
              <w:jc w:val="center"/>
              <w:rPr>
                <w:lang w:eastAsia="en-US"/>
              </w:rPr>
            </w:pPr>
            <w:r w:rsidRPr="009D5B2E">
              <w:rPr>
                <w:lang w:eastAsia="en-US"/>
              </w:rPr>
              <w:t>земли населенных пунктов</w:t>
            </w:r>
          </w:p>
        </w:tc>
      </w:tr>
      <w:tr w:rsidR="001C6491" w:rsidRPr="009D5B2E" w:rsidTr="00C8300D">
        <w:trPr>
          <w:trHeight w:val="20"/>
        </w:trPr>
        <w:tc>
          <w:tcPr>
            <w:tcW w:w="567" w:type="dxa"/>
            <w:gridSpan w:val="2"/>
            <w:noWrap/>
            <w:vAlign w:val="center"/>
          </w:tcPr>
          <w:p w:rsidR="001C6491" w:rsidRPr="009D5B2E" w:rsidRDefault="001C6491" w:rsidP="00A91506">
            <w:pPr>
              <w:pStyle w:val="afd"/>
              <w:jc w:val="center"/>
              <w:rPr>
                <w:lang w:eastAsia="en-US"/>
              </w:rPr>
            </w:pPr>
            <w:r w:rsidRPr="009D5B2E">
              <w:rPr>
                <w:lang w:eastAsia="en-US"/>
              </w:rPr>
              <w:t>3</w:t>
            </w:r>
          </w:p>
        </w:tc>
        <w:tc>
          <w:tcPr>
            <w:tcW w:w="3355" w:type="dxa"/>
            <w:shd w:val="clear" w:color="auto" w:fill="auto"/>
            <w:vAlign w:val="center"/>
          </w:tcPr>
          <w:p w:rsidR="001C6491" w:rsidRPr="009D5B2E" w:rsidRDefault="001C6491" w:rsidP="00D706D2">
            <w:pPr>
              <w:pStyle w:val="afd"/>
              <w:jc w:val="center"/>
              <w:rPr>
                <w:lang w:eastAsia="en-US"/>
              </w:rPr>
            </w:pPr>
            <w:r w:rsidRPr="009D5B2E">
              <w:rPr>
                <w:lang w:eastAsia="en-US"/>
              </w:rPr>
              <w:t>Российская Федерация</w:t>
            </w:r>
          </w:p>
          <w:p w:rsidR="001C6491" w:rsidRPr="009D5B2E" w:rsidRDefault="001C6491" w:rsidP="00D706D2">
            <w:pPr>
              <w:pStyle w:val="afd"/>
              <w:jc w:val="center"/>
              <w:rPr>
                <w:lang w:eastAsia="en-US"/>
              </w:rPr>
            </w:pPr>
            <w:r w:rsidRPr="009D5B2E">
              <w:rPr>
                <w:lang w:eastAsia="en-US"/>
              </w:rPr>
              <w:t xml:space="preserve">ФБУЗ «Центр </w:t>
            </w:r>
            <w:proofErr w:type="spellStart"/>
            <w:r w:rsidRPr="009D5B2E">
              <w:rPr>
                <w:lang w:eastAsia="en-US"/>
              </w:rPr>
              <w:t>гигены</w:t>
            </w:r>
            <w:proofErr w:type="spellEnd"/>
            <w:r w:rsidRPr="009D5B2E">
              <w:rPr>
                <w:lang w:eastAsia="en-US"/>
              </w:rPr>
              <w:t xml:space="preserve"> и </w:t>
            </w:r>
            <w:proofErr w:type="spellStart"/>
            <w:r w:rsidRPr="009D5B2E">
              <w:rPr>
                <w:lang w:eastAsia="en-US"/>
              </w:rPr>
              <w:t>эпидемологии</w:t>
            </w:r>
            <w:proofErr w:type="spellEnd"/>
            <w:r w:rsidRPr="009D5B2E">
              <w:rPr>
                <w:lang w:eastAsia="en-US"/>
              </w:rPr>
              <w:t xml:space="preserve"> в Республике </w:t>
            </w:r>
            <w:proofErr w:type="spellStart"/>
            <w:r w:rsidRPr="009D5B2E">
              <w:rPr>
                <w:lang w:eastAsia="en-US"/>
              </w:rPr>
              <w:t>Татарсан</w:t>
            </w:r>
            <w:proofErr w:type="spellEnd"/>
            <w:r w:rsidRPr="009D5B2E">
              <w:rPr>
                <w:lang w:eastAsia="en-US"/>
              </w:rPr>
              <w:t>» (бессрочное пользование)</w:t>
            </w:r>
          </w:p>
        </w:tc>
        <w:tc>
          <w:tcPr>
            <w:tcW w:w="2520" w:type="dxa"/>
            <w:shd w:val="clear" w:color="auto" w:fill="auto"/>
            <w:vAlign w:val="center"/>
          </w:tcPr>
          <w:p w:rsidR="001C6491" w:rsidRPr="009D5B2E" w:rsidRDefault="001C6491" w:rsidP="00A91506">
            <w:pPr>
              <w:pStyle w:val="afd"/>
              <w:jc w:val="center"/>
              <w:rPr>
                <w:lang w:eastAsia="en-US"/>
              </w:rPr>
            </w:pPr>
            <w:r w:rsidRPr="009D5B2E">
              <w:rPr>
                <w:lang w:eastAsia="en-US"/>
              </w:rPr>
              <w:t>МО «</w:t>
            </w:r>
            <w:proofErr w:type="spellStart"/>
            <w:r w:rsidRPr="009D5B2E">
              <w:rPr>
                <w:lang w:eastAsia="en-US"/>
              </w:rPr>
              <w:t>пгт</w:t>
            </w:r>
            <w:proofErr w:type="spellEnd"/>
            <w:r w:rsidRPr="009D5B2E">
              <w:rPr>
                <w:lang w:eastAsia="en-US"/>
              </w:rPr>
              <w:t>. Камские Поляны»</w:t>
            </w:r>
          </w:p>
        </w:tc>
        <w:tc>
          <w:tcPr>
            <w:tcW w:w="1440" w:type="dxa"/>
            <w:shd w:val="clear" w:color="auto" w:fill="auto"/>
            <w:vAlign w:val="center"/>
          </w:tcPr>
          <w:p w:rsidR="001C6491" w:rsidRPr="009D5B2E" w:rsidRDefault="000B3190" w:rsidP="00A91506">
            <w:pPr>
              <w:pStyle w:val="afd"/>
              <w:jc w:val="center"/>
              <w:rPr>
                <w:lang w:eastAsia="en-US"/>
              </w:rPr>
            </w:pPr>
            <w:r w:rsidRPr="009D5B2E">
              <w:rPr>
                <w:lang w:eastAsia="en-US"/>
              </w:rPr>
              <w:t>0,8170</w:t>
            </w:r>
          </w:p>
        </w:tc>
        <w:tc>
          <w:tcPr>
            <w:tcW w:w="1980" w:type="dxa"/>
            <w:shd w:val="clear" w:color="auto" w:fill="auto"/>
            <w:vAlign w:val="center"/>
          </w:tcPr>
          <w:p w:rsidR="001C6491" w:rsidRPr="009D5B2E" w:rsidRDefault="000B3190" w:rsidP="00A91506">
            <w:pPr>
              <w:pStyle w:val="afd"/>
              <w:jc w:val="center"/>
              <w:rPr>
                <w:lang w:eastAsia="en-US"/>
              </w:rPr>
            </w:pPr>
            <w:r w:rsidRPr="009D5B2E">
              <w:rPr>
                <w:lang w:eastAsia="en-US"/>
              </w:rPr>
              <w:t>земли населенных пунктов</w:t>
            </w:r>
          </w:p>
        </w:tc>
      </w:tr>
      <w:tr w:rsidR="006D5737" w:rsidRPr="009D5B2E" w:rsidTr="00C8300D">
        <w:trPr>
          <w:trHeight w:val="20"/>
        </w:trPr>
        <w:tc>
          <w:tcPr>
            <w:tcW w:w="567" w:type="dxa"/>
            <w:gridSpan w:val="2"/>
            <w:noWrap/>
            <w:vAlign w:val="center"/>
          </w:tcPr>
          <w:p w:rsidR="006D5737" w:rsidRPr="009D5B2E" w:rsidRDefault="00F010AC" w:rsidP="00A91506">
            <w:pPr>
              <w:pStyle w:val="afd"/>
              <w:jc w:val="center"/>
              <w:rPr>
                <w:lang w:eastAsia="en-US"/>
              </w:rPr>
            </w:pPr>
            <w:r w:rsidRPr="009D5B2E">
              <w:rPr>
                <w:lang w:eastAsia="en-US"/>
              </w:rPr>
              <w:t>4</w:t>
            </w:r>
          </w:p>
        </w:tc>
        <w:tc>
          <w:tcPr>
            <w:tcW w:w="3355" w:type="dxa"/>
            <w:shd w:val="clear" w:color="auto" w:fill="auto"/>
            <w:vAlign w:val="center"/>
          </w:tcPr>
          <w:p w:rsidR="006D5737" w:rsidRPr="009D5B2E" w:rsidRDefault="006D5737" w:rsidP="00D706D2">
            <w:pPr>
              <w:pStyle w:val="afd"/>
              <w:jc w:val="center"/>
              <w:rPr>
                <w:lang w:eastAsia="en-US"/>
              </w:rPr>
            </w:pPr>
            <w:r w:rsidRPr="009D5B2E">
              <w:rPr>
                <w:lang w:eastAsia="en-US"/>
              </w:rPr>
              <w:t>Республика Татарстан</w:t>
            </w:r>
          </w:p>
        </w:tc>
        <w:tc>
          <w:tcPr>
            <w:tcW w:w="2520" w:type="dxa"/>
            <w:shd w:val="clear" w:color="auto" w:fill="auto"/>
            <w:vAlign w:val="center"/>
          </w:tcPr>
          <w:p w:rsidR="006D5737" w:rsidRPr="009D5B2E" w:rsidRDefault="006D5737" w:rsidP="00A91506">
            <w:pPr>
              <w:pStyle w:val="afd"/>
              <w:jc w:val="center"/>
              <w:rPr>
                <w:lang w:eastAsia="en-US"/>
              </w:rPr>
            </w:pPr>
            <w:r w:rsidRPr="009D5B2E">
              <w:rPr>
                <w:lang w:eastAsia="en-US"/>
              </w:rPr>
              <w:t>МО «</w:t>
            </w:r>
            <w:proofErr w:type="spellStart"/>
            <w:r w:rsidRPr="009D5B2E">
              <w:rPr>
                <w:lang w:eastAsia="en-US"/>
              </w:rPr>
              <w:t>пгт</w:t>
            </w:r>
            <w:proofErr w:type="spellEnd"/>
            <w:r w:rsidRPr="009D5B2E">
              <w:rPr>
                <w:lang w:eastAsia="en-US"/>
              </w:rPr>
              <w:t>. Камские Поляны»</w:t>
            </w:r>
          </w:p>
        </w:tc>
        <w:tc>
          <w:tcPr>
            <w:tcW w:w="1440" w:type="dxa"/>
            <w:shd w:val="clear" w:color="auto" w:fill="auto"/>
            <w:vAlign w:val="center"/>
          </w:tcPr>
          <w:p w:rsidR="006D5737" w:rsidRPr="009D5B2E" w:rsidRDefault="004F59B4" w:rsidP="00A91506">
            <w:pPr>
              <w:pStyle w:val="afd"/>
              <w:jc w:val="center"/>
              <w:rPr>
                <w:lang w:eastAsia="en-US"/>
              </w:rPr>
            </w:pPr>
            <w:r w:rsidRPr="009D5B2E">
              <w:rPr>
                <w:lang w:eastAsia="en-US"/>
              </w:rPr>
              <w:t>1,0204</w:t>
            </w:r>
          </w:p>
        </w:tc>
        <w:tc>
          <w:tcPr>
            <w:tcW w:w="1980" w:type="dxa"/>
            <w:shd w:val="clear" w:color="auto" w:fill="auto"/>
            <w:vAlign w:val="center"/>
          </w:tcPr>
          <w:p w:rsidR="006D5737" w:rsidRPr="009D5B2E" w:rsidRDefault="004F59B4" w:rsidP="00A91506">
            <w:pPr>
              <w:pStyle w:val="afd"/>
              <w:jc w:val="center"/>
              <w:rPr>
                <w:lang w:eastAsia="en-US"/>
              </w:rPr>
            </w:pPr>
            <w:r w:rsidRPr="009D5B2E">
              <w:rPr>
                <w:lang w:eastAsia="en-US"/>
              </w:rPr>
              <w:t>земли населенных пунктов</w:t>
            </w:r>
          </w:p>
        </w:tc>
      </w:tr>
      <w:tr w:rsidR="00C8300D" w:rsidRPr="009D5B2E" w:rsidTr="00C8300D">
        <w:trPr>
          <w:trHeight w:val="20"/>
        </w:trPr>
        <w:tc>
          <w:tcPr>
            <w:tcW w:w="559" w:type="dxa"/>
            <w:vAlign w:val="center"/>
          </w:tcPr>
          <w:p w:rsidR="00C8300D" w:rsidRPr="009D5B2E" w:rsidRDefault="00C8300D" w:rsidP="00A91506">
            <w:pPr>
              <w:pStyle w:val="afd"/>
              <w:jc w:val="center"/>
              <w:rPr>
                <w:lang w:eastAsia="en-US"/>
              </w:rPr>
            </w:pPr>
          </w:p>
        </w:tc>
        <w:tc>
          <w:tcPr>
            <w:tcW w:w="3363" w:type="dxa"/>
            <w:gridSpan w:val="2"/>
            <w:vAlign w:val="center"/>
          </w:tcPr>
          <w:p w:rsidR="00C8300D" w:rsidRPr="009D5B2E" w:rsidRDefault="00C8300D" w:rsidP="00A91506">
            <w:pPr>
              <w:pStyle w:val="afd"/>
              <w:jc w:val="center"/>
              <w:rPr>
                <w:b/>
                <w:lang w:eastAsia="en-US"/>
              </w:rPr>
            </w:pPr>
            <w:r w:rsidRPr="009D5B2E">
              <w:rPr>
                <w:b/>
                <w:lang w:eastAsia="en-US"/>
              </w:rPr>
              <w:t>Итого</w:t>
            </w:r>
          </w:p>
        </w:tc>
        <w:tc>
          <w:tcPr>
            <w:tcW w:w="2520" w:type="dxa"/>
            <w:vAlign w:val="center"/>
          </w:tcPr>
          <w:p w:rsidR="00C8300D" w:rsidRPr="009D5B2E" w:rsidRDefault="00C8300D" w:rsidP="00A91506">
            <w:pPr>
              <w:pStyle w:val="afd"/>
              <w:jc w:val="center"/>
              <w:rPr>
                <w:lang w:eastAsia="en-US"/>
              </w:rPr>
            </w:pPr>
          </w:p>
        </w:tc>
        <w:tc>
          <w:tcPr>
            <w:tcW w:w="1440" w:type="dxa"/>
            <w:vAlign w:val="center"/>
          </w:tcPr>
          <w:p w:rsidR="00C8300D" w:rsidRPr="009D5B2E" w:rsidRDefault="00546A61" w:rsidP="00A91506">
            <w:pPr>
              <w:pStyle w:val="afd"/>
              <w:jc w:val="center"/>
              <w:rPr>
                <w:b/>
                <w:lang w:eastAsia="en-US"/>
              </w:rPr>
            </w:pPr>
            <w:r w:rsidRPr="009D5B2E">
              <w:rPr>
                <w:b/>
                <w:lang w:eastAsia="en-US"/>
              </w:rPr>
              <w:t>6,2350</w:t>
            </w:r>
          </w:p>
        </w:tc>
        <w:tc>
          <w:tcPr>
            <w:tcW w:w="1980" w:type="dxa"/>
            <w:vAlign w:val="center"/>
          </w:tcPr>
          <w:p w:rsidR="00C8300D" w:rsidRPr="009D5B2E" w:rsidRDefault="00C8300D" w:rsidP="00A91506">
            <w:pPr>
              <w:pStyle w:val="afd"/>
              <w:jc w:val="center"/>
              <w:rPr>
                <w:lang w:eastAsia="en-US"/>
              </w:rPr>
            </w:pPr>
          </w:p>
        </w:tc>
      </w:tr>
    </w:tbl>
    <w:p w:rsidR="00C8300D" w:rsidRPr="009D5B2E" w:rsidRDefault="00C8300D" w:rsidP="00A91506">
      <w:r w:rsidRPr="009D5B2E">
        <w:t>Информации о наличии земельных участков в иных видах и правах собственности на территории МО «</w:t>
      </w:r>
      <w:proofErr w:type="spellStart"/>
      <w:r w:rsidRPr="009D5B2E">
        <w:t>пгт</w:t>
      </w:r>
      <w:proofErr w:type="spellEnd"/>
      <w:r w:rsidRPr="009D5B2E">
        <w:t xml:space="preserve"> Камские Поляны» не имеется.</w:t>
      </w:r>
    </w:p>
    <w:p w:rsidR="005D0D72" w:rsidRPr="009D5B2E" w:rsidRDefault="005D0D72" w:rsidP="00A91506">
      <w:pPr>
        <w:pStyle w:val="af2"/>
        <w:sectPr w:rsidR="005D0D72" w:rsidRPr="009D5B2E" w:rsidSect="00C064BF">
          <w:footerReference w:type="default" r:id="rId11"/>
          <w:footnotePr>
            <w:numRestart w:val="eachPage"/>
          </w:footnotePr>
          <w:pgSz w:w="11906" w:h="16838"/>
          <w:pgMar w:top="851" w:right="851" w:bottom="851" w:left="1701" w:header="708" w:footer="708" w:gutter="0"/>
          <w:cols w:space="708"/>
          <w:docGrid w:linePitch="381"/>
        </w:sectPr>
      </w:pPr>
    </w:p>
    <w:p w:rsidR="00566DEB" w:rsidRPr="009D5B2E" w:rsidRDefault="00566DEB" w:rsidP="00A91506">
      <w:pPr>
        <w:pStyle w:val="20"/>
        <w:tabs>
          <w:tab w:val="clear" w:pos="1002"/>
          <w:tab w:val="num" w:pos="560"/>
        </w:tabs>
        <w:spacing w:before="100" w:beforeAutospacing="1" w:after="100" w:afterAutospacing="1"/>
        <w:ind w:left="697" w:firstLine="0"/>
        <w:rPr>
          <w:iCs w:val="0"/>
          <w:lang w:val="ru-RU" w:eastAsia="ru-RU"/>
        </w:rPr>
      </w:pPr>
      <w:bookmarkStart w:id="32" w:name="_Toc163140264"/>
      <w:bookmarkEnd w:id="24"/>
      <w:bookmarkEnd w:id="25"/>
      <w:bookmarkEnd w:id="26"/>
      <w:r w:rsidRPr="009D5B2E">
        <w:rPr>
          <w:iCs w:val="0"/>
          <w:lang w:val="ru-RU" w:eastAsia="ru-RU"/>
        </w:rPr>
        <w:lastRenderedPageBreak/>
        <w:t>Социально-экономический потенциал территории</w:t>
      </w:r>
      <w:bookmarkEnd w:id="32"/>
    </w:p>
    <w:p w:rsidR="00966A73" w:rsidRPr="009D5B2E" w:rsidRDefault="00966A73" w:rsidP="00776012">
      <w:pPr>
        <w:pStyle w:val="31"/>
        <w:numPr>
          <w:ilvl w:val="2"/>
          <w:numId w:val="3"/>
        </w:numPr>
      </w:pPr>
      <w:bookmarkStart w:id="33" w:name="_Toc163140265"/>
      <w:r w:rsidRPr="009D5B2E">
        <w:t>Демографический потенциал</w:t>
      </w:r>
      <w:bookmarkEnd w:id="33"/>
    </w:p>
    <w:p w:rsidR="00670A48" w:rsidRPr="009D5B2E" w:rsidRDefault="00670A48" w:rsidP="00A91506">
      <w:r w:rsidRPr="009D5B2E">
        <w:t>Демографический фактор оказывает наибольшее влияние на уровень хозяйственного освоения территории и экономического развития общества.</w:t>
      </w:r>
    </w:p>
    <w:p w:rsidR="00670A48" w:rsidRPr="009D5B2E" w:rsidRDefault="00670A48" w:rsidP="00A91506">
      <w:pPr>
        <w:rPr>
          <w:szCs w:val="28"/>
        </w:rPr>
      </w:pPr>
      <w:r w:rsidRPr="009D5B2E">
        <w:t xml:space="preserve">На дату </w:t>
      </w:r>
      <w:r w:rsidR="00A76AD1" w:rsidRPr="009D5B2E">
        <w:t xml:space="preserve">всероссийской </w:t>
      </w:r>
      <w:r w:rsidRPr="009D5B2E">
        <w:t>переписи</w:t>
      </w:r>
      <w:r w:rsidR="00A76AD1" w:rsidRPr="009D5B2E">
        <w:t xml:space="preserve"> населения</w:t>
      </w:r>
      <w:r w:rsidRPr="009D5B2E">
        <w:t xml:space="preserve"> 2</w:t>
      </w:r>
      <w:r w:rsidR="00A76AD1" w:rsidRPr="009D5B2E">
        <w:t>021</w:t>
      </w:r>
      <w:r w:rsidRPr="009D5B2E">
        <w:t xml:space="preserve"> г. в поселке</w:t>
      </w:r>
      <w:r w:rsidRPr="009D5B2E">
        <w:rPr>
          <w:szCs w:val="28"/>
        </w:rPr>
        <w:t xml:space="preserve"> </w:t>
      </w:r>
      <w:r w:rsidRPr="009D5B2E">
        <w:t xml:space="preserve">проживало </w:t>
      </w:r>
      <w:r w:rsidR="00A76AD1" w:rsidRPr="009D5B2E">
        <w:t>13 910</w:t>
      </w:r>
      <w:r w:rsidRPr="009D5B2E">
        <w:t xml:space="preserve"> человек. </w:t>
      </w:r>
      <w:r w:rsidR="005B090E" w:rsidRPr="009D5B2E">
        <w:t>На дату разработки численность населения поселения составляет 14 150 чел.</w:t>
      </w:r>
    </w:p>
    <w:p w:rsidR="00670A48" w:rsidRPr="009D5B2E" w:rsidRDefault="00670A48" w:rsidP="00A91506">
      <w:pPr>
        <w:pStyle w:val="16"/>
        <w:spacing w:line="240" w:lineRule="auto"/>
        <w:rPr>
          <w:lang w:val="ru-RU"/>
        </w:rPr>
      </w:pPr>
      <w:r w:rsidRPr="009D5B2E">
        <w:t>Демографическая структура МО «</w:t>
      </w:r>
      <w:proofErr w:type="spellStart"/>
      <w:r w:rsidRPr="009D5B2E">
        <w:t>пгт</w:t>
      </w:r>
      <w:proofErr w:type="spellEnd"/>
      <w:r w:rsidRPr="009D5B2E">
        <w:t xml:space="preserve"> Камские Поляны» представлена в таблице 2.3.</w:t>
      </w:r>
      <w:r w:rsidRPr="009D5B2E">
        <w:rPr>
          <w:lang w:val="ru-RU"/>
        </w:rPr>
        <w:t>1.</w:t>
      </w:r>
      <w:r w:rsidRPr="009D5B2E">
        <w:t>2</w:t>
      </w:r>
    </w:p>
    <w:p w:rsidR="00670A48" w:rsidRPr="009D5B2E" w:rsidRDefault="00670A48" w:rsidP="00A91506">
      <w:pPr>
        <w:pStyle w:val="af2"/>
        <w:rPr>
          <w:szCs w:val="28"/>
        </w:rPr>
      </w:pPr>
      <w:r w:rsidRPr="009D5B2E">
        <w:rPr>
          <w:szCs w:val="28"/>
        </w:rPr>
        <w:t>Таблица 2.3.1.2</w:t>
      </w:r>
    </w:p>
    <w:p w:rsidR="00670A48" w:rsidRPr="009D5B2E" w:rsidRDefault="00670A48" w:rsidP="00A91506">
      <w:pPr>
        <w:pStyle w:val="ad"/>
      </w:pPr>
      <w:r w:rsidRPr="009D5B2E">
        <w:rPr>
          <w:szCs w:val="28"/>
        </w:rPr>
        <w:t>Демографическая структура</w:t>
      </w:r>
      <w:r w:rsidRPr="009D5B2E">
        <w:t xml:space="preserve"> населения МО «</w:t>
      </w:r>
      <w:proofErr w:type="spellStart"/>
      <w:r w:rsidRPr="009D5B2E">
        <w:t>пгт</w:t>
      </w:r>
      <w:proofErr w:type="spellEnd"/>
      <w:r w:rsidRPr="009D5B2E">
        <w:t xml:space="preserve"> Камские Поляны»</w:t>
      </w:r>
    </w:p>
    <w:tbl>
      <w:tblPr>
        <w:tblW w:w="7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14"/>
        <w:gridCol w:w="3402"/>
      </w:tblGrid>
      <w:tr w:rsidR="00670A48" w:rsidRPr="009D5B2E" w:rsidTr="00A349BB">
        <w:trPr>
          <w:cantSplit/>
          <w:trHeight w:val="468"/>
          <w:jc w:val="center"/>
        </w:trPr>
        <w:tc>
          <w:tcPr>
            <w:tcW w:w="4514" w:type="dxa"/>
            <w:vAlign w:val="center"/>
          </w:tcPr>
          <w:p w:rsidR="00670A48" w:rsidRPr="009D5B2E" w:rsidRDefault="00670A48" w:rsidP="00A91506">
            <w:pPr>
              <w:widowControl w:val="0"/>
              <w:autoSpaceDE w:val="0"/>
              <w:autoSpaceDN w:val="0"/>
              <w:adjustRightInd w:val="0"/>
              <w:ind w:firstLine="0"/>
              <w:jc w:val="center"/>
              <w:rPr>
                <w:b/>
                <w:sz w:val="24"/>
              </w:rPr>
            </w:pPr>
            <w:r w:rsidRPr="009D5B2E">
              <w:rPr>
                <w:b/>
                <w:sz w:val="24"/>
              </w:rPr>
              <w:t>Показатели</w:t>
            </w:r>
          </w:p>
        </w:tc>
        <w:tc>
          <w:tcPr>
            <w:tcW w:w="3402" w:type="dxa"/>
            <w:vAlign w:val="center"/>
          </w:tcPr>
          <w:p w:rsidR="00670A48" w:rsidRPr="009D5B2E" w:rsidRDefault="00670A48" w:rsidP="00A91506">
            <w:pPr>
              <w:ind w:firstLine="0"/>
              <w:jc w:val="center"/>
              <w:rPr>
                <w:b/>
                <w:sz w:val="24"/>
              </w:rPr>
            </w:pPr>
            <w:r w:rsidRPr="009D5B2E">
              <w:rPr>
                <w:b/>
                <w:sz w:val="24"/>
              </w:rPr>
              <w:t>Численность населения на начало 20</w:t>
            </w:r>
            <w:r w:rsidR="00A76AD1" w:rsidRPr="009D5B2E">
              <w:rPr>
                <w:b/>
                <w:sz w:val="24"/>
              </w:rPr>
              <w:t>24</w:t>
            </w:r>
            <w:r w:rsidRPr="009D5B2E">
              <w:rPr>
                <w:b/>
                <w:sz w:val="24"/>
              </w:rPr>
              <w:t xml:space="preserve"> года</w:t>
            </w:r>
          </w:p>
        </w:tc>
      </w:tr>
      <w:tr w:rsidR="00670A48" w:rsidRPr="009D5B2E" w:rsidTr="00A349BB">
        <w:trPr>
          <w:cantSplit/>
          <w:jc w:val="center"/>
        </w:trPr>
        <w:tc>
          <w:tcPr>
            <w:tcW w:w="4514" w:type="dxa"/>
          </w:tcPr>
          <w:p w:rsidR="00670A48" w:rsidRPr="009D5B2E" w:rsidRDefault="00670A48" w:rsidP="00A91506">
            <w:pPr>
              <w:ind w:firstLine="0"/>
              <w:rPr>
                <w:b/>
                <w:sz w:val="24"/>
              </w:rPr>
            </w:pPr>
            <w:r w:rsidRPr="009D5B2E">
              <w:rPr>
                <w:b/>
                <w:sz w:val="24"/>
              </w:rPr>
              <w:t>Численность населения, всего</w:t>
            </w:r>
          </w:p>
        </w:tc>
        <w:tc>
          <w:tcPr>
            <w:tcW w:w="3402" w:type="dxa"/>
            <w:vAlign w:val="bottom"/>
          </w:tcPr>
          <w:p w:rsidR="00670A48" w:rsidRPr="009D5B2E" w:rsidRDefault="0076656D" w:rsidP="00A91506">
            <w:pPr>
              <w:ind w:firstLine="0"/>
              <w:jc w:val="center"/>
              <w:rPr>
                <w:b/>
                <w:bCs/>
                <w:sz w:val="24"/>
              </w:rPr>
            </w:pPr>
            <w:r w:rsidRPr="009D5B2E">
              <w:rPr>
                <w:b/>
                <w:bCs/>
                <w:sz w:val="24"/>
              </w:rPr>
              <w:t>12 200</w:t>
            </w:r>
          </w:p>
        </w:tc>
      </w:tr>
      <w:tr w:rsidR="00670A48" w:rsidRPr="009D5B2E" w:rsidTr="00A349BB">
        <w:trPr>
          <w:cantSplit/>
          <w:jc w:val="center"/>
        </w:trPr>
        <w:tc>
          <w:tcPr>
            <w:tcW w:w="4514" w:type="dxa"/>
          </w:tcPr>
          <w:p w:rsidR="00670A48" w:rsidRPr="009D5B2E" w:rsidRDefault="00670A48" w:rsidP="00A91506">
            <w:pPr>
              <w:ind w:firstLine="0"/>
              <w:rPr>
                <w:b/>
                <w:sz w:val="24"/>
              </w:rPr>
            </w:pPr>
            <w:r w:rsidRPr="009D5B2E">
              <w:rPr>
                <w:b/>
                <w:sz w:val="24"/>
              </w:rPr>
              <w:t>Детского возраста:</w:t>
            </w:r>
          </w:p>
        </w:tc>
        <w:tc>
          <w:tcPr>
            <w:tcW w:w="3402" w:type="dxa"/>
            <w:vAlign w:val="bottom"/>
          </w:tcPr>
          <w:p w:rsidR="00670A48" w:rsidRPr="009D5B2E" w:rsidRDefault="0076656D" w:rsidP="00A91506">
            <w:pPr>
              <w:ind w:firstLine="0"/>
              <w:jc w:val="center"/>
              <w:rPr>
                <w:b/>
                <w:bCs/>
                <w:sz w:val="24"/>
              </w:rPr>
            </w:pPr>
            <w:r w:rsidRPr="009D5B2E">
              <w:rPr>
                <w:b/>
                <w:bCs/>
                <w:sz w:val="24"/>
              </w:rPr>
              <w:t>2472</w:t>
            </w:r>
          </w:p>
        </w:tc>
      </w:tr>
      <w:tr w:rsidR="00670A48" w:rsidRPr="009D5B2E" w:rsidTr="00A349BB">
        <w:trPr>
          <w:cantSplit/>
          <w:jc w:val="center"/>
        </w:trPr>
        <w:tc>
          <w:tcPr>
            <w:tcW w:w="4514" w:type="dxa"/>
          </w:tcPr>
          <w:p w:rsidR="00670A48" w:rsidRPr="009D5B2E" w:rsidRDefault="00A76AD1" w:rsidP="00A91506">
            <w:pPr>
              <w:ind w:firstLine="0"/>
              <w:rPr>
                <w:sz w:val="24"/>
              </w:rPr>
            </w:pPr>
            <w:r w:rsidRPr="009D5B2E">
              <w:rPr>
                <w:sz w:val="24"/>
              </w:rPr>
              <w:t>до 7 лет</w:t>
            </w:r>
          </w:p>
        </w:tc>
        <w:tc>
          <w:tcPr>
            <w:tcW w:w="3402" w:type="dxa"/>
            <w:vAlign w:val="bottom"/>
          </w:tcPr>
          <w:p w:rsidR="00670A48" w:rsidRPr="009D5B2E" w:rsidRDefault="0076656D" w:rsidP="00A91506">
            <w:pPr>
              <w:ind w:firstLine="0"/>
              <w:jc w:val="center"/>
              <w:rPr>
                <w:sz w:val="24"/>
              </w:rPr>
            </w:pPr>
            <w:r w:rsidRPr="009D5B2E">
              <w:rPr>
                <w:sz w:val="24"/>
              </w:rPr>
              <w:t>613</w:t>
            </w:r>
          </w:p>
        </w:tc>
      </w:tr>
      <w:tr w:rsidR="00670A48" w:rsidRPr="009D5B2E" w:rsidTr="00A349BB">
        <w:trPr>
          <w:cantSplit/>
          <w:jc w:val="center"/>
        </w:trPr>
        <w:tc>
          <w:tcPr>
            <w:tcW w:w="4514" w:type="dxa"/>
          </w:tcPr>
          <w:p w:rsidR="00670A48" w:rsidRPr="009D5B2E" w:rsidRDefault="00A76AD1" w:rsidP="00A91506">
            <w:pPr>
              <w:ind w:firstLine="0"/>
              <w:rPr>
                <w:sz w:val="24"/>
              </w:rPr>
            </w:pPr>
            <w:r w:rsidRPr="009D5B2E">
              <w:rPr>
                <w:sz w:val="24"/>
              </w:rPr>
              <w:t>5-18 лет</w:t>
            </w:r>
          </w:p>
        </w:tc>
        <w:tc>
          <w:tcPr>
            <w:tcW w:w="3402" w:type="dxa"/>
            <w:vAlign w:val="bottom"/>
          </w:tcPr>
          <w:p w:rsidR="00670A48" w:rsidRPr="009D5B2E" w:rsidRDefault="0076656D" w:rsidP="00A91506">
            <w:pPr>
              <w:ind w:firstLine="0"/>
              <w:jc w:val="center"/>
              <w:rPr>
                <w:sz w:val="24"/>
              </w:rPr>
            </w:pPr>
            <w:r w:rsidRPr="009D5B2E">
              <w:rPr>
                <w:sz w:val="24"/>
              </w:rPr>
              <w:t>2036</w:t>
            </w:r>
          </w:p>
        </w:tc>
      </w:tr>
      <w:tr w:rsidR="00670A48" w:rsidRPr="009D5B2E" w:rsidTr="00A349BB">
        <w:trPr>
          <w:cantSplit/>
          <w:jc w:val="center"/>
        </w:trPr>
        <w:tc>
          <w:tcPr>
            <w:tcW w:w="4514" w:type="dxa"/>
          </w:tcPr>
          <w:p w:rsidR="00670A48" w:rsidRPr="009D5B2E" w:rsidRDefault="00A76AD1" w:rsidP="00A91506">
            <w:pPr>
              <w:ind w:firstLine="0"/>
              <w:rPr>
                <w:sz w:val="24"/>
              </w:rPr>
            </w:pPr>
            <w:r w:rsidRPr="009D5B2E">
              <w:rPr>
                <w:sz w:val="24"/>
              </w:rPr>
              <w:t>7-18 лет</w:t>
            </w:r>
          </w:p>
        </w:tc>
        <w:tc>
          <w:tcPr>
            <w:tcW w:w="3402" w:type="dxa"/>
            <w:vAlign w:val="bottom"/>
          </w:tcPr>
          <w:p w:rsidR="00670A48" w:rsidRPr="009D5B2E" w:rsidRDefault="0076656D" w:rsidP="00A91506">
            <w:pPr>
              <w:ind w:firstLine="0"/>
              <w:jc w:val="center"/>
              <w:rPr>
                <w:sz w:val="24"/>
              </w:rPr>
            </w:pPr>
            <w:r w:rsidRPr="009D5B2E">
              <w:rPr>
                <w:sz w:val="24"/>
              </w:rPr>
              <w:t>1859</w:t>
            </w:r>
          </w:p>
        </w:tc>
      </w:tr>
      <w:tr w:rsidR="00670A48" w:rsidRPr="009D5B2E" w:rsidTr="00A349BB">
        <w:trPr>
          <w:cantSplit/>
          <w:jc w:val="center"/>
        </w:trPr>
        <w:tc>
          <w:tcPr>
            <w:tcW w:w="4514" w:type="dxa"/>
          </w:tcPr>
          <w:p w:rsidR="00670A48" w:rsidRPr="009D5B2E" w:rsidRDefault="00670A48" w:rsidP="00A91506">
            <w:pPr>
              <w:ind w:firstLine="0"/>
              <w:rPr>
                <w:b/>
                <w:sz w:val="24"/>
              </w:rPr>
            </w:pPr>
            <w:r w:rsidRPr="009D5B2E">
              <w:rPr>
                <w:b/>
                <w:sz w:val="24"/>
              </w:rPr>
              <w:t>Трудоспособного возраста</w:t>
            </w:r>
          </w:p>
        </w:tc>
        <w:tc>
          <w:tcPr>
            <w:tcW w:w="3402" w:type="dxa"/>
            <w:vAlign w:val="bottom"/>
          </w:tcPr>
          <w:p w:rsidR="00670A48" w:rsidRPr="009D5B2E" w:rsidRDefault="0076656D" w:rsidP="00A91506">
            <w:pPr>
              <w:ind w:firstLine="0"/>
              <w:jc w:val="center"/>
              <w:rPr>
                <w:b/>
                <w:bCs/>
                <w:sz w:val="24"/>
              </w:rPr>
            </w:pPr>
            <w:r w:rsidRPr="009D5B2E">
              <w:rPr>
                <w:b/>
                <w:bCs/>
                <w:sz w:val="24"/>
              </w:rPr>
              <w:t>5636</w:t>
            </w:r>
          </w:p>
        </w:tc>
      </w:tr>
      <w:tr w:rsidR="00670A48" w:rsidRPr="009D5B2E" w:rsidTr="00A349BB">
        <w:trPr>
          <w:cantSplit/>
          <w:jc w:val="center"/>
        </w:trPr>
        <w:tc>
          <w:tcPr>
            <w:tcW w:w="4514" w:type="dxa"/>
            <w:vAlign w:val="center"/>
          </w:tcPr>
          <w:p w:rsidR="00670A48" w:rsidRPr="009D5B2E" w:rsidRDefault="00670A48" w:rsidP="00A91506">
            <w:pPr>
              <w:ind w:firstLine="0"/>
              <w:rPr>
                <w:sz w:val="24"/>
              </w:rPr>
            </w:pPr>
            <w:r w:rsidRPr="009D5B2E">
              <w:rPr>
                <w:sz w:val="24"/>
              </w:rPr>
              <w:t>18-</w:t>
            </w:r>
            <w:r w:rsidR="00A76AD1" w:rsidRPr="009D5B2E">
              <w:rPr>
                <w:sz w:val="24"/>
              </w:rPr>
              <w:t>58</w:t>
            </w:r>
            <w:r w:rsidRPr="009D5B2E">
              <w:rPr>
                <w:sz w:val="24"/>
              </w:rPr>
              <w:t xml:space="preserve"> лет для женщин</w:t>
            </w:r>
          </w:p>
        </w:tc>
        <w:tc>
          <w:tcPr>
            <w:tcW w:w="3402" w:type="dxa"/>
            <w:vAlign w:val="bottom"/>
          </w:tcPr>
          <w:p w:rsidR="00670A48" w:rsidRPr="009D5B2E" w:rsidRDefault="0076656D" w:rsidP="00A91506">
            <w:pPr>
              <w:ind w:firstLine="0"/>
              <w:jc w:val="center"/>
              <w:rPr>
                <w:sz w:val="24"/>
              </w:rPr>
            </w:pPr>
            <w:r w:rsidRPr="009D5B2E">
              <w:rPr>
                <w:sz w:val="24"/>
              </w:rPr>
              <w:t>2388</w:t>
            </w:r>
          </w:p>
        </w:tc>
      </w:tr>
      <w:tr w:rsidR="00670A48" w:rsidRPr="009D5B2E" w:rsidTr="00A349BB">
        <w:trPr>
          <w:cantSplit/>
          <w:jc w:val="center"/>
        </w:trPr>
        <w:tc>
          <w:tcPr>
            <w:tcW w:w="4514" w:type="dxa"/>
            <w:vAlign w:val="center"/>
          </w:tcPr>
          <w:p w:rsidR="00670A48" w:rsidRPr="009D5B2E" w:rsidRDefault="00670A48" w:rsidP="00A91506">
            <w:pPr>
              <w:ind w:firstLine="0"/>
              <w:rPr>
                <w:sz w:val="24"/>
              </w:rPr>
            </w:pPr>
            <w:r w:rsidRPr="009D5B2E">
              <w:rPr>
                <w:sz w:val="24"/>
              </w:rPr>
              <w:t>18-</w:t>
            </w:r>
            <w:r w:rsidR="00A76AD1" w:rsidRPr="009D5B2E">
              <w:rPr>
                <w:sz w:val="24"/>
              </w:rPr>
              <w:t>63</w:t>
            </w:r>
            <w:r w:rsidRPr="009D5B2E">
              <w:rPr>
                <w:sz w:val="24"/>
              </w:rPr>
              <w:t xml:space="preserve"> лет для мужчин</w:t>
            </w:r>
          </w:p>
        </w:tc>
        <w:tc>
          <w:tcPr>
            <w:tcW w:w="3402" w:type="dxa"/>
            <w:vAlign w:val="bottom"/>
          </w:tcPr>
          <w:p w:rsidR="00670A48" w:rsidRPr="009D5B2E" w:rsidRDefault="0076656D" w:rsidP="00A91506">
            <w:pPr>
              <w:ind w:firstLine="0"/>
              <w:jc w:val="center"/>
              <w:rPr>
                <w:sz w:val="24"/>
              </w:rPr>
            </w:pPr>
            <w:r w:rsidRPr="009D5B2E">
              <w:rPr>
                <w:sz w:val="24"/>
              </w:rPr>
              <w:t>3248</w:t>
            </w:r>
          </w:p>
        </w:tc>
      </w:tr>
      <w:tr w:rsidR="00670A48" w:rsidRPr="009D5B2E" w:rsidTr="00A349BB">
        <w:trPr>
          <w:cantSplit/>
          <w:jc w:val="center"/>
        </w:trPr>
        <w:tc>
          <w:tcPr>
            <w:tcW w:w="4514" w:type="dxa"/>
          </w:tcPr>
          <w:p w:rsidR="00670A48" w:rsidRPr="009D5B2E" w:rsidRDefault="00670A48" w:rsidP="00A91506">
            <w:pPr>
              <w:ind w:firstLine="0"/>
              <w:rPr>
                <w:b/>
                <w:sz w:val="24"/>
              </w:rPr>
            </w:pPr>
            <w:r w:rsidRPr="009D5B2E">
              <w:rPr>
                <w:b/>
                <w:sz w:val="24"/>
              </w:rPr>
              <w:t>Старше трудоспособного возраста</w:t>
            </w:r>
          </w:p>
        </w:tc>
        <w:tc>
          <w:tcPr>
            <w:tcW w:w="3402" w:type="dxa"/>
            <w:vAlign w:val="bottom"/>
          </w:tcPr>
          <w:p w:rsidR="00670A48" w:rsidRPr="009D5B2E" w:rsidRDefault="0076656D" w:rsidP="00A91506">
            <w:pPr>
              <w:ind w:firstLine="0"/>
              <w:jc w:val="center"/>
              <w:rPr>
                <w:b/>
                <w:bCs/>
                <w:sz w:val="24"/>
              </w:rPr>
            </w:pPr>
            <w:r w:rsidRPr="009D5B2E">
              <w:rPr>
                <w:b/>
                <w:bCs/>
                <w:sz w:val="24"/>
              </w:rPr>
              <w:t>4092</w:t>
            </w:r>
          </w:p>
        </w:tc>
      </w:tr>
      <w:tr w:rsidR="00670A48" w:rsidRPr="009D5B2E" w:rsidTr="00A349BB">
        <w:trPr>
          <w:cantSplit/>
          <w:jc w:val="center"/>
        </w:trPr>
        <w:tc>
          <w:tcPr>
            <w:tcW w:w="4514" w:type="dxa"/>
            <w:vAlign w:val="center"/>
          </w:tcPr>
          <w:p w:rsidR="00670A48" w:rsidRPr="009D5B2E" w:rsidRDefault="00670A48" w:rsidP="00A91506">
            <w:pPr>
              <w:ind w:firstLine="0"/>
              <w:rPr>
                <w:sz w:val="24"/>
              </w:rPr>
            </w:pPr>
            <w:r w:rsidRPr="009D5B2E">
              <w:rPr>
                <w:sz w:val="24"/>
              </w:rPr>
              <w:t>Старше 5</w:t>
            </w:r>
            <w:r w:rsidR="00A76AD1" w:rsidRPr="009D5B2E">
              <w:rPr>
                <w:sz w:val="24"/>
              </w:rPr>
              <w:t>8</w:t>
            </w:r>
            <w:r w:rsidRPr="009D5B2E">
              <w:rPr>
                <w:sz w:val="24"/>
              </w:rPr>
              <w:t xml:space="preserve"> лет для женщин</w:t>
            </w:r>
          </w:p>
        </w:tc>
        <w:tc>
          <w:tcPr>
            <w:tcW w:w="3402" w:type="dxa"/>
            <w:vAlign w:val="bottom"/>
          </w:tcPr>
          <w:p w:rsidR="00670A48" w:rsidRPr="009D5B2E" w:rsidRDefault="0076656D" w:rsidP="00A91506">
            <w:pPr>
              <w:ind w:firstLine="0"/>
              <w:jc w:val="center"/>
              <w:rPr>
                <w:sz w:val="24"/>
              </w:rPr>
            </w:pPr>
            <w:r w:rsidRPr="009D5B2E">
              <w:rPr>
                <w:sz w:val="24"/>
              </w:rPr>
              <w:t>2787</w:t>
            </w:r>
          </w:p>
        </w:tc>
      </w:tr>
      <w:tr w:rsidR="00670A48" w:rsidRPr="009D5B2E" w:rsidTr="00A349BB">
        <w:trPr>
          <w:cantSplit/>
          <w:jc w:val="center"/>
        </w:trPr>
        <w:tc>
          <w:tcPr>
            <w:tcW w:w="4514" w:type="dxa"/>
            <w:vAlign w:val="center"/>
          </w:tcPr>
          <w:p w:rsidR="00670A48" w:rsidRPr="009D5B2E" w:rsidRDefault="00670A48" w:rsidP="00A91506">
            <w:pPr>
              <w:ind w:firstLine="0"/>
              <w:rPr>
                <w:sz w:val="24"/>
              </w:rPr>
            </w:pPr>
            <w:r w:rsidRPr="009D5B2E">
              <w:rPr>
                <w:sz w:val="24"/>
              </w:rPr>
              <w:t>Старше 6</w:t>
            </w:r>
            <w:r w:rsidR="00A76AD1" w:rsidRPr="009D5B2E">
              <w:rPr>
                <w:sz w:val="24"/>
              </w:rPr>
              <w:t>3</w:t>
            </w:r>
            <w:r w:rsidRPr="009D5B2E">
              <w:rPr>
                <w:sz w:val="24"/>
              </w:rPr>
              <w:t xml:space="preserve"> лет для мужчин</w:t>
            </w:r>
          </w:p>
        </w:tc>
        <w:tc>
          <w:tcPr>
            <w:tcW w:w="3402" w:type="dxa"/>
            <w:vAlign w:val="bottom"/>
          </w:tcPr>
          <w:p w:rsidR="00670A48" w:rsidRPr="009D5B2E" w:rsidRDefault="0076656D" w:rsidP="00A91506">
            <w:pPr>
              <w:ind w:firstLine="0"/>
              <w:jc w:val="center"/>
              <w:rPr>
                <w:sz w:val="24"/>
              </w:rPr>
            </w:pPr>
            <w:r w:rsidRPr="009D5B2E">
              <w:rPr>
                <w:sz w:val="24"/>
              </w:rPr>
              <w:t>1305</w:t>
            </w:r>
          </w:p>
        </w:tc>
      </w:tr>
    </w:tbl>
    <w:p w:rsidR="00670A48" w:rsidRPr="009D5B2E" w:rsidRDefault="00670A48" w:rsidP="00A91506">
      <w:r w:rsidRPr="009D5B2E">
        <w:t>Численность населения трудоспособного возраста в «</w:t>
      </w:r>
      <w:proofErr w:type="spellStart"/>
      <w:r w:rsidRPr="009D5B2E">
        <w:t>пгт</w:t>
      </w:r>
      <w:proofErr w:type="spellEnd"/>
      <w:r w:rsidRPr="009D5B2E">
        <w:t xml:space="preserve"> Камские Поляны» (</w:t>
      </w:r>
      <w:r w:rsidR="00C862E5" w:rsidRPr="009D5B2E">
        <w:t>5636</w:t>
      </w:r>
      <w:r w:rsidRPr="009D5B2E">
        <w:t xml:space="preserve"> человек</w:t>
      </w:r>
      <w:r w:rsidR="00C862E5" w:rsidRPr="009D5B2E">
        <w:t>)</w:t>
      </w:r>
      <w:r w:rsidRPr="009D5B2E">
        <w:t xml:space="preserve"> выше населения нетрудоспособного возраста (</w:t>
      </w:r>
      <w:r w:rsidR="00C862E5" w:rsidRPr="009D5B2E">
        <w:t>4092</w:t>
      </w:r>
      <w:r w:rsidRPr="009D5B2E">
        <w:t xml:space="preserve"> человек), что является положительной тенденцией.</w:t>
      </w:r>
    </w:p>
    <w:p w:rsidR="002D372C" w:rsidRPr="009D5B2E" w:rsidRDefault="00DC3AFC" w:rsidP="00A91506">
      <w:r w:rsidRPr="009D5B2E">
        <w:t xml:space="preserve">На </w:t>
      </w:r>
      <w:r w:rsidR="00FF40E1" w:rsidRPr="009D5B2E">
        <w:t>5636</w:t>
      </w:r>
      <w:r w:rsidRPr="009D5B2E">
        <w:t xml:space="preserve"> человек трудоспособного населения (18-58(63)</w:t>
      </w:r>
      <w:r w:rsidR="00AB3B71" w:rsidRPr="009D5B2E">
        <w:t xml:space="preserve"> лет) приходится </w:t>
      </w:r>
      <w:r w:rsidR="00FF40E1" w:rsidRPr="009D5B2E">
        <w:t>6564</w:t>
      </w:r>
      <w:r w:rsidR="00AB3B71" w:rsidRPr="009D5B2E">
        <w:t xml:space="preserve"> человек нетрудоспособного населения (0-18; 58(63)-…). Таким образом, на</w:t>
      </w:r>
      <w:r w:rsidRPr="009D5B2E">
        <w:t xml:space="preserve"> </w:t>
      </w:r>
      <w:r w:rsidR="002D372C" w:rsidRPr="009D5B2E">
        <w:t xml:space="preserve">1000 трудоспособного населения приходится </w:t>
      </w:r>
      <w:r w:rsidR="00FF40E1" w:rsidRPr="009D5B2E">
        <w:t>1165</w:t>
      </w:r>
      <w:r w:rsidR="002D372C" w:rsidRPr="009D5B2E">
        <w:t xml:space="preserve"> нетрудоспособного</w:t>
      </w:r>
      <w:r w:rsidR="00A302A6" w:rsidRPr="009D5B2E">
        <w:t xml:space="preserve"> населения, что говорит о </w:t>
      </w:r>
      <w:r w:rsidR="00FF40E1" w:rsidRPr="009D5B2E">
        <w:t>высокой</w:t>
      </w:r>
      <w:r w:rsidR="00A302A6" w:rsidRPr="009D5B2E">
        <w:t xml:space="preserve"> демографической нагрузке</w:t>
      </w:r>
      <w:r w:rsidR="00FF40E1" w:rsidRPr="009D5B2E">
        <w:t>.</w:t>
      </w:r>
    </w:p>
    <w:p w:rsidR="00670A48" w:rsidRPr="009D5B2E" w:rsidRDefault="00670A48" w:rsidP="00A91506">
      <w:r w:rsidRPr="009D5B2E">
        <w:t>МО «</w:t>
      </w:r>
      <w:proofErr w:type="spellStart"/>
      <w:r w:rsidRPr="009D5B2E">
        <w:t>пгт</w:t>
      </w:r>
      <w:proofErr w:type="spellEnd"/>
      <w:r w:rsidRPr="009D5B2E">
        <w:t xml:space="preserve"> Камские Поляны» входит в группу поселений с очень высоким демографическим потенциалом, согласно </w:t>
      </w:r>
      <w:r w:rsidRPr="009D5B2E">
        <w:rPr>
          <w:szCs w:val="28"/>
        </w:rPr>
        <w:t>схеме территориального планирования Нижнекамского муниципального района Республики Татарстан</w:t>
      </w:r>
      <w:r w:rsidRPr="009D5B2E">
        <w:t xml:space="preserve">. Демографический потенциал определялся на основании таких показателей, как естественный прирост, миграционный прирост, плотность населения и демографическая нагрузка. </w:t>
      </w:r>
    </w:p>
    <w:p w:rsidR="00D006F0" w:rsidRPr="009D5B2E" w:rsidRDefault="00D006F0" w:rsidP="00A91506">
      <w:pPr>
        <w:sectPr w:rsidR="00D006F0" w:rsidRPr="009D5B2E" w:rsidSect="00C064BF">
          <w:footerReference w:type="default" r:id="rId12"/>
          <w:footnotePr>
            <w:numRestart w:val="eachPage"/>
          </w:footnotePr>
          <w:pgSz w:w="11906" w:h="16838"/>
          <w:pgMar w:top="851" w:right="851" w:bottom="851" w:left="1701" w:header="709" w:footer="709" w:gutter="0"/>
          <w:cols w:space="708"/>
          <w:docGrid w:linePitch="381"/>
        </w:sectPr>
      </w:pPr>
      <w:r w:rsidRPr="009D5B2E">
        <w:t>Более подробная демографическая структура поселения представлена в таблице 2.3.1.3.</w:t>
      </w:r>
    </w:p>
    <w:p w:rsidR="00D006F0" w:rsidRPr="009D5B2E" w:rsidRDefault="00D006F0" w:rsidP="00D006F0">
      <w:pPr>
        <w:jc w:val="right"/>
      </w:pPr>
      <w:r w:rsidRPr="009D5B2E">
        <w:lastRenderedPageBreak/>
        <w:t>Таблица 2.3.1.3</w:t>
      </w:r>
    </w:p>
    <w:p w:rsidR="00D006F0" w:rsidRPr="009D5B2E" w:rsidRDefault="00D006F0" w:rsidP="00D006F0">
      <w:pPr>
        <w:jc w:val="center"/>
      </w:pPr>
      <w:r w:rsidRPr="009D5B2E">
        <w:t xml:space="preserve">Демографическая структура муниципального </w:t>
      </w:r>
      <w:proofErr w:type="spellStart"/>
      <w:r w:rsidRPr="009D5B2E">
        <w:t>обрзования</w:t>
      </w:r>
      <w:proofErr w:type="spellEnd"/>
      <w:r w:rsidRPr="009D5B2E">
        <w:t xml:space="preserve"> «</w:t>
      </w:r>
      <w:proofErr w:type="spellStart"/>
      <w:r w:rsidRPr="009D5B2E">
        <w:t>пгт</w:t>
      </w:r>
      <w:proofErr w:type="spellEnd"/>
      <w:r w:rsidRPr="009D5B2E">
        <w:t>. Камские Поляны»</w:t>
      </w:r>
    </w:p>
    <w:tbl>
      <w:tblPr>
        <w:tblW w:w="49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9"/>
        <w:gridCol w:w="2652"/>
        <w:gridCol w:w="1837"/>
        <w:gridCol w:w="93"/>
        <w:gridCol w:w="1837"/>
        <w:gridCol w:w="93"/>
        <w:gridCol w:w="1837"/>
        <w:gridCol w:w="93"/>
        <w:gridCol w:w="1837"/>
        <w:gridCol w:w="93"/>
        <w:gridCol w:w="1557"/>
        <w:gridCol w:w="93"/>
        <w:gridCol w:w="2261"/>
      </w:tblGrid>
      <w:tr w:rsidR="00D006F0" w:rsidRPr="009D5B2E" w:rsidTr="00D006F0">
        <w:trPr>
          <w:cantSplit/>
          <w:trHeight w:val="304"/>
          <w:jc w:val="center"/>
        </w:trPr>
        <w:tc>
          <w:tcPr>
            <w:tcW w:w="249" w:type="pct"/>
            <w:vMerge w:val="restart"/>
            <w:vAlign w:val="center"/>
          </w:tcPr>
          <w:p w:rsidR="00D006F0" w:rsidRPr="009D5B2E" w:rsidRDefault="00D006F0" w:rsidP="00D006F0">
            <w:pPr>
              <w:pStyle w:val="aff"/>
              <w:rPr>
                <w:b/>
                <w:bCs/>
                <w:sz w:val="20"/>
                <w:szCs w:val="20"/>
              </w:rPr>
            </w:pPr>
            <w:r w:rsidRPr="009D5B2E">
              <w:rPr>
                <w:b/>
                <w:bCs/>
                <w:sz w:val="20"/>
                <w:szCs w:val="20"/>
              </w:rPr>
              <w:t>№ п/п</w:t>
            </w:r>
          </w:p>
        </w:tc>
        <w:tc>
          <w:tcPr>
            <w:tcW w:w="882" w:type="pct"/>
            <w:vMerge w:val="restart"/>
            <w:vAlign w:val="center"/>
          </w:tcPr>
          <w:p w:rsidR="00D006F0" w:rsidRPr="009D5B2E" w:rsidRDefault="00D006F0" w:rsidP="00D006F0">
            <w:pPr>
              <w:pStyle w:val="aff"/>
              <w:rPr>
                <w:b/>
                <w:bCs/>
                <w:sz w:val="20"/>
                <w:szCs w:val="20"/>
              </w:rPr>
            </w:pPr>
            <w:r w:rsidRPr="009D5B2E">
              <w:rPr>
                <w:b/>
                <w:bCs/>
                <w:sz w:val="20"/>
                <w:szCs w:val="20"/>
              </w:rPr>
              <w:t>Показатели</w:t>
            </w:r>
          </w:p>
        </w:tc>
        <w:tc>
          <w:tcPr>
            <w:tcW w:w="3868" w:type="pct"/>
            <w:gridSpan w:val="11"/>
            <w:vAlign w:val="center"/>
          </w:tcPr>
          <w:p w:rsidR="00D006F0" w:rsidRPr="009D5B2E" w:rsidRDefault="00D006F0" w:rsidP="00D006F0">
            <w:pPr>
              <w:pStyle w:val="aff"/>
              <w:rPr>
                <w:b/>
                <w:bCs/>
                <w:sz w:val="20"/>
                <w:szCs w:val="20"/>
              </w:rPr>
            </w:pPr>
            <w:r w:rsidRPr="009D5B2E">
              <w:rPr>
                <w:b/>
                <w:bCs/>
                <w:sz w:val="20"/>
                <w:szCs w:val="20"/>
              </w:rPr>
              <w:t>Количество человек на начало:</w:t>
            </w:r>
          </w:p>
        </w:tc>
      </w:tr>
      <w:tr w:rsidR="00D006F0" w:rsidRPr="009D5B2E" w:rsidTr="00D006F0">
        <w:trPr>
          <w:cantSplit/>
          <w:trHeight w:val="468"/>
          <w:jc w:val="center"/>
        </w:trPr>
        <w:tc>
          <w:tcPr>
            <w:tcW w:w="249" w:type="pct"/>
            <w:vMerge/>
            <w:vAlign w:val="center"/>
          </w:tcPr>
          <w:p w:rsidR="00D006F0" w:rsidRPr="009D5B2E" w:rsidRDefault="00D006F0" w:rsidP="00D006F0">
            <w:pPr>
              <w:pStyle w:val="aff"/>
              <w:rPr>
                <w:sz w:val="20"/>
                <w:szCs w:val="20"/>
              </w:rPr>
            </w:pPr>
          </w:p>
        </w:tc>
        <w:tc>
          <w:tcPr>
            <w:tcW w:w="882" w:type="pct"/>
            <w:vMerge/>
            <w:vAlign w:val="center"/>
          </w:tcPr>
          <w:p w:rsidR="00D006F0" w:rsidRPr="009D5B2E" w:rsidRDefault="00D006F0" w:rsidP="00D006F0">
            <w:pPr>
              <w:pStyle w:val="aff"/>
              <w:rPr>
                <w:sz w:val="20"/>
                <w:szCs w:val="20"/>
              </w:rPr>
            </w:pPr>
          </w:p>
        </w:tc>
        <w:tc>
          <w:tcPr>
            <w:tcW w:w="642" w:type="pct"/>
            <w:gridSpan w:val="2"/>
            <w:vAlign w:val="center"/>
          </w:tcPr>
          <w:p w:rsidR="00D006F0" w:rsidRPr="009D5B2E" w:rsidRDefault="00D006F0" w:rsidP="00D006F0">
            <w:pPr>
              <w:pStyle w:val="aff"/>
              <w:rPr>
                <w:sz w:val="20"/>
                <w:szCs w:val="20"/>
              </w:rPr>
            </w:pPr>
            <w:r w:rsidRPr="009D5B2E">
              <w:rPr>
                <w:sz w:val="20"/>
                <w:szCs w:val="20"/>
              </w:rPr>
              <w:t>2019</w:t>
            </w:r>
          </w:p>
        </w:tc>
        <w:tc>
          <w:tcPr>
            <w:tcW w:w="642" w:type="pct"/>
            <w:gridSpan w:val="2"/>
            <w:vAlign w:val="center"/>
          </w:tcPr>
          <w:p w:rsidR="00D006F0" w:rsidRPr="009D5B2E" w:rsidRDefault="00D006F0" w:rsidP="00D006F0">
            <w:pPr>
              <w:pStyle w:val="aff"/>
              <w:rPr>
                <w:sz w:val="20"/>
                <w:szCs w:val="20"/>
              </w:rPr>
            </w:pPr>
            <w:r w:rsidRPr="009D5B2E">
              <w:rPr>
                <w:sz w:val="20"/>
                <w:szCs w:val="20"/>
              </w:rPr>
              <w:t>2020</w:t>
            </w:r>
          </w:p>
        </w:tc>
        <w:tc>
          <w:tcPr>
            <w:tcW w:w="642" w:type="pct"/>
            <w:gridSpan w:val="2"/>
            <w:vAlign w:val="center"/>
          </w:tcPr>
          <w:p w:rsidR="00D006F0" w:rsidRPr="009D5B2E" w:rsidRDefault="00D006F0" w:rsidP="00D006F0">
            <w:pPr>
              <w:pStyle w:val="aff"/>
              <w:rPr>
                <w:sz w:val="20"/>
                <w:szCs w:val="20"/>
              </w:rPr>
            </w:pPr>
            <w:r w:rsidRPr="009D5B2E">
              <w:rPr>
                <w:sz w:val="20"/>
                <w:szCs w:val="20"/>
              </w:rPr>
              <w:t>2021</w:t>
            </w:r>
          </w:p>
        </w:tc>
        <w:tc>
          <w:tcPr>
            <w:tcW w:w="642" w:type="pct"/>
            <w:gridSpan w:val="2"/>
            <w:vAlign w:val="center"/>
          </w:tcPr>
          <w:p w:rsidR="00D006F0" w:rsidRPr="009D5B2E" w:rsidRDefault="00D006F0" w:rsidP="00D006F0">
            <w:pPr>
              <w:pStyle w:val="aff"/>
              <w:rPr>
                <w:sz w:val="20"/>
                <w:szCs w:val="20"/>
              </w:rPr>
            </w:pPr>
            <w:r w:rsidRPr="009D5B2E">
              <w:rPr>
                <w:sz w:val="20"/>
                <w:szCs w:val="20"/>
              </w:rPr>
              <w:t>2022</w:t>
            </w:r>
          </w:p>
        </w:tc>
        <w:tc>
          <w:tcPr>
            <w:tcW w:w="549" w:type="pct"/>
            <w:gridSpan w:val="2"/>
            <w:vAlign w:val="center"/>
          </w:tcPr>
          <w:p w:rsidR="00D006F0" w:rsidRPr="009D5B2E" w:rsidRDefault="00D006F0" w:rsidP="00D006F0">
            <w:pPr>
              <w:pStyle w:val="aff"/>
              <w:rPr>
                <w:sz w:val="20"/>
                <w:szCs w:val="20"/>
              </w:rPr>
            </w:pPr>
            <w:r w:rsidRPr="009D5B2E">
              <w:rPr>
                <w:sz w:val="20"/>
                <w:szCs w:val="20"/>
              </w:rPr>
              <w:t>2023</w:t>
            </w:r>
          </w:p>
        </w:tc>
        <w:tc>
          <w:tcPr>
            <w:tcW w:w="751" w:type="pct"/>
            <w:vAlign w:val="center"/>
          </w:tcPr>
          <w:p w:rsidR="00D006F0" w:rsidRPr="009D5B2E" w:rsidRDefault="00D006F0" w:rsidP="00D006F0">
            <w:pPr>
              <w:pStyle w:val="aff"/>
              <w:rPr>
                <w:sz w:val="20"/>
                <w:szCs w:val="20"/>
              </w:rPr>
            </w:pPr>
            <w:r w:rsidRPr="009D5B2E">
              <w:rPr>
                <w:sz w:val="20"/>
                <w:szCs w:val="20"/>
              </w:rPr>
              <w:t>2024</w:t>
            </w:r>
          </w:p>
        </w:tc>
      </w:tr>
      <w:tr w:rsidR="00D006F0" w:rsidRPr="009D5B2E" w:rsidTr="00D006F0">
        <w:trPr>
          <w:cantSplit/>
          <w:jc w:val="center"/>
        </w:trPr>
        <w:tc>
          <w:tcPr>
            <w:tcW w:w="249" w:type="pct"/>
            <w:vAlign w:val="center"/>
          </w:tcPr>
          <w:p w:rsidR="00D006F0" w:rsidRPr="009D5B2E" w:rsidRDefault="00D006F0" w:rsidP="00D006F0">
            <w:pPr>
              <w:pStyle w:val="aff2"/>
              <w:jc w:val="center"/>
              <w:rPr>
                <w:b w:val="0"/>
                <w:sz w:val="20"/>
                <w:szCs w:val="20"/>
              </w:rPr>
            </w:pPr>
            <w:r w:rsidRPr="009D5B2E">
              <w:rPr>
                <w:b w:val="0"/>
                <w:sz w:val="20"/>
                <w:szCs w:val="20"/>
              </w:rPr>
              <w:t>1</w:t>
            </w:r>
          </w:p>
        </w:tc>
        <w:tc>
          <w:tcPr>
            <w:tcW w:w="882" w:type="pct"/>
            <w:vAlign w:val="center"/>
          </w:tcPr>
          <w:p w:rsidR="00D006F0" w:rsidRPr="009D5B2E" w:rsidRDefault="00D006F0" w:rsidP="00D006F0">
            <w:pPr>
              <w:pStyle w:val="aff2"/>
              <w:jc w:val="center"/>
              <w:rPr>
                <w:b w:val="0"/>
                <w:sz w:val="20"/>
                <w:szCs w:val="20"/>
              </w:rPr>
            </w:pPr>
            <w:r w:rsidRPr="009D5B2E">
              <w:rPr>
                <w:b w:val="0"/>
                <w:sz w:val="20"/>
                <w:szCs w:val="20"/>
              </w:rPr>
              <w:t>Численность населения, всего</w:t>
            </w:r>
          </w:p>
        </w:tc>
        <w:tc>
          <w:tcPr>
            <w:tcW w:w="642" w:type="pct"/>
            <w:gridSpan w:val="2"/>
            <w:vAlign w:val="center"/>
          </w:tcPr>
          <w:p w:rsidR="00D006F0" w:rsidRPr="009D5B2E" w:rsidRDefault="00D006F0" w:rsidP="00D006F0">
            <w:pPr>
              <w:ind w:firstLine="0"/>
              <w:jc w:val="center"/>
              <w:rPr>
                <w:sz w:val="20"/>
                <w:szCs w:val="20"/>
              </w:rPr>
            </w:pPr>
            <w:r w:rsidRPr="009D5B2E">
              <w:rPr>
                <w:sz w:val="20"/>
                <w:szCs w:val="20"/>
              </w:rPr>
              <w:t>13708</w:t>
            </w:r>
          </w:p>
        </w:tc>
        <w:tc>
          <w:tcPr>
            <w:tcW w:w="642" w:type="pct"/>
            <w:gridSpan w:val="2"/>
            <w:vAlign w:val="center"/>
          </w:tcPr>
          <w:p w:rsidR="00D006F0" w:rsidRPr="009D5B2E" w:rsidRDefault="00D006F0" w:rsidP="00D006F0">
            <w:pPr>
              <w:pStyle w:val="aff"/>
              <w:rPr>
                <w:sz w:val="20"/>
                <w:szCs w:val="20"/>
              </w:rPr>
            </w:pPr>
            <w:r w:rsidRPr="009D5B2E">
              <w:rPr>
                <w:sz w:val="20"/>
                <w:szCs w:val="20"/>
              </w:rPr>
              <w:t>13320</w:t>
            </w:r>
          </w:p>
        </w:tc>
        <w:tc>
          <w:tcPr>
            <w:tcW w:w="642" w:type="pct"/>
            <w:gridSpan w:val="2"/>
            <w:vAlign w:val="center"/>
          </w:tcPr>
          <w:p w:rsidR="00D006F0" w:rsidRPr="009D5B2E" w:rsidRDefault="00D006F0" w:rsidP="00D006F0">
            <w:pPr>
              <w:pStyle w:val="aff"/>
              <w:rPr>
                <w:sz w:val="20"/>
                <w:szCs w:val="20"/>
              </w:rPr>
            </w:pPr>
            <w:r w:rsidRPr="009D5B2E">
              <w:rPr>
                <w:sz w:val="20"/>
                <w:szCs w:val="20"/>
              </w:rPr>
              <w:t>12815</w:t>
            </w:r>
          </w:p>
        </w:tc>
        <w:tc>
          <w:tcPr>
            <w:tcW w:w="642" w:type="pct"/>
            <w:gridSpan w:val="2"/>
            <w:vAlign w:val="center"/>
          </w:tcPr>
          <w:p w:rsidR="00D006F0" w:rsidRPr="009D5B2E" w:rsidRDefault="00D006F0" w:rsidP="00D006F0">
            <w:pPr>
              <w:pStyle w:val="aff"/>
              <w:rPr>
                <w:sz w:val="20"/>
                <w:szCs w:val="20"/>
              </w:rPr>
            </w:pPr>
            <w:r w:rsidRPr="009D5B2E">
              <w:rPr>
                <w:sz w:val="20"/>
                <w:szCs w:val="20"/>
              </w:rPr>
              <w:t>12473</w:t>
            </w:r>
          </w:p>
        </w:tc>
        <w:tc>
          <w:tcPr>
            <w:tcW w:w="549" w:type="pct"/>
            <w:gridSpan w:val="2"/>
            <w:vAlign w:val="center"/>
          </w:tcPr>
          <w:p w:rsidR="00D006F0" w:rsidRPr="009D5B2E" w:rsidRDefault="00D006F0" w:rsidP="00D006F0">
            <w:pPr>
              <w:pStyle w:val="aff"/>
              <w:rPr>
                <w:sz w:val="20"/>
                <w:szCs w:val="20"/>
              </w:rPr>
            </w:pPr>
            <w:r w:rsidRPr="009D5B2E">
              <w:rPr>
                <w:sz w:val="20"/>
                <w:szCs w:val="20"/>
              </w:rPr>
              <w:t>12168</w:t>
            </w:r>
          </w:p>
        </w:tc>
        <w:tc>
          <w:tcPr>
            <w:tcW w:w="751" w:type="pct"/>
            <w:vAlign w:val="center"/>
          </w:tcPr>
          <w:p w:rsidR="00D006F0" w:rsidRPr="009D5B2E" w:rsidRDefault="00D006F0" w:rsidP="00D006F0">
            <w:pPr>
              <w:pStyle w:val="aff"/>
              <w:rPr>
                <w:sz w:val="20"/>
                <w:szCs w:val="20"/>
              </w:rPr>
            </w:pPr>
            <w:r w:rsidRPr="009D5B2E">
              <w:rPr>
                <w:sz w:val="20"/>
                <w:szCs w:val="20"/>
              </w:rPr>
              <w:t>12200</w:t>
            </w:r>
          </w:p>
        </w:tc>
      </w:tr>
      <w:tr w:rsidR="00D006F0" w:rsidRPr="009D5B2E" w:rsidTr="00D006F0">
        <w:trPr>
          <w:cantSplit/>
          <w:jc w:val="center"/>
        </w:trPr>
        <w:tc>
          <w:tcPr>
            <w:tcW w:w="5000" w:type="pct"/>
            <w:gridSpan w:val="13"/>
            <w:vAlign w:val="center"/>
          </w:tcPr>
          <w:p w:rsidR="00D006F0" w:rsidRPr="009D5B2E" w:rsidRDefault="00D006F0" w:rsidP="00D006F0">
            <w:pPr>
              <w:pStyle w:val="aff"/>
              <w:jc w:val="left"/>
              <w:rPr>
                <w:sz w:val="20"/>
                <w:szCs w:val="20"/>
              </w:rPr>
            </w:pPr>
            <w:r w:rsidRPr="009D5B2E">
              <w:rPr>
                <w:sz w:val="20"/>
                <w:szCs w:val="20"/>
              </w:rPr>
              <w:t>В том числе:</w:t>
            </w:r>
          </w:p>
        </w:tc>
      </w:tr>
      <w:tr w:rsidR="00D006F0" w:rsidRPr="009D5B2E" w:rsidTr="00D006F0">
        <w:trPr>
          <w:cantSplit/>
          <w:jc w:val="center"/>
        </w:trPr>
        <w:tc>
          <w:tcPr>
            <w:tcW w:w="249" w:type="pct"/>
            <w:vAlign w:val="center"/>
          </w:tcPr>
          <w:p w:rsidR="00D006F0" w:rsidRPr="009D5B2E" w:rsidRDefault="00D006F0" w:rsidP="00D006F0">
            <w:pPr>
              <w:pStyle w:val="aff2"/>
              <w:jc w:val="center"/>
              <w:rPr>
                <w:b w:val="0"/>
                <w:sz w:val="20"/>
                <w:szCs w:val="20"/>
              </w:rPr>
            </w:pPr>
            <w:r w:rsidRPr="009D5B2E">
              <w:rPr>
                <w:b w:val="0"/>
                <w:sz w:val="20"/>
                <w:szCs w:val="20"/>
              </w:rPr>
              <w:t>1.1</w:t>
            </w:r>
          </w:p>
        </w:tc>
        <w:tc>
          <w:tcPr>
            <w:tcW w:w="882" w:type="pct"/>
            <w:vAlign w:val="center"/>
          </w:tcPr>
          <w:p w:rsidR="00D006F0" w:rsidRPr="009D5B2E" w:rsidRDefault="00D006F0" w:rsidP="00D006F0">
            <w:pPr>
              <w:pStyle w:val="aff2"/>
              <w:jc w:val="center"/>
              <w:rPr>
                <w:b w:val="0"/>
                <w:sz w:val="20"/>
                <w:szCs w:val="20"/>
              </w:rPr>
            </w:pPr>
            <w:r w:rsidRPr="009D5B2E">
              <w:rPr>
                <w:b w:val="0"/>
                <w:sz w:val="20"/>
                <w:szCs w:val="20"/>
              </w:rPr>
              <w:t>Детского возраста:</w:t>
            </w:r>
          </w:p>
        </w:tc>
        <w:tc>
          <w:tcPr>
            <w:tcW w:w="611" w:type="pct"/>
            <w:vAlign w:val="center"/>
          </w:tcPr>
          <w:p w:rsidR="00D006F0" w:rsidRPr="009D5B2E" w:rsidRDefault="00D006F0" w:rsidP="00D006F0">
            <w:pPr>
              <w:pStyle w:val="aff"/>
              <w:rPr>
                <w:sz w:val="20"/>
                <w:szCs w:val="20"/>
              </w:rPr>
            </w:pPr>
            <w:r w:rsidRPr="009D5B2E">
              <w:rPr>
                <w:sz w:val="20"/>
                <w:szCs w:val="20"/>
              </w:rPr>
              <w:t>2328</w:t>
            </w:r>
          </w:p>
        </w:tc>
        <w:tc>
          <w:tcPr>
            <w:tcW w:w="642" w:type="pct"/>
            <w:gridSpan w:val="2"/>
            <w:vAlign w:val="center"/>
          </w:tcPr>
          <w:p w:rsidR="00D006F0" w:rsidRPr="009D5B2E" w:rsidRDefault="00D006F0" w:rsidP="00D006F0">
            <w:pPr>
              <w:pStyle w:val="aff"/>
              <w:rPr>
                <w:sz w:val="20"/>
                <w:szCs w:val="20"/>
              </w:rPr>
            </w:pPr>
            <w:r w:rsidRPr="009D5B2E">
              <w:rPr>
                <w:sz w:val="20"/>
                <w:szCs w:val="20"/>
              </w:rPr>
              <w:t>2244</w:t>
            </w:r>
          </w:p>
        </w:tc>
        <w:tc>
          <w:tcPr>
            <w:tcW w:w="642" w:type="pct"/>
            <w:gridSpan w:val="2"/>
            <w:vAlign w:val="center"/>
          </w:tcPr>
          <w:p w:rsidR="00D006F0" w:rsidRPr="009D5B2E" w:rsidRDefault="00D006F0" w:rsidP="00D006F0">
            <w:pPr>
              <w:pStyle w:val="aff"/>
              <w:rPr>
                <w:sz w:val="20"/>
                <w:szCs w:val="20"/>
              </w:rPr>
            </w:pPr>
            <w:r w:rsidRPr="009D5B2E">
              <w:rPr>
                <w:sz w:val="20"/>
                <w:szCs w:val="20"/>
              </w:rPr>
              <w:t>2152</w:t>
            </w:r>
          </w:p>
        </w:tc>
        <w:tc>
          <w:tcPr>
            <w:tcW w:w="642" w:type="pct"/>
            <w:gridSpan w:val="2"/>
            <w:vAlign w:val="center"/>
          </w:tcPr>
          <w:p w:rsidR="00D006F0" w:rsidRPr="009D5B2E" w:rsidRDefault="00D006F0" w:rsidP="00D006F0">
            <w:pPr>
              <w:pStyle w:val="aff"/>
              <w:rPr>
                <w:sz w:val="20"/>
                <w:szCs w:val="20"/>
              </w:rPr>
            </w:pPr>
            <w:r w:rsidRPr="009D5B2E">
              <w:rPr>
                <w:sz w:val="20"/>
                <w:szCs w:val="20"/>
              </w:rPr>
              <w:t>2131</w:t>
            </w:r>
          </w:p>
        </w:tc>
        <w:tc>
          <w:tcPr>
            <w:tcW w:w="549" w:type="pct"/>
            <w:gridSpan w:val="2"/>
            <w:vAlign w:val="center"/>
          </w:tcPr>
          <w:p w:rsidR="00D006F0" w:rsidRPr="009D5B2E" w:rsidRDefault="00D006F0" w:rsidP="00D006F0">
            <w:pPr>
              <w:pStyle w:val="aff"/>
              <w:rPr>
                <w:sz w:val="20"/>
                <w:szCs w:val="20"/>
              </w:rPr>
            </w:pPr>
            <w:r w:rsidRPr="009D5B2E">
              <w:rPr>
                <w:sz w:val="20"/>
                <w:szCs w:val="20"/>
              </w:rPr>
              <w:t>2129</w:t>
            </w:r>
          </w:p>
        </w:tc>
        <w:tc>
          <w:tcPr>
            <w:tcW w:w="782" w:type="pct"/>
            <w:gridSpan w:val="2"/>
            <w:vAlign w:val="center"/>
          </w:tcPr>
          <w:p w:rsidR="00D006F0" w:rsidRPr="009D5B2E" w:rsidRDefault="00D006F0" w:rsidP="00D006F0">
            <w:pPr>
              <w:pStyle w:val="aff"/>
              <w:rPr>
                <w:sz w:val="20"/>
                <w:szCs w:val="20"/>
              </w:rPr>
            </w:pPr>
            <w:r w:rsidRPr="009D5B2E">
              <w:rPr>
                <w:sz w:val="20"/>
                <w:szCs w:val="20"/>
              </w:rPr>
              <w:t>2472</w:t>
            </w:r>
          </w:p>
        </w:tc>
      </w:tr>
      <w:tr w:rsidR="00D006F0" w:rsidRPr="009D5B2E" w:rsidTr="00D006F0">
        <w:trPr>
          <w:cantSplit/>
          <w:jc w:val="center"/>
        </w:trPr>
        <w:tc>
          <w:tcPr>
            <w:tcW w:w="249" w:type="pct"/>
            <w:vAlign w:val="center"/>
          </w:tcPr>
          <w:p w:rsidR="00D006F0" w:rsidRPr="009D5B2E" w:rsidRDefault="00D006F0" w:rsidP="00D006F0">
            <w:pPr>
              <w:pStyle w:val="afd"/>
              <w:jc w:val="center"/>
              <w:rPr>
                <w:sz w:val="20"/>
                <w:szCs w:val="20"/>
              </w:rPr>
            </w:pPr>
            <w:r w:rsidRPr="009D5B2E">
              <w:rPr>
                <w:sz w:val="20"/>
                <w:szCs w:val="20"/>
              </w:rPr>
              <w:t>1.1.1</w:t>
            </w:r>
          </w:p>
        </w:tc>
        <w:tc>
          <w:tcPr>
            <w:tcW w:w="882" w:type="pct"/>
            <w:vAlign w:val="center"/>
          </w:tcPr>
          <w:p w:rsidR="00D006F0" w:rsidRPr="009D5B2E" w:rsidRDefault="00D006F0" w:rsidP="00D006F0">
            <w:pPr>
              <w:pStyle w:val="afd"/>
              <w:jc w:val="center"/>
              <w:rPr>
                <w:sz w:val="20"/>
                <w:szCs w:val="20"/>
              </w:rPr>
            </w:pPr>
            <w:r w:rsidRPr="009D5B2E">
              <w:rPr>
                <w:sz w:val="20"/>
                <w:szCs w:val="20"/>
              </w:rPr>
              <w:t>до одного года</w:t>
            </w:r>
          </w:p>
        </w:tc>
        <w:tc>
          <w:tcPr>
            <w:tcW w:w="611" w:type="pct"/>
            <w:vAlign w:val="center"/>
          </w:tcPr>
          <w:p w:rsidR="00D006F0" w:rsidRPr="009D5B2E" w:rsidRDefault="00D006F0" w:rsidP="00D006F0">
            <w:pPr>
              <w:ind w:firstLine="0"/>
              <w:jc w:val="center"/>
              <w:rPr>
                <w:sz w:val="20"/>
                <w:szCs w:val="20"/>
              </w:rPr>
            </w:pPr>
            <w:r w:rsidRPr="009D5B2E">
              <w:rPr>
                <w:sz w:val="20"/>
                <w:szCs w:val="20"/>
              </w:rPr>
              <w:t>100</w:t>
            </w:r>
          </w:p>
        </w:tc>
        <w:tc>
          <w:tcPr>
            <w:tcW w:w="642" w:type="pct"/>
            <w:gridSpan w:val="2"/>
            <w:vAlign w:val="center"/>
          </w:tcPr>
          <w:p w:rsidR="00D006F0" w:rsidRPr="009D5B2E" w:rsidRDefault="00D006F0" w:rsidP="00D006F0">
            <w:pPr>
              <w:pStyle w:val="aff"/>
              <w:rPr>
                <w:sz w:val="20"/>
                <w:szCs w:val="20"/>
              </w:rPr>
            </w:pPr>
            <w:r w:rsidRPr="009D5B2E">
              <w:rPr>
                <w:sz w:val="20"/>
                <w:szCs w:val="20"/>
              </w:rPr>
              <w:t>76</w:t>
            </w:r>
          </w:p>
        </w:tc>
        <w:tc>
          <w:tcPr>
            <w:tcW w:w="642" w:type="pct"/>
            <w:gridSpan w:val="2"/>
            <w:vAlign w:val="center"/>
          </w:tcPr>
          <w:p w:rsidR="00D006F0" w:rsidRPr="009D5B2E" w:rsidRDefault="00D006F0" w:rsidP="00D006F0">
            <w:pPr>
              <w:pStyle w:val="aff"/>
              <w:rPr>
                <w:sz w:val="20"/>
                <w:szCs w:val="20"/>
              </w:rPr>
            </w:pPr>
            <w:r w:rsidRPr="009D5B2E">
              <w:rPr>
                <w:sz w:val="20"/>
                <w:szCs w:val="20"/>
              </w:rPr>
              <w:t>72</w:t>
            </w:r>
          </w:p>
        </w:tc>
        <w:tc>
          <w:tcPr>
            <w:tcW w:w="642" w:type="pct"/>
            <w:gridSpan w:val="2"/>
            <w:vAlign w:val="center"/>
          </w:tcPr>
          <w:p w:rsidR="00D006F0" w:rsidRPr="009D5B2E" w:rsidRDefault="00D006F0" w:rsidP="00D006F0">
            <w:pPr>
              <w:pStyle w:val="aff"/>
              <w:rPr>
                <w:sz w:val="20"/>
                <w:szCs w:val="20"/>
              </w:rPr>
            </w:pPr>
            <w:r w:rsidRPr="009D5B2E">
              <w:rPr>
                <w:sz w:val="20"/>
                <w:szCs w:val="20"/>
              </w:rPr>
              <w:t>66</w:t>
            </w:r>
          </w:p>
        </w:tc>
        <w:tc>
          <w:tcPr>
            <w:tcW w:w="549" w:type="pct"/>
            <w:gridSpan w:val="2"/>
            <w:vAlign w:val="center"/>
          </w:tcPr>
          <w:p w:rsidR="00D006F0" w:rsidRPr="009D5B2E" w:rsidRDefault="00D006F0" w:rsidP="00D006F0">
            <w:pPr>
              <w:pStyle w:val="aff"/>
              <w:rPr>
                <w:sz w:val="20"/>
                <w:szCs w:val="20"/>
              </w:rPr>
            </w:pPr>
            <w:r w:rsidRPr="009D5B2E">
              <w:rPr>
                <w:sz w:val="20"/>
                <w:szCs w:val="20"/>
              </w:rPr>
              <w:t>85</w:t>
            </w:r>
          </w:p>
        </w:tc>
        <w:tc>
          <w:tcPr>
            <w:tcW w:w="782" w:type="pct"/>
            <w:gridSpan w:val="2"/>
            <w:vAlign w:val="center"/>
          </w:tcPr>
          <w:p w:rsidR="00D006F0" w:rsidRPr="009D5B2E" w:rsidRDefault="00D006F0" w:rsidP="00D006F0">
            <w:pPr>
              <w:pStyle w:val="aff"/>
              <w:rPr>
                <w:sz w:val="20"/>
                <w:szCs w:val="20"/>
              </w:rPr>
            </w:pPr>
            <w:r w:rsidRPr="009D5B2E">
              <w:rPr>
                <w:sz w:val="20"/>
                <w:szCs w:val="20"/>
              </w:rPr>
              <w:t>84</w:t>
            </w:r>
          </w:p>
        </w:tc>
      </w:tr>
      <w:tr w:rsidR="00D006F0" w:rsidRPr="009D5B2E" w:rsidTr="00D006F0">
        <w:trPr>
          <w:cantSplit/>
          <w:jc w:val="center"/>
        </w:trPr>
        <w:tc>
          <w:tcPr>
            <w:tcW w:w="249" w:type="pct"/>
            <w:vAlign w:val="center"/>
          </w:tcPr>
          <w:p w:rsidR="00D006F0" w:rsidRPr="009D5B2E" w:rsidRDefault="00D006F0" w:rsidP="00D006F0">
            <w:pPr>
              <w:pStyle w:val="afd"/>
              <w:jc w:val="center"/>
              <w:rPr>
                <w:sz w:val="20"/>
                <w:szCs w:val="20"/>
              </w:rPr>
            </w:pPr>
            <w:r w:rsidRPr="009D5B2E">
              <w:rPr>
                <w:sz w:val="20"/>
                <w:szCs w:val="20"/>
              </w:rPr>
              <w:t>1.1.2</w:t>
            </w:r>
          </w:p>
        </w:tc>
        <w:tc>
          <w:tcPr>
            <w:tcW w:w="882" w:type="pct"/>
            <w:vAlign w:val="center"/>
          </w:tcPr>
          <w:p w:rsidR="00D006F0" w:rsidRPr="009D5B2E" w:rsidRDefault="00D006F0" w:rsidP="00D006F0">
            <w:pPr>
              <w:pStyle w:val="afd"/>
              <w:jc w:val="center"/>
              <w:rPr>
                <w:sz w:val="20"/>
                <w:szCs w:val="20"/>
              </w:rPr>
            </w:pPr>
            <w:r w:rsidRPr="009D5B2E">
              <w:rPr>
                <w:sz w:val="20"/>
                <w:szCs w:val="20"/>
              </w:rPr>
              <w:t>от одного года до шести лет</w:t>
            </w:r>
          </w:p>
        </w:tc>
        <w:tc>
          <w:tcPr>
            <w:tcW w:w="611" w:type="pct"/>
            <w:vAlign w:val="center"/>
          </w:tcPr>
          <w:p w:rsidR="00D006F0" w:rsidRPr="009D5B2E" w:rsidRDefault="00D006F0" w:rsidP="00D006F0">
            <w:pPr>
              <w:ind w:firstLine="0"/>
              <w:jc w:val="center"/>
              <w:rPr>
                <w:sz w:val="20"/>
                <w:szCs w:val="20"/>
              </w:rPr>
            </w:pPr>
            <w:r w:rsidRPr="009D5B2E">
              <w:rPr>
                <w:sz w:val="20"/>
                <w:szCs w:val="20"/>
              </w:rPr>
              <w:t>859</w:t>
            </w:r>
          </w:p>
        </w:tc>
        <w:tc>
          <w:tcPr>
            <w:tcW w:w="642" w:type="pct"/>
            <w:gridSpan w:val="2"/>
            <w:vAlign w:val="center"/>
          </w:tcPr>
          <w:p w:rsidR="00D006F0" w:rsidRPr="009D5B2E" w:rsidRDefault="00D006F0" w:rsidP="00D006F0">
            <w:pPr>
              <w:pStyle w:val="aff"/>
              <w:rPr>
                <w:sz w:val="20"/>
                <w:szCs w:val="20"/>
              </w:rPr>
            </w:pPr>
            <w:r w:rsidRPr="009D5B2E">
              <w:rPr>
                <w:sz w:val="20"/>
                <w:szCs w:val="20"/>
              </w:rPr>
              <w:t>755</w:t>
            </w:r>
          </w:p>
        </w:tc>
        <w:tc>
          <w:tcPr>
            <w:tcW w:w="642" w:type="pct"/>
            <w:gridSpan w:val="2"/>
            <w:vAlign w:val="center"/>
          </w:tcPr>
          <w:p w:rsidR="00D006F0" w:rsidRPr="009D5B2E" w:rsidRDefault="00D006F0" w:rsidP="00D006F0">
            <w:pPr>
              <w:pStyle w:val="aff"/>
              <w:rPr>
                <w:sz w:val="20"/>
                <w:szCs w:val="20"/>
              </w:rPr>
            </w:pPr>
            <w:r w:rsidRPr="009D5B2E">
              <w:rPr>
                <w:sz w:val="20"/>
                <w:szCs w:val="20"/>
              </w:rPr>
              <w:t>700</w:t>
            </w:r>
          </w:p>
        </w:tc>
        <w:tc>
          <w:tcPr>
            <w:tcW w:w="642" w:type="pct"/>
            <w:gridSpan w:val="2"/>
            <w:vAlign w:val="center"/>
          </w:tcPr>
          <w:p w:rsidR="00D006F0" w:rsidRPr="009D5B2E" w:rsidRDefault="00D006F0" w:rsidP="00D006F0">
            <w:pPr>
              <w:pStyle w:val="aff"/>
              <w:rPr>
                <w:sz w:val="20"/>
                <w:szCs w:val="20"/>
              </w:rPr>
            </w:pPr>
            <w:r w:rsidRPr="009D5B2E">
              <w:rPr>
                <w:sz w:val="20"/>
                <w:szCs w:val="20"/>
              </w:rPr>
              <w:t>611</w:t>
            </w:r>
          </w:p>
        </w:tc>
        <w:tc>
          <w:tcPr>
            <w:tcW w:w="549" w:type="pct"/>
            <w:gridSpan w:val="2"/>
            <w:vAlign w:val="center"/>
          </w:tcPr>
          <w:p w:rsidR="00D006F0" w:rsidRPr="009D5B2E" w:rsidRDefault="00D006F0" w:rsidP="00D006F0">
            <w:pPr>
              <w:pStyle w:val="aff"/>
              <w:rPr>
                <w:sz w:val="20"/>
                <w:szCs w:val="20"/>
              </w:rPr>
            </w:pPr>
            <w:r w:rsidRPr="009D5B2E">
              <w:rPr>
                <w:sz w:val="20"/>
                <w:szCs w:val="20"/>
              </w:rPr>
              <w:t>539</w:t>
            </w:r>
          </w:p>
        </w:tc>
        <w:tc>
          <w:tcPr>
            <w:tcW w:w="782" w:type="pct"/>
            <w:gridSpan w:val="2"/>
            <w:vAlign w:val="center"/>
          </w:tcPr>
          <w:p w:rsidR="00D006F0" w:rsidRPr="009D5B2E" w:rsidRDefault="00D006F0" w:rsidP="00D006F0">
            <w:pPr>
              <w:pStyle w:val="aff"/>
              <w:rPr>
                <w:sz w:val="20"/>
                <w:szCs w:val="20"/>
              </w:rPr>
            </w:pPr>
            <w:r w:rsidRPr="009D5B2E">
              <w:rPr>
                <w:sz w:val="20"/>
                <w:szCs w:val="20"/>
              </w:rPr>
              <w:t>529</w:t>
            </w:r>
          </w:p>
        </w:tc>
      </w:tr>
      <w:tr w:rsidR="00D006F0" w:rsidRPr="009D5B2E" w:rsidTr="00D006F0">
        <w:trPr>
          <w:cantSplit/>
          <w:jc w:val="center"/>
        </w:trPr>
        <w:tc>
          <w:tcPr>
            <w:tcW w:w="249" w:type="pct"/>
            <w:vAlign w:val="center"/>
          </w:tcPr>
          <w:p w:rsidR="00D006F0" w:rsidRPr="009D5B2E" w:rsidRDefault="00D006F0" w:rsidP="00D006F0">
            <w:pPr>
              <w:pStyle w:val="afd"/>
              <w:jc w:val="center"/>
              <w:rPr>
                <w:sz w:val="20"/>
                <w:szCs w:val="20"/>
              </w:rPr>
            </w:pPr>
            <w:r w:rsidRPr="009D5B2E">
              <w:rPr>
                <w:sz w:val="20"/>
                <w:szCs w:val="20"/>
              </w:rPr>
              <w:t>1.1.3</w:t>
            </w:r>
          </w:p>
        </w:tc>
        <w:tc>
          <w:tcPr>
            <w:tcW w:w="882" w:type="pct"/>
            <w:vAlign w:val="center"/>
          </w:tcPr>
          <w:p w:rsidR="00D006F0" w:rsidRPr="009D5B2E" w:rsidRDefault="00D006F0" w:rsidP="00D006F0">
            <w:pPr>
              <w:pStyle w:val="afd"/>
              <w:jc w:val="center"/>
              <w:rPr>
                <w:sz w:val="20"/>
                <w:szCs w:val="20"/>
              </w:rPr>
            </w:pPr>
            <w:r w:rsidRPr="009D5B2E">
              <w:rPr>
                <w:sz w:val="20"/>
                <w:szCs w:val="20"/>
              </w:rPr>
              <w:t>от семи до 15 лет</w:t>
            </w:r>
          </w:p>
        </w:tc>
        <w:tc>
          <w:tcPr>
            <w:tcW w:w="611" w:type="pct"/>
            <w:vAlign w:val="center"/>
          </w:tcPr>
          <w:p w:rsidR="00D006F0" w:rsidRPr="009D5B2E" w:rsidRDefault="00D006F0" w:rsidP="00D006F0">
            <w:pPr>
              <w:ind w:firstLine="0"/>
              <w:jc w:val="center"/>
              <w:rPr>
                <w:sz w:val="20"/>
                <w:szCs w:val="20"/>
              </w:rPr>
            </w:pPr>
            <w:r w:rsidRPr="009D5B2E">
              <w:rPr>
                <w:sz w:val="20"/>
                <w:szCs w:val="20"/>
              </w:rPr>
              <w:t>1369</w:t>
            </w:r>
          </w:p>
        </w:tc>
        <w:tc>
          <w:tcPr>
            <w:tcW w:w="642" w:type="pct"/>
            <w:gridSpan w:val="2"/>
            <w:vAlign w:val="center"/>
          </w:tcPr>
          <w:p w:rsidR="00D006F0" w:rsidRPr="009D5B2E" w:rsidRDefault="00D006F0" w:rsidP="00D006F0">
            <w:pPr>
              <w:pStyle w:val="aff"/>
              <w:rPr>
                <w:sz w:val="20"/>
                <w:szCs w:val="20"/>
              </w:rPr>
            </w:pPr>
            <w:r w:rsidRPr="009D5B2E">
              <w:rPr>
                <w:sz w:val="20"/>
                <w:szCs w:val="20"/>
              </w:rPr>
              <w:t>1413</w:t>
            </w:r>
          </w:p>
        </w:tc>
        <w:tc>
          <w:tcPr>
            <w:tcW w:w="642" w:type="pct"/>
            <w:gridSpan w:val="2"/>
            <w:vAlign w:val="center"/>
          </w:tcPr>
          <w:p w:rsidR="00D006F0" w:rsidRPr="009D5B2E" w:rsidRDefault="00D006F0" w:rsidP="00D006F0">
            <w:pPr>
              <w:pStyle w:val="aff"/>
              <w:rPr>
                <w:sz w:val="20"/>
                <w:szCs w:val="20"/>
              </w:rPr>
            </w:pPr>
            <w:r w:rsidRPr="009D5B2E">
              <w:rPr>
                <w:sz w:val="20"/>
                <w:szCs w:val="20"/>
              </w:rPr>
              <w:t>1380</w:t>
            </w:r>
          </w:p>
        </w:tc>
        <w:tc>
          <w:tcPr>
            <w:tcW w:w="642" w:type="pct"/>
            <w:gridSpan w:val="2"/>
            <w:vAlign w:val="center"/>
          </w:tcPr>
          <w:p w:rsidR="00D006F0" w:rsidRPr="009D5B2E" w:rsidRDefault="00D006F0" w:rsidP="00D006F0">
            <w:pPr>
              <w:pStyle w:val="aff"/>
              <w:rPr>
                <w:sz w:val="20"/>
                <w:szCs w:val="20"/>
              </w:rPr>
            </w:pPr>
            <w:r w:rsidRPr="009D5B2E">
              <w:rPr>
                <w:sz w:val="20"/>
                <w:szCs w:val="20"/>
              </w:rPr>
              <w:t>1454</w:t>
            </w:r>
          </w:p>
        </w:tc>
        <w:tc>
          <w:tcPr>
            <w:tcW w:w="549" w:type="pct"/>
            <w:gridSpan w:val="2"/>
            <w:vAlign w:val="center"/>
          </w:tcPr>
          <w:p w:rsidR="00D006F0" w:rsidRPr="009D5B2E" w:rsidRDefault="00D006F0" w:rsidP="00D006F0">
            <w:pPr>
              <w:pStyle w:val="aff"/>
              <w:rPr>
                <w:sz w:val="20"/>
                <w:szCs w:val="20"/>
              </w:rPr>
            </w:pPr>
            <w:r w:rsidRPr="009D5B2E">
              <w:rPr>
                <w:sz w:val="20"/>
                <w:szCs w:val="20"/>
              </w:rPr>
              <w:t>1505</w:t>
            </w:r>
          </w:p>
        </w:tc>
        <w:tc>
          <w:tcPr>
            <w:tcW w:w="782" w:type="pct"/>
            <w:gridSpan w:val="2"/>
            <w:vAlign w:val="center"/>
          </w:tcPr>
          <w:p w:rsidR="00D006F0" w:rsidRPr="009D5B2E" w:rsidRDefault="00D006F0" w:rsidP="00D006F0">
            <w:pPr>
              <w:pStyle w:val="aff"/>
              <w:rPr>
                <w:sz w:val="20"/>
                <w:szCs w:val="20"/>
              </w:rPr>
            </w:pPr>
            <w:r w:rsidRPr="009D5B2E">
              <w:rPr>
                <w:sz w:val="20"/>
                <w:szCs w:val="20"/>
              </w:rPr>
              <w:t>1536</w:t>
            </w:r>
          </w:p>
        </w:tc>
      </w:tr>
      <w:tr w:rsidR="00D006F0" w:rsidRPr="009D5B2E" w:rsidTr="00D006F0">
        <w:trPr>
          <w:cantSplit/>
          <w:jc w:val="center"/>
        </w:trPr>
        <w:tc>
          <w:tcPr>
            <w:tcW w:w="249" w:type="pct"/>
            <w:vAlign w:val="center"/>
          </w:tcPr>
          <w:p w:rsidR="00D006F0" w:rsidRPr="009D5B2E" w:rsidRDefault="00D006F0" w:rsidP="00D006F0">
            <w:pPr>
              <w:pStyle w:val="aff2"/>
              <w:jc w:val="center"/>
              <w:rPr>
                <w:b w:val="0"/>
                <w:sz w:val="20"/>
                <w:szCs w:val="20"/>
              </w:rPr>
            </w:pPr>
            <w:r w:rsidRPr="009D5B2E">
              <w:rPr>
                <w:b w:val="0"/>
                <w:sz w:val="20"/>
                <w:szCs w:val="20"/>
              </w:rPr>
              <w:t>1.2</w:t>
            </w:r>
          </w:p>
        </w:tc>
        <w:tc>
          <w:tcPr>
            <w:tcW w:w="882" w:type="pct"/>
            <w:vAlign w:val="center"/>
          </w:tcPr>
          <w:p w:rsidR="00D006F0" w:rsidRPr="009D5B2E" w:rsidRDefault="00D006F0" w:rsidP="00D006F0">
            <w:pPr>
              <w:pStyle w:val="aff2"/>
              <w:jc w:val="center"/>
              <w:rPr>
                <w:b w:val="0"/>
                <w:sz w:val="20"/>
                <w:szCs w:val="20"/>
              </w:rPr>
            </w:pPr>
            <w:r w:rsidRPr="009D5B2E">
              <w:rPr>
                <w:b w:val="0"/>
                <w:sz w:val="20"/>
                <w:szCs w:val="20"/>
              </w:rPr>
              <w:t>Трудоспособного возраста:</w:t>
            </w:r>
          </w:p>
        </w:tc>
        <w:tc>
          <w:tcPr>
            <w:tcW w:w="611" w:type="pct"/>
            <w:vAlign w:val="center"/>
          </w:tcPr>
          <w:p w:rsidR="00D006F0" w:rsidRPr="009D5B2E" w:rsidRDefault="00D006F0" w:rsidP="00D006F0">
            <w:pPr>
              <w:pStyle w:val="aff"/>
              <w:rPr>
                <w:sz w:val="20"/>
                <w:szCs w:val="20"/>
              </w:rPr>
            </w:pPr>
            <w:r w:rsidRPr="009D5B2E">
              <w:rPr>
                <w:sz w:val="20"/>
                <w:szCs w:val="20"/>
              </w:rPr>
              <w:t>7488</w:t>
            </w:r>
          </w:p>
        </w:tc>
        <w:tc>
          <w:tcPr>
            <w:tcW w:w="642" w:type="pct"/>
            <w:gridSpan w:val="2"/>
            <w:vAlign w:val="center"/>
          </w:tcPr>
          <w:p w:rsidR="00D006F0" w:rsidRPr="009D5B2E" w:rsidRDefault="00D006F0" w:rsidP="00D006F0">
            <w:pPr>
              <w:pStyle w:val="aff"/>
              <w:rPr>
                <w:sz w:val="20"/>
                <w:szCs w:val="20"/>
              </w:rPr>
            </w:pPr>
            <w:r w:rsidRPr="009D5B2E">
              <w:rPr>
                <w:sz w:val="20"/>
                <w:szCs w:val="20"/>
              </w:rPr>
              <w:t>6950</w:t>
            </w:r>
          </w:p>
        </w:tc>
        <w:tc>
          <w:tcPr>
            <w:tcW w:w="642" w:type="pct"/>
            <w:gridSpan w:val="2"/>
            <w:vAlign w:val="center"/>
          </w:tcPr>
          <w:p w:rsidR="00D006F0" w:rsidRPr="009D5B2E" w:rsidRDefault="00D006F0" w:rsidP="00D006F0">
            <w:pPr>
              <w:pStyle w:val="aff"/>
              <w:rPr>
                <w:sz w:val="20"/>
                <w:szCs w:val="20"/>
              </w:rPr>
            </w:pPr>
            <w:r w:rsidRPr="009D5B2E">
              <w:rPr>
                <w:sz w:val="20"/>
                <w:szCs w:val="20"/>
              </w:rPr>
              <w:t>6381</w:t>
            </w:r>
          </w:p>
        </w:tc>
        <w:tc>
          <w:tcPr>
            <w:tcW w:w="642" w:type="pct"/>
            <w:gridSpan w:val="2"/>
            <w:vAlign w:val="center"/>
          </w:tcPr>
          <w:p w:rsidR="00D006F0" w:rsidRPr="009D5B2E" w:rsidRDefault="00D006F0" w:rsidP="00D006F0">
            <w:pPr>
              <w:pStyle w:val="aff"/>
              <w:rPr>
                <w:sz w:val="20"/>
                <w:szCs w:val="20"/>
              </w:rPr>
            </w:pPr>
            <w:r w:rsidRPr="009D5B2E">
              <w:rPr>
                <w:sz w:val="20"/>
                <w:szCs w:val="20"/>
              </w:rPr>
              <w:t>5820</w:t>
            </w:r>
          </w:p>
        </w:tc>
        <w:tc>
          <w:tcPr>
            <w:tcW w:w="549" w:type="pct"/>
            <w:gridSpan w:val="2"/>
            <w:vAlign w:val="center"/>
          </w:tcPr>
          <w:p w:rsidR="00D006F0" w:rsidRPr="009D5B2E" w:rsidRDefault="00D006F0" w:rsidP="00D006F0">
            <w:pPr>
              <w:pStyle w:val="aff"/>
              <w:rPr>
                <w:sz w:val="20"/>
                <w:szCs w:val="20"/>
              </w:rPr>
            </w:pPr>
            <w:r w:rsidRPr="009D5B2E">
              <w:rPr>
                <w:sz w:val="20"/>
                <w:szCs w:val="20"/>
              </w:rPr>
              <w:t>5869</w:t>
            </w:r>
          </w:p>
        </w:tc>
        <w:tc>
          <w:tcPr>
            <w:tcW w:w="782" w:type="pct"/>
            <w:gridSpan w:val="2"/>
            <w:vAlign w:val="center"/>
          </w:tcPr>
          <w:p w:rsidR="00D006F0" w:rsidRPr="009D5B2E" w:rsidRDefault="00D006F0" w:rsidP="00D006F0">
            <w:pPr>
              <w:pStyle w:val="aff"/>
              <w:rPr>
                <w:sz w:val="20"/>
                <w:szCs w:val="20"/>
              </w:rPr>
            </w:pPr>
            <w:r w:rsidRPr="009D5B2E">
              <w:rPr>
                <w:sz w:val="20"/>
                <w:szCs w:val="20"/>
              </w:rPr>
              <w:t>5959</w:t>
            </w:r>
          </w:p>
        </w:tc>
      </w:tr>
      <w:tr w:rsidR="00D006F0" w:rsidRPr="009D5B2E" w:rsidTr="00D006F0">
        <w:trPr>
          <w:cantSplit/>
          <w:jc w:val="center"/>
        </w:trPr>
        <w:tc>
          <w:tcPr>
            <w:tcW w:w="249" w:type="pct"/>
            <w:vAlign w:val="center"/>
          </w:tcPr>
          <w:p w:rsidR="00D006F0" w:rsidRPr="009D5B2E" w:rsidRDefault="00D006F0" w:rsidP="00D006F0">
            <w:pPr>
              <w:pStyle w:val="aff2"/>
              <w:jc w:val="center"/>
              <w:rPr>
                <w:b w:val="0"/>
                <w:sz w:val="20"/>
                <w:szCs w:val="20"/>
              </w:rPr>
            </w:pPr>
            <w:r w:rsidRPr="009D5B2E">
              <w:rPr>
                <w:b w:val="0"/>
                <w:sz w:val="20"/>
                <w:szCs w:val="20"/>
              </w:rPr>
              <w:t>1.2.1</w:t>
            </w:r>
          </w:p>
        </w:tc>
        <w:tc>
          <w:tcPr>
            <w:tcW w:w="882" w:type="pct"/>
            <w:vAlign w:val="center"/>
          </w:tcPr>
          <w:p w:rsidR="00D006F0" w:rsidRPr="009D5B2E" w:rsidRDefault="00D006F0" w:rsidP="00D006F0">
            <w:pPr>
              <w:pStyle w:val="aff2"/>
              <w:jc w:val="center"/>
              <w:rPr>
                <w:b w:val="0"/>
                <w:sz w:val="20"/>
                <w:szCs w:val="20"/>
              </w:rPr>
            </w:pPr>
            <w:r w:rsidRPr="009D5B2E">
              <w:rPr>
                <w:b w:val="0"/>
                <w:sz w:val="20"/>
                <w:szCs w:val="20"/>
              </w:rPr>
              <w:t>от 16 до 17 лет</w:t>
            </w:r>
          </w:p>
        </w:tc>
        <w:tc>
          <w:tcPr>
            <w:tcW w:w="611" w:type="pct"/>
            <w:vAlign w:val="center"/>
          </w:tcPr>
          <w:p w:rsidR="00D006F0" w:rsidRPr="009D5B2E" w:rsidRDefault="00D006F0" w:rsidP="00D006F0">
            <w:pPr>
              <w:ind w:firstLine="0"/>
              <w:jc w:val="center"/>
              <w:rPr>
                <w:sz w:val="20"/>
                <w:szCs w:val="20"/>
              </w:rPr>
            </w:pPr>
            <w:r w:rsidRPr="009D5B2E">
              <w:rPr>
                <w:sz w:val="20"/>
                <w:szCs w:val="20"/>
              </w:rPr>
              <w:t>352</w:t>
            </w:r>
          </w:p>
        </w:tc>
        <w:tc>
          <w:tcPr>
            <w:tcW w:w="642" w:type="pct"/>
            <w:gridSpan w:val="2"/>
            <w:vAlign w:val="center"/>
          </w:tcPr>
          <w:p w:rsidR="00D006F0" w:rsidRPr="009D5B2E" w:rsidRDefault="00D006F0" w:rsidP="00D006F0">
            <w:pPr>
              <w:pStyle w:val="aff"/>
              <w:rPr>
                <w:sz w:val="20"/>
                <w:szCs w:val="20"/>
              </w:rPr>
            </w:pPr>
            <w:r w:rsidRPr="009D5B2E">
              <w:rPr>
                <w:sz w:val="20"/>
                <w:szCs w:val="20"/>
              </w:rPr>
              <w:t>369</w:t>
            </w:r>
          </w:p>
        </w:tc>
        <w:tc>
          <w:tcPr>
            <w:tcW w:w="642" w:type="pct"/>
            <w:gridSpan w:val="2"/>
            <w:vAlign w:val="center"/>
          </w:tcPr>
          <w:p w:rsidR="00D006F0" w:rsidRPr="009D5B2E" w:rsidRDefault="00D006F0" w:rsidP="00D006F0">
            <w:pPr>
              <w:pStyle w:val="aff"/>
              <w:rPr>
                <w:sz w:val="20"/>
                <w:szCs w:val="20"/>
              </w:rPr>
            </w:pPr>
            <w:r w:rsidRPr="009D5B2E">
              <w:rPr>
                <w:sz w:val="20"/>
                <w:szCs w:val="20"/>
              </w:rPr>
              <w:t>384</w:t>
            </w:r>
          </w:p>
        </w:tc>
        <w:tc>
          <w:tcPr>
            <w:tcW w:w="642" w:type="pct"/>
            <w:gridSpan w:val="2"/>
            <w:vAlign w:val="center"/>
          </w:tcPr>
          <w:p w:rsidR="00D006F0" w:rsidRPr="009D5B2E" w:rsidRDefault="00D006F0" w:rsidP="00D006F0">
            <w:pPr>
              <w:pStyle w:val="aff"/>
              <w:rPr>
                <w:sz w:val="20"/>
                <w:szCs w:val="20"/>
              </w:rPr>
            </w:pPr>
            <w:r w:rsidRPr="009D5B2E">
              <w:rPr>
                <w:sz w:val="20"/>
                <w:szCs w:val="20"/>
              </w:rPr>
              <w:t>340</w:t>
            </w:r>
          </w:p>
        </w:tc>
        <w:tc>
          <w:tcPr>
            <w:tcW w:w="549" w:type="pct"/>
            <w:gridSpan w:val="2"/>
            <w:vAlign w:val="center"/>
          </w:tcPr>
          <w:p w:rsidR="00D006F0" w:rsidRPr="009D5B2E" w:rsidRDefault="00D006F0" w:rsidP="00D006F0">
            <w:pPr>
              <w:pStyle w:val="aff"/>
              <w:rPr>
                <w:sz w:val="20"/>
                <w:szCs w:val="20"/>
              </w:rPr>
            </w:pPr>
            <w:r w:rsidRPr="009D5B2E">
              <w:rPr>
                <w:sz w:val="20"/>
                <w:szCs w:val="20"/>
              </w:rPr>
              <w:t>328</w:t>
            </w:r>
          </w:p>
        </w:tc>
        <w:tc>
          <w:tcPr>
            <w:tcW w:w="782" w:type="pct"/>
            <w:gridSpan w:val="2"/>
            <w:vAlign w:val="center"/>
          </w:tcPr>
          <w:p w:rsidR="00D006F0" w:rsidRPr="009D5B2E" w:rsidRDefault="00D006F0" w:rsidP="00D006F0">
            <w:pPr>
              <w:pStyle w:val="aff"/>
              <w:rPr>
                <w:sz w:val="20"/>
                <w:szCs w:val="20"/>
              </w:rPr>
            </w:pPr>
            <w:r w:rsidRPr="009D5B2E">
              <w:rPr>
                <w:sz w:val="20"/>
                <w:szCs w:val="20"/>
              </w:rPr>
              <w:t>323</w:t>
            </w:r>
          </w:p>
        </w:tc>
      </w:tr>
      <w:tr w:rsidR="00D006F0" w:rsidRPr="009D5B2E" w:rsidTr="00D006F0">
        <w:trPr>
          <w:cantSplit/>
          <w:jc w:val="center"/>
        </w:trPr>
        <w:tc>
          <w:tcPr>
            <w:tcW w:w="249" w:type="pct"/>
            <w:vAlign w:val="center"/>
          </w:tcPr>
          <w:p w:rsidR="00D006F0" w:rsidRPr="009D5B2E" w:rsidRDefault="00D006F0" w:rsidP="00D006F0">
            <w:pPr>
              <w:ind w:firstLine="0"/>
              <w:jc w:val="center"/>
              <w:rPr>
                <w:sz w:val="20"/>
                <w:szCs w:val="20"/>
              </w:rPr>
            </w:pPr>
            <w:r w:rsidRPr="009D5B2E">
              <w:rPr>
                <w:sz w:val="20"/>
                <w:szCs w:val="20"/>
              </w:rPr>
              <w:t>1.2.2</w:t>
            </w:r>
          </w:p>
        </w:tc>
        <w:tc>
          <w:tcPr>
            <w:tcW w:w="882" w:type="pct"/>
            <w:vAlign w:val="center"/>
          </w:tcPr>
          <w:p w:rsidR="00D006F0" w:rsidRPr="009D5B2E" w:rsidRDefault="00D006F0" w:rsidP="00D006F0">
            <w:pPr>
              <w:ind w:firstLine="0"/>
              <w:jc w:val="center"/>
              <w:rPr>
                <w:sz w:val="20"/>
                <w:szCs w:val="20"/>
              </w:rPr>
            </w:pPr>
            <w:r w:rsidRPr="009D5B2E">
              <w:rPr>
                <w:sz w:val="20"/>
                <w:szCs w:val="20"/>
              </w:rPr>
              <w:t xml:space="preserve">от 18 лет до пенсионного </w:t>
            </w:r>
            <w:r w:rsidR="00602529" w:rsidRPr="009D5B2E">
              <w:rPr>
                <w:sz w:val="20"/>
                <w:szCs w:val="20"/>
              </w:rPr>
              <w:t>возраста (</w:t>
            </w:r>
            <w:r w:rsidRPr="009D5B2E">
              <w:rPr>
                <w:sz w:val="20"/>
                <w:szCs w:val="20"/>
              </w:rPr>
              <w:t>для женщин)</w:t>
            </w:r>
          </w:p>
        </w:tc>
        <w:tc>
          <w:tcPr>
            <w:tcW w:w="611" w:type="pct"/>
            <w:vAlign w:val="center"/>
          </w:tcPr>
          <w:p w:rsidR="00D006F0" w:rsidRPr="009D5B2E" w:rsidRDefault="00D006F0" w:rsidP="00D006F0">
            <w:pPr>
              <w:ind w:firstLine="0"/>
              <w:jc w:val="center"/>
              <w:rPr>
                <w:sz w:val="20"/>
                <w:szCs w:val="20"/>
              </w:rPr>
            </w:pPr>
            <w:r w:rsidRPr="009D5B2E">
              <w:rPr>
                <w:sz w:val="20"/>
                <w:szCs w:val="20"/>
              </w:rPr>
              <w:t>3175</w:t>
            </w:r>
          </w:p>
        </w:tc>
        <w:tc>
          <w:tcPr>
            <w:tcW w:w="642" w:type="pct"/>
            <w:gridSpan w:val="2"/>
            <w:vAlign w:val="center"/>
          </w:tcPr>
          <w:p w:rsidR="00D006F0" w:rsidRPr="009D5B2E" w:rsidRDefault="00D006F0" w:rsidP="00D006F0">
            <w:pPr>
              <w:pStyle w:val="aff"/>
              <w:rPr>
                <w:sz w:val="20"/>
                <w:szCs w:val="20"/>
              </w:rPr>
            </w:pPr>
            <w:r w:rsidRPr="009D5B2E">
              <w:rPr>
                <w:sz w:val="20"/>
                <w:szCs w:val="20"/>
              </w:rPr>
              <w:t>2911</w:t>
            </w:r>
          </w:p>
        </w:tc>
        <w:tc>
          <w:tcPr>
            <w:tcW w:w="642" w:type="pct"/>
            <w:gridSpan w:val="2"/>
            <w:vAlign w:val="center"/>
          </w:tcPr>
          <w:p w:rsidR="00D006F0" w:rsidRPr="009D5B2E" w:rsidRDefault="00D006F0" w:rsidP="00D006F0">
            <w:pPr>
              <w:pStyle w:val="aff"/>
              <w:rPr>
                <w:sz w:val="20"/>
                <w:szCs w:val="20"/>
              </w:rPr>
            </w:pPr>
            <w:r w:rsidRPr="009D5B2E">
              <w:rPr>
                <w:sz w:val="20"/>
                <w:szCs w:val="20"/>
              </w:rPr>
              <w:t>2650</w:t>
            </w:r>
          </w:p>
        </w:tc>
        <w:tc>
          <w:tcPr>
            <w:tcW w:w="642" w:type="pct"/>
            <w:gridSpan w:val="2"/>
            <w:vAlign w:val="center"/>
          </w:tcPr>
          <w:p w:rsidR="00D006F0" w:rsidRPr="009D5B2E" w:rsidRDefault="00D006F0" w:rsidP="00D006F0">
            <w:pPr>
              <w:pStyle w:val="aff"/>
              <w:rPr>
                <w:sz w:val="20"/>
                <w:szCs w:val="20"/>
              </w:rPr>
            </w:pPr>
            <w:r w:rsidRPr="009D5B2E">
              <w:rPr>
                <w:sz w:val="20"/>
                <w:szCs w:val="20"/>
              </w:rPr>
              <w:t>2760</w:t>
            </w:r>
          </w:p>
        </w:tc>
        <w:tc>
          <w:tcPr>
            <w:tcW w:w="549" w:type="pct"/>
            <w:gridSpan w:val="2"/>
            <w:vAlign w:val="center"/>
          </w:tcPr>
          <w:p w:rsidR="00D006F0" w:rsidRPr="009D5B2E" w:rsidRDefault="00D006F0" w:rsidP="00D006F0">
            <w:pPr>
              <w:pStyle w:val="aff"/>
              <w:rPr>
                <w:sz w:val="20"/>
                <w:szCs w:val="20"/>
              </w:rPr>
            </w:pPr>
            <w:r w:rsidRPr="009D5B2E">
              <w:rPr>
                <w:sz w:val="20"/>
                <w:szCs w:val="20"/>
              </w:rPr>
              <w:t>2357</w:t>
            </w:r>
          </w:p>
        </w:tc>
        <w:tc>
          <w:tcPr>
            <w:tcW w:w="782" w:type="pct"/>
            <w:gridSpan w:val="2"/>
            <w:vAlign w:val="center"/>
          </w:tcPr>
          <w:p w:rsidR="00D006F0" w:rsidRPr="009D5B2E" w:rsidRDefault="00D006F0" w:rsidP="00D006F0">
            <w:pPr>
              <w:pStyle w:val="aff"/>
              <w:rPr>
                <w:sz w:val="20"/>
                <w:szCs w:val="20"/>
              </w:rPr>
            </w:pPr>
            <w:r w:rsidRPr="009D5B2E">
              <w:rPr>
                <w:sz w:val="20"/>
                <w:szCs w:val="20"/>
              </w:rPr>
              <w:t>2388</w:t>
            </w:r>
          </w:p>
        </w:tc>
      </w:tr>
      <w:tr w:rsidR="00D006F0" w:rsidRPr="009D5B2E" w:rsidTr="00D006F0">
        <w:trPr>
          <w:cantSplit/>
          <w:jc w:val="center"/>
        </w:trPr>
        <w:tc>
          <w:tcPr>
            <w:tcW w:w="249" w:type="pct"/>
            <w:vAlign w:val="center"/>
          </w:tcPr>
          <w:p w:rsidR="00D006F0" w:rsidRPr="009D5B2E" w:rsidRDefault="00D006F0" w:rsidP="00D006F0">
            <w:pPr>
              <w:ind w:firstLine="0"/>
              <w:jc w:val="center"/>
              <w:rPr>
                <w:sz w:val="20"/>
                <w:szCs w:val="20"/>
              </w:rPr>
            </w:pPr>
            <w:r w:rsidRPr="009D5B2E">
              <w:rPr>
                <w:sz w:val="20"/>
                <w:szCs w:val="20"/>
              </w:rPr>
              <w:t>1.2.3</w:t>
            </w:r>
          </w:p>
        </w:tc>
        <w:tc>
          <w:tcPr>
            <w:tcW w:w="882" w:type="pct"/>
            <w:vAlign w:val="center"/>
          </w:tcPr>
          <w:p w:rsidR="00D006F0" w:rsidRPr="009D5B2E" w:rsidRDefault="00D006F0" w:rsidP="00D006F0">
            <w:pPr>
              <w:ind w:firstLine="0"/>
              <w:jc w:val="center"/>
              <w:rPr>
                <w:sz w:val="20"/>
                <w:szCs w:val="20"/>
              </w:rPr>
            </w:pPr>
            <w:r w:rsidRPr="009D5B2E">
              <w:rPr>
                <w:sz w:val="20"/>
                <w:szCs w:val="20"/>
              </w:rPr>
              <w:t xml:space="preserve">от 18 дет до пенсионного </w:t>
            </w:r>
            <w:proofErr w:type="gramStart"/>
            <w:r w:rsidRPr="009D5B2E">
              <w:rPr>
                <w:sz w:val="20"/>
                <w:szCs w:val="20"/>
              </w:rPr>
              <w:t>возраста(</w:t>
            </w:r>
            <w:proofErr w:type="gramEnd"/>
            <w:r w:rsidRPr="009D5B2E">
              <w:rPr>
                <w:sz w:val="20"/>
                <w:szCs w:val="20"/>
              </w:rPr>
              <w:t>для мужчин)</w:t>
            </w:r>
          </w:p>
        </w:tc>
        <w:tc>
          <w:tcPr>
            <w:tcW w:w="611" w:type="pct"/>
            <w:vAlign w:val="center"/>
          </w:tcPr>
          <w:p w:rsidR="00D006F0" w:rsidRPr="009D5B2E" w:rsidRDefault="00D006F0" w:rsidP="00D006F0">
            <w:pPr>
              <w:ind w:firstLine="0"/>
              <w:jc w:val="center"/>
              <w:rPr>
                <w:sz w:val="20"/>
                <w:szCs w:val="20"/>
              </w:rPr>
            </w:pPr>
            <w:r w:rsidRPr="009D5B2E">
              <w:rPr>
                <w:sz w:val="20"/>
                <w:szCs w:val="20"/>
              </w:rPr>
              <w:t>3961</w:t>
            </w:r>
          </w:p>
        </w:tc>
        <w:tc>
          <w:tcPr>
            <w:tcW w:w="642" w:type="pct"/>
            <w:gridSpan w:val="2"/>
            <w:vAlign w:val="center"/>
          </w:tcPr>
          <w:p w:rsidR="00D006F0" w:rsidRPr="009D5B2E" w:rsidRDefault="00D006F0" w:rsidP="00D006F0">
            <w:pPr>
              <w:pStyle w:val="aff"/>
              <w:rPr>
                <w:sz w:val="20"/>
                <w:szCs w:val="20"/>
              </w:rPr>
            </w:pPr>
            <w:r w:rsidRPr="009D5B2E">
              <w:rPr>
                <w:sz w:val="20"/>
                <w:szCs w:val="20"/>
              </w:rPr>
              <w:t>3670</w:t>
            </w:r>
          </w:p>
        </w:tc>
        <w:tc>
          <w:tcPr>
            <w:tcW w:w="642" w:type="pct"/>
            <w:gridSpan w:val="2"/>
            <w:vAlign w:val="center"/>
          </w:tcPr>
          <w:p w:rsidR="00D006F0" w:rsidRPr="009D5B2E" w:rsidRDefault="00D006F0" w:rsidP="00D006F0">
            <w:pPr>
              <w:pStyle w:val="aff"/>
              <w:rPr>
                <w:sz w:val="20"/>
                <w:szCs w:val="20"/>
              </w:rPr>
            </w:pPr>
            <w:r w:rsidRPr="009D5B2E">
              <w:rPr>
                <w:sz w:val="20"/>
                <w:szCs w:val="20"/>
              </w:rPr>
              <w:t>3347</w:t>
            </w:r>
          </w:p>
        </w:tc>
        <w:tc>
          <w:tcPr>
            <w:tcW w:w="642" w:type="pct"/>
            <w:gridSpan w:val="2"/>
            <w:vAlign w:val="center"/>
          </w:tcPr>
          <w:p w:rsidR="00D006F0" w:rsidRPr="009D5B2E" w:rsidRDefault="00D006F0" w:rsidP="00D006F0">
            <w:pPr>
              <w:pStyle w:val="aff"/>
              <w:rPr>
                <w:sz w:val="20"/>
                <w:szCs w:val="20"/>
              </w:rPr>
            </w:pPr>
            <w:r w:rsidRPr="009D5B2E">
              <w:rPr>
                <w:sz w:val="20"/>
                <w:szCs w:val="20"/>
              </w:rPr>
              <w:t>2720</w:t>
            </w:r>
          </w:p>
        </w:tc>
        <w:tc>
          <w:tcPr>
            <w:tcW w:w="549" w:type="pct"/>
            <w:gridSpan w:val="2"/>
            <w:vAlign w:val="center"/>
          </w:tcPr>
          <w:p w:rsidR="00D006F0" w:rsidRPr="009D5B2E" w:rsidRDefault="00D006F0" w:rsidP="00D006F0">
            <w:pPr>
              <w:pStyle w:val="aff"/>
              <w:rPr>
                <w:sz w:val="20"/>
                <w:szCs w:val="20"/>
              </w:rPr>
            </w:pPr>
            <w:r w:rsidRPr="009D5B2E">
              <w:rPr>
                <w:sz w:val="20"/>
                <w:szCs w:val="20"/>
              </w:rPr>
              <w:t>3184</w:t>
            </w:r>
          </w:p>
        </w:tc>
        <w:tc>
          <w:tcPr>
            <w:tcW w:w="782" w:type="pct"/>
            <w:gridSpan w:val="2"/>
            <w:vAlign w:val="center"/>
          </w:tcPr>
          <w:p w:rsidR="00D006F0" w:rsidRPr="009D5B2E" w:rsidRDefault="00D006F0" w:rsidP="00D006F0">
            <w:pPr>
              <w:pStyle w:val="aff"/>
              <w:rPr>
                <w:sz w:val="20"/>
                <w:szCs w:val="20"/>
              </w:rPr>
            </w:pPr>
            <w:r w:rsidRPr="009D5B2E">
              <w:rPr>
                <w:sz w:val="20"/>
                <w:szCs w:val="20"/>
              </w:rPr>
              <w:t>3248</w:t>
            </w:r>
          </w:p>
        </w:tc>
      </w:tr>
      <w:tr w:rsidR="00D006F0" w:rsidRPr="009D5B2E" w:rsidTr="00D006F0">
        <w:trPr>
          <w:cantSplit/>
          <w:jc w:val="center"/>
        </w:trPr>
        <w:tc>
          <w:tcPr>
            <w:tcW w:w="249" w:type="pct"/>
            <w:vAlign w:val="center"/>
          </w:tcPr>
          <w:p w:rsidR="00D006F0" w:rsidRPr="009D5B2E" w:rsidRDefault="00D006F0" w:rsidP="00D006F0">
            <w:pPr>
              <w:pStyle w:val="aff2"/>
              <w:jc w:val="center"/>
              <w:rPr>
                <w:b w:val="0"/>
                <w:sz w:val="20"/>
                <w:szCs w:val="20"/>
              </w:rPr>
            </w:pPr>
            <w:r w:rsidRPr="009D5B2E">
              <w:rPr>
                <w:b w:val="0"/>
                <w:sz w:val="20"/>
                <w:szCs w:val="20"/>
              </w:rPr>
              <w:t>1.3</w:t>
            </w:r>
          </w:p>
        </w:tc>
        <w:tc>
          <w:tcPr>
            <w:tcW w:w="882" w:type="pct"/>
            <w:vAlign w:val="center"/>
          </w:tcPr>
          <w:p w:rsidR="00D006F0" w:rsidRPr="009D5B2E" w:rsidRDefault="00D006F0" w:rsidP="00D006F0">
            <w:pPr>
              <w:pStyle w:val="aff2"/>
              <w:jc w:val="center"/>
              <w:rPr>
                <w:b w:val="0"/>
                <w:sz w:val="20"/>
                <w:szCs w:val="20"/>
              </w:rPr>
            </w:pPr>
            <w:r w:rsidRPr="009D5B2E">
              <w:rPr>
                <w:b w:val="0"/>
                <w:sz w:val="20"/>
                <w:szCs w:val="20"/>
              </w:rPr>
              <w:t>Старше трудоспособного возраста</w:t>
            </w:r>
          </w:p>
        </w:tc>
        <w:tc>
          <w:tcPr>
            <w:tcW w:w="611" w:type="pct"/>
            <w:vAlign w:val="center"/>
          </w:tcPr>
          <w:p w:rsidR="00D006F0" w:rsidRPr="009D5B2E" w:rsidRDefault="00D006F0" w:rsidP="00D006F0">
            <w:pPr>
              <w:pStyle w:val="aff"/>
              <w:rPr>
                <w:sz w:val="20"/>
                <w:szCs w:val="20"/>
              </w:rPr>
            </w:pPr>
            <w:r w:rsidRPr="009D5B2E">
              <w:rPr>
                <w:sz w:val="20"/>
                <w:szCs w:val="20"/>
              </w:rPr>
              <w:t>3540</w:t>
            </w:r>
          </w:p>
        </w:tc>
        <w:tc>
          <w:tcPr>
            <w:tcW w:w="642" w:type="pct"/>
            <w:gridSpan w:val="2"/>
            <w:vAlign w:val="center"/>
          </w:tcPr>
          <w:p w:rsidR="00D006F0" w:rsidRPr="009D5B2E" w:rsidRDefault="00D006F0" w:rsidP="00D006F0">
            <w:pPr>
              <w:pStyle w:val="aff"/>
              <w:rPr>
                <w:sz w:val="20"/>
                <w:szCs w:val="20"/>
              </w:rPr>
            </w:pPr>
            <w:r w:rsidRPr="009D5B2E">
              <w:rPr>
                <w:sz w:val="20"/>
                <w:szCs w:val="20"/>
              </w:rPr>
              <w:t>3757</w:t>
            </w:r>
          </w:p>
        </w:tc>
        <w:tc>
          <w:tcPr>
            <w:tcW w:w="642" w:type="pct"/>
            <w:gridSpan w:val="2"/>
            <w:vAlign w:val="center"/>
          </w:tcPr>
          <w:p w:rsidR="00D006F0" w:rsidRPr="009D5B2E" w:rsidRDefault="00D006F0" w:rsidP="00D006F0">
            <w:pPr>
              <w:pStyle w:val="aff"/>
              <w:rPr>
                <w:sz w:val="20"/>
                <w:szCs w:val="20"/>
              </w:rPr>
            </w:pPr>
            <w:r w:rsidRPr="009D5B2E">
              <w:rPr>
                <w:sz w:val="20"/>
                <w:szCs w:val="20"/>
              </w:rPr>
              <w:t>3898</w:t>
            </w:r>
          </w:p>
        </w:tc>
        <w:tc>
          <w:tcPr>
            <w:tcW w:w="642" w:type="pct"/>
            <w:gridSpan w:val="2"/>
            <w:vAlign w:val="center"/>
          </w:tcPr>
          <w:p w:rsidR="00D006F0" w:rsidRPr="009D5B2E" w:rsidRDefault="00D006F0" w:rsidP="00D006F0">
            <w:pPr>
              <w:pStyle w:val="aff"/>
              <w:rPr>
                <w:sz w:val="20"/>
                <w:szCs w:val="20"/>
              </w:rPr>
            </w:pPr>
            <w:r w:rsidRPr="009D5B2E">
              <w:rPr>
                <w:sz w:val="20"/>
                <w:szCs w:val="20"/>
              </w:rPr>
              <w:t>3152</w:t>
            </w:r>
          </w:p>
        </w:tc>
        <w:tc>
          <w:tcPr>
            <w:tcW w:w="549" w:type="pct"/>
            <w:gridSpan w:val="2"/>
            <w:vAlign w:val="center"/>
          </w:tcPr>
          <w:p w:rsidR="00D006F0" w:rsidRPr="009D5B2E" w:rsidRDefault="00D006F0" w:rsidP="00D006F0">
            <w:pPr>
              <w:pStyle w:val="aff"/>
              <w:rPr>
                <w:sz w:val="20"/>
                <w:szCs w:val="20"/>
              </w:rPr>
            </w:pPr>
            <w:r w:rsidRPr="009D5B2E">
              <w:rPr>
                <w:sz w:val="20"/>
                <w:szCs w:val="20"/>
              </w:rPr>
              <w:t>4170</w:t>
            </w:r>
          </w:p>
        </w:tc>
        <w:tc>
          <w:tcPr>
            <w:tcW w:w="782" w:type="pct"/>
            <w:gridSpan w:val="2"/>
            <w:vAlign w:val="center"/>
          </w:tcPr>
          <w:p w:rsidR="00D006F0" w:rsidRPr="009D5B2E" w:rsidRDefault="00D006F0" w:rsidP="00D006F0">
            <w:pPr>
              <w:pStyle w:val="aff"/>
              <w:rPr>
                <w:sz w:val="20"/>
                <w:szCs w:val="20"/>
              </w:rPr>
            </w:pPr>
            <w:r w:rsidRPr="009D5B2E">
              <w:rPr>
                <w:sz w:val="20"/>
                <w:szCs w:val="20"/>
              </w:rPr>
              <w:t>4092</w:t>
            </w:r>
          </w:p>
        </w:tc>
      </w:tr>
      <w:tr w:rsidR="00D006F0" w:rsidRPr="009D5B2E" w:rsidTr="00D006F0">
        <w:trPr>
          <w:cantSplit/>
          <w:jc w:val="center"/>
        </w:trPr>
        <w:tc>
          <w:tcPr>
            <w:tcW w:w="249" w:type="pct"/>
            <w:vAlign w:val="center"/>
          </w:tcPr>
          <w:p w:rsidR="00D006F0" w:rsidRPr="009D5B2E" w:rsidRDefault="00D006F0" w:rsidP="00D006F0">
            <w:pPr>
              <w:ind w:firstLine="0"/>
              <w:jc w:val="center"/>
              <w:rPr>
                <w:sz w:val="20"/>
                <w:szCs w:val="20"/>
              </w:rPr>
            </w:pPr>
            <w:r w:rsidRPr="009D5B2E">
              <w:rPr>
                <w:sz w:val="20"/>
                <w:szCs w:val="20"/>
              </w:rPr>
              <w:t>1.3.1</w:t>
            </w:r>
          </w:p>
        </w:tc>
        <w:tc>
          <w:tcPr>
            <w:tcW w:w="882" w:type="pct"/>
            <w:vAlign w:val="center"/>
          </w:tcPr>
          <w:p w:rsidR="00D006F0" w:rsidRPr="009D5B2E" w:rsidRDefault="00D006F0" w:rsidP="00D006F0">
            <w:pPr>
              <w:ind w:firstLine="0"/>
              <w:jc w:val="center"/>
              <w:rPr>
                <w:sz w:val="20"/>
                <w:szCs w:val="20"/>
              </w:rPr>
            </w:pPr>
            <w:r w:rsidRPr="009D5B2E">
              <w:rPr>
                <w:sz w:val="20"/>
                <w:szCs w:val="20"/>
              </w:rPr>
              <w:t xml:space="preserve">Старше пенсионного </w:t>
            </w:r>
            <w:r w:rsidR="00602529" w:rsidRPr="009D5B2E">
              <w:rPr>
                <w:sz w:val="20"/>
                <w:szCs w:val="20"/>
              </w:rPr>
              <w:t>возраста (</w:t>
            </w:r>
            <w:r w:rsidRPr="009D5B2E">
              <w:rPr>
                <w:sz w:val="20"/>
                <w:szCs w:val="20"/>
              </w:rPr>
              <w:t>для женщин)</w:t>
            </w:r>
          </w:p>
        </w:tc>
        <w:tc>
          <w:tcPr>
            <w:tcW w:w="611" w:type="pct"/>
            <w:vAlign w:val="center"/>
          </w:tcPr>
          <w:p w:rsidR="00D006F0" w:rsidRPr="009D5B2E" w:rsidRDefault="00D006F0" w:rsidP="00D006F0">
            <w:pPr>
              <w:ind w:firstLine="0"/>
              <w:jc w:val="center"/>
              <w:rPr>
                <w:sz w:val="20"/>
                <w:szCs w:val="20"/>
              </w:rPr>
            </w:pPr>
            <w:r w:rsidRPr="009D5B2E">
              <w:rPr>
                <w:sz w:val="20"/>
                <w:szCs w:val="20"/>
              </w:rPr>
              <w:t>2496</w:t>
            </w:r>
          </w:p>
        </w:tc>
        <w:tc>
          <w:tcPr>
            <w:tcW w:w="642" w:type="pct"/>
            <w:gridSpan w:val="2"/>
            <w:vAlign w:val="center"/>
          </w:tcPr>
          <w:p w:rsidR="00D006F0" w:rsidRPr="009D5B2E" w:rsidRDefault="00D006F0" w:rsidP="00D006F0">
            <w:pPr>
              <w:pStyle w:val="aff"/>
              <w:rPr>
                <w:sz w:val="20"/>
                <w:szCs w:val="20"/>
              </w:rPr>
            </w:pPr>
            <w:r w:rsidRPr="009D5B2E">
              <w:rPr>
                <w:sz w:val="20"/>
                <w:szCs w:val="20"/>
              </w:rPr>
              <w:t>2633</w:t>
            </w:r>
          </w:p>
        </w:tc>
        <w:tc>
          <w:tcPr>
            <w:tcW w:w="642" w:type="pct"/>
            <w:gridSpan w:val="2"/>
            <w:vAlign w:val="center"/>
          </w:tcPr>
          <w:p w:rsidR="00D006F0" w:rsidRPr="009D5B2E" w:rsidRDefault="00D006F0" w:rsidP="00D006F0">
            <w:pPr>
              <w:pStyle w:val="aff"/>
              <w:rPr>
                <w:sz w:val="20"/>
                <w:szCs w:val="20"/>
              </w:rPr>
            </w:pPr>
            <w:r w:rsidRPr="009D5B2E">
              <w:rPr>
                <w:sz w:val="20"/>
                <w:szCs w:val="20"/>
              </w:rPr>
              <w:t>2550</w:t>
            </w:r>
          </w:p>
        </w:tc>
        <w:tc>
          <w:tcPr>
            <w:tcW w:w="642" w:type="pct"/>
            <w:gridSpan w:val="2"/>
            <w:vAlign w:val="center"/>
          </w:tcPr>
          <w:p w:rsidR="00D006F0" w:rsidRPr="009D5B2E" w:rsidRDefault="00D006F0" w:rsidP="00D006F0">
            <w:pPr>
              <w:pStyle w:val="aff"/>
              <w:rPr>
                <w:sz w:val="20"/>
                <w:szCs w:val="20"/>
              </w:rPr>
            </w:pPr>
            <w:r w:rsidRPr="009D5B2E">
              <w:rPr>
                <w:sz w:val="20"/>
                <w:szCs w:val="20"/>
              </w:rPr>
              <w:t>1869</w:t>
            </w:r>
          </w:p>
        </w:tc>
        <w:tc>
          <w:tcPr>
            <w:tcW w:w="549" w:type="pct"/>
            <w:gridSpan w:val="2"/>
            <w:vAlign w:val="center"/>
          </w:tcPr>
          <w:p w:rsidR="00D006F0" w:rsidRPr="009D5B2E" w:rsidRDefault="00D006F0" w:rsidP="00D006F0">
            <w:pPr>
              <w:pStyle w:val="aff"/>
              <w:rPr>
                <w:sz w:val="20"/>
                <w:szCs w:val="20"/>
              </w:rPr>
            </w:pPr>
            <w:r w:rsidRPr="009D5B2E">
              <w:rPr>
                <w:sz w:val="20"/>
                <w:szCs w:val="20"/>
              </w:rPr>
              <w:t>2831</w:t>
            </w:r>
          </w:p>
        </w:tc>
        <w:tc>
          <w:tcPr>
            <w:tcW w:w="782" w:type="pct"/>
            <w:gridSpan w:val="2"/>
            <w:vAlign w:val="center"/>
          </w:tcPr>
          <w:p w:rsidR="00D006F0" w:rsidRPr="009D5B2E" w:rsidRDefault="00D006F0" w:rsidP="00D006F0">
            <w:pPr>
              <w:pStyle w:val="aff"/>
              <w:rPr>
                <w:sz w:val="20"/>
                <w:szCs w:val="20"/>
              </w:rPr>
            </w:pPr>
            <w:r w:rsidRPr="009D5B2E">
              <w:rPr>
                <w:sz w:val="20"/>
                <w:szCs w:val="20"/>
              </w:rPr>
              <w:t>2787</w:t>
            </w:r>
          </w:p>
        </w:tc>
      </w:tr>
      <w:tr w:rsidR="00D006F0" w:rsidRPr="009D5B2E" w:rsidTr="00D006F0">
        <w:trPr>
          <w:cantSplit/>
          <w:jc w:val="center"/>
        </w:trPr>
        <w:tc>
          <w:tcPr>
            <w:tcW w:w="249" w:type="pct"/>
            <w:vAlign w:val="center"/>
          </w:tcPr>
          <w:p w:rsidR="00D006F0" w:rsidRPr="009D5B2E" w:rsidRDefault="00D006F0" w:rsidP="00D006F0">
            <w:pPr>
              <w:ind w:firstLine="0"/>
              <w:jc w:val="center"/>
              <w:rPr>
                <w:sz w:val="20"/>
                <w:szCs w:val="20"/>
              </w:rPr>
            </w:pPr>
            <w:r w:rsidRPr="009D5B2E">
              <w:rPr>
                <w:sz w:val="20"/>
                <w:szCs w:val="20"/>
              </w:rPr>
              <w:t>1.3.2</w:t>
            </w:r>
          </w:p>
        </w:tc>
        <w:tc>
          <w:tcPr>
            <w:tcW w:w="882" w:type="pct"/>
            <w:vAlign w:val="center"/>
          </w:tcPr>
          <w:p w:rsidR="00D006F0" w:rsidRPr="009D5B2E" w:rsidRDefault="00D006F0" w:rsidP="00D006F0">
            <w:pPr>
              <w:ind w:firstLine="0"/>
              <w:jc w:val="center"/>
              <w:rPr>
                <w:sz w:val="20"/>
                <w:szCs w:val="20"/>
              </w:rPr>
            </w:pPr>
            <w:r w:rsidRPr="009D5B2E">
              <w:rPr>
                <w:sz w:val="20"/>
                <w:szCs w:val="20"/>
              </w:rPr>
              <w:t xml:space="preserve">Старше пенсионного </w:t>
            </w:r>
            <w:r w:rsidR="00602529" w:rsidRPr="009D5B2E">
              <w:rPr>
                <w:sz w:val="20"/>
                <w:szCs w:val="20"/>
              </w:rPr>
              <w:t>возраста (</w:t>
            </w:r>
            <w:r w:rsidRPr="009D5B2E">
              <w:rPr>
                <w:sz w:val="20"/>
                <w:szCs w:val="20"/>
              </w:rPr>
              <w:t>для мужчин)</w:t>
            </w:r>
          </w:p>
        </w:tc>
        <w:tc>
          <w:tcPr>
            <w:tcW w:w="611" w:type="pct"/>
            <w:vAlign w:val="center"/>
          </w:tcPr>
          <w:p w:rsidR="00D006F0" w:rsidRPr="009D5B2E" w:rsidRDefault="00D006F0" w:rsidP="00D006F0">
            <w:pPr>
              <w:ind w:firstLine="0"/>
              <w:jc w:val="center"/>
              <w:rPr>
                <w:sz w:val="20"/>
                <w:szCs w:val="20"/>
              </w:rPr>
            </w:pPr>
            <w:r w:rsidRPr="009D5B2E">
              <w:rPr>
                <w:sz w:val="20"/>
                <w:szCs w:val="20"/>
              </w:rPr>
              <w:t>1044</w:t>
            </w:r>
          </w:p>
        </w:tc>
        <w:tc>
          <w:tcPr>
            <w:tcW w:w="642" w:type="pct"/>
            <w:gridSpan w:val="2"/>
            <w:vAlign w:val="center"/>
          </w:tcPr>
          <w:p w:rsidR="00D006F0" w:rsidRPr="009D5B2E" w:rsidRDefault="00D006F0" w:rsidP="00D006F0">
            <w:pPr>
              <w:pStyle w:val="aff"/>
              <w:rPr>
                <w:sz w:val="20"/>
                <w:szCs w:val="20"/>
              </w:rPr>
            </w:pPr>
            <w:r w:rsidRPr="009D5B2E">
              <w:rPr>
                <w:sz w:val="20"/>
                <w:szCs w:val="20"/>
              </w:rPr>
              <w:t>1124</w:t>
            </w:r>
          </w:p>
        </w:tc>
        <w:tc>
          <w:tcPr>
            <w:tcW w:w="642" w:type="pct"/>
            <w:gridSpan w:val="2"/>
            <w:vAlign w:val="center"/>
          </w:tcPr>
          <w:p w:rsidR="00D006F0" w:rsidRPr="009D5B2E" w:rsidRDefault="00D006F0" w:rsidP="00D006F0">
            <w:pPr>
              <w:pStyle w:val="aff"/>
              <w:rPr>
                <w:sz w:val="20"/>
                <w:szCs w:val="20"/>
              </w:rPr>
            </w:pPr>
            <w:r w:rsidRPr="009D5B2E">
              <w:rPr>
                <w:sz w:val="20"/>
                <w:szCs w:val="20"/>
              </w:rPr>
              <w:t>1348</w:t>
            </w:r>
          </w:p>
        </w:tc>
        <w:tc>
          <w:tcPr>
            <w:tcW w:w="642" w:type="pct"/>
            <w:gridSpan w:val="2"/>
            <w:vAlign w:val="center"/>
          </w:tcPr>
          <w:p w:rsidR="00D006F0" w:rsidRPr="009D5B2E" w:rsidRDefault="00D006F0" w:rsidP="00D006F0">
            <w:pPr>
              <w:pStyle w:val="aff"/>
              <w:rPr>
                <w:sz w:val="20"/>
                <w:szCs w:val="20"/>
              </w:rPr>
            </w:pPr>
            <w:r w:rsidRPr="009D5B2E">
              <w:rPr>
                <w:sz w:val="20"/>
                <w:szCs w:val="20"/>
              </w:rPr>
              <w:t>1283</w:t>
            </w:r>
          </w:p>
        </w:tc>
        <w:tc>
          <w:tcPr>
            <w:tcW w:w="549" w:type="pct"/>
            <w:gridSpan w:val="2"/>
            <w:vAlign w:val="center"/>
          </w:tcPr>
          <w:p w:rsidR="00D006F0" w:rsidRPr="009D5B2E" w:rsidRDefault="00D006F0" w:rsidP="00D006F0">
            <w:pPr>
              <w:pStyle w:val="aff"/>
              <w:rPr>
                <w:sz w:val="20"/>
                <w:szCs w:val="20"/>
              </w:rPr>
            </w:pPr>
            <w:r w:rsidRPr="009D5B2E">
              <w:rPr>
                <w:sz w:val="20"/>
                <w:szCs w:val="20"/>
              </w:rPr>
              <w:t>1339</w:t>
            </w:r>
          </w:p>
        </w:tc>
        <w:tc>
          <w:tcPr>
            <w:tcW w:w="782" w:type="pct"/>
            <w:gridSpan w:val="2"/>
            <w:vAlign w:val="center"/>
          </w:tcPr>
          <w:p w:rsidR="00D006F0" w:rsidRPr="009D5B2E" w:rsidRDefault="00D006F0" w:rsidP="00D006F0">
            <w:pPr>
              <w:pStyle w:val="aff"/>
              <w:rPr>
                <w:sz w:val="20"/>
                <w:szCs w:val="20"/>
              </w:rPr>
            </w:pPr>
            <w:r w:rsidRPr="009D5B2E">
              <w:rPr>
                <w:sz w:val="20"/>
                <w:szCs w:val="20"/>
              </w:rPr>
              <w:t>1305</w:t>
            </w:r>
          </w:p>
        </w:tc>
      </w:tr>
      <w:tr w:rsidR="00D006F0" w:rsidRPr="009D5B2E" w:rsidTr="00D006F0">
        <w:trPr>
          <w:cantSplit/>
          <w:jc w:val="center"/>
        </w:trPr>
        <w:tc>
          <w:tcPr>
            <w:tcW w:w="249" w:type="pct"/>
            <w:vAlign w:val="center"/>
          </w:tcPr>
          <w:p w:rsidR="00D006F0" w:rsidRPr="009D5B2E" w:rsidRDefault="00D006F0" w:rsidP="00D006F0">
            <w:pPr>
              <w:pStyle w:val="aff2"/>
              <w:jc w:val="center"/>
              <w:rPr>
                <w:b w:val="0"/>
                <w:sz w:val="20"/>
                <w:szCs w:val="20"/>
              </w:rPr>
            </w:pPr>
            <w:r w:rsidRPr="009D5B2E">
              <w:rPr>
                <w:b w:val="0"/>
                <w:sz w:val="20"/>
                <w:szCs w:val="20"/>
              </w:rPr>
              <w:t>2</w:t>
            </w:r>
          </w:p>
        </w:tc>
        <w:tc>
          <w:tcPr>
            <w:tcW w:w="882" w:type="pct"/>
            <w:vAlign w:val="center"/>
          </w:tcPr>
          <w:p w:rsidR="00D006F0" w:rsidRPr="009D5B2E" w:rsidRDefault="00D006F0" w:rsidP="00D006F0">
            <w:pPr>
              <w:pStyle w:val="aff2"/>
              <w:jc w:val="center"/>
              <w:rPr>
                <w:b w:val="0"/>
                <w:sz w:val="20"/>
                <w:szCs w:val="20"/>
              </w:rPr>
            </w:pPr>
            <w:r w:rsidRPr="009D5B2E">
              <w:rPr>
                <w:b w:val="0"/>
                <w:sz w:val="20"/>
                <w:szCs w:val="20"/>
              </w:rPr>
              <w:t>Естественный прирост населения</w:t>
            </w:r>
          </w:p>
        </w:tc>
        <w:tc>
          <w:tcPr>
            <w:tcW w:w="611" w:type="pct"/>
            <w:vAlign w:val="center"/>
          </w:tcPr>
          <w:p w:rsidR="00D006F0" w:rsidRPr="009D5B2E" w:rsidRDefault="00D006F0" w:rsidP="00D006F0">
            <w:pPr>
              <w:pStyle w:val="aff"/>
              <w:rPr>
                <w:sz w:val="20"/>
                <w:szCs w:val="20"/>
              </w:rPr>
            </w:pPr>
            <w:r w:rsidRPr="009D5B2E">
              <w:rPr>
                <w:sz w:val="20"/>
                <w:szCs w:val="20"/>
              </w:rPr>
              <w:t>-14,5</w:t>
            </w:r>
          </w:p>
        </w:tc>
        <w:tc>
          <w:tcPr>
            <w:tcW w:w="642" w:type="pct"/>
            <w:gridSpan w:val="2"/>
            <w:vAlign w:val="center"/>
          </w:tcPr>
          <w:p w:rsidR="00D006F0" w:rsidRPr="009D5B2E" w:rsidRDefault="00D006F0" w:rsidP="00D006F0">
            <w:pPr>
              <w:pStyle w:val="aff"/>
              <w:rPr>
                <w:sz w:val="20"/>
                <w:szCs w:val="20"/>
              </w:rPr>
            </w:pPr>
            <w:r w:rsidRPr="009D5B2E">
              <w:rPr>
                <w:sz w:val="20"/>
                <w:szCs w:val="20"/>
              </w:rPr>
              <w:t>-14,8</w:t>
            </w:r>
          </w:p>
        </w:tc>
        <w:tc>
          <w:tcPr>
            <w:tcW w:w="642" w:type="pct"/>
            <w:gridSpan w:val="2"/>
            <w:vAlign w:val="center"/>
          </w:tcPr>
          <w:p w:rsidR="00D006F0" w:rsidRPr="009D5B2E" w:rsidRDefault="00D006F0" w:rsidP="00D006F0">
            <w:pPr>
              <w:pStyle w:val="aff"/>
              <w:rPr>
                <w:sz w:val="20"/>
                <w:szCs w:val="20"/>
              </w:rPr>
            </w:pPr>
            <w:r w:rsidRPr="009D5B2E">
              <w:rPr>
                <w:sz w:val="20"/>
                <w:szCs w:val="20"/>
              </w:rPr>
              <w:t>-15,5</w:t>
            </w:r>
          </w:p>
        </w:tc>
        <w:tc>
          <w:tcPr>
            <w:tcW w:w="642" w:type="pct"/>
            <w:gridSpan w:val="2"/>
            <w:vAlign w:val="center"/>
          </w:tcPr>
          <w:p w:rsidR="00D006F0" w:rsidRPr="009D5B2E" w:rsidRDefault="00D006F0" w:rsidP="00D006F0">
            <w:pPr>
              <w:pStyle w:val="aff"/>
              <w:rPr>
                <w:sz w:val="20"/>
                <w:szCs w:val="20"/>
              </w:rPr>
            </w:pPr>
            <w:r w:rsidRPr="009D5B2E">
              <w:rPr>
                <w:sz w:val="20"/>
                <w:szCs w:val="20"/>
              </w:rPr>
              <w:t>-14,6</w:t>
            </w:r>
          </w:p>
        </w:tc>
        <w:tc>
          <w:tcPr>
            <w:tcW w:w="549" w:type="pct"/>
            <w:gridSpan w:val="2"/>
            <w:vAlign w:val="center"/>
          </w:tcPr>
          <w:p w:rsidR="00D006F0" w:rsidRPr="009D5B2E" w:rsidRDefault="00D006F0" w:rsidP="00D006F0">
            <w:pPr>
              <w:pStyle w:val="aff"/>
              <w:rPr>
                <w:sz w:val="20"/>
                <w:szCs w:val="20"/>
              </w:rPr>
            </w:pPr>
            <w:r w:rsidRPr="009D5B2E">
              <w:rPr>
                <w:sz w:val="20"/>
                <w:szCs w:val="20"/>
              </w:rPr>
              <w:t>-11,6</w:t>
            </w:r>
          </w:p>
        </w:tc>
        <w:tc>
          <w:tcPr>
            <w:tcW w:w="782" w:type="pct"/>
            <w:gridSpan w:val="2"/>
            <w:vAlign w:val="center"/>
          </w:tcPr>
          <w:p w:rsidR="00D006F0" w:rsidRPr="009D5B2E" w:rsidRDefault="00D006F0" w:rsidP="00D006F0">
            <w:pPr>
              <w:pStyle w:val="aff"/>
              <w:rPr>
                <w:sz w:val="20"/>
                <w:szCs w:val="20"/>
              </w:rPr>
            </w:pPr>
            <w:r w:rsidRPr="009D5B2E">
              <w:rPr>
                <w:sz w:val="20"/>
                <w:szCs w:val="20"/>
              </w:rPr>
              <w:t>- 12,3</w:t>
            </w:r>
          </w:p>
        </w:tc>
      </w:tr>
      <w:tr w:rsidR="00D006F0" w:rsidRPr="009D5B2E" w:rsidTr="00D006F0">
        <w:trPr>
          <w:cantSplit/>
          <w:jc w:val="center"/>
        </w:trPr>
        <w:tc>
          <w:tcPr>
            <w:tcW w:w="249" w:type="pct"/>
            <w:vAlign w:val="center"/>
          </w:tcPr>
          <w:p w:rsidR="00D006F0" w:rsidRPr="009D5B2E" w:rsidRDefault="00D006F0" w:rsidP="00D006F0">
            <w:pPr>
              <w:pStyle w:val="afd"/>
              <w:jc w:val="center"/>
              <w:rPr>
                <w:sz w:val="20"/>
                <w:szCs w:val="20"/>
              </w:rPr>
            </w:pPr>
            <w:r w:rsidRPr="009D5B2E">
              <w:rPr>
                <w:sz w:val="20"/>
                <w:szCs w:val="20"/>
              </w:rPr>
              <w:t>2.1</w:t>
            </w:r>
          </w:p>
        </w:tc>
        <w:tc>
          <w:tcPr>
            <w:tcW w:w="882" w:type="pct"/>
            <w:vAlign w:val="center"/>
          </w:tcPr>
          <w:p w:rsidR="00D006F0" w:rsidRPr="009D5B2E" w:rsidRDefault="00D006F0" w:rsidP="00D006F0">
            <w:pPr>
              <w:pStyle w:val="afd"/>
              <w:jc w:val="center"/>
              <w:rPr>
                <w:sz w:val="20"/>
                <w:szCs w:val="20"/>
              </w:rPr>
            </w:pPr>
            <w:r w:rsidRPr="009D5B2E">
              <w:rPr>
                <w:sz w:val="20"/>
                <w:szCs w:val="20"/>
              </w:rPr>
              <w:t>Количество родившихся людей</w:t>
            </w:r>
          </w:p>
        </w:tc>
        <w:tc>
          <w:tcPr>
            <w:tcW w:w="611" w:type="pct"/>
            <w:vAlign w:val="center"/>
          </w:tcPr>
          <w:p w:rsidR="00D006F0" w:rsidRPr="009D5B2E" w:rsidRDefault="00D006F0" w:rsidP="00D006F0">
            <w:pPr>
              <w:ind w:firstLine="0"/>
              <w:jc w:val="center"/>
              <w:rPr>
                <w:sz w:val="20"/>
                <w:szCs w:val="20"/>
              </w:rPr>
            </w:pPr>
            <w:r w:rsidRPr="009D5B2E">
              <w:rPr>
                <w:sz w:val="20"/>
                <w:szCs w:val="20"/>
              </w:rPr>
              <w:t>72</w:t>
            </w:r>
          </w:p>
        </w:tc>
        <w:tc>
          <w:tcPr>
            <w:tcW w:w="642" w:type="pct"/>
            <w:gridSpan w:val="2"/>
            <w:vAlign w:val="center"/>
          </w:tcPr>
          <w:p w:rsidR="00D006F0" w:rsidRPr="009D5B2E" w:rsidRDefault="00D006F0" w:rsidP="00D006F0">
            <w:pPr>
              <w:pStyle w:val="aff"/>
              <w:rPr>
                <w:sz w:val="20"/>
                <w:szCs w:val="20"/>
              </w:rPr>
            </w:pPr>
            <w:r w:rsidRPr="009D5B2E">
              <w:rPr>
                <w:sz w:val="20"/>
                <w:szCs w:val="20"/>
              </w:rPr>
              <w:t>76</w:t>
            </w:r>
          </w:p>
        </w:tc>
        <w:tc>
          <w:tcPr>
            <w:tcW w:w="642" w:type="pct"/>
            <w:gridSpan w:val="2"/>
            <w:vAlign w:val="center"/>
          </w:tcPr>
          <w:p w:rsidR="00D006F0" w:rsidRPr="009D5B2E" w:rsidRDefault="00D006F0" w:rsidP="00D006F0">
            <w:pPr>
              <w:pStyle w:val="aff"/>
              <w:rPr>
                <w:sz w:val="20"/>
                <w:szCs w:val="20"/>
              </w:rPr>
            </w:pPr>
            <w:r w:rsidRPr="009D5B2E">
              <w:rPr>
                <w:sz w:val="20"/>
                <w:szCs w:val="20"/>
              </w:rPr>
              <w:t>68</w:t>
            </w:r>
          </w:p>
        </w:tc>
        <w:tc>
          <w:tcPr>
            <w:tcW w:w="642" w:type="pct"/>
            <w:gridSpan w:val="2"/>
            <w:vAlign w:val="center"/>
          </w:tcPr>
          <w:p w:rsidR="00D006F0" w:rsidRPr="009D5B2E" w:rsidRDefault="00D006F0" w:rsidP="00D006F0">
            <w:pPr>
              <w:pStyle w:val="aff"/>
              <w:rPr>
                <w:sz w:val="20"/>
                <w:szCs w:val="20"/>
              </w:rPr>
            </w:pPr>
            <w:r w:rsidRPr="009D5B2E">
              <w:rPr>
                <w:sz w:val="20"/>
                <w:szCs w:val="20"/>
              </w:rPr>
              <w:t>89</w:t>
            </w:r>
          </w:p>
        </w:tc>
        <w:tc>
          <w:tcPr>
            <w:tcW w:w="549" w:type="pct"/>
            <w:gridSpan w:val="2"/>
            <w:vAlign w:val="center"/>
          </w:tcPr>
          <w:p w:rsidR="00D006F0" w:rsidRPr="009D5B2E" w:rsidRDefault="00D006F0" w:rsidP="00D006F0">
            <w:pPr>
              <w:pStyle w:val="aff"/>
              <w:rPr>
                <w:sz w:val="20"/>
                <w:szCs w:val="20"/>
              </w:rPr>
            </w:pPr>
            <w:r w:rsidRPr="009D5B2E">
              <w:rPr>
                <w:sz w:val="20"/>
                <w:szCs w:val="20"/>
              </w:rPr>
              <w:t>85</w:t>
            </w:r>
          </w:p>
        </w:tc>
        <w:tc>
          <w:tcPr>
            <w:tcW w:w="782" w:type="pct"/>
            <w:gridSpan w:val="2"/>
            <w:vAlign w:val="center"/>
          </w:tcPr>
          <w:p w:rsidR="00D006F0" w:rsidRPr="009D5B2E" w:rsidRDefault="00D006F0" w:rsidP="00D006F0">
            <w:pPr>
              <w:pStyle w:val="aff"/>
              <w:rPr>
                <w:sz w:val="20"/>
                <w:szCs w:val="20"/>
              </w:rPr>
            </w:pPr>
            <w:r w:rsidRPr="009D5B2E">
              <w:rPr>
                <w:sz w:val="20"/>
                <w:szCs w:val="20"/>
              </w:rPr>
              <w:t>63</w:t>
            </w:r>
          </w:p>
        </w:tc>
      </w:tr>
      <w:tr w:rsidR="00D006F0" w:rsidRPr="009D5B2E" w:rsidTr="00D006F0">
        <w:trPr>
          <w:cantSplit/>
          <w:jc w:val="center"/>
        </w:trPr>
        <w:tc>
          <w:tcPr>
            <w:tcW w:w="249" w:type="pct"/>
            <w:vAlign w:val="center"/>
          </w:tcPr>
          <w:p w:rsidR="00D006F0" w:rsidRPr="009D5B2E" w:rsidRDefault="00D006F0" w:rsidP="00D006F0">
            <w:pPr>
              <w:pStyle w:val="afd"/>
              <w:jc w:val="center"/>
              <w:rPr>
                <w:sz w:val="20"/>
                <w:szCs w:val="20"/>
              </w:rPr>
            </w:pPr>
            <w:r w:rsidRPr="009D5B2E">
              <w:rPr>
                <w:sz w:val="20"/>
                <w:szCs w:val="20"/>
              </w:rPr>
              <w:t>2.2</w:t>
            </w:r>
          </w:p>
        </w:tc>
        <w:tc>
          <w:tcPr>
            <w:tcW w:w="882" w:type="pct"/>
            <w:vAlign w:val="center"/>
          </w:tcPr>
          <w:p w:rsidR="00D006F0" w:rsidRPr="009D5B2E" w:rsidRDefault="00D006F0" w:rsidP="00D006F0">
            <w:pPr>
              <w:pStyle w:val="afd"/>
              <w:jc w:val="center"/>
              <w:rPr>
                <w:sz w:val="20"/>
                <w:szCs w:val="20"/>
              </w:rPr>
            </w:pPr>
            <w:r w:rsidRPr="009D5B2E">
              <w:rPr>
                <w:sz w:val="20"/>
                <w:szCs w:val="20"/>
              </w:rPr>
              <w:t>Количество умерших людей</w:t>
            </w:r>
          </w:p>
        </w:tc>
        <w:tc>
          <w:tcPr>
            <w:tcW w:w="611" w:type="pct"/>
            <w:vAlign w:val="center"/>
          </w:tcPr>
          <w:p w:rsidR="00D006F0" w:rsidRPr="009D5B2E" w:rsidRDefault="00D006F0" w:rsidP="00D006F0">
            <w:pPr>
              <w:ind w:firstLine="0"/>
              <w:jc w:val="center"/>
              <w:rPr>
                <w:sz w:val="20"/>
                <w:szCs w:val="20"/>
              </w:rPr>
            </w:pPr>
            <w:r w:rsidRPr="009D5B2E">
              <w:rPr>
                <w:sz w:val="20"/>
                <w:szCs w:val="20"/>
              </w:rPr>
              <w:t>182</w:t>
            </w:r>
          </w:p>
        </w:tc>
        <w:tc>
          <w:tcPr>
            <w:tcW w:w="642" w:type="pct"/>
            <w:gridSpan w:val="2"/>
            <w:vAlign w:val="center"/>
          </w:tcPr>
          <w:p w:rsidR="00D006F0" w:rsidRPr="009D5B2E" w:rsidRDefault="00D006F0" w:rsidP="00D006F0">
            <w:pPr>
              <w:pStyle w:val="aff"/>
              <w:rPr>
                <w:sz w:val="20"/>
                <w:szCs w:val="20"/>
              </w:rPr>
            </w:pPr>
            <w:r w:rsidRPr="009D5B2E">
              <w:rPr>
                <w:sz w:val="20"/>
                <w:szCs w:val="20"/>
              </w:rPr>
              <w:t>185</w:t>
            </w:r>
          </w:p>
        </w:tc>
        <w:tc>
          <w:tcPr>
            <w:tcW w:w="642" w:type="pct"/>
            <w:gridSpan w:val="2"/>
            <w:vAlign w:val="center"/>
          </w:tcPr>
          <w:p w:rsidR="00D006F0" w:rsidRPr="009D5B2E" w:rsidRDefault="00D006F0" w:rsidP="00D006F0">
            <w:pPr>
              <w:pStyle w:val="aff"/>
              <w:rPr>
                <w:sz w:val="20"/>
                <w:szCs w:val="20"/>
              </w:rPr>
            </w:pPr>
            <w:r w:rsidRPr="009D5B2E">
              <w:rPr>
                <w:sz w:val="20"/>
                <w:szCs w:val="20"/>
              </w:rPr>
              <w:t>189</w:t>
            </w:r>
          </w:p>
        </w:tc>
        <w:tc>
          <w:tcPr>
            <w:tcW w:w="642" w:type="pct"/>
            <w:gridSpan w:val="2"/>
            <w:vAlign w:val="center"/>
          </w:tcPr>
          <w:p w:rsidR="00D006F0" w:rsidRPr="009D5B2E" w:rsidRDefault="00D006F0" w:rsidP="00D006F0">
            <w:pPr>
              <w:pStyle w:val="aff"/>
              <w:rPr>
                <w:sz w:val="20"/>
                <w:szCs w:val="20"/>
              </w:rPr>
            </w:pPr>
            <w:r w:rsidRPr="009D5B2E">
              <w:rPr>
                <w:sz w:val="20"/>
                <w:szCs w:val="20"/>
              </w:rPr>
              <w:t>206</w:t>
            </w:r>
          </w:p>
        </w:tc>
        <w:tc>
          <w:tcPr>
            <w:tcW w:w="549" w:type="pct"/>
            <w:gridSpan w:val="2"/>
            <w:vAlign w:val="center"/>
          </w:tcPr>
          <w:p w:rsidR="00D006F0" w:rsidRPr="009D5B2E" w:rsidRDefault="00D006F0" w:rsidP="00D006F0">
            <w:pPr>
              <w:pStyle w:val="aff"/>
              <w:rPr>
                <w:sz w:val="20"/>
                <w:szCs w:val="20"/>
              </w:rPr>
            </w:pPr>
            <w:r w:rsidRPr="009D5B2E">
              <w:rPr>
                <w:sz w:val="20"/>
                <w:szCs w:val="20"/>
              </w:rPr>
              <w:t>164</w:t>
            </w:r>
          </w:p>
        </w:tc>
        <w:tc>
          <w:tcPr>
            <w:tcW w:w="782" w:type="pct"/>
            <w:gridSpan w:val="2"/>
            <w:vAlign w:val="center"/>
          </w:tcPr>
          <w:p w:rsidR="00D006F0" w:rsidRPr="009D5B2E" w:rsidRDefault="00D006F0" w:rsidP="00D006F0">
            <w:pPr>
              <w:pStyle w:val="aff"/>
              <w:rPr>
                <w:sz w:val="20"/>
                <w:szCs w:val="20"/>
              </w:rPr>
            </w:pPr>
            <w:r w:rsidRPr="009D5B2E">
              <w:rPr>
                <w:sz w:val="20"/>
                <w:szCs w:val="20"/>
              </w:rPr>
              <w:t>169</w:t>
            </w:r>
          </w:p>
        </w:tc>
      </w:tr>
      <w:tr w:rsidR="00D006F0" w:rsidRPr="009D5B2E" w:rsidTr="00D006F0">
        <w:trPr>
          <w:cantSplit/>
          <w:jc w:val="center"/>
        </w:trPr>
        <w:tc>
          <w:tcPr>
            <w:tcW w:w="249" w:type="pct"/>
            <w:vAlign w:val="center"/>
          </w:tcPr>
          <w:p w:rsidR="00D006F0" w:rsidRPr="009D5B2E" w:rsidRDefault="00D006F0" w:rsidP="00D006F0">
            <w:pPr>
              <w:pStyle w:val="aff2"/>
              <w:jc w:val="center"/>
              <w:rPr>
                <w:b w:val="0"/>
                <w:sz w:val="20"/>
                <w:szCs w:val="20"/>
              </w:rPr>
            </w:pPr>
            <w:r w:rsidRPr="009D5B2E">
              <w:rPr>
                <w:b w:val="0"/>
                <w:sz w:val="20"/>
                <w:szCs w:val="20"/>
              </w:rPr>
              <w:t>3</w:t>
            </w:r>
          </w:p>
        </w:tc>
        <w:tc>
          <w:tcPr>
            <w:tcW w:w="882" w:type="pct"/>
            <w:vAlign w:val="center"/>
          </w:tcPr>
          <w:p w:rsidR="00D006F0" w:rsidRPr="009D5B2E" w:rsidRDefault="00D006F0" w:rsidP="00D006F0">
            <w:pPr>
              <w:pStyle w:val="aff2"/>
              <w:jc w:val="center"/>
              <w:rPr>
                <w:b w:val="0"/>
                <w:sz w:val="20"/>
                <w:szCs w:val="20"/>
              </w:rPr>
            </w:pPr>
            <w:r w:rsidRPr="009D5B2E">
              <w:rPr>
                <w:b w:val="0"/>
                <w:sz w:val="20"/>
                <w:szCs w:val="20"/>
              </w:rPr>
              <w:t>Механический прирост населения</w:t>
            </w:r>
          </w:p>
        </w:tc>
        <w:tc>
          <w:tcPr>
            <w:tcW w:w="611" w:type="pct"/>
            <w:vAlign w:val="center"/>
          </w:tcPr>
          <w:p w:rsidR="00D006F0" w:rsidRPr="009D5B2E" w:rsidRDefault="00D006F0" w:rsidP="00D006F0">
            <w:pPr>
              <w:pStyle w:val="aff"/>
              <w:rPr>
                <w:sz w:val="20"/>
                <w:szCs w:val="20"/>
              </w:rPr>
            </w:pPr>
            <w:r w:rsidRPr="009D5B2E">
              <w:rPr>
                <w:sz w:val="20"/>
                <w:szCs w:val="20"/>
              </w:rPr>
              <w:t>-110</w:t>
            </w:r>
          </w:p>
        </w:tc>
        <w:tc>
          <w:tcPr>
            <w:tcW w:w="642" w:type="pct"/>
            <w:gridSpan w:val="2"/>
            <w:vAlign w:val="center"/>
          </w:tcPr>
          <w:p w:rsidR="00D006F0" w:rsidRPr="009D5B2E" w:rsidRDefault="00D006F0" w:rsidP="00D006F0">
            <w:pPr>
              <w:pStyle w:val="aff"/>
              <w:rPr>
                <w:sz w:val="20"/>
                <w:szCs w:val="20"/>
              </w:rPr>
            </w:pPr>
            <w:r w:rsidRPr="009D5B2E">
              <w:rPr>
                <w:sz w:val="20"/>
                <w:szCs w:val="20"/>
              </w:rPr>
              <w:t>-109</w:t>
            </w:r>
          </w:p>
        </w:tc>
        <w:tc>
          <w:tcPr>
            <w:tcW w:w="642" w:type="pct"/>
            <w:gridSpan w:val="2"/>
            <w:vAlign w:val="center"/>
          </w:tcPr>
          <w:p w:rsidR="00D006F0" w:rsidRPr="009D5B2E" w:rsidRDefault="00D006F0" w:rsidP="00D006F0">
            <w:pPr>
              <w:pStyle w:val="aff"/>
              <w:rPr>
                <w:sz w:val="20"/>
                <w:szCs w:val="20"/>
              </w:rPr>
            </w:pPr>
            <w:r w:rsidRPr="009D5B2E">
              <w:rPr>
                <w:sz w:val="20"/>
                <w:szCs w:val="20"/>
              </w:rPr>
              <w:t>-121</w:t>
            </w:r>
          </w:p>
        </w:tc>
        <w:tc>
          <w:tcPr>
            <w:tcW w:w="642" w:type="pct"/>
            <w:gridSpan w:val="2"/>
            <w:vAlign w:val="center"/>
          </w:tcPr>
          <w:p w:rsidR="00D006F0" w:rsidRPr="009D5B2E" w:rsidRDefault="00D006F0" w:rsidP="00D006F0">
            <w:pPr>
              <w:pStyle w:val="aff"/>
              <w:rPr>
                <w:sz w:val="20"/>
                <w:szCs w:val="20"/>
              </w:rPr>
            </w:pPr>
            <w:r w:rsidRPr="009D5B2E">
              <w:rPr>
                <w:sz w:val="20"/>
                <w:szCs w:val="20"/>
              </w:rPr>
              <w:t>-117</w:t>
            </w:r>
          </w:p>
        </w:tc>
        <w:tc>
          <w:tcPr>
            <w:tcW w:w="549" w:type="pct"/>
            <w:gridSpan w:val="2"/>
            <w:vAlign w:val="center"/>
          </w:tcPr>
          <w:p w:rsidR="00D006F0" w:rsidRPr="009D5B2E" w:rsidRDefault="00D006F0" w:rsidP="00D006F0">
            <w:pPr>
              <w:pStyle w:val="aff"/>
              <w:rPr>
                <w:sz w:val="20"/>
                <w:szCs w:val="20"/>
              </w:rPr>
            </w:pPr>
            <w:r w:rsidRPr="009D5B2E">
              <w:rPr>
                <w:sz w:val="20"/>
                <w:szCs w:val="20"/>
              </w:rPr>
              <w:t>-79</w:t>
            </w:r>
          </w:p>
        </w:tc>
        <w:tc>
          <w:tcPr>
            <w:tcW w:w="782" w:type="pct"/>
            <w:gridSpan w:val="2"/>
            <w:vAlign w:val="center"/>
          </w:tcPr>
          <w:p w:rsidR="00D006F0" w:rsidRPr="009D5B2E" w:rsidRDefault="00D006F0" w:rsidP="00D006F0">
            <w:pPr>
              <w:pStyle w:val="aff"/>
              <w:rPr>
                <w:sz w:val="20"/>
                <w:szCs w:val="20"/>
              </w:rPr>
            </w:pPr>
            <w:r w:rsidRPr="009D5B2E">
              <w:rPr>
                <w:sz w:val="20"/>
                <w:szCs w:val="20"/>
              </w:rPr>
              <w:t>- 402</w:t>
            </w:r>
          </w:p>
        </w:tc>
      </w:tr>
      <w:tr w:rsidR="00D006F0" w:rsidRPr="009D5B2E" w:rsidTr="00D006F0">
        <w:trPr>
          <w:cantSplit/>
          <w:jc w:val="center"/>
        </w:trPr>
        <w:tc>
          <w:tcPr>
            <w:tcW w:w="249" w:type="pct"/>
            <w:vAlign w:val="center"/>
          </w:tcPr>
          <w:p w:rsidR="00D006F0" w:rsidRPr="009D5B2E" w:rsidRDefault="00D006F0" w:rsidP="00D006F0">
            <w:pPr>
              <w:pStyle w:val="afd"/>
              <w:jc w:val="center"/>
              <w:rPr>
                <w:sz w:val="20"/>
                <w:szCs w:val="20"/>
              </w:rPr>
            </w:pPr>
            <w:r w:rsidRPr="009D5B2E">
              <w:rPr>
                <w:sz w:val="20"/>
                <w:szCs w:val="20"/>
              </w:rPr>
              <w:t>3.1</w:t>
            </w:r>
          </w:p>
        </w:tc>
        <w:tc>
          <w:tcPr>
            <w:tcW w:w="882" w:type="pct"/>
            <w:vAlign w:val="center"/>
          </w:tcPr>
          <w:p w:rsidR="00D006F0" w:rsidRPr="009D5B2E" w:rsidRDefault="00D006F0" w:rsidP="00D006F0">
            <w:pPr>
              <w:pStyle w:val="afd"/>
              <w:jc w:val="center"/>
              <w:rPr>
                <w:sz w:val="20"/>
                <w:szCs w:val="20"/>
              </w:rPr>
            </w:pPr>
            <w:r w:rsidRPr="009D5B2E">
              <w:rPr>
                <w:sz w:val="20"/>
                <w:szCs w:val="20"/>
              </w:rPr>
              <w:t>Количество прибывших людей</w:t>
            </w:r>
          </w:p>
        </w:tc>
        <w:tc>
          <w:tcPr>
            <w:tcW w:w="611" w:type="pct"/>
            <w:vAlign w:val="center"/>
          </w:tcPr>
          <w:p w:rsidR="00D006F0" w:rsidRPr="009D5B2E" w:rsidRDefault="00D006F0" w:rsidP="00D006F0">
            <w:pPr>
              <w:ind w:firstLine="0"/>
              <w:jc w:val="center"/>
              <w:rPr>
                <w:sz w:val="20"/>
                <w:szCs w:val="20"/>
              </w:rPr>
            </w:pPr>
          </w:p>
        </w:tc>
        <w:tc>
          <w:tcPr>
            <w:tcW w:w="642" w:type="pct"/>
            <w:gridSpan w:val="2"/>
            <w:vAlign w:val="center"/>
          </w:tcPr>
          <w:p w:rsidR="00D006F0" w:rsidRPr="009D5B2E" w:rsidRDefault="00D006F0" w:rsidP="00D006F0">
            <w:pPr>
              <w:pStyle w:val="aff"/>
              <w:rPr>
                <w:sz w:val="20"/>
                <w:szCs w:val="20"/>
              </w:rPr>
            </w:pPr>
          </w:p>
        </w:tc>
        <w:tc>
          <w:tcPr>
            <w:tcW w:w="642" w:type="pct"/>
            <w:gridSpan w:val="2"/>
            <w:vAlign w:val="center"/>
          </w:tcPr>
          <w:p w:rsidR="00D006F0" w:rsidRPr="009D5B2E" w:rsidRDefault="00D006F0" w:rsidP="00D006F0">
            <w:pPr>
              <w:pStyle w:val="aff"/>
              <w:rPr>
                <w:sz w:val="20"/>
                <w:szCs w:val="20"/>
              </w:rPr>
            </w:pPr>
          </w:p>
        </w:tc>
        <w:tc>
          <w:tcPr>
            <w:tcW w:w="642" w:type="pct"/>
            <w:gridSpan w:val="2"/>
            <w:vAlign w:val="center"/>
          </w:tcPr>
          <w:p w:rsidR="00D006F0" w:rsidRPr="009D5B2E" w:rsidRDefault="00D006F0" w:rsidP="00D006F0">
            <w:pPr>
              <w:pStyle w:val="aff"/>
              <w:rPr>
                <w:sz w:val="20"/>
                <w:szCs w:val="20"/>
              </w:rPr>
            </w:pPr>
          </w:p>
        </w:tc>
        <w:tc>
          <w:tcPr>
            <w:tcW w:w="549" w:type="pct"/>
            <w:gridSpan w:val="2"/>
            <w:vAlign w:val="center"/>
          </w:tcPr>
          <w:p w:rsidR="00D006F0" w:rsidRPr="009D5B2E" w:rsidRDefault="00D006F0" w:rsidP="00D006F0">
            <w:pPr>
              <w:pStyle w:val="aff"/>
              <w:rPr>
                <w:sz w:val="20"/>
                <w:szCs w:val="20"/>
              </w:rPr>
            </w:pPr>
          </w:p>
        </w:tc>
        <w:tc>
          <w:tcPr>
            <w:tcW w:w="782" w:type="pct"/>
            <w:gridSpan w:val="2"/>
            <w:vAlign w:val="center"/>
          </w:tcPr>
          <w:p w:rsidR="00D006F0" w:rsidRPr="009D5B2E" w:rsidRDefault="00D006F0" w:rsidP="00D006F0">
            <w:pPr>
              <w:pStyle w:val="aff"/>
              <w:rPr>
                <w:sz w:val="20"/>
                <w:szCs w:val="20"/>
              </w:rPr>
            </w:pPr>
          </w:p>
        </w:tc>
      </w:tr>
      <w:tr w:rsidR="00D006F0" w:rsidRPr="009D5B2E" w:rsidTr="00D006F0">
        <w:trPr>
          <w:cantSplit/>
          <w:jc w:val="center"/>
        </w:trPr>
        <w:tc>
          <w:tcPr>
            <w:tcW w:w="249" w:type="pct"/>
            <w:vAlign w:val="center"/>
          </w:tcPr>
          <w:p w:rsidR="00D006F0" w:rsidRPr="009D5B2E" w:rsidRDefault="00D006F0" w:rsidP="00D006F0">
            <w:pPr>
              <w:pStyle w:val="afd"/>
              <w:jc w:val="center"/>
              <w:rPr>
                <w:sz w:val="20"/>
                <w:szCs w:val="20"/>
              </w:rPr>
            </w:pPr>
            <w:r w:rsidRPr="009D5B2E">
              <w:rPr>
                <w:sz w:val="20"/>
                <w:szCs w:val="20"/>
              </w:rPr>
              <w:t>3.2</w:t>
            </w:r>
          </w:p>
        </w:tc>
        <w:tc>
          <w:tcPr>
            <w:tcW w:w="882" w:type="pct"/>
            <w:vAlign w:val="center"/>
          </w:tcPr>
          <w:p w:rsidR="00D006F0" w:rsidRPr="009D5B2E" w:rsidRDefault="00D006F0" w:rsidP="00D006F0">
            <w:pPr>
              <w:pStyle w:val="afd"/>
              <w:jc w:val="center"/>
              <w:rPr>
                <w:sz w:val="20"/>
                <w:szCs w:val="20"/>
              </w:rPr>
            </w:pPr>
            <w:r w:rsidRPr="009D5B2E">
              <w:rPr>
                <w:sz w:val="20"/>
                <w:szCs w:val="20"/>
              </w:rPr>
              <w:t>Количество выбывших людей</w:t>
            </w:r>
          </w:p>
        </w:tc>
        <w:tc>
          <w:tcPr>
            <w:tcW w:w="611" w:type="pct"/>
            <w:vAlign w:val="center"/>
          </w:tcPr>
          <w:p w:rsidR="00D006F0" w:rsidRPr="009D5B2E" w:rsidRDefault="00D006F0" w:rsidP="00D006F0">
            <w:pPr>
              <w:ind w:firstLine="0"/>
              <w:jc w:val="center"/>
              <w:rPr>
                <w:sz w:val="20"/>
                <w:szCs w:val="20"/>
              </w:rPr>
            </w:pPr>
            <w:r w:rsidRPr="009D5B2E">
              <w:rPr>
                <w:sz w:val="20"/>
                <w:szCs w:val="20"/>
              </w:rPr>
              <w:t>369</w:t>
            </w:r>
          </w:p>
        </w:tc>
        <w:tc>
          <w:tcPr>
            <w:tcW w:w="642" w:type="pct"/>
            <w:gridSpan w:val="2"/>
            <w:vAlign w:val="center"/>
          </w:tcPr>
          <w:p w:rsidR="00D006F0" w:rsidRPr="009D5B2E" w:rsidRDefault="00D006F0" w:rsidP="00D006F0">
            <w:pPr>
              <w:pStyle w:val="aff"/>
              <w:rPr>
                <w:sz w:val="20"/>
                <w:szCs w:val="20"/>
              </w:rPr>
            </w:pPr>
            <w:r w:rsidRPr="009D5B2E">
              <w:rPr>
                <w:sz w:val="20"/>
                <w:szCs w:val="20"/>
              </w:rPr>
              <w:t>388</w:t>
            </w:r>
          </w:p>
        </w:tc>
        <w:tc>
          <w:tcPr>
            <w:tcW w:w="642" w:type="pct"/>
            <w:gridSpan w:val="2"/>
            <w:vAlign w:val="center"/>
          </w:tcPr>
          <w:p w:rsidR="00D006F0" w:rsidRPr="009D5B2E" w:rsidRDefault="00D006F0" w:rsidP="00D006F0">
            <w:pPr>
              <w:pStyle w:val="aff"/>
              <w:rPr>
                <w:sz w:val="20"/>
                <w:szCs w:val="20"/>
              </w:rPr>
            </w:pPr>
            <w:r w:rsidRPr="009D5B2E">
              <w:rPr>
                <w:sz w:val="20"/>
                <w:szCs w:val="20"/>
              </w:rPr>
              <w:t>505</w:t>
            </w:r>
          </w:p>
        </w:tc>
        <w:tc>
          <w:tcPr>
            <w:tcW w:w="642" w:type="pct"/>
            <w:gridSpan w:val="2"/>
            <w:vAlign w:val="center"/>
          </w:tcPr>
          <w:p w:rsidR="00D006F0" w:rsidRPr="009D5B2E" w:rsidRDefault="00D006F0" w:rsidP="00D006F0">
            <w:pPr>
              <w:pStyle w:val="aff"/>
              <w:rPr>
                <w:sz w:val="20"/>
                <w:szCs w:val="20"/>
              </w:rPr>
            </w:pPr>
            <w:r w:rsidRPr="009D5B2E">
              <w:rPr>
                <w:sz w:val="20"/>
                <w:szCs w:val="20"/>
              </w:rPr>
              <w:t>342</w:t>
            </w:r>
          </w:p>
        </w:tc>
        <w:tc>
          <w:tcPr>
            <w:tcW w:w="549" w:type="pct"/>
            <w:gridSpan w:val="2"/>
            <w:vAlign w:val="center"/>
          </w:tcPr>
          <w:p w:rsidR="00D006F0" w:rsidRPr="009D5B2E" w:rsidRDefault="00D006F0" w:rsidP="00D006F0">
            <w:pPr>
              <w:pStyle w:val="aff"/>
              <w:rPr>
                <w:sz w:val="20"/>
                <w:szCs w:val="20"/>
              </w:rPr>
            </w:pPr>
            <w:r w:rsidRPr="009D5B2E">
              <w:rPr>
                <w:sz w:val="20"/>
                <w:szCs w:val="20"/>
              </w:rPr>
              <w:t>305</w:t>
            </w:r>
          </w:p>
        </w:tc>
        <w:tc>
          <w:tcPr>
            <w:tcW w:w="782" w:type="pct"/>
            <w:gridSpan w:val="2"/>
            <w:vAlign w:val="center"/>
          </w:tcPr>
          <w:p w:rsidR="00D006F0" w:rsidRPr="009D5B2E" w:rsidRDefault="00D006F0" w:rsidP="00D006F0">
            <w:pPr>
              <w:pStyle w:val="aff"/>
              <w:rPr>
                <w:sz w:val="20"/>
                <w:szCs w:val="20"/>
              </w:rPr>
            </w:pPr>
            <w:r w:rsidRPr="009D5B2E">
              <w:rPr>
                <w:sz w:val="20"/>
                <w:szCs w:val="20"/>
              </w:rPr>
              <w:t>402</w:t>
            </w:r>
          </w:p>
        </w:tc>
      </w:tr>
    </w:tbl>
    <w:p w:rsidR="00D006F0" w:rsidRPr="009D5B2E" w:rsidRDefault="00D006F0" w:rsidP="00D006F0">
      <w:pPr>
        <w:ind w:firstLine="0"/>
      </w:pPr>
    </w:p>
    <w:p w:rsidR="00D006F0" w:rsidRPr="009D5B2E" w:rsidRDefault="00D006F0" w:rsidP="00A91506">
      <w:pPr>
        <w:sectPr w:rsidR="00D006F0" w:rsidRPr="009D5B2E" w:rsidSect="00C064BF">
          <w:footnotePr>
            <w:numRestart w:val="eachPage"/>
          </w:footnotePr>
          <w:pgSz w:w="16838" w:h="11906" w:orient="landscape"/>
          <w:pgMar w:top="851" w:right="851" w:bottom="1701" w:left="851" w:header="709" w:footer="709" w:gutter="0"/>
          <w:cols w:space="708"/>
          <w:docGrid w:linePitch="381"/>
        </w:sectPr>
      </w:pPr>
    </w:p>
    <w:p w:rsidR="00BE30FD" w:rsidRPr="009D5B2E" w:rsidRDefault="00670A48" w:rsidP="00776012">
      <w:pPr>
        <w:pStyle w:val="31"/>
        <w:numPr>
          <w:ilvl w:val="2"/>
          <w:numId w:val="3"/>
        </w:numPr>
      </w:pPr>
      <w:bookmarkStart w:id="34" w:name="_Toc163140266"/>
      <w:r w:rsidRPr="009D5B2E">
        <w:lastRenderedPageBreak/>
        <w:t>Производственные территории</w:t>
      </w:r>
      <w:bookmarkEnd w:id="34"/>
    </w:p>
    <w:p w:rsidR="00670A48" w:rsidRPr="009D5B2E" w:rsidRDefault="00670A48" w:rsidP="00A91506">
      <w:pPr>
        <w:ind w:firstLine="720"/>
        <w:rPr>
          <w:szCs w:val="28"/>
        </w:rPr>
      </w:pPr>
      <w:r w:rsidRPr="009D5B2E">
        <w:rPr>
          <w:szCs w:val="28"/>
        </w:rPr>
        <w:t xml:space="preserve">Основная доля сырьевого сектора экономики Нижнекамского муниципального района приходится на добычу полезных ископаемых, </w:t>
      </w:r>
      <w:r w:rsidR="00A302A6" w:rsidRPr="009D5B2E">
        <w:rPr>
          <w:szCs w:val="28"/>
        </w:rPr>
        <w:t>развития сельского</w:t>
      </w:r>
      <w:r w:rsidRPr="009D5B2E">
        <w:rPr>
          <w:szCs w:val="28"/>
        </w:rPr>
        <w:t xml:space="preserve"> и лесного хозяйства. Производственный сектор в настоящее время является ведущим сектором в хозяйственном комплексе Нижнекамского муниципального района. Основная отрасль промышленности Нижнекамского муниципального района - нефтехимия.</w:t>
      </w:r>
    </w:p>
    <w:p w:rsidR="00670A48" w:rsidRPr="009D5B2E" w:rsidRDefault="00670A48" w:rsidP="00A91506">
      <w:pPr>
        <w:rPr>
          <w:szCs w:val="28"/>
        </w:rPr>
      </w:pPr>
      <w:r w:rsidRPr="009D5B2E">
        <w:t>Основная часть промышленных, инженерных и коммунально-складских предприятий в «</w:t>
      </w:r>
      <w:proofErr w:type="spellStart"/>
      <w:r w:rsidRPr="009D5B2E">
        <w:t>пгт</w:t>
      </w:r>
      <w:proofErr w:type="spellEnd"/>
      <w:r w:rsidRPr="009D5B2E">
        <w:t xml:space="preserve"> Камские Поляны» расположены в промышленной зоне, которая </w:t>
      </w:r>
      <w:r w:rsidRPr="009D5B2E">
        <w:rPr>
          <w:szCs w:val="28"/>
        </w:rPr>
        <w:t>находится в западном направлении от жилой застройки.</w:t>
      </w:r>
    </w:p>
    <w:p w:rsidR="00670A48" w:rsidRPr="009D5B2E" w:rsidRDefault="00670A48" w:rsidP="00A91506">
      <w:r w:rsidRPr="009D5B2E">
        <w:t>В МО «</w:t>
      </w:r>
      <w:proofErr w:type="spellStart"/>
      <w:r w:rsidRPr="009D5B2E">
        <w:t>пгт</w:t>
      </w:r>
      <w:proofErr w:type="spellEnd"/>
      <w:r w:rsidRPr="009D5B2E">
        <w:t xml:space="preserve"> Камские Поляны» реализован проект, способный создать точки роста для малого и среднего бизнеса </w:t>
      </w:r>
      <w:r w:rsidR="00A302A6" w:rsidRPr="009D5B2E">
        <w:t>– Индустриальный</w:t>
      </w:r>
      <w:r w:rsidRPr="009D5B2E">
        <w:t xml:space="preserve"> парк «Камские Поляны».</w:t>
      </w:r>
    </w:p>
    <w:p w:rsidR="00670A48" w:rsidRPr="009D5B2E" w:rsidRDefault="00670A48" w:rsidP="00A91506">
      <w:r w:rsidRPr="009D5B2E">
        <w:rPr>
          <w:szCs w:val="28"/>
        </w:rPr>
        <w:t>Индустриальный парк «Камские Поляны» создан при непосредственном содействии якорной компании ОАО «Нижнекамскнефтехим».</w:t>
      </w:r>
    </w:p>
    <w:p w:rsidR="00670A48" w:rsidRPr="009D5B2E" w:rsidRDefault="00670A48" w:rsidP="00A91506">
      <w:r w:rsidRPr="009D5B2E">
        <w:rPr>
          <w:b/>
        </w:rPr>
        <w:t>Индустриальный парк «Камские Поляны»</w:t>
      </w:r>
      <w:r w:rsidRPr="009D5B2E">
        <w:t xml:space="preserve"> - </w:t>
      </w:r>
      <w:r w:rsidR="00A302A6" w:rsidRPr="009D5B2E">
        <w:t>комплекс современных</w:t>
      </w:r>
      <w:r w:rsidRPr="009D5B2E">
        <w:t xml:space="preserve">, экономически эффективных производств по выпуску упаковочных материалов, сырья для текстильной промышленности, строительства, сельского хозяйства и автомобильной отрасли. Индустриальный парк ориентирован на переработку полимеров. Расположен в границах верхней строительной площадки, занимаемая площадь </w:t>
      </w:r>
      <w:r w:rsidR="00AD0C6A" w:rsidRPr="009D5B2E">
        <w:t>–</w:t>
      </w:r>
      <w:r w:rsidRPr="009D5B2E">
        <w:t xml:space="preserve"> </w:t>
      </w:r>
      <w:r w:rsidR="00AD0C6A" w:rsidRPr="009D5B2E">
        <w:t>156,2</w:t>
      </w:r>
      <w:r w:rsidRPr="009D5B2E">
        <w:t xml:space="preserve"> га.</w:t>
      </w:r>
    </w:p>
    <w:p w:rsidR="00AD0C6A" w:rsidRPr="009D5B2E" w:rsidRDefault="00670A48" w:rsidP="00A91506">
      <w:r w:rsidRPr="009D5B2E">
        <w:t>На сегодняшний день Индустриальный парк «Камские Поляны» является самым капиталоемким промышленным объектом, расположенным в границах МО «</w:t>
      </w:r>
      <w:proofErr w:type="spellStart"/>
      <w:r w:rsidRPr="009D5B2E">
        <w:t>пгт</w:t>
      </w:r>
      <w:proofErr w:type="spellEnd"/>
      <w:r w:rsidRPr="009D5B2E">
        <w:t xml:space="preserve"> Камские Поляны».</w:t>
      </w:r>
      <w:r w:rsidR="00A302A6" w:rsidRPr="009D5B2E">
        <w:t xml:space="preserve"> </w:t>
      </w:r>
      <w:r w:rsidR="005534C9" w:rsidRPr="009D5B2E">
        <w:t>Обособленное подразделение ООО «Нова Ролл-стрейч»,</w:t>
      </w:r>
      <w:r w:rsidR="00AD0C6A" w:rsidRPr="009D5B2E">
        <w:t xml:space="preserve"> ориентированное на глубокую переработку полимерных материалов, относящийся к группе </w:t>
      </w:r>
      <w:r w:rsidR="005534C9" w:rsidRPr="009D5B2E">
        <w:t>Компаний «НОВАРОЛЛ»,</w:t>
      </w:r>
      <w:r w:rsidR="00AD0C6A" w:rsidRPr="009D5B2E">
        <w:t xml:space="preserve"> который является лидером в России по производству </w:t>
      </w:r>
      <w:proofErr w:type="spellStart"/>
      <w:r w:rsidR="00AD0C6A" w:rsidRPr="009D5B2E">
        <w:t>стретч</w:t>
      </w:r>
      <w:proofErr w:type="spellEnd"/>
      <w:r w:rsidR="00AD0C6A" w:rsidRPr="009D5B2E">
        <w:t xml:space="preserve">-пленки, а также </w:t>
      </w:r>
      <w:proofErr w:type="spellStart"/>
      <w:r w:rsidR="00AD0C6A" w:rsidRPr="009D5B2E">
        <w:t>крунпейшим</w:t>
      </w:r>
      <w:proofErr w:type="spellEnd"/>
      <w:r w:rsidR="00AD0C6A" w:rsidRPr="009D5B2E">
        <w:t xml:space="preserve"> в России производителем и дистрибьютером транспортной и пищевой упаковки.</w:t>
      </w:r>
    </w:p>
    <w:p w:rsidR="00670A48" w:rsidRPr="009D5B2E" w:rsidRDefault="00670A48" w:rsidP="00A91506">
      <w:pPr>
        <w:ind w:firstLine="700"/>
        <w:rPr>
          <w:szCs w:val="28"/>
        </w:rPr>
      </w:pPr>
      <w:r w:rsidRPr="009D5B2E">
        <w:rPr>
          <w:szCs w:val="28"/>
        </w:rPr>
        <w:t>Базовыми предприятиями Индустриального парка являются:</w:t>
      </w:r>
    </w:p>
    <w:p w:rsidR="00670A48" w:rsidRPr="009D5B2E" w:rsidRDefault="00670A48" w:rsidP="007042CC">
      <w:pPr>
        <w:numPr>
          <w:ilvl w:val="0"/>
          <w:numId w:val="12"/>
        </w:numPr>
        <w:tabs>
          <w:tab w:val="left" w:pos="993"/>
        </w:tabs>
        <w:ind w:left="0" w:firstLine="720"/>
        <w:rPr>
          <w:noProof/>
          <w:szCs w:val="28"/>
        </w:rPr>
      </w:pPr>
      <w:r w:rsidRPr="009D5B2E">
        <w:rPr>
          <w:noProof/>
          <w:szCs w:val="28"/>
        </w:rPr>
        <w:t>ООО фирма «Термокам» - производство радиаторов, электромагнитной муфты привода вентилятора для автомобилей «Газель»,  других уникальных разработок для компрессорных и машиностроительных предприятий;</w:t>
      </w:r>
    </w:p>
    <w:p w:rsidR="00670A48" w:rsidRPr="009D5B2E" w:rsidRDefault="00670A48" w:rsidP="007042CC">
      <w:pPr>
        <w:numPr>
          <w:ilvl w:val="0"/>
          <w:numId w:val="12"/>
        </w:numPr>
        <w:tabs>
          <w:tab w:val="left" w:pos="993"/>
        </w:tabs>
        <w:ind w:left="0" w:firstLine="720"/>
        <w:rPr>
          <w:noProof/>
          <w:szCs w:val="28"/>
        </w:rPr>
      </w:pPr>
      <w:r w:rsidRPr="009D5B2E">
        <w:rPr>
          <w:noProof/>
          <w:szCs w:val="28"/>
        </w:rPr>
        <w:t>ООО «Камстройпроект-НК»  - строительная компания,  участник строительства  ряда крупных объектов нефтехимической отрасли Республики Татарстан;</w:t>
      </w:r>
    </w:p>
    <w:p w:rsidR="00670A48" w:rsidRPr="009D5B2E" w:rsidRDefault="00670A48" w:rsidP="007042CC">
      <w:pPr>
        <w:numPr>
          <w:ilvl w:val="0"/>
          <w:numId w:val="12"/>
        </w:numPr>
        <w:tabs>
          <w:tab w:val="left" w:pos="993"/>
        </w:tabs>
        <w:ind w:left="0" w:firstLine="720"/>
        <w:rPr>
          <w:noProof/>
          <w:szCs w:val="28"/>
        </w:rPr>
      </w:pPr>
      <w:r w:rsidRPr="009D5B2E">
        <w:rPr>
          <w:noProof/>
          <w:szCs w:val="28"/>
        </w:rPr>
        <w:t>ООО «ПФК «КамДетальПроект» - производство комплектующих для ОАО «НЕФАЗ», ОАО «КАМАЗ», ОАО «УРАЛАЗ».</w:t>
      </w:r>
    </w:p>
    <w:p w:rsidR="00670A48" w:rsidRPr="009D5B2E" w:rsidRDefault="00670A48" w:rsidP="00A91506">
      <w:pPr>
        <w:ind w:firstLine="700"/>
        <w:rPr>
          <w:szCs w:val="28"/>
        </w:rPr>
      </w:pPr>
      <w:r w:rsidRPr="009D5B2E">
        <w:rPr>
          <w:szCs w:val="28"/>
        </w:rPr>
        <w:t>Так же в промышленной зоне располагаются следующие предприятия:</w:t>
      </w:r>
    </w:p>
    <w:p w:rsidR="00670A48" w:rsidRPr="009D5B2E" w:rsidRDefault="00670A48" w:rsidP="007042CC">
      <w:pPr>
        <w:numPr>
          <w:ilvl w:val="0"/>
          <w:numId w:val="12"/>
        </w:numPr>
        <w:tabs>
          <w:tab w:val="left" w:pos="993"/>
        </w:tabs>
        <w:ind w:left="0" w:firstLine="720"/>
        <w:rPr>
          <w:noProof/>
          <w:szCs w:val="28"/>
        </w:rPr>
      </w:pPr>
      <w:r w:rsidRPr="009D5B2E">
        <w:rPr>
          <w:noProof/>
          <w:szCs w:val="28"/>
        </w:rPr>
        <w:t>производственная база ОАО «Энерговентиляция» (производство воздуховодов для собственных нужд);</w:t>
      </w:r>
    </w:p>
    <w:p w:rsidR="00670A48" w:rsidRPr="009D5B2E" w:rsidRDefault="00670A48" w:rsidP="007042CC">
      <w:pPr>
        <w:numPr>
          <w:ilvl w:val="0"/>
          <w:numId w:val="12"/>
        </w:numPr>
        <w:tabs>
          <w:tab w:val="left" w:pos="993"/>
        </w:tabs>
        <w:ind w:left="0" w:firstLine="720"/>
        <w:rPr>
          <w:noProof/>
          <w:szCs w:val="28"/>
        </w:rPr>
      </w:pPr>
      <w:r w:rsidRPr="009D5B2E">
        <w:rPr>
          <w:noProof/>
          <w:szCs w:val="28"/>
        </w:rPr>
        <w:t>производственная база по изготовлению бетона ООО «Камтехстрой»;</w:t>
      </w:r>
    </w:p>
    <w:p w:rsidR="00670A48" w:rsidRPr="009D5B2E" w:rsidRDefault="00670A48" w:rsidP="007042CC">
      <w:pPr>
        <w:numPr>
          <w:ilvl w:val="0"/>
          <w:numId w:val="12"/>
        </w:numPr>
        <w:tabs>
          <w:tab w:val="left" w:pos="993"/>
        </w:tabs>
        <w:ind w:left="0" w:firstLine="720"/>
        <w:rPr>
          <w:noProof/>
          <w:szCs w:val="28"/>
        </w:rPr>
      </w:pPr>
      <w:r w:rsidRPr="009D5B2E">
        <w:rPr>
          <w:noProof/>
          <w:szCs w:val="28"/>
        </w:rPr>
        <w:t>строительно-складские базы ОАО «Камгэсэнергострой»;</w:t>
      </w:r>
    </w:p>
    <w:p w:rsidR="00670A48" w:rsidRPr="009D5B2E" w:rsidRDefault="00670A48" w:rsidP="007042CC">
      <w:pPr>
        <w:numPr>
          <w:ilvl w:val="0"/>
          <w:numId w:val="12"/>
        </w:numPr>
        <w:tabs>
          <w:tab w:val="left" w:pos="993"/>
        </w:tabs>
        <w:ind w:left="0" w:firstLine="720"/>
        <w:rPr>
          <w:noProof/>
          <w:szCs w:val="28"/>
        </w:rPr>
      </w:pPr>
      <w:r w:rsidRPr="009D5B2E">
        <w:rPr>
          <w:noProof/>
          <w:szCs w:val="28"/>
        </w:rPr>
        <w:lastRenderedPageBreak/>
        <w:t>производственная база ЗАО «Строймонтажналадка» (производство металлоконструкций);</w:t>
      </w:r>
    </w:p>
    <w:p w:rsidR="00670A48" w:rsidRPr="009D5B2E" w:rsidRDefault="00670A48" w:rsidP="007042CC">
      <w:pPr>
        <w:numPr>
          <w:ilvl w:val="0"/>
          <w:numId w:val="12"/>
        </w:numPr>
        <w:tabs>
          <w:tab w:val="left" w:pos="993"/>
        </w:tabs>
        <w:ind w:left="0" w:firstLine="720"/>
        <w:rPr>
          <w:noProof/>
          <w:szCs w:val="28"/>
        </w:rPr>
      </w:pPr>
      <w:r w:rsidRPr="009D5B2E">
        <w:rPr>
          <w:noProof/>
          <w:szCs w:val="28"/>
        </w:rPr>
        <w:t>производственная база строительной фирмы ООО «Спецэнергомонтаж»;</w:t>
      </w:r>
    </w:p>
    <w:p w:rsidR="00670A48" w:rsidRPr="009D5B2E" w:rsidRDefault="00670A48" w:rsidP="007042CC">
      <w:pPr>
        <w:numPr>
          <w:ilvl w:val="0"/>
          <w:numId w:val="12"/>
        </w:numPr>
        <w:tabs>
          <w:tab w:val="left" w:pos="993"/>
        </w:tabs>
        <w:ind w:left="0" w:firstLine="720"/>
        <w:rPr>
          <w:noProof/>
          <w:szCs w:val="28"/>
        </w:rPr>
      </w:pPr>
      <w:r w:rsidRPr="009D5B2E">
        <w:rPr>
          <w:noProof/>
          <w:szCs w:val="28"/>
        </w:rPr>
        <w:t>производственно-складская база ИП Муртазин Н.А.;</w:t>
      </w:r>
    </w:p>
    <w:p w:rsidR="00670A48" w:rsidRPr="009D5B2E" w:rsidRDefault="00670A48" w:rsidP="007042CC">
      <w:pPr>
        <w:numPr>
          <w:ilvl w:val="0"/>
          <w:numId w:val="12"/>
        </w:numPr>
        <w:tabs>
          <w:tab w:val="left" w:pos="993"/>
        </w:tabs>
        <w:ind w:left="0" w:firstLine="720"/>
        <w:rPr>
          <w:noProof/>
          <w:szCs w:val="28"/>
        </w:rPr>
      </w:pPr>
      <w:r w:rsidRPr="009D5B2E">
        <w:rPr>
          <w:noProof/>
          <w:szCs w:val="28"/>
        </w:rPr>
        <w:t>склад строительных материалов ИП Зайнуллин Р.Г. (производство ворот, дверей);</w:t>
      </w:r>
    </w:p>
    <w:p w:rsidR="00670A48" w:rsidRPr="009D5B2E" w:rsidRDefault="00670A48" w:rsidP="007042CC">
      <w:pPr>
        <w:numPr>
          <w:ilvl w:val="0"/>
          <w:numId w:val="12"/>
        </w:numPr>
        <w:tabs>
          <w:tab w:val="left" w:pos="993"/>
        </w:tabs>
        <w:ind w:left="0" w:firstLine="720"/>
        <w:rPr>
          <w:noProof/>
          <w:szCs w:val="28"/>
        </w:rPr>
      </w:pPr>
      <w:r w:rsidRPr="009D5B2E">
        <w:rPr>
          <w:noProof/>
          <w:szCs w:val="28"/>
        </w:rPr>
        <w:t>производство и продажа резиновых изделий ИП Суслов;</w:t>
      </w:r>
    </w:p>
    <w:p w:rsidR="00670A48" w:rsidRPr="009D5B2E" w:rsidRDefault="00670A48" w:rsidP="007042CC">
      <w:pPr>
        <w:numPr>
          <w:ilvl w:val="0"/>
          <w:numId w:val="12"/>
        </w:numPr>
        <w:tabs>
          <w:tab w:val="left" w:pos="993"/>
        </w:tabs>
        <w:ind w:left="0" w:firstLine="720"/>
        <w:rPr>
          <w:noProof/>
          <w:szCs w:val="28"/>
        </w:rPr>
      </w:pPr>
      <w:r w:rsidRPr="009D5B2E">
        <w:rPr>
          <w:noProof/>
          <w:szCs w:val="28"/>
        </w:rPr>
        <w:t>ООО «Камско-Полянская швейная фабрика» - специализируется на выпуске спецодежды и товаров народного потребления;</w:t>
      </w:r>
    </w:p>
    <w:p w:rsidR="00670A48" w:rsidRPr="009D5B2E" w:rsidRDefault="00670A48" w:rsidP="007042CC">
      <w:pPr>
        <w:numPr>
          <w:ilvl w:val="0"/>
          <w:numId w:val="12"/>
        </w:numPr>
        <w:tabs>
          <w:tab w:val="left" w:pos="993"/>
        </w:tabs>
        <w:ind w:left="0" w:firstLine="720"/>
        <w:rPr>
          <w:noProof/>
          <w:szCs w:val="28"/>
        </w:rPr>
      </w:pPr>
      <w:r w:rsidRPr="009D5B2E">
        <w:rPr>
          <w:noProof/>
          <w:szCs w:val="28"/>
        </w:rPr>
        <w:t>завод полимерных изделий ООО «Аква Полимер» (производство полипропиленовых и полиэтиленовых труб, грунтовок, шпаклевок и др.);</w:t>
      </w:r>
    </w:p>
    <w:p w:rsidR="00670A48" w:rsidRPr="009D5B2E" w:rsidRDefault="00670A48" w:rsidP="007042CC">
      <w:pPr>
        <w:numPr>
          <w:ilvl w:val="0"/>
          <w:numId w:val="12"/>
        </w:numPr>
        <w:tabs>
          <w:tab w:val="left" w:pos="993"/>
        </w:tabs>
        <w:ind w:left="0" w:firstLine="720"/>
        <w:rPr>
          <w:noProof/>
          <w:szCs w:val="28"/>
        </w:rPr>
      </w:pPr>
      <w:r w:rsidRPr="009D5B2E">
        <w:rPr>
          <w:noProof/>
          <w:szCs w:val="28"/>
        </w:rPr>
        <w:t>производственная база строительной фирмы ООО «Каминвестпром»;</w:t>
      </w:r>
    </w:p>
    <w:p w:rsidR="00670A48" w:rsidRPr="009D5B2E" w:rsidRDefault="00670A48" w:rsidP="007042CC">
      <w:pPr>
        <w:numPr>
          <w:ilvl w:val="0"/>
          <w:numId w:val="12"/>
        </w:numPr>
        <w:tabs>
          <w:tab w:val="left" w:pos="993"/>
        </w:tabs>
        <w:ind w:left="0" w:firstLine="720"/>
        <w:rPr>
          <w:noProof/>
          <w:szCs w:val="28"/>
        </w:rPr>
      </w:pPr>
      <w:r w:rsidRPr="009D5B2E">
        <w:rPr>
          <w:noProof/>
          <w:szCs w:val="28"/>
        </w:rPr>
        <w:t>завод резиновых изделий ООО «Полимер Хим НК» (обработка отходов химического производства (каучук), резино-технические изделия);</w:t>
      </w:r>
    </w:p>
    <w:p w:rsidR="00670A48" w:rsidRPr="009D5B2E" w:rsidRDefault="00670A48" w:rsidP="007042CC">
      <w:pPr>
        <w:numPr>
          <w:ilvl w:val="0"/>
          <w:numId w:val="12"/>
        </w:numPr>
        <w:tabs>
          <w:tab w:val="left" w:pos="993"/>
        </w:tabs>
        <w:ind w:left="0" w:firstLine="720"/>
        <w:rPr>
          <w:noProof/>
          <w:szCs w:val="28"/>
        </w:rPr>
      </w:pPr>
      <w:r w:rsidRPr="009D5B2E">
        <w:rPr>
          <w:noProof/>
          <w:szCs w:val="28"/>
        </w:rPr>
        <w:t>незавершенное строительство производственной базы и административных помещений ОАО «Нижнекамскнефтехим»;</w:t>
      </w:r>
    </w:p>
    <w:p w:rsidR="00670A48" w:rsidRPr="009D5B2E" w:rsidRDefault="00670A48" w:rsidP="007042CC">
      <w:pPr>
        <w:numPr>
          <w:ilvl w:val="0"/>
          <w:numId w:val="12"/>
        </w:numPr>
        <w:tabs>
          <w:tab w:val="left" w:pos="993"/>
        </w:tabs>
        <w:ind w:left="0" w:firstLine="720"/>
        <w:rPr>
          <w:noProof/>
          <w:szCs w:val="28"/>
        </w:rPr>
      </w:pPr>
      <w:r w:rsidRPr="009D5B2E">
        <w:rPr>
          <w:noProof/>
          <w:szCs w:val="28"/>
        </w:rPr>
        <w:t>производственно-складская база ООО «Тама».</w:t>
      </w:r>
    </w:p>
    <w:p w:rsidR="00670A48" w:rsidRPr="009D5B2E" w:rsidRDefault="00670A48" w:rsidP="00A91506">
      <w:pPr>
        <w:rPr>
          <w:szCs w:val="28"/>
        </w:rPr>
      </w:pPr>
      <w:r w:rsidRPr="009D5B2E">
        <w:rPr>
          <w:szCs w:val="28"/>
        </w:rPr>
        <w:t xml:space="preserve">Также, в промышленной зоне располагаются недействующие объекты, в частности </w:t>
      </w:r>
      <w:r w:rsidRPr="009D5B2E">
        <w:t>Камско-Полянский автоагрегатный завод, произво</w:t>
      </w:r>
      <w:r w:rsidRPr="009D5B2E">
        <w:rPr>
          <w:szCs w:val="28"/>
        </w:rPr>
        <w:t xml:space="preserve">дственная </w:t>
      </w:r>
      <w:r w:rsidR="00152F36" w:rsidRPr="009D5B2E">
        <w:rPr>
          <w:szCs w:val="28"/>
        </w:rPr>
        <w:t>база ООО</w:t>
      </w:r>
      <w:r w:rsidRPr="009D5B2E">
        <w:rPr>
          <w:szCs w:val="28"/>
        </w:rPr>
        <w:t xml:space="preserve"> «</w:t>
      </w:r>
      <w:proofErr w:type="spellStart"/>
      <w:r w:rsidRPr="009D5B2E">
        <w:rPr>
          <w:szCs w:val="28"/>
        </w:rPr>
        <w:t>Тахмарс</w:t>
      </w:r>
      <w:proofErr w:type="spellEnd"/>
      <w:r w:rsidRPr="009D5B2E">
        <w:rPr>
          <w:szCs w:val="28"/>
        </w:rPr>
        <w:t>», база ООО «</w:t>
      </w:r>
      <w:proofErr w:type="spellStart"/>
      <w:r w:rsidRPr="009D5B2E">
        <w:rPr>
          <w:szCs w:val="28"/>
        </w:rPr>
        <w:t>Камтехстройсервис</w:t>
      </w:r>
      <w:proofErr w:type="spellEnd"/>
      <w:r w:rsidRPr="009D5B2E">
        <w:rPr>
          <w:szCs w:val="28"/>
        </w:rPr>
        <w:t>» и другие.</w:t>
      </w:r>
    </w:p>
    <w:p w:rsidR="00670A48" w:rsidRPr="009D5B2E" w:rsidRDefault="00670A48" w:rsidP="00A91506">
      <w:r w:rsidRPr="009D5B2E">
        <w:rPr>
          <w:szCs w:val="28"/>
        </w:rPr>
        <w:t xml:space="preserve">В микрорайоне </w:t>
      </w:r>
      <w:r w:rsidRPr="009D5B2E">
        <w:rPr>
          <w:szCs w:val="28"/>
          <w:lang w:val="en-US"/>
        </w:rPr>
        <w:t>V</w:t>
      </w:r>
      <w:r w:rsidRPr="009D5B2E">
        <w:rPr>
          <w:szCs w:val="28"/>
        </w:rPr>
        <w:t xml:space="preserve"> располагаются </w:t>
      </w:r>
      <w:proofErr w:type="spellStart"/>
      <w:r w:rsidRPr="009D5B2E">
        <w:rPr>
          <w:szCs w:val="28"/>
        </w:rPr>
        <w:t>общетоварный</w:t>
      </w:r>
      <w:proofErr w:type="spellEnd"/>
      <w:r w:rsidRPr="009D5B2E">
        <w:rPr>
          <w:szCs w:val="28"/>
        </w:rPr>
        <w:t xml:space="preserve"> склад ИП Архипов В.А. и строительно-складская база ООО </w:t>
      </w:r>
      <w:r w:rsidRPr="009D5B2E">
        <w:t>«</w:t>
      </w:r>
      <w:proofErr w:type="spellStart"/>
      <w:r w:rsidRPr="009D5B2E">
        <w:t>Камстройинвест</w:t>
      </w:r>
      <w:proofErr w:type="spellEnd"/>
      <w:r w:rsidRPr="009D5B2E">
        <w:t>-</w:t>
      </w:r>
      <w:r w:rsidR="00152F36" w:rsidRPr="009D5B2E">
        <w:t>плюс» (</w:t>
      </w:r>
      <w:r w:rsidRPr="009D5B2E">
        <w:t>производство общестроительных работ).</w:t>
      </w:r>
    </w:p>
    <w:p w:rsidR="00670A48" w:rsidRPr="009D5B2E" w:rsidRDefault="00670A48" w:rsidP="00A91506">
      <w:pPr>
        <w:rPr>
          <w:szCs w:val="28"/>
        </w:rPr>
      </w:pPr>
      <w:r w:rsidRPr="009D5B2E">
        <w:rPr>
          <w:szCs w:val="28"/>
        </w:rPr>
        <w:t xml:space="preserve">Еще одним предприятием химической отрасли является </w:t>
      </w:r>
      <w:r w:rsidRPr="009D5B2E">
        <w:rPr>
          <w:b/>
          <w:szCs w:val="28"/>
        </w:rPr>
        <w:t>ООО «</w:t>
      </w:r>
      <w:proofErr w:type="spellStart"/>
      <w:r w:rsidRPr="009D5B2E">
        <w:rPr>
          <w:b/>
          <w:szCs w:val="28"/>
        </w:rPr>
        <w:t>Колтех</w:t>
      </w:r>
      <w:proofErr w:type="spellEnd"/>
      <w:r w:rsidRPr="009D5B2E">
        <w:rPr>
          <w:b/>
          <w:szCs w:val="28"/>
        </w:rPr>
        <w:t>-Кама»,</w:t>
      </w:r>
      <w:r w:rsidRPr="009D5B2E">
        <w:rPr>
          <w:szCs w:val="28"/>
        </w:rPr>
        <w:t xml:space="preserve"> осуществляющее деятельность по производству резинотехнических изделий, которая располагается на территории незавершенного строительства АЭС.</w:t>
      </w:r>
    </w:p>
    <w:p w:rsidR="00670A48" w:rsidRPr="009D5B2E" w:rsidRDefault="00670A48" w:rsidP="00A91506">
      <w:pPr>
        <w:rPr>
          <w:szCs w:val="28"/>
        </w:rPr>
      </w:pPr>
      <w:r w:rsidRPr="009D5B2E">
        <w:rPr>
          <w:szCs w:val="28"/>
        </w:rPr>
        <w:t>На территории незавершенного строительства АЭС так же располагаются недействующие объекты промышленного производства, в частности ООО «Камско-Полянский автоагрегатный завод», мастерская ООО «Поток» и прочие.</w:t>
      </w:r>
    </w:p>
    <w:p w:rsidR="00670A48" w:rsidRPr="009D5B2E" w:rsidRDefault="00670A48" w:rsidP="00A91506">
      <w:pPr>
        <w:rPr>
          <w:szCs w:val="28"/>
        </w:rPr>
      </w:pPr>
      <w:r w:rsidRPr="009D5B2E">
        <w:t>В северо-восточной части «</w:t>
      </w:r>
      <w:proofErr w:type="spellStart"/>
      <w:r w:rsidRPr="009D5B2E">
        <w:t>пгт</w:t>
      </w:r>
      <w:proofErr w:type="spellEnd"/>
      <w:r w:rsidRPr="009D5B2E">
        <w:t xml:space="preserve"> Камские </w:t>
      </w:r>
      <w:r w:rsidR="00152F36" w:rsidRPr="009D5B2E">
        <w:t>П</w:t>
      </w:r>
      <w:r w:rsidRPr="009D5B2E">
        <w:t xml:space="preserve">оляны» располагается производственно-складская база ИП </w:t>
      </w:r>
      <w:proofErr w:type="spellStart"/>
      <w:r w:rsidRPr="009D5B2E">
        <w:t>Зайнуллин</w:t>
      </w:r>
      <w:proofErr w:type="spellEnd"/>
      <w:r w:rsidRPr="009D5B2E">
        <w:t xml:space="preserve"> Р.Г. (производство ворот, дверей), производственные базы, материальные склады </w:t>
      </w:r>
      <w:r w:rsidRPr="009D5B2E">
        <w:rPr>
          <w:szCs w:val="28"/>
        </w:rPr>
        <w:t>ООО «Аква Полимер».</w:t>
      </w:r>
    </w:p>
    <w:p w:rsidR="002073AB" w:rsidRPr="009D5B2E" w:rsidRDefault="00966A73" w:rsidP="00776012">
      <w:pPr>
        <w:pStyle w:val="31"/>
        <w:numPr>
          <w:ilvl w:val="2"/>
          <w:numId w:val="3"/>
        </w:numPr>
      </w:pPr>
      <w:bookmarkStart w:id="35" w:name="_Toc163140267"/>
      <w:r w:rsidRPr="009D5B2E">
        <w:t>Агропромышленный комплекс</w:t>
      </w:r>
      <w:bookmarkEnd w:id="35"/>
    </w:p>
    <w:p w:rsidR="00670A48" w:rsidRPr="009D5B2E" w:rsidRDefault="00670A48" w:rsidP="00A91506">
      <w:r w:rsidRPr="009D5B2E">
        <w:t>На территории МО «</w:t>
      </w:r>
      <w:proofErr w:type="spellStart"/>
      <w:r w:rsidRPr="009D5B2E">
        <w:t>пгт</w:t>
      </w:r>
      <w:proofErr w:type="spellEnd"/>
      <w:r w:rsidRPr="009D5B2E">
        <w:t xml:space="preserve"> Камские Поляны» отсутствуют объекты агропромышленного комплекса. </w:t>
      </w:r>
    </w:p>
    <w:p w:rsidR="00152F36" w:rsidRPr="009D5B2E" w:rsidRDefault="00152F36" w:rsidP="00A91506"/>
    <w:p w:rsidR="00966A73" w:rsidRPr="009D5B2E" w:rsidRDefault="00966A73" w:rsidP="00776012">
      <w:pPr>
        <w:pStyle w:val="31"/>
        <w:numPr>
          <w:ilvl w:val="2"/>
          <w:numId w:val="3"/>
        </w:numPr>
      </w:pPr>
      <w:bookmarkStart w:id="36" w:name="_Toc163140268"/>
      <w:r w:rsidRPr="009D5B2E">
        <w:t>Лесной комплекс</w:t>
      </w:r>
      <w:bookmarkEnd w:id="36"/>
    </w:p>
    <w:p w:rsidR="00670A48" w:rsidRPr="009D5B2E" w:rsidRDefault="00670A48" w:rsidP="00A91506">
      <w:pPr>
        <w:autoSpaceDE w:val="0"/>
        <w:autoSpaceDN w:val="0"/>
        <w:adjustRightInd w:val="0"/>
        <w:ind w:firstLine="700"/>
        <w:rPr>
          <w:szCs w:val="28"/>
        </w:rPr>
      </w:pPr>
      <w:r w:rsidRPr="009D5B2E">
        <w:rPr>
          <w:szCs w:val="28"/>
        </w:rPr>
        <w:t>В соответствии с Лесным кодексом Российской Федерации, а также Земельным кодексом Российской Федерации, к землям лесного фонда относят как покрытые, так и не покрытые лесом земли.</w:t>
      </w:r>
    </w:p>
    <w:p w:rsidR="00670A48" w:rsidRPr="009D5B2E" w:rsidRDefault="00670A48" w:rsidP="00A91506">
      <w:pPr>
        <w:autoSpaceDE w:val="0"/>
        <w:autoSpaceDN w:val="0"/>
        <w:adjustRightInd w:val="0"/>
        <w:ind w:firstLine="700"/>
        <w:rPr>
          <w:b/>
          <w:szCs w:val="28"/>
        </w:rPr>
      </w:pPr>
      <w:r w:rsidRPr="009D5B2E">
        <w:rPr>
          <w:szCs w:val="28"/>
        </w:rPr>
        <w:lastRenderedPageBreak/>
        <w:t>В соответствии с Земельным кодексом Российской Федерации, к землям лесного фонда относятся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 Все леса, за исключением лесов, расположенных на землях обороны и землях населенных пунктов, а также лесных насаждений, не входящих в лесной фонд, образуют лесной фонд.</w:t>
      </w:r>
    </w:p>
    <w:p w:rsidR="00670A48" w:rsidRPr="009D5B2E" w:rsidRDefault="00670A48" w:rsidP="00A91506">
      <w:pPr>
        <w:tabs>
          <w:tab w:val="left" w:pos="8820"/>
          <w:tab w:val="left" w:pos="9480"/>
        </w:tabs>
        <w:ind w:firstLine="700"/>
        <w:rPr>
          <w:szCs w:val="28"/>
        </w:rPr>
      </w:pPr>
      <w:r w:rsidRPr="009D5B2E">
        <w:rPr>
          <w:szCs w:val="28"/>
        </w:rPr>
        <w:t>На территории МО «</w:t>
      </w:r>
      <w:proofErr w:type="spellStart"/>
      <w:r w:rsidRPr="009D5B2E">
        <w:rPr>
          <w:szCs w:val="28"/>
        </w:rPr>
        <w:t>пгт</w:t>
      </w:r>
      <w:proofErr w:type="spellEnd"/>
      <w:r w:rsidRPr="009D5B2E">
        <w:rPr>
          <w:szCs w:val="28"/>
        </w:rPr>
        <w:t xml:space="preserve"> Камские Поляны» расположены леса </w:t>
      </w:r>
      <w:proofErr w:type="spellStart"/>
      <w:r w:rsidRPr="009D5B2E">
        <w:rPr>
          <w:szCs w:val="28"/>
        </w:rPr>
        <w:t>Заинского</w:t>
      </w:r>
      <w:proofErr w:type="spellEnd"/>
      <w:r w:rsidRPr="009D5B2E">
        <w:rPr>
          <w:szCs w:val="28"/>
        </w:rPr>
        <w:t xml:space="preserve"> лесничества </w:t>
      </w:r>
      <w:proofErr w:type="spellStart"/>
      <w:r w:rsidRPr="009D5B2E">
        <w:rPr>
          <w:szCs w:val="28"/>
        </w:rPr>
        <w:t>Кушниковского</w:t>
      </w:r>
      <w:proofErr w:type="spellEnd"/>
      <w:r w:rsidR="00C542ED" w:rsidRPr="009D5B2E">
        <w:rPr>
          <w:szCs w:val="28"/>
        </w:rPr>
        <w:t xml:space="preserve"> и Болгарского</w:t>
      </w:r>
      <w:r w:rsidRPr="009D5B2E">
        <w:rPr>
          <w:szCs w:val="28"/>
        </w:rPr>
        <w:t xml:space="preserve"> участкового лесничества.</w:t>
      </w:r>
    </w:p>
    <w:p w:rsidR="00670A48" w:rsidRPr="009D5B2E" w:rsidRDefault="00670A48" w:rsidP="00A91506">
      <w:pPr>
        <w:ind w:firstLine="720"/>
        <w:rPr>
          <w:szCs w:val="28"/>
        </w:rPr>
      </w:pPr>
      <w:r w:rsidRPr="009D5B2E">
        <w:rPr>
          <w:szCs w:val="28"/>
        </w:rPr>
        <w:t>Кроме лесов лесного фонда, на территории поселения также присутствуют лесные земли и лесные насаждения, не входящие в лесной фонд.</w:t>
      </w:r>
    </w:p>
    <w:p w:rsidR="00670A48" w:rsidRPr="009D5B2E" w:rsidRDefault="00670A48" w:rsidP="00A91506">
      <w:pPr>
        <w:ind w:firstLine="700"/>
        <w:rPr>
          <w:szCs w:val="28"/>
          <w:u w:val="single"/>
        </w:rPr>
      </w:pPr>
      <w:r w:rsidRPr="009D5B2E">
        <w:rPr>
          <w:szCs w:val="28"/>
          <w:u w:val="single"/>
        </w:rPr>
        <w:t xml:space="preserve">Распределение лесного фонда по целевому назначению и категориям защитности </w:t>
      </w:r>
    </w:p>
    <w:p w:rsidR="00670A48" w:rsidRPr="009D5B2E" w:rsidRDefault="00670A48" w:rsidP="00A91506">
      <w:pPr>
        <w:tabs>
          <w:tab w:val="left" w:pos="8820"/>
          <w:tab w:val="left" w:pos="9480"/>
        </w:tabs>
        <w:ind w:firstLine="720"/>
        <w:rPr>
          <w:szCs w:val="28"/>
        </w:rPr>
      </w:pPr>
      <w:r w:rsidRPr="009D5B2E">
        <w:rPr>
          <w:szCs w:val="28"/>
        </w:rPr>
        <w:t>Леса, расположенные на землях лесного фонда, по целевому назначению подразделяются на защитные, эксплуатационные и резервные леса.</w:t>
      </w:r>
    </w:p>
    <w:p w:rsidR="00670A48" w:rsidRPr="009D5B2E" w:rsidRDefault="00670A48" w:rsidP="00A91506">
      <w:pPr>
        <w:tabs>
          <w:tab w:val="left" w:pos="0"/>
        </w:tabs>
      </w:pPr>
      <w:r w:rsidRPr="009D5B2E">
        <w:t xml:space="preserve">На территории </w:t>
      </w:r>
      <w:r w:rsidRPr="009D5B2E">
        <w:rPr>
          <w:szCs w:val="28"/>
        </w:rPr>
        <w:t>МО «</w:t>
      </w:r>
      <w:proofErr w:type="spellStart"/>
      <w:r w:rsidRPr="009D5B2E">
        <w:rPr>
          <w:szCs w:val="28"/>
        </w:rPr>
        <w:t>пгт</w:t>
      </w:r>
      <w:proofErr w:type="spellEnd"/>
      <w:r w:rsidRPr="009D5B2E">
        <w:rPr>
          <w:szCs w:val="28"/>
        </w:rPr>
        <w:t xml:space="preserve"> Камские Поляны» </w:t>
      </w:r>
      <w:r w:rsidRPr="009D5B2E">
        <w:t>имеются защитные и эксплуатационные леса.</w:t>
      </w:r>
    </w:p>
    <w:p w:rsidR="00670A48" w:rsidRPr="009D5B2E" w:rsidRDefault="00670A48" w:rsidP="00A91506">
      <w:pPr>
        <w:tabs>
          <w:tab w:val="left" w:pos="0"/>
        </w:tabs>
        <w:rPr>
          <w:szCs w:val="28"/>
        </w:rPr>
      </w:pPr>
      <w:r w:rsidRPr="009D5B2E">
        <w:rPr>
          <w:szCs w:val="28"/>
        </w:rPr>
        <w:t xml:space="preserve">К защитным лесам относятся леса, которые подлежат освоению в целях сохранения </w:t>
      </w:r>
      <w:proofErr w:type="spellStart"/>
      <w:r w:rsidRPr="009D5B2E">
        <w:rPr>
          <w:szCs w:val="28"/>
        </w:rPr>
        <w:t>средообразующих</w:t>
      </w:r>
      <w:proofErr w:type="spellEnd"/>
      <w:r w:rsidRPr="009D5B2E">
        <w:rPr>
          <w:szCs w:val="28"/>
        </w:rPr>
        <w:t xml:space="preserve">,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 </w:t>
      </w:r>
    </w:p>
    <w:p w:rsidR="00670A48" w:rsidRPr="009D5B2E" w:rsidRDefault="00670A48" w:rsidP="00A91506">
      <w:pPr>
        <w:tabs>
          <w:tab w:val="left" w:pos="0"/>
        </w:tabs>
      </w:pPr>
      <w:r w:rsidRPr="009D5B2E">
        <w:t xml:space="preserve">Защитные леса в границе </w:t>
      </w:r>
      <w:r w:rsidRPr="009D5B2E">
        <w:rPr>
          <w:szCs w:val="28"/>
        </w:rPr>
        <w:t>МО «</w:t>
      </w:r>
      <w:proofErr w:type="spellStart"/>
      <w:r w:rsidRPr="009D5B2E">
        <w:rPr>
          <w:szCs w:val="28"/>
        </w:rPr>
        <w:t>пгт</w:t>
      </w:r>
      <w:proofErr w:type="spellEnd"/>
      <w:r w:rsidRPr="009D5B2E">
        <w:rPr>
          <w:szCs w:val="28"/>
        </w:rPr>
        <w:t xml:space="preserve"> Камские Поляны» представлены категорией лесов, расположенных в водоохранных зонах, а </w:t>
      </w:r>
      <w:proofErr w:type="gramStart"/>
      <w:r w:rsidRPr="009D5B2E">
        <w:rPr>
          <w:szCs w:val="28"/>
        </w:rPr>
        <w:t xml:space="preserve">так </w:t>
      </w:r>
      <w:r w:rsidR="002C2409" w:rsidRPr="009D5B2E">
        <w:rPr>
          <w:szCs w:val="28"/>
        </w:rPr>
        <w:t>же</w:t>
      </w:r>
      <w:proofErr w:type="gramEnd"/>
      <w:r w:rsidR="002C2409" w:rsidRPr="009D5B2E">
        <w:rPr>
          <w:szCs w:val="28"/>
        </w:rPr>
        <w:t xml:space="preserve"> </w:t>
      </w:r>
      <w:r w:rsidR="002C2409" w:rsidRPr="009D5B2E">
        <w:t>категорией</w:t>
      </w:r>
      <w:r w:rsidRPr="009D5B2E">
        <w:t xml:space="preserve"> ценных лесов – леса, расположенные в лесостепной зоне.</w:t>
      </w:r>
    </w:p>
    <w:p w:rsidR="00670A48" w:rsidRPr="009D5B2E" w:rsidRDefault="00670A48" w:rsidP="00A91506">
      <w:pPr>
        <w:rPr>
          <w:szCs w:val="28"/>
        </w:rPr>
      </w:pPr>
      <w:r w:rsidRPr="009D5B2E">
        <w:t xml:space="preserve">Эксплуатационные </w:t>
      </w:r>
      <w:r w:rsidR="002C2409" w:rsidRPr="009D5B2E">
        <w:t>леса</w:t>
      </w:r>
      <w:r w:rsidRPr="009D5B2E">
        <w:t xml:space="preserve"> </w:t>
      </w:r>
      <w:r w:rsidRPr="009D5B2E">
        <w:rPr>
          <w:szCs w:val="28"/>
        </w:rPr>
        <w:t>предназначены для производства лесозаготовок. Такие леса подлежат освоению в целях устойчивого, максимально эффективного получения высококачественной древесины и других лесных ресурсов, продуктов их переработки с обеспечением сохранения полезных функций лесов.</w:t>
      </w:r>
    </w:p>
    <w:p w:rsidR="002C2409" w:rsidRPr="009D5B2E" w:rsidRDefault="002C2409" w:rsidP="00A91506">
      <w:pPr>
        <w:rPr>
          <w:szCs w:val="28"/>
        </w:rPr>
      </w:pPr>
    </w:p>
    <w:p w:rsidR="002D414C" w:rsidRPr="009D5B2E" w:rsidRDefault="00966A73" w:rsidP="00776012">
      <w:pPr>
        <w:pStyle w:val="31"/>
        <w:numPr>
          <w:ilvl w:val="2"/>
          <w:numId w:val="3"/>
        </w:numPr>
      </w:pPr>
      <w:bookmarkStart w:id="37" w:name="_Toc163140269"/>
      <w:r w:rsidRPr="009D5B2E">
        <w:t>Жилищный фонд</w:t>
      </w:r>
      <w:bookmarkEnd w:id="37"/>
      <w:r w:rsidRPr="009D5B2E">
        <w:t xml:space="preserve"> </w:t>
      </w:r>
    </w:p>
    <w:p w:rsidR="00670A48" w:rsidRPr="009D5B2E" w:rsidRDefault="00670A48" w:rsidP="00A91506">
      <w:pPr>
        <w:rPr>
          <w:szCs w:val="28"/>
        </w:rPr>
      </w:pPr>
      <w:r w:rsidRPr="009D5B2E">
        <w:t>На сегодняшний день одной из важнейших характеристик уровня жизни населения и экономики является обеспеченность жильем и масштабы жилищного строительства.</w:t>
      </w:r>
      <w:r w:rsidR="00847E5F" w:rsidRPr="009D5B2E">
        <w:t xml:space="preserve"> </w:t>
      </w:r>
      <w:r w:rsidRPr="009D5B2E">
        <w:t>На начало 20</w:t>
      </w:r>
      <w:r w:rsidR="00A369E9" w:rsidRPr="009D5B2E">
        <w:t>24</w:t>
      </w:r>
      <w:r w:rsidRPr="009D5B2E">
        <w:t xml:space="preserve"> года объем жил</w:t>
      </w:r>
      <w:r w:rsidR="00237C9A" w:rsidRPr="009D5B2E">
        <w:t>ищного</w:t>
      </w:r>
      <w:r w:rsidRPr="009D5B2E">
        <w:t xml:space="preserve"> фонда </w:t>
      </w:r>
      <w:r w:rsidRPr="009D5B2E">
        <w:rPr>
          <w:szCs w:val="28"/>
        </w:rPr>
        <w:t>МО «</w:t>
      </w:r>
      <w:proofErr w:type="spellStart"/>
      <w:r w:rsidRPr="009D5B2E">
        <w:rPr>
          <w:szCs w:val="28"/>
        </w:rPr>
        <w:t>пгт</w:t>
      </w:r>
      <w:proofErr w:type="spellEnd"/>
      <w:r w:rsidRPr="009D5B2E">
        <w:rPr>
          <w:szCs w:val="28"/>
        </w:rPr>
        <w:t xml:space="preserve"> Камские Поляны» </w:t>
      </w:r>
      <w:r w:rsidRPr="009D5B2E">
        <w:t xml:space="preserve">составляет </w:t>
      </w:r>
      <w:r w:rsidR="00A369E9" w:rsidRPr="009D5B2E">
        <w:t xml:space="preserve">315 735 </w:t>
      </w:r>
      <w:r w:rsidRPr="009D5B2E">
        <w:t>кв.</w:t>
      </w:r>
      <w:r w:rsidR="002C2409" w:rsidRPr="009D5B2E">
        <w:t xml:space="preserve"> </w:t>
      </w:r>
      <w:r w:rsidRPr="009D5B2E">
        <w:t xml:space="preserve">м общей площади </w:t>
      </w:r>
      <w:r w:rsidRPr="009D5B2E">
        <w:rPr>
          <w:szCs w:val="28"/>
        </w:rPr>
        <w:t>(согласно данным, предоставленным Администрацией МО «</w:t>
      </w:r>
      <w:proofErr w:type="spellStart"/>
      <w:r w:rsidRPr="009D5B2E">
        <w:rPr>
          <w:szCs w:val="28"/>
        </w:rPr>
        <w:t>пгт</w:t>
      </w:r>
      <w:proofErr w:type="spellEnd"/>
      <w:r w:rsidRPr="009D5B2E">
        <w:rPr>
          <w:szCs w:val="28"/>
        </w:rPr>
        <w:t xml:space="preserve"> Камские Поляны»</w:t>
      </w:r>
      <w:r w:rsidR="00A369E9" w:rsidRPr="009D5B2E">
        <w:rPr>
          <w:szCs w:val="28"/>
        </w:rPr>
        <w:t>)</w:t>
      </w:r>
      <w:r w:rsidRPr="009D5B2E">
        <w:t>. Жил</w:t>
      </w:r>
      <w:r w:rsidR="0084007B" w:rsidRPr="009D5B2E">
        <w:t>ищный</w:t>
      </w:r>
      <w:r w:rsidRPr="009D5B2E">
        <w:t xml:space="preserve"> фонд </w:t>
      </w:r>
      <w:r w:rsidRPr="009D5B2E">
        <w:rPr>
          <w:szCs w:val="28"/>
        </w:rPr>
        <w:t>МО «</w:t>
      </w:r>
      <w:proofErr w:type="spellStart"/>
      <w:r w:rsidRPr="009D5B2E">
        <w:rPr>
          <w:szCs w:val="28"/>
        </w:rPr>
        <w:t>пгт</w:t>
      </w:r>
      <w:proofErr w:type="spellEnd"/>
      <w:r w:rsidRPr="009D5B2E">
        <w:rPr>
          <w:szCs w:val="28"/>
        </w:rPr>
        <w:t xml:space="preserve"> Камские Поляны» представлен многоквартирной и индивидуальной жилой застройкой. </w:t>
      </w:r>
    </w:p>
    <w:p w:rsidR="00670A48" w:rsidRPr="009D5B2E" w:rsidRDefault="00670A48" w:rsidP="00A91506">
      <w:r w:rsidRPr="009D5B2E">
        <w:t>Многоквартирная жилая застройка представлена 3-х, 5-ти, 8-и и 9-ти этажными жилыми домами общей площадью 30</w:t>
      </w:r>
      <w:r w:rsidR="00A369E9" w:rsidRPr="009D5B2E">
        <w:t xml:space="preserve">7 020 </w:t>
      </w:r>
      <w:proofErr w:type="spellStart"/>
      <w:r w:rsidRPr="009D5B2E">
        <w:t>кв.м</w:t>
      </w:r>
      <w:proofErr w:type="spellEnd"/>
      <w:r w:rsidRPr="009D5B2E">
        <w:t>.</w:t>
      </w:r>
    </w:p>
    <w:p w:rsidR="00670A48" w:rsidRPr="009D5B2E" w:rsidRDefault="00670A48" w:rsidP="00A91506">
      <w:r w:rsidRPr="009D5B2E">
        <w:lastRenderedPageBreak/>
        <w:t>Объем индивидуального ж</w:t>
      </w:r>
      <w:r w:rsidR="00237C9A" w:rsidRPr="009D5B2E">
        <w:t>илищного</w:t>
      </w:r>
      <w:r w:rsidRPr="009D5B2E">
        <w:t xml:space="preserve"> фонда составляет </w:t>
      </w:r>
      <w:r w:rsidR="00A369E9" w:rsidRPr="009D5B2E">
        <w:t xml:space="preserve">8 715 </w:t>
      </w:r>
      <w:r w:rsidR="00F32AD4" w:rsidRPr="009D5B2E">
        <w:t>кв. м</w:t>
      </w:r>
      <w:r w:rsidRPr="009D5B2E">
        <w:t xml:space="preserve"> общей площади жилья.</w:t>
      </w:r>
    </w:p>
    <w:p w:rsidR="00392E2D" w:rsidRPr="009D5B2E" w:rsidRDefault="00670A48" w:rsidP="00A91506">
      <w:pPr>
        <w:pStyle w:val="af2"/>
      </w:pPr>
      <w:r w:rsidRPr="009D5B2E">
        <w:br w:type="page"/>
      </w:r>
      <w:r w:rsidR="00392E2D" w:rsidRPr="009D5B2E">
        <w:lastRenderedPageBreak/>
        <w:t>Таблица 2.3.</w:t>
      </w:r>
      <w:r w:rsidRPr="009D5B2E">
        <w:t>5</w:t>
      </w:r>
      <w:r w:rsidR="00392E2D" w:rsidRPr="009D5B2E">
        <w:t>.1</w:t>
      </w:r>
    </w:p>
    <w:p w:rsidR="00670A48" w:rsidRPr="009D5B2E" w:rsidRDefault="00670A48" w:rsidP="00A91506">
      <w:pPr>
        <w:pStyle w:val="ad"/>
        <w:rPr>
          <w:szCs w:val="28"/>
        </w:rPr>
      </w:pPr>
      <w:r w:rsidRPr="009D5B2E">
        <w:t>Характеристика существующего многоквартирного ж</w:t>
      </w:r>
      <w:r w:rsidR="00237C9A" w:rsidRPr="009D5B2E">
        <w:t>илищного</w:t>
      </w:r>
      <w:r w:rsidRPr="009D5B2E">
        <w:t xml:space="preserve"> </w:t>
      </w:r>
      <w:r w:rsidR="00D006F0" w:rsidRPr="009D5B2E">
        <w:t>фонда муниципального</w:t>
      </w:r>
      <w:r w:rsidRPr="009D5B2E">
        <w:rPr>
          <w:szCs w:val="28"/>
        </w:rPr>
        <w:t xml:space="preserve"> образования «</w:t>
      </w:r>
      <w:proofErr w:type="spellStart"/>
      <w:r w:rsidRPr="009D5B2E">
        <w:rPr>
          <w:szCs w:val="28"/>
        </w:rPr>
        <w:t>пгт</w:t>
      </w:r>
      <w:proofErr w:type="spellEnd"/>
      <w:r w:rsidRPr="009D5B2E">
        <w:rPr>
          <w:szCs w:val="28"/>
        </w:rPr>
        <w:t xml:space="preserve"> Камские Поляны»</w:t>
      </w:r>
    </w:p>
    <w:tbl>
      <w:tblPr>
        <w:tblW w:w="0" w:type="auto"/>
        <w:jc w:val="center"/>
        <w:tblLook w:val="0000" w:firstRow="0" w:lastRow="0" w:firstColumn="0" w:lastColumn="0" w:noHBand="0" w:noVBand="0"/>
      </w:tblPr>
      <w:tblGrid>
        <w:gridCol w:w="918"/>
        <w:gridCol w:w="740"/>
        <w:gridCol w:w="1137"/>
        <w:gridCol w:w="1575"/>
        <w:gridCol w:w="1431"/>
        <w:gridCol w:w="1140"/>
        <w:gridCol w:w="1232"/>
        <w:gridCol w:w="1171"/>
      </w:tblGrid>
      <w:tr w:rsidR="007A6A84" w:rsidRPr="009D5B2E" w:rsidTr="00881AA1">
        <w:trPr>
          <w:trHeight w:val="20"/>
          <w:jc w:val="center"/>
        </w:trPr>
        <w:tc>
          <w:tcPr>
            <w:tcW w:w="0" w:type="auto"/>
            <w:tcBorders>
              <w:top w:val="single" w:sz="4" w:space="0" w:color="000000"/>
              <w:left w:val="single" w:sz="4" w:space="0" w:color="000000"/>
              <w:bottom w:val="single" w:sz="4" w:space="0" w:color="000000"/>
              <w:right w:val="single" w:sz="4" w:space="0" w:color="auto"/>
            </w:tcBorders>
            <w:vAlign w:val="center"/>
          </w:tcPr>
          <w:p w:rsidR="007A6A84" w:rsidRPr="009D5B2E" w:rsidRDefault="007A6A84" w:rsidP="00881AA1">
            <w:pPr>
              <w:ind w:left="432" w:hanging="432"/>
              <w:jc w:val="center"/>
              <w:rPr>
                <w:color w:val="000000"/>
                <w:sz w:val="20"/>
                <w:szCs w:val="20"/>
              </w:rPr>
            </w:pPr>
            <w:r w:rsidRPr="009D5B2E">
              <w:rPr>
                <w:color w:val="000000"/>
                <w:sz w:val="20"/>
                <w:szCs w:val="20"/>
              </w:rPr>
              <w:t>№ п/п</w:t>
            </w:r>
          </w:p>
        </w:tc>
        <w:tc>
          <w:tcPr>
            <w:tcW w:w="0" w:type="auto"/>
            <w:tcBorders>
              <w:top w:val="single" w:sz="4" w:space="0" w:color="000000"/>
              <w:left w:val="single" w:sz="4" w:space="0" w:color="auto"/>
              <w:right w:val="single" w:sz="4" w:space="0" w:color="auto"/>
            </w:tcBorders>
            <w:vAlign w:val="center"/>
          </w:tcPr>
          <w:p w:rsidR="007A6A84" w:rsidRPr="009D5B2E" w:rsidRDefault="007A6A84" w:rsidP="00881AA1">
            <w:pPr>
              <w:ind w:firstLine="0"/>
              <w:jc w:val="center"/>
              <w:rPr>
                <w:color w:val="000000"/>
                <w:sz w:val="20"/>
                <w:szCs w:val="20"/>
              </w:rPr>
            </w:pPr>
            <w:r w:rsidRPr="009D5B2E">
              <w:rPr>
                <w:color w:val="000000"/>
                <w:sz w:val="20"/>
                <w:szCs w:val="20"/>
              </w:rPr>
              <w:t>Адрес</w:t>
            </w:r>
          </w:p>
        </w:tc>
        <w:tc>
          <w:tcPr>
            <w:tcW w:w="0" w:type="auto"/>
            <w:tcBorders>
              <w:top w:val="single" w:sz="4" w:space="0" w:color="000000"/>
              <w:left w:val="single" w:sz="4" w:space="0" w:color="auto"/>
              <w:bottom w:val="single" w:sz="4" w:space="0" w:color="000000"/>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Этажность</w:t>
            </w:r>
          </w:p>
        </w:tc>
        <w:tc>
          <w:tcPr>
            <w:tcW w:w="0" w:type="auto"/>
            <w:tcBorders>
              <w:top w:val="single" w:sz="4" w:space="0" w:color="000000"/>
              <w:left w:val="single" w:sz="4" w:space="0" w:color="auto"/>
              <w:right w:val="single" w:sz="4" w:space="0" w:color="auto"/>
            </w:tcBorders>
            <w:vAlign w:val="center"/>
          </w:tcPr>
          <w:p w:rsidR="007A6A84" w:rsidRPr="009D5B2E" w:rsidRDefault="007A6A84" w:rsidP="00881AA1">
            <w:pPr>
              <w:ind w:firstLine="0"/>
              <w:jc w:val="center"/>
              <w:rPr>
                <w:color w:val="000000"/>
                <w:sz w:val="20"/>
                <w:szCs w:val="20"/>
              </w:rPr>
            </w:pPr>
            <w:r w:rsidRPr="009D5B2E">
              <w:rPr>
                <w:color w:val="000000"/>
                <w:sz w:val="20"/>
                <w:szCs w:val="20"/>
              </w:rPr>
              <w:t>Количество квартир, единиц</w:t>
            </w:r>
          </w:p>
        </w:tc>
        <w:tc>
          <w:tcPr>
            <w:tcW w:w="0" w:type="auto"/>
            <w:tcBorders>
              <w:top w:val="single" w:sz="4" w:space="0" w:color="000000"/>
              <w:left w:val="single" w:sz="4" w:space="0" w:color="auto"/>
              <w:bottom w:val="single" w:sz="4" w:space="0" w:color="000000"/>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 xml:space="preserve">Площадь застройки, </w:t>
            </w:r>
            <w:proofErr w:type="spellStart"/>
            <w:proofErr w:type="gramStart"/>
            <w:r w:rsidRPr="009D5B2E">
              <w:rPr>
                <w:color w:val="000000"/>
                <w:sz w:val="20"/>
                <w:szCs w:val="20"/>
              </w:rPr>
              <w:t>кв.м</w:t>
            </w:r>
            <w:proofErr w:type="spellEnd"/>
            <w:proofErr w:type="gramEnd"/>
          </w:p>
        </w:tc>
        <w:tc>
          <w:tcPr>
            <w:tcW w:w="0" w:type="auto"/>
            <w:tcBorders>
              <w:top w:val="single" w:sz="4" w:space="0" w:color="000000"/>
              <w:left w:val="single" w:sz="4" w:space="0" w:color="auto"/>
              <w:bottom w:val="single" w:sz="4" w:space="0" w:color="000000"/>
              <w:right w:val="single" w:sz="4" w:space="0" w:color="000000"/>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Общая площадь</w:t>
            </w:r>
          </w:p>
          <w:p w:rsidR="007A6A84" w:rsidRPr="009D5B2E" w:rsidRDefault="007A6A84" w:rsidP="00881AA1">
            <w:pPr>
              <w:ind w:firstLine="0"/>
              <w:jc w:val="center"/>
              <w:rPr>
                <w:color w:val="000000"/>
                <w:sz w:val="20"/>
                <w:szCs w:val="20"/>
              </w:rPr>
            </w:pPr>
            <w:r w:rsidRPr="009D5B2E">
              <w:rPr>
                <w:color w:val="000000"/>
                <w:sz w:val="20"/>
                <w:szCs w:val="20"/>
              </w:rPr>
              <w:t xml:space="preserve">квартир, </w:t>
            </w:r>
            <w:proofErr w:type="spellStart"/>
            <w:proofErr w:type="gramStart"/>
            <w:r w:rsidRPr="009D5B2E">
              <w:rPr>
                <w:color w:val="000000"/>
                <w:sz w:val="20"/>
                <w:szCs w:val="20"/>
              </w:rPr>
              <w:t>кв.м</w:t>
            </w:r>
            <w:proofErr w:type="spellEnd"/>
            <w:proofErr w:type="gramEnd"/>
          </w:p>
        </w:tc>
        <w:tc>
          <w:tcPr>
            <w:tcW w:w="0" w:type="auto"/>
            <w:tcBorders>
              <w:top w:val="single" w:sz="4" w:space="0" w:color="auto"/>
              <w:left w:val="single" w:sz="4" w:space="0" w:color="000000"/>
              <w:bottom w:val="single" w:sz="4" w:space="0" w:color="auto"/>
              <w:right w:val="single" w:sz="4" w:space="0" w:color="000000"/>
            </w:tcBorders>
            <w:vAlign w:val="center"/>
          </w:tcPr>
          <w:p w:rsidR="007A6A84" w:rsidRPr="009D5B2E" w:rsidRDefault="007A6A84" w:rsidP="00881AA1">
            <w:pPr>
              <w:ind w:firstLine="0"/>
              <w:jc w:val="center"/>
              <w:rPr>
                <w:sz w:val="20"/>
                <w:szCs w:val="20"/>
              </w:rPr>
            </w:pPr>
            <w:r w:rsidRPr="009D5B2E">
              <w:rPr>
                <w:sz w:val="20"/>
                <w:szCs w:val="20"/>
              </w:rPr>
              <w:t>Год постройки</w:t>
            </w:r>
          </w:p>
        </w:tc>
        <w:tc>
          <w:tcPr>
            <w:tcW w:w="0" w:type="auto"/>
            <w:tcBorders>
              <w:top w:val="single" w:sz="4" w:space="0" w:color="auto"/>
              <w:left w:val="single" w:sz="4" w:space="0" w:color="000000"/>
              <w:bottom w:val="single" w:sz="4" w:space="0" w:color="auto"/>
              <w:right w:val="single" w:sz="4" w:space="0" w:color="000000"/>
            </w:tcBorders>
            <w:vAlign w:val="center"/>
          </w:tcPr>
          <w:p w:rsidR="007A6A84" w:rsidRPr="009D5B2E" w:rsidRDefault="007A6A84" w:rsidP="00881AA1">
            <w:pPr>
              <w:ind w:firstLine="0"/>
              <w:jc w:val="center"/>
              <w:rPr>
                <w:sz w:val="20"/>
                <w:szCs w:val="20"/>
              </w:rPr>
            </w:pPr>
            <w:r w:rsidRPr="009D5B2E">
              <w:rPr>
                <w:color w:val="000000"/>
                <w:sz w:val="20"/>
                <w:szCs w:val="22"/>
              </w:rPr>
              <w:t>Процент износа, %</w:t>
            </w:r>
          </w:p>
        </w:tc>
      </w:tr>
      <w:tr w:rsidR="007A6A84" w:rsidRPr="009D5B2E" w:rsidTr="00881AA1">
        <w:trPr>
          <w:trHeight w:val="20"/>
          <w:jc w:val="center"/>
        </w:trPr>
        <w:tc>
          <w:tcPr>
            <w:tcW w:w="0" w:type="auto"/>
            <w:tcBorders>
              <w:top w:val="single" w:sz="4" w:space="0" w:color="000000"/>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710.9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2642.2</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697.3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2550.9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704.2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2607.3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1/05А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556.2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1413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1/05Б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536.3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1775</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866.7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3238.6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1982</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4467.5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16495</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22%</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2352.4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8473.7</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1020.9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6265.5</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1987,1996-1997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1321.8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8297.8</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1/11А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356.6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1871.9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1986</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1022.3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6223.6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1984</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936.4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6238</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1986</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1/13А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355.3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1969.1</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1986</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1018.8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6249.3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678.3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4144.2</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1/15А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350.2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1967.5</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1986</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4264.5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15313.7</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1986</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3849.1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14656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1986</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1304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4603.9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1/18А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2584.9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8061.9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1986</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1/19А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638.9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3919.5</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1/19Б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638.9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3913.3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1/19В</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638.9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3581.8</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1360.3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8031.6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1990</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15%</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1/22А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4072.1</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1/22Б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794.7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4023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581.5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1048.8</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1992</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575.8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1048.6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1992</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580.7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1048.7</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1992</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1/38а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551.7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885.9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1992</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25%</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643.4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3189.2</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1991</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14%</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1/43А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2</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902C82" w:rsidP="00881AA1">
            <w:pPr>
              <w:ind w:firstLine="0"/>
              <w:jc w:val="center"/>
              <w:rPr>
                <w:sz w:val="20"/>
                <w:szCs w:val="20"/>
              </w:rPr>
            </w:pPr>
            <w:r w:rsidRPr="009D5B2E">
              <w:rPr>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902C82" w:rsidP="00881AA1">
            <w:pPr>
              <w:jc w:val="center"/>
              <w:rPr>
                <w:sz w:val="20"/>
                <w:szCs w:val="20"/>
              </w:rPr>
            </w:pPr>
            <w:r w:rsidRPr="009D5B2E">
              <w:rPr>
                <w:sz w:val="20"/>
                <w:szCs w:val="20"/>
              </w:rPr>
              <w:t>-</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2023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0%</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3145</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2028.4</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2/02А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360.7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2052.1</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676.5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4178.3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2064.6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2/04А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360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2077.4</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672.5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3975.4</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2/05А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668.7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3943.3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672.5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3976.9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1288.2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8119.6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1993</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12%</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2/10В</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258.5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1519.7</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2014</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421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4078.5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24660.8</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1989-1991</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15%</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2297.1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8704.6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2681.8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9742.3</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1987-1988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18%</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2869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12397.9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4068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8835.4</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2/30А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704.1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2193.9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2/30Б</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727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2231.8</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2069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7402.5</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2/32А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3628.8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7274.9</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2007</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5%</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667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3999.6</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1988</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1728.8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6532.7</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1994-1995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15%</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175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2377.1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8295.7</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1989</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16%</w:t>
            </w:r>
          </w:p>
        </w:tc>
      </w:tr>
      <w:tr w:rsidR="007A6A84" w:rsidRPr="009D5B2E" w:rsidTr="00881AA1">
        <w:trPr>
          <w:trHeight w:val="20"/>
          <w:jc w:val="center"/>
        </w:trPr>
        <w:tc>
          <w:tcPr>
            <w:tcW w:w="0" w:type="auto"/>
            <w:tcBorders>
              <w:top w:val="nil"/>
              <w:left w:val="single" w:sz="4" w:space="0" w:color="auto"/>
              <w:bottom w:val="single" w:sz="4" w:space="0" w:color="auto"/>
              <w:right w:val="single" w:sz="4" w:space="0" w:color="auto"/>
            </w:tcBorders>
            <w:vAlign w:val="center"/>
          </w:tcPr>
          <w:p w:rsidR="007A6A84" w:rsidRPr="009D5B2E" w:rsidRDefault="007A6A84" w:rsidP="007042CC">
            <w:pPr>
              <w:pStyle w:val="afffff8"/>
              <w:numPr>
                <w:ilvl w:val="0"/>
                <w:numId w:val="37"/>
              </w:numPr>
              <w:ind w:left="432" w:hanging="432"/>
              <w:jc w:val="center"/>
              <w:rPr>
                <w:sz w:val="20"/>
                <w:szCs w:val="20"/>
                <w:lang w:val="en-US"/>
              </w:rPr>
            </w:pP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2/42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jc w:val="center"/>
              <w:rPr>
                <w:sz w:val="20"/>
                <w:szCs w:val="20"/>
              </w:rPr>
            </w:pPr>
            <w:r w:rsidRPr="009D5B2E">
              <w:rPr>
                <w:sz w:val="20"/>
                <w:szCs w:val="20"/>
              </w:rPr>
              <w:t>5</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color w:val="000000"/>
                <w:sz w:val="20"/>
                <w:szCs w:val="20"/>
              </w:rPr>
            </w:pPr>
            <w:r w:rsidRPr="009D5B2E">
              <w:rPr>
                <w:color w:val="000000"/>
                <w:sz w:val="20"/>
                <w:szCs w:val="20"/>
              </w:rPr>
              <w:t>2565.5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A6A84" w:rsidRPr="009D5B2E" w:rsidRDefault="007A6A84" w:rsidP="00881AA1">
            <w:pPr>
              <w:ind w:firstLine="0"/>
              <w:jc w:val="center"/>
              <w:rPr>
                <w:sz w:val="20"/>
                <w:szCs w:val="20"/>
              </w:rPr>
            </w:pPr>
            <w:r w:rsidRPr="009D5B2E">
              <w:rPr>
                <w:sz w:val="20"/>
                <w:szCs w:val="20"/>
              </w:rPr>
              <w:t>7846.1</w:t>
            </w:r>
          </w:p>
        </w:tc>
        <w:tc>
          <w:tcPr>
            <w:tcW w:w="0" w:type="auto"/>
            <w:tcBorders>
              <w:top w:val="single" w:sz="4" w:space="0" w:color="auto"/>
              <w:left w:val="nil"/>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1990</w:t>
            </w:r>
          </w:p>
        </w:tc>
        <w:tc>
          <w:tcPr>
            <w:tcW w:w="0" w:type="auto"/>
            <w:tcBorders>
              <w:top w:val="single" w:sz="4" w:space="0" w:color="auto"/>
              <w:left w:val="single" w:sz="4" w:space="0" w:color="auto"/>
              <w:bottom w:val="single" w:sz="4" w:space="0" w:color="auto"/>
              <w:right w:val="single" w:sz="4" w:space="0" w:color="auto"/>
            </w:tcBorders>
            <w:vAlign w:val="center"/>
          </w:tcPr>
          <w:p w:rsidR="007A6A84" w:rsidRPr="009D5B2E" w:rsidRDefault="007A6A84" w:rsidP="00881AA1">
            <w:pPr>
              <w:ind w:firstLine="0"/>
              <w:jc w:val="center"/>
              <w:rPr>
                <w:sz w:val="20"/>
                <w:szCs w:val="20"/>
              </w:rPr>
            </w:pPr>
            <w:r w:rsidRPr="009D5B2E">
              <w:rPr>
                <w:sz w:val="20"/>
                <w:szCs w:val="20"/>
              </w:rPr>
              <w:t>15%</w:t>
            </w:r>
          </w:p>
        </w:tc>
      </w:tr>
    </w:tbl>
    <w:p w:rsidR="00392E2D" w:rsidRPr="009D5B2E" w:rsidRDefault="00392E2D" w:rsidP="00A91506">
      <w:pPr>
        <w:tabs>
          <w:tab w:val="left" w:pos="8820"/>
          <w:tab w:val="left" w:pos="9480"/>
        </w:tabs>
        <w:rPr>
          <w:szCs w:val="28"/>
        </w:rPr>
      </w:pPr>
    </w:p>
    <w:p w:rsidR="00670A48" w:rsidRPr="009D5B2E" w:rsidRDefault="00670A48" w:rsidP="00A91506">
      <w:pPr>
        <w:autoSpaceDE w:val="0"/>
        <w:autoSpaceDN w:val="0"/>
        <w:rPr>
          <w:szCs w:val="20"/>
          <w:lang w:val="x-none" w:eastAsia="x-none"/>
        </w:rPr>
      </w:pPr>
      <w:r w:rsidRPr="009D5B2E">
        <w:rPr>
          <w:szCs w:val="20"/>
          <w:lang w:val="x-none" w:eastAsia="x-none"/>
        </w:rPr>
        <w:t xml:space="preserve">Одним из показателей, характеризующих уровень и качество жизни, является показатель обеспеченности населения жильем (квадратных метров общей площади на одного жителя). </w:t>
      </w:r>
    </w:p>
    <w:p w:rsidR="00670A48" w:rsidRPr="009D5B2E" w:rsidRDefault="00670A48" w:rsidP="00835A6A">
      <w:pPr>
        <w:autoSpaceDE w:val="0"/>
        <w:autoSpaceDN w:val="0"/>
        <w:rPr>
          <w:szCs w:val="20"/>
          <w:lang w:eastAsia="x-none"/>
        </w:rPr>
      </w:pPr>
      <w:r w:rsidRPr="009D5B2E">
        <w:rPr>
          <w:szCs w:val="20"/>
          <w:lang w:val="x-none" w:eastAsia="x-none"/>
        </w:rPr>
        <w:t xml:space="preserve">По </w:t>
      </w:r>
      <w:r w:rsidRPr="009D5B2E">
        <w:rPr>
          <w:szCs w:val="28"/>
          <w:lang w:eastAsia="x-none"/>
        </w:rPr>
        <w:t>МО</w:t>
      </w:r>
      <w:r w:rsidRPr="009D5B2E">
        <w:rPr>
          <w:szCs w:val="28"/>
          <w:lang w:val="x-none" w:eastAsia="x-none"/>
        </w:rPr>
        <w:t xml:space="preserve"> «</w:t>
      </w:r>
      <w:proofErr w:type="spellStart"/>
      <w:r w:rsidRPr="009D5B2E">
        <w:rPr>
          <w:szCs w:val="28"/>
          <w:lang w:val="x-none" w:eastAsia="x-none"/>
        </w:rPr>
        <w:t>пгт</w:t>
      </w:r>
      <w:proofErr w:type="spellEnd"/>
      <w:r w:rsidRPr="009D5B2E">
        <w:rPr>
          <w:szCs w:val="28"/>
          <w:lang w:val="x-none" w:eastAsia="x-none"/>
        </w:rPr>
        <w:t xml:space="preserve"> Камские Поляны» </w:t>
      </w:r>
      <w:r w:rsidRPr="009D5B2E">
        <w:rPr>
          <w:szCs w:val="20"/>
          <w:lang w:val="x-none" w:eastAsia="x-none"/>
        </w:rPr>
        <w:t xml:space="preserve">на сегодняшний день приходится </w:t>
      </w:r>
      <w:r w:rsidR="007903C4" w:rsidRPr="009D5B2E">
        <w:rPr>
          <w:szCs w:val="20"/>
          <w:lang w:eastAsia="x-none"/>
        </w:rPr>
        <w:t>21</w:t>
      </w:r>
      <w:r w:rsidRPr="009D5B2E">
        <w:rPr>
          <w:szCs w:val="20"/>
          <w:lang w:eastAsia="x-none"/>
        </w:rPr>
        <w:t>,0</w:t>
      </w:r>
      <w:r w:rsidRPr="009D5B2E">
        <w:rPr>
          <w:szCs w:val="20"/>
          <w:lang w:val="x-none" w:eastAsia="x-none"/>
        </w:rPr>
        <w:t xml:space="preserve"> </w:t>
      </w:r>
      <w:proofErr w:type="spellStart"/>
      <w:r w:rsidRPr="009D5B2E">
        <w:rPr>
          <w:szCs w:val="20"/>
          <w:lang w:val="x-none" w:eastAsia="x-none"/>
        </w:rPr>
        <w:t>кв.м</w:t>
      </w:r>
      <w:proofErr w:type="spellEnd"/>
      <w:r w:rsidRPr="009D5B2E">
        <w:rPr>
          <w:szCs w:val="20"/>
          <w:lang w:val="x-none" w:eastAsia="x-none"/>
        </w:rPr>
        <w:t xml:space="preserve"> общей площади жилья на одного жителя</w:t>
      </w:r>
      <w:r w:rsidR="00835A6A" w:rsidRPr="009D5B2E">
        <w:rPr>
          <w:szCs w:val="20"/>
          <w:lang w:eastAsia="x-none"/>
        </w:rPr>
        <w:t xml:space="preserve">. Согласно Схеме территориального планирования Республики Татарстан к </w:t>
      </w:r>
      <w:r w:rsidR="00246707" w:rsidRPr="009D5B2E">
        <w:rPr>
          <w:szCs w:val="20"/>
          <w:lang w:eastAsia="x-none"/>
        </w:rPr>
        <w:t>2034</w:t>
      </w:r>
      <w:r w:rsidR="00835A6A" w:rsidRPr="009D5B2E">
        <w:rPr>
          <w:szCs w:val="20"/>
          <w:lang w:eastAsia="x-none"/>
        </w:rPr>
        <w:t xml:space="preserve"> году в Нижнекамском муниципальном районе </w:t>
      </w:r>
      <w:proofErr w:type="spellStart"/>
      <w:r w:rsidR="00835A6A" w:rsidRPr="009D5B2E">
        <w:rPr>
          <w:szCs w:val="20"/>
          <w:lang w:eastAsia="x-none"/>
        </w:rPr>
        <w:t>прогноизровался</w:t>
      </w:r>
      <w:proofErr w:type="spellEnd"/>
      <w:r w:rsidR="00835A6A" w:rsidRPr="009D5B2E">
        <w:rPr>
          <w:szCs w:val="20"/>
          <w:lang w:eastAsia="x-none"/>
        </w:rPr>
        <w:t xml:space="preserve"> уровень жилищной обеспеченности 25 кв. м/чел, а к 20</w:t>
      </w:r>
      <w:r w:rsidR="00246707" w:rsidRPr="009D5B2E">
        <w:rPr>
          <w:szCs w:val="20"/>
          <w:lang w:eastAsia="x-none"/>
        </w:rPr>
        <w:t>44</w:t>
      </w:r>
      <w:r w:rsidR="00835A6A" w:rsidRPr="009D5B2E">
        <w:rPr>
          <w:szCs w:val="20"/>
          <w:lang w:eastAsia="x-none"/>
        </w:rPr>
        <w:t xml:space="preserve"> г. — 31,9. </w:t>
      </w:r>
      <w:r w:rsidR="006C77C4" w:rsidRPr="009D5B2E">
        <w:rPr>
          <w:szCs w:val="20"/>
          <w:lang w:eastAsia="x-none"/>
        </w:rPr>
        <w:t xml:space="preserve">Таким образом, к настоящему времени в поселении существует потребность в 4 </w:t>
      </w:r>
      <w:proofErr w:type="spellStart"/>
      <w:r w:rsidR="006C77C4" w:rsidRPr="009D5B2E">
        <w:rPr>
          <w:szCs w:val="20"/>
          <w:lang w:eastAsia="x-none"/>
        </w:rPr>
        <w:t>кв.м</w:t>
      </w:r>
      <w:proofErr w:type="spellEnd"/>
      <w:r w:rsidR="006C77C4" w:rsidRPr="009D5B2E">
        <w:rPr>
          <w:szCs w:val="20"/>
          <w:lang w:eastAsia="x-none"/>
        </w:rPr>
        <w:t>/чел (56 600 кв. м) жилой площади.</w:t>
      </w:r>
    </w:p>
    <w:p w:rsidR="00835A6A" w:rsidRPr="009D5B2E" w:rsidRDefault="00835A6A" w:rsidP="00A91506">
      <w:pPr>
        <w:autoSpaceDE w:val="0"/>
        <w:autoSpaceDN w:val="0"/>
        <w:rPr>
          <w:szCs w:val="20"/>
          <w:lang w:eastAsia="x-none"/>
        </w:rPr>
      </w:pPr>
    </w:p>
    <w:p w:rsidR="00966A73" w:rsidRPr="009D5B2E" w:rsidRDefault="007C18CE" w:rsidP="00776012">
      <w:pPr>
        <w:pStyle w:val="31"/>
        <w:numPr>
          <w:ilvl w:val="2"/>
          <w:numId w:val="3"/>
        </w:numPr>
      </w:pPr>
      <w:hyperlink w:anchor="_Toc260476334" w:history="1">
        <w:bookmarkStart w:id="38" w:name="_Toc163140270"/>
        <w:r w:rsidR="00966A73" w:rsidRPr="009D5B2E">
          <w:t>Объекты социального и культурно-бытового обслуживания</w:t>
        </w:r>
        <w:bookmarkEnd w:id="38"/>
      </w:hyperlink>
    </w:p>
    <w:p w:rsidR="00D50D0C" w:rsidRPr="009D5B2E" w:rsidRDefault="00D50D0C" w:rsidP="00A91506">
      <w:pPr>
        <w:pStyle w:val="aff8"/>
        <w:spacing w:before="0" w:after="0"/>
        <w:ind w:firstLine="709"/>
        <w:jc w:val="both"/>
        <w:rPr>
          <w:rFonts w:ascii="Times New Roman" w:hAnsi="Times New Roman"/>
          <w:sz w:val="28"/>
          <w:szCs w:val="28"/>
        </w:rPr>
      </w:pPr>
      <w:r w:rsidRPr="009D5B2E">
        <w:rPr>
          <w:rFonts w:ascii="Times New Roman" w:hAnsi="Times New Roman"/>
          <w:sz w:val="28"/>
          <w:szCs w:val="28"/>
        </w:rPr>
        <w:t>Потребность существующего населения МО «</w:t>
      </w:r>
      <w:proofErr w:type="spellStart"/>
      <w:r w:rsidRPr="009D5B2E">
        <w:rPr>
          <w:rFonts w:ascii="Times New Roman" w:hAnsi="Times New Roman"/>
          <w:sz w:val="28"/>
          <w:szCs w:val="28"/>
        </w:rPr>
        <w:t>пгт</w:t>
      </w:r>
      <w:proofErr w:type="spellEnd"/>
      <w:r w:rsidRPr="009D5B2E">
        <w:rPr>
          <w:rFonts w:ascii="Times New Roman" w:hAnsi="Times New Roman"/>
          <w:sz w:val="28"/>
          <w:szCs w:val="28"/>
        </w:rPr>
        <w:t xml:space="preserve"> Камские Поляны» в объектах обслуживания рассчитывалась в соответствии с существующей демографической структурой населения, а также в соответствии с нормативами, рекомендуемыми СП 42.13330.2016</w:t>
      </w:r>
      <w:r w:rsidRPr="009D5B2E">
        <w:rPr>
          <w:rFonts w:ascii="Times New Roman" w:hAnsi="Times New Roman"/>
          <w:sz w:val="28"/>
          <w:szCs w:val="28"/>
          <w:lang w:val="ru-RU"/>
        </w:rPr>
        <w:t xml:space="preserve"> </w:t>
      </w:r>
      <w:r w:rsidRPr="009D5B2E">
        <w:rPr>
          <w:rFonts w:ascii="Times New Roman" w:hAnsi="Times New Roman"/>
          <w:sz w:val="28"/>
          <w:szCs w:val="28"/>
        </w:rPr>
        <w:t>«Градостроительство. Планировка и застройка городских и сельских поселений» (актуализированная редакция СНиП 2.07.01-89*),</w:t>
      </w:r>
      <w:r w:rsidR="00D3450E" w:rsidRPr="009D5B2E">
        <w:rPr>
          <w:rFonts w:ascii="Times New Roman" w:hAnsi="Times New Roman"/>
          <w:sz w:val="28"/>
          <w:szCs w:val="28"/>
          <w:lang w:val="ru-RU"/>
        </w:rPr>
        <w:t xml:space="preserve"> </w:t>
      </w:r>
      <w:r w:rsidRPr="009D5B2E">
        <w:rPr>
          <w:rFonts w:ascii="Times New Roman" w:hAnsi="Times New Roman"/>
          <w:sz w:val="28"/>
          <w:szCs w:val="28"/>
        </w:rPr>
        <w:t>Республиканскими нормативами градостроительного проектирования РТ (утв. Постановлением Кабинета Министров №</w:t>
      </w:r>
      <w:r w:rsidR="00D3450E" w:rsidRPr="009D5B2E">
        <w:rPr>
          <w:rFonts w:ascii="Times New Roman" w:hAnsi="Times New Roman"/>
          <w:sz w:val="28"/>
          <w:szCs w:val="28"/>
          <w:lang w:val="ru-RU"/>
        </w:rPr>
        <w:t>9</w:t>
      </w:r>
      <w:r w:rsidRPr="009D5B2E">
        <w:rPr>
          <w:rFonts w:ascii="Times New Roman" w:hAnsi="Times New Roman"/>
          <w:sz w:val="28"/>
          <w:szCs w:val="28"/>
        </w:rPr>
        <w:t xml:space="preserve"> от</w:t>
      </w:r>
      <w:r w:rsidR="00D3450E" w:rsidRPr="009D5B2E">
        <w:rPr>
          <w:rFonts w:ascii="Times New Roman" w:hAnsi="Times New Roman"/>
          <w:sz w:val="28"/>
          <w:szCs w:val="28"/>
          <w:lang w:val="ru-RU"/>
        </w:rPr>
        <w:t xml:space="preserve"> 15.01.2024 </w:t>
      </w:r>
      <w:r w:rsidRPr="009D5B2E">
        <w:rPr>
          <w:rFonts w:ascii="Times New Roman" w:hAnsi="Times New Roman"/>
          <w:sz w:val="28"/>
          <w:szCs w:val="28"/>
        </w:rPr>
        <w:t xml:space="preserve">г.) и другими отраслевыми нормами. </w:t>
      </w:r>
    </w:p>
    <w:p w:rsidR="00D3450E" w:rsidRPr="009D5B2E" w:rsidRDefault="00D3450E" w:rsidP="00A91506">
      <w:pPr>
        <w:pStyle w:val="aff8"/>
        <w:spacing w:before="0" w:after="0"/>
        <w:ind w:firstLine="709"/>
        <w:jc w:val="both"/>
        <w:rPr>
          <w:rFonts w:ascii="Times New Roman" w:hAnsi="Times New Roman"/>
          <w:sz w:val="28"/>
          <w:szCs w:val="28"/>
        </w:rPr>
      </w:pPr>
    </w:p>
    <w:p w:rsidR="001E5445" w:rsidRPr="009D5B2E" w:rsidRDefault="001E5445" w:rsidP="00A91506">
      <w:pPr>
        <w:pStyle w:val="40"/>
        <w:numPr>
          <w:ilvl w:val="3"/>
          <w:numId w:val="3"/>
        </w:numPr>
        <w:tabs>
          <w:tab w:val="left" w:pos="1701"/>
        </w:tabs>
        <w:spacing w:before="120" w:after="120"/>
        <w:ind w:left="862" w:hanging="862"/>
        <w:jc w:val="center"/>
        <w:rPr>
          <w:lang w:val="ru-RU" w:eastAsia="ru-RU"/>
        </w:rPr>
      </w:pPr>
      <w:bookmarkStart w:id="39" w:name="_Toc505323972"/>
      <w:bookmarkStart w:id="40" w:name="_Toc163140271"/>
      <w:r w:rsidRPr="009D5B2E">
        <w:rPr>
          <w:lang w:val="ru-RU" w:eastAsia="ru-RU"/>
        </w:rPr>
        <w:t>Образовательные организации</w:t>
      </w:r>
      <w:bookmarkEnd w:id="39"/>
      <w:bookmarkEnd w:id="40"/>
    </w:p>
    <w:p w:rsidR="004F1452" w:rsidRPr="009D5B2E" w:rsidRDefault="004F1452" w:rsidP="00A91506">
      <w:pPr>
        <w:pStyle w:val="aff8"/>
        <w:spacing w:before="0" w:after="0"/>
        <w:ind w:firstLine="720"/>
        <w:jc w:val="both"/>
        <w:rPr>
          <w:rFonts w:ascii="Times New Roman" w:hAnsi="Times New Roman"/>
          <w:i/>
          <w:sz w:val="28"/>
          <w:u w:val="single"/>
        </w:rPr>
      </w:pPr>
      <w:bookmarkStart w:id="41" w:name="_Toc85004928"/>
      <w:r w:rsidRPr="009D5B2E">
        <w:rPr>
          <w:rFonts w:ascii="Times New Roman" w:hAnsi="Times New Roman"/>
          <w:i/>
          <w:sz w:val="28"/>
          <w:u w:val="single"/>
        </w:rPr>
        <w:t>Детские дошкольные образовательные организации</w:t>
      </w:r>
    </w:p>
    <w:bookmarkEnd w:id="41"/>
    <w:p w:rsidR="00D50D0C" w:rsidRPr="009D5B2E" w:rsidRDefault="00D50D0C" w:rsidP="001B2D5E">
      <w:pPr>
        <w:pStyle w:val="affb"/>
        <w:spacing w:after="0"/>
        <w:rPr>
          <w:szCs w:val="28"/>
        </w:rPr>
      </w:pPr>
      <w:r w:rsidRPr="009D5B2E">
        <w:rPr>
          <w:szCs w:val="28"/>
        </w:rPr>
        <w:t xml:space="preserve">В настоящее время в </w:t>
      </w:r>
      <w:r w:rsidRPr="009D5B2E">
        <w:rPr>
          <w:szCs w:val="28"/>
          <w:lang w:val="ru-RU"/>
        </w:rPr>
        <w:t>МО</w:t>
      </w:r>
      <w:r w:rsidRPr="009D5B2E">
        <w:rPr>
          <w:szCs w:val="28"/>
        </w:rPr>
        <w:t xml:space="preserve"> «</w:t>
      </w:r>
      <w:proofErr w:type="spellStart"/>
      <w:r w:rsidRPr="009D5B2E">
        <w:rPr>
          <w:szCs w:val="28"/>
        </w:rPr>
        <w:t>пгт</w:t>
      </w:r>
      <w:proofErr w:type="spellEnd"/>
      <w:r w:rsidRPr="009D5B2E">
        <w:rPr>
          <w:szCs w:val="28"/>
        </w:rPr>
        <w:t xml:space="preserve"> Камские Поляны» действуют </w:t>
      </w:r>
      <w:r w:rsidRPr="009D5B2E">
        <w:rPr>
          <w:szCs w:val="28"/>
          <w:lang w:val="ru-RU"/>
        </w:rPr>
        <w:t>четыре</w:t>
      </w:r>
      <w:r w:rsidRPr="009D5B2E">
        <w:rPr>
          <w:szCs w:val="28"/>
        </w:rPr>
        <w:t xml:space="preserve"> детских </w:t>
      </w:r>
      <w:r w:rsidRPr="009D5B2E">
        <w:rPr>
          <w:szCs w:val="28"/>
          <w:lang w:val="ru-RU"/>
        </w:rPr>
        <w:t>сада</w:t>
      </w:r>
      <w:r w:rsidRPr="009D5B2E">
        <w:rPr>
          <w:szCs w:val="28"/>
        </w:rPr>
        <w:t xml:space="preserve">. Общая проектная вместимость детских садов составляет </w:t>
      </w:r>
      <w:r w:rsidR="00C437A4" w:rsidRPr="009D5B2E">
        <w:rPr>
          <w:szCs w:val="28"/>
          <w:lang w:val="ru-RU"/>
        </w:rPr>
        <w:t>930</w:t>
      </w:r>
      <w:r w:rsidRPr="009D5B2E">
        <w:rPr>
          <w:szCs w:val="28"/>
        </w:rPr>
        <w:t xml:space="preserve"> мест.</w:t>
      </w:r>
    </w:p>
    <w:p w:rsidR="00D50D0C" w:rsidRPr="009D5B2E" w:rsidRDefault="00D50D0C" w:rsidP="00A91506">
      <w:pPr>
        <w:rPr>
          <w:szCs w:val="28"/>
        </w:rPr>
      </w:pPr>
      <w:r w:rsidRPr="009D5B2E">
        <w:rPr>
          <w:szCs w:val="28"/>
        </w:rPr>
        <w:lastRenderedPageBreak/>
        <w:t xml:space="preserve">Обеспеченность местами в детских дошкольных организациях составляет </w:t>
      </w:r>
      <w:r w:rsidR="00343CFA" w:rsidRPr="009D5B2E">
        <w:rPr>
          <w:szCs w:val="28"/>
        </w:rPr>
        <w:t>128</w:t>
      </w:r>
      <w:r w:rsidRPr="009D5B2E">
        <w:rPr>
          <w:szCs w:val="28"/>
        </w:rPr>
        <w:t>% от нормативного значения.</w:t>
      </w:r>
    </w:p>
    <w:p w:rsidR="0052376E" w:rsidRPr="009D5B2E" w:rsidRDefault="0052376E" w:rsidP="00A91506">
      <w:pPr>
        <w:rPr>
          <w:szCs w:val="28"/>
        </w:rPr>
      </w:pPr>
    </w:p>
    <w:tbl>
      <w:tblPr>
        <w:tblStyle w:val="afffff7"/>
        <w:tblW w:w="0" w:type="auto"/>
        <w:jc w:val="center"/>
        <w:tblLook w:val="04A0" w:firstRow="1" w:lastRow="0" w:firstColumn="1" w:lastColumn="0" w:noHBand="0" w:noVBand="1"/>
      </w:tblPr>
      <w:tblGrid>
        <w:gridCol w:w="407"/>
        <w:gridCol w:w="3535"/>
        <w:gridCol w:w="1582"/>
        <w:gridCol w:w="2987"/>
        <w:gridCol w:w="833"/>
      </w:tblGrid>
      <w:tr w:rsidR="00C437A4" w:rsidRPr="009D5B2E" w:rsidTr="0052376E">
        <w:trPr>
          <w:jc w:val="center"/>
        </w:trPr>
        <w:tc>
          <w:tcPr>
            <w:tcW w:w="407"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w:t>
            </w:r>
          </w:p>
        </w:tc>
        <w:tc>
          <w:tcPr>
            <w:tcW w:w="3535"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Наименование образовательной организации</w:t>
            </w:r>
          </w:p>
        </w:tc>
        <w:tc>
          <w:tcPr>
            <w:tcW w:w="1582"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Общая площадь (кв. м)</w:t>
            </w:r>
          </w:p>
        </w:tc>
        <w:tc>
          <w:tcPr>
            <w:tcW w:w="2987"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Вместимость здания объекта образования, количество детей</w:t>
            </w:r>
          </w:p>
        </w:tc>
        <w:tc>
          <w:tcPr>
            <w:tcW w:w="833"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Износ</w:t>
            </w:r>
          </w:p>
        </w:tc>
      </w:tr>
      <w:tr w:rsidR="00C437A4" w:rsidRPr="009D5B2E" w:rsidTr="0052376E">
        <w:trPr>
          <w:jc w:val="center"/>
        </w:trPr>
        <w:tc>
          <w:tcPr>
            <w:tcW w:w="407"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1</w:t>
            </w:r>
          </w:p>
        </w:tc>
        <w:tc>
          <w:tcPr>
            <w:tcW w:w="3535"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Муниципальное бюджетное дошкольное образовательное учреждение «Детский сад комбинированного вида №3 «Огонек» НМР РТ</w:t>
            </w:r>
          </w:p>
        </w:tc>
        <w:tc>
          <w:tcPr>
            <w:tcW w:w="1582" w:type="dxa"/>
            <w:vAlign w:val="center"/>
          </w:tcPr>
          <w:p w:rsidR="00C437A4" w:rsidRPr="009D5B2E" w:rsidRDefault="00C437A4" w:rsidP="00F161F0">
            <w:pPr>
              <w:ind w:firstLine="0"/>
              <w:jc w:val="center"/>
              <w:rPr>
                <w:rFonts w:ascii="Times New Roman" w:hAnsi="Times New Roman"/>
                <w:color w:val="000000"/>
                <w:sz w:val="20"/>
                <w:szCs w:val="20"/>
                <w:shd w:val="clear" w:color="auto" w:fill="FFFFFF"/>
              </w:rPr>
            </w:pPr>
          </w:p>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shd w:val="clear" w:color="auto" w:fill="FFFFFF"/>
              </w:rPr>
              <w:t>3 990</w:t>
            </w:r>
          </w:p>
        </w:tc>
        <w:tc>
          <w:tcPr>
            <w:tcW w:w="2987"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240</w:t>
            </w:r>
          </w:p>
        </w:tc>
        <w:tc>
          <w:tcPr>
            <w:tcW w:w="833"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37,14%</w:t>
            </w:r>
          </w:p>
        </w:tc>
      </w:tr>
      <w:tr w:rsidR="00C437A4" w:rsidRPr="009D5B2E" w:rsidTr="0052376E">
        <w:trPr>
          <w:jc w:val="center"/>
        </w:trPr>
        <w:tc>
          <w:tcPr>
            <w:tcW w:w="407"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2</w:t>
            </w:r>
          </w:p>
        </w:tc>
        <w:tc>
          <w:tcPr>
            <w:tcW w:w="3535"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МБДОУ д/ с №4 «Солнышко»</w:t>
            </w:r>
          </w:p>
        </w:tc>
        <w:tc>
          <w:tcPr>
            <w:tcW w:w="1582"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shd w:val="clear" w:color="auto" w:fill="FFFFFF"/>
              </w:rPr>
              <w:t>3 777,7</w:t>
            </w:r>
          </w:p>
        </w:tc>
        <w:tc>
          <w:tcPr>
            <w:tcW w:w="2987"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320</w:t>
            </w:r>
          </w:p>
        </w:tc>
        <w:tc>
          <w:tcPr>
            <w:tcW w:w="833"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42%</w:t>
            </w:r>
          </w:p>
        </w:tc>
      </w:tr>
      <w:tr w:rsidR="00C437A4" w:rsidRPr="009D5B2E" w:rsidTr="0052376E">
        <w:trPr>
          <w:jc w:val="center"/>
        </w:trPr>
        <w:tc>
          <w:tcPr>
            <w:tcW w:w="407"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3</w:t>
            </w:r>
          </w:p>
        </w:tc>
        <w:tc>
          <w:tcPr>
            <w:tcW w:w="3535"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Муниципальное бюджетное дошкольное образовательное учреждение «Детский сад общеразвивающего </w:t>
            </w:r>
            <w:r w:rsidR="00D006F0" w:rsidRPr="009D5B2E">
              <w:rPr>
                <w:rFonts w:ascii="Times New Roman" w:hAnsi="Times New Roman"/>
                <w:color w:val="000000"/>
                <w:sz w:val="20"/>
                <w:szCs w:val="20"/>
              </w:rPr>
              <w:t>вида №</w:t>
            </w:r>
            <w:r w:rsidRPr="009D5B2E">
              <w:rPr>
                <w:rFonts w:ascii="Times New Roman" w:hAnsi="Times New Roman"/>
                <w:color w:val="000000"/>
                <w:sz w:val="20"/>
                <w:szCs w:val="20"/>
              </w:rPr>
              <w:t xml:space="preserve">5 «Айгуль» </w:t>
            </w:r>
            <w:proofErr w:type="spellStart"/>
            <w:r w:rsidRPr="009D5B2E">
              <w:rPr>
                <w:rFonts w:ascii="Times New Roman" w:hAnsi="Times New Roman"/>
                <w:color w:val="000000"/>
                <w:sz w:val="20"/>
                <w:szCs w:val="20"/>
              </w:rPr>
              <w:t>пгт</w:t>
            </w:r>
            <w:proofErr w:type="spellEnd"/>
            <w:r w:rsidRPr="009D5B2E">
              <w:rPr>
                <w:rFonts w:ascii="Times New Roman" w:hAnsi="Times New Roman"/>
                <w:color w:val="000000"/>
                <w:sz w:val="20"/>
                <w:szCs w:val="20"/>
              </w:rPr>
              <w:t xml:space="preserve"> Камские Поляны НМР РТ</w:t>
            </w:r>
          </w:p>
        </w:tc>
        <w:tc>
          <w:tcPr>
            <w:tcW w:w="1582"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3777,7</w:t>
            </w:r>
          </w:p>
        </w:tc>
        <w:tc>
          <w:tcPr>
            <w:tcW w:w="2987"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150</w:t>
            </w:r>
          </w:p>
        </w:tc>
        <w:tc>
          <w:tcPr>
            <w:tcW w:w="833"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42%</w:t>
            </w:r>
          </w:p>
        </w:tc>
      </w:tr>
      <w:tr w:rsidR="00C437A4" w:rsidRPr="009D5B2E" w:rsidTr="0052376E">
        <w:trPr>
          <w:jc w:val="center"/>
        </w:trPr>
        <w:tc>
          <w:tcPr>
            <w:tcW w:w="407" w:type="dxa"/>
            <w:vAlign w:val="center"/>
          </w:tcPr>
          <w:p w:rsidR="00C437A4" w:rsidRPr="009D5B2E" w:rsidRDefault="00C437A4" w:rsidP="00F161F0">
            <w:pPr>
              <w:ind w:firstLine="0"/>
              <w:jc w:val="center"/>
              <w:rPr>
                <w:rFonts w:ascii="Times New Roman" w:hAnsi="Times New Roman"/>
                <w:sz w:val="20"/>
                <w:szCs w:val="20"/>
              </w:rPr>
            </w:pPr>
            <w:r w:rsidRPr="009D5B2E">
              <w:rPr>
                <w:rFonts w:ascii="Times New Roman" w:hAnsi="Times New Roman"/>
                <w:sz w:val="20"/>
                <w:szCs w:val="20"/>
              </w:rPr>
              <w:t>4</w:t>
            </w:r>
          </w:p>
        </w:tc>
        <w:tc>
          <w:tcPr>
            <w:tcW w:w="3535"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МАДОУ «Детский сад №2 «Золотая рыбка»</w:t>
            </w:r>
          </w:p>
        </w:tc>
        <w:tc>
          <w:tcPr>
            <w:tcW w:w="1582" w:type="dxa"/>
            <w:vAlign w:val="center"/>
          </w:tcPr>
          <w:p w:rsidR="00C437A4" w:rsidRPr="009D5B2E" w:rsidRDefault="00C437A4" w:rsidP="00F161F0">
            <w:pPr>
              <w:ind w:firstLine="0"/>
              <w:jc w:val="center"/>
              <w:rPr>
                <w:rFonts w:ascii="Times New Roman" w:hAnsi="Times New Roman"/>
                <w:color w:val="000000"/>
                <w:sz w:val="20"/>
                <w:szCs w:val="20"/>
                <w:shd w:val="clear" w:color="auto" w:fill="FFFFFF"/>
              </w:rPr>
            </w:pPr>
            <w:r w:rsidRPr="009D5B2E">
              <w:rPr>
                <w:rFonts w:ascii="Times New Roman" w:hAnsi="Times New Roman"/>
                <w:color w:val="000000"/>
                <w:sz w:val="20"/>
                <w:szCs w:val="20"/>
              </w:rPr>
              <w:t>4775,10</w:t>
            </w:r>
          </w:p>
        </w:tc>
        <w:tc>
          <w:tcPr>
            <w:tcW w:w="2987"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220</w:t>
            </w:r>
          </w:p>
        </w:tc>
        <w:tc>
          <w:tcPr>
            <w:tcW w:w="833" w:type="dxa"/>
            <w:vAlign w:val="center"/>
          </w:tcPr>
          <w:p w:rsidR="00C437A4" w:rsidRPr="009D5B2E" w:rsidRDefault="00C437A4" w:rsidP="00F161F0">
            <w:pPr>
              <w:ind w:firstLine="0"/>
              <w:jc w:val="center"/>
              <w:rPr>
                <w:rFonts w:ascii="Times New Roman" w:hAnsi="Times New Roman"/>
                <w:color w:val="000000"/>
                <w:sz w:val="20"/>
                <w:szCs w:val="20"/>
              </w:rPr>
            </w:pPr>
            <w:r w:rsidRPr="009D5B2E">
              <w:rPr>
                <w:rFonts w:ascii="Times New Roman" w:hAnsi="Times New Roman"/>
                <w:color w:val="000000"/>
                <w:sz w:val="20"/>
                <w:szCs w:val="20"/>
              </w:rPr>
              <w:t>62%</w:t>
            </w:r>
          </w:p>
        </w:tc>
      </w:tr>
    </w:tbl>
    <w:p w:rsidR="00C437A4" w:rsidRPr="009D5B2E" w:rsidRDefault="00C437A4" w:rsidP="00A91506">
      <w:pPr>
        <w:rPr>
          <w:szCs w:val="28"/>
        </w:rPr>
      </w:pPr>
    </w:p>
    <w:p w:rsidR="00AC727D" w:rsidRPr="009D5B2E" w:rsidRDefault="00AC727D" w:rsidP="00A91506">
      <w:pPr>
        <w:pStyle w:val="aff8"/>
        <w:spacing w:before="0" w:after="0"/>
        <w:ind w:firstLine="720"/>
        <w:jc w:val="both"/>
        <w:rPr>
          <w:rFonts w:ascii="Times New Roman" w:hAnsi="Times New Roman"/>
          <w:i/>
          <w:sz w:val="28"/>
          <w:u w:val="single"/>
          <w:lang w:val="ru-RU"/>
        </w:rPr>
      </w:pPr>
      <w:r w:rsidRPr="009D5B2E">
        <w:rPr>
          <w:rFonts w:ascii="Times New Roman" w:hAnsi="Times New Roman"/>
          <w:i/>
          <w:sz w:val="28"/>
          <w:u w:val="single"/>
        </w:rPr>
        <w:t xml:space="preserve">Общеобразовательные </w:t>
      </w:r>
      <w:r w:rsidR="00D50D0C" w:rsidRPr="009D5B2E">
        <w:rPr>
          <w:rFonts w:ascii="Times New Roman" w:hAnsi="Times New Roman"/>
          <w:i/>
          <w:sz w:val="28"/>
          <w:u w:val="single"/>
        </w:rPr>
        <w:t>организации</w:t>
      </w:r>
      <w:r w:rsidR="00D50D0C" w:rsidRPr="009D5B2E">
        <w:rPr>
          <w:rFonts w:ascii="Times New Roman" w:hAnsi="Times New Roman"/>
          <w:i/>
          <w:sz w:val="28"/>
          <w:u w:val="single"/>
          <w:lang w:val="ru-RU"/>
        </w:rPr>
        <w:t xml:space="preserve"> и среднее профессиональное образование</w:t>
      </w:r>
    </w:p>
    <w:p w:rsidR="00D50D0C" w:rsidRPr="009D5B2E" w:rsidRDefault="00D50D0C" w:rsidP="00A91506">
      <w:pPr>
        <w:rPr>
          <w:szCs w:val="28"/>
        </w:rPr>
      </w:pPr>
      <w:r w:rsidRPr="009D5B2E">
        <w:rPr>
          <w:szCs w:val="28"/>
        </w:rPr>
        <w:t xml:space="preserve">Среднее образование, согласно нормативам, должно охватывать </w:t>
      </w:r>
      <w:r w:rsidR="00F32AD4" w:rsidRPr="009D5B2E">
        <w:rPr>
          <w:szCs w:val="28"/>
        </w:rPr>
        <w:t>95</w:t>
      </w:r>
      <w:r w:rsidRPr="009D5B2E">
        <w:rPr>
          <w:szCs w:val="28"/>
        </w:rPr>
        <w:t>% детей в возрасте 7-1</w:t>
      </w:r>
      <w:r w:rsidR="00F32AD4" w:rsidRPr="009D5B2E">
        <w:rPr>
          <w:szCs w:val="28"/>
        </w:rPr>
        <w:t xml:space="preserve">8 </w:t>
      </w:r>
      <w:r w:rsidRPr="009D5B2E">
        <w:rPr>
          <w:szCs w:val="28"/>
        </w:rPr>
        <w:t xml:space="preserve">лет. Исходя из этого, существующая нормативная потребность муниципального образования в мощности общеобразовательных школ составляет </w:t>
      </w:r>
      <w:r w:rsidR="00F32AD4" w:rsidRPr="009D5B2E">
        <w:rPr>
          <w:szCs w:val="28"/>
        </w:rPr>
        <w:t>1973</w:t>
      </w:r>
      <w:r w:rsidRPr="009D5B2E">
        <w:rPr>
          <w:szCs w:val="28"/>
        </w:rPr>
        <w:t xml:space="preserve"> учащихся</w:t>
      </w:r>
      <w:r w:rsidR="00F32AD4" w:rsidRPr="009D5B2E">
        <w:rPr>
          <w:szCs w:val="28"/>
        </w:rPr>
        <w:t xml:space="preserve">. </w:t>
      </w:r>
      <w:r w:rsidR="00343CFA" w:rsidRPr="009D5B2E">
        <w:rPr>
          <w:szCs w:val="28"/>
        </w:rPr>
        <w:t xml:space="preserve">Проектная мощность существующих объектов составляет 1 740 мест. </w:t>
      </w:r>
      <w:r w:rsidRPr="009D5B2E">
        <w:rPr>
          <w:szCs w:val="28"/>
        </w:rPr>
        <w:t>Таким образом, обеспеченность населения муниципального образования общеобразовательными школами составляет</w:t>
      </w:r>
      <w:r w:rsidR="00F32AD4" w:rsidRPr="009D5B2E">
        <w:rPr>
          <w:szCs w:val="28"/>
        </w:rPr>
        <w:t xml:space="preserve"> 8</w:t>
      </w:r>
      <w:r w:rsidR="00343CFA" w:rsidRPr="009D5B2E">
        <w:rPr>
          <w:szCs w:val="28"/>
        </w:rPr>
        <w:t>8,2</w:t>
      </w:r>
      <w:r w:rsidRPr="009D5B2E">
        <w:rPr>
          <w:szCs w:val="28"/>
        </w:rPr>
        <w:t>%.</w:t>
      </w:r>
    </w:p>
    <w:p w:rsidR="00F32AD4" w:rsidRPr="009D5B2E" w:rsidRDefault="00D50D0C" w:rsidP="00F32AD4">
      <w:pPr>
        <w:rPr>
          <w:szCs w:val="28"/>
        </w:rPr>
      </w:pPr>
      <w:r w:rsidRPr="009D5B2E">
        <w:rPr>
          <w:szCs w:val="28"/>
        </w:rPr>
        <w:t>Система профессионального образования в «</w:t>
      </w:r>
      <w:proofErr w:type="spellStart"/>
      <w:r w:rsidRPr="009D5B2E">
        <w:rPr>
          <w:szCs w:val="28"/>
        </w:rPr>
        <w:t>пгт</w:t>
      </w:r>
      <w:proofErr w:type="spellEnd"/>
      <w:r w:rsidRPr="009D5B2E">
        <w:rPr>
          <w:szCs w:val="28"/>
        </w:rPr>
        <w:t xml:space="preserve"> Камские Поляны» представлена Камско-Полянским филиалом ГАОУ СПО «Нижнекамский сварочно-монтажный колледж</w:t>
      </w:r>
      <w:r w:rsidR="0048673D" w:rsidRPr="009D5B2E">
        <w:rPr>
          <w:szCs w:val="28"/>
        </w:rPr>
        <w:t>».</w:t>
      </w:r>
    </w:p>
    <w:p w:rsidR="008A5B1C" w:rsidRPr="009D5B2E" w:rsidRDefault="008A5B1C" w:rsidP="00F32AD4">
      <w:pPr>
        <w:rPr>
          <w:szCs w:val="28"/>
        </w:rPr>
      </w:pPr>
    </w:p>
    <w:tbl>
      <w:tblPr>
        <w:tblStyle w:val="afffff7"/>
        <w:tblW w:w="0" w:type="auto"/>
        <w:jc w:val="center"/>
        <w:tblLook w:val="04A0" w:firstRow="1" w:lastRow="0" w:firstColumn="1" w:lastColumn="0" w:noHBand="0" w:noVBand="1"/>
      </w:tblPr>
      <w:tblGrid>
        <w:gridCol w:w="407"/>
        <w:gridCol w:w="3535"/>
        <w:gridCol w:w="1582"/>
        <w:gridCol w:w="2987"/>
        <w:gridCol w:w="833"/>
      </w:tblGrid>
      <w:tr w:rsidR="008A5B1C" w:rsidRPr="009D5B2E" w:rsidTr="009B7197">
        <w:trPr>
          <w:jc w:val="center"/>
        </w:trPr>
        <w:tc>
          <w:tcPr>
            <w:tcW w:w="407" w:type="dxa"/>
            <w:vAlign w:val="center"/>
          </w:tcPr>
          <w:p w:rsidR="008A5B1C" w:rsidRPr="009D5B2E" w:rsidRDefault="008A5B1C" w:rsidP="009B7197">
            <w:pPr>
              <w:ind w:firstLine="0"/>
              <w:jc w:val="center"/>
              <w:rPr>
                <w:rFonts w:ascii="Times New Roman" w:hAnsi="Times New Roman"/>
                <w:sz w:val="20"/>
                <w:szCs w:val="20"/>
              </w:rPr>
            </w:pPr>
            <w:r w:rsidRPr="009D5B2E">
              <w:rPr>
                <w:rFonts w:ascii="Times New Roman" w:hAnsi="Times New Roman"/>
                <w:sz w:val="20"/>
                <w:szCs w:val="20"/>
              </w:rPr>
              <w:t>№</w:t>
            </w:r>
          </w:p>
        </w:tc>
        <w:tc>
          <w:tcPr>
            <w:tcW w:w="3535" w:type="dxa"/>
            <w:vAlign w:val="center"/>
          </w:tcPr>
          <w:p w:rsidR="008A5B1C" w:rsidRPr="009D5B2E" w:rsidRDefault="008A5B1C" w:rsidP="009B7197">
            <w:pPr>
              <w:ind w:firstLine="0"/>
              <w:jc w:val="center"/>
              <w:rPr>
                <w:rFonts w:ascii="Times New Roman" w:hAnsi="Times New Roman"/>
                <w:sz w:val="20"/>
                <w:szCs w:val="20"/>
              </w:rPr>
            </w:pPr>
            <w:r w:rsidRPr="009D5B2E">
              <w:rPr>
                <w:rFonts w:ascii="Times New Roman" w:hAnsi="Times New Roman"/>
                <w:sz w:val="20"/>
                <w:szCs w:val="20"/>
              </w:rPr>
              <w:t>Наименование образовательной организации</w:t>
            </w:r>
          </w:p>
        </w:tc>
        <w:tc>
          <w:tcPr>
            <w:tcW w:w="1582" w:type="dxa"/>
            <w:vAlign w:val="center"/>
          </w:tcPr>
          <w:p w:rsidR="008A5B1C" w:rsidRPr="009D5B2E" w:rsidRDefault="008A5B1C" w:rsidP="009B7197">
            <w:pPr>
              <w:ind w:firstLine="0"/>
              <w:jc w:val="center"/>
              <w:rPr>
                <w:rFonts w:ascii="Times New Roman" w:hAnsi="Times New Roman"/>
                <w:sz w:val="20"/>
                <w:szCs w:val="20"/>
              </w:rPr>
            </w:pPr>
            <w:r w:rsidRPr="009D5B2E">
              <w:rPr>
                <w:rFonts w:ascii="Times New Roman" w:hAnsi="Times New Roman"/>
                <w:sz w:val="20"/>
                <w:szCs w:val="20"/>
              </w:rPr>
              <w:t>Общая площадь (кв. м)</w:t>
            </w:r>
          </w:p>
        </w:tc>
        <w:tc>
          <w:tcPr>
            <w:tcW w:w="2987" w:type="dxa"/>
            <w:vAlign w:val="center"/>
          </w:tcPr>
          <w:p w:rsidR="008A5B1C" w:rsidRPr="009D5B2E" w:rsidRDefault="008A5B1C" w:rsidP="009B7197">
            <w:pPr>
              <w:ind w:firstLine="0"/>
              <w:jc w:val="center"/>
              <w:rPr>
                <w:rFonts w:ascii="Times New Roman" w:hAnsi="Times New Roman"/>
                <w:sz w:val="20"/>
                <w:szCs w:val="20"/>
              </w:rPr>
            </w:pPr>
            <w:r w:rsidRPr="009D5B2E">
              <w:rPr>
                <w:rFonts w:ascii="Times New Roman" w:hAnsi="Times New Roman"/>
                <w:sz w:val="20"/>
                <w:szCs w:val="20"/>
              </w:rPr>
              <w:t>Вместимость здания объекта образования, количество детей</w:t>
            </w:r>
          </w:p>
        </w:tc>
        <w:tc>
          <w:tcPr>
            <w:tcW w:w="833" w:type="dxa"/>
            <w:vAlign w:val="center"/>
          </w:tcPr>
          <w:p w:rsidR="008A5B1C" w:rsidRPr="009D5B2E" w:rsidRDefault="008A5B1C" w:rsidP="009B7197">
            <w:pPr>
              <w:ind w:firstLine="0"/>
              <w:jc w:val="center"/>
              <w:rPr>
                <w:rFonts w:ascii="Times New Roman" w:hAnsi="Times New Roman"/>
                <w:sz w:val="20"/>
                <w:szCs w:val="20"/>
              </w:rPr>
            </w:pPr>
            <w:r w:rsidRPr="009D5B2E">
              <w:rPr>
                <w:rFonts w:ascii="Times New Roman" w:hAnsi="Times New Roman"/>
                <w:sz w:val="20"/>
                <w:szCs w:val="20"/>
              </w:rPr>
              <w:t>Износ</w:t>
            </w:r>
          </w:p>
        </w:tc>
      </w:tr>
      <w:tr w:rsidR="008A5B1C" w:rsidRPr="009D5B2E" w:rsidTr="009B7197">
        <w:trPr>
          <w:jc w:val="center"/>
        </w:trPr>
        <w:tc>
          <w:tcPr>
            <w:tcW w:w="407" w:type="dxa"/>
            <w:vAlign w:val="center"/>
          </w:tcPr>
          <w:p w:rsidR="008A5B1C" w:rsidRPr="009D5B2E" w:rsidRDefault="008A5B1C" w:rsidP="009B7197">
            <w:pPr>
              <w:ind w:firstLine="0"/>
              <w:jc w:val="center"/>
              <w:rPr>
                <w:rFonts w:ascii="Times New Roman" w:hAnsi="Times New Roman"/>
                <w:sz w:val="20"/>
                <w:szCs w:val="20"/>
              </w:rPr>
            </w:pPr>
            <w:r w:rsidRPr="009D5B2E">
              <w:rPr>
                <w:rFonts w:ascii="Times New Roman" w:hAnsi="Times New Roman"/>
                <w:sz w:val="20"/>
                <w:szCs w:val="20"/>
              </w:rPr>
              <w:t>1</w:t>
            </w:r>
          </w:p>
        </w:tc>
        <w:tc>
          <w:tcPr>
            <w:tcW w:w="3535" w:type="dxa"/>
            <w:vAlign w:val="center"/>
          </w:tcPr>
          <w:p w:rsidR="008A5B1C" w:rsidRPr="009D5B2E" w:rsidRDefault="0048673D"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Муниципальное бюджетное общеобразовательное учреждение «</w:t>
            </w:r>
            <w:proofErr w:type="spellStart"/>
            <w:r w:rsidRPr="009D5B2E">
              <w:rPr>
                <w:rFonts w:ascii="Times New Roman" w:hAnsi="Times New Roman"/>
                <w:color w:val="000000"/>
                <w:sz w:val="20"/>
                <w:szCs w:val="20"/>
              </w:rPr>
              <w:t>Камскополянская</w:t>
            </w:r>
            <w:proofErr w:type="spellEnd"/>
            <w:r w:rsidRPr="009D5B2E">
              <w:rPr>
                <w:rFonts w:ascii="Times New Roman" w:hAnsi="Times New Roman"/>
                <w:color w:val="000000"/>
                <w:sz w:val="20"/>
                <w:szCs w:val="20"/>
              </w:rPr>
              <w:t xml:space="preserve"> средняя общеобразовательная школа №1» НМР РТ начального общего, основного общего и среднего общего образования</w:t>
            </w:r>
          </w:p>
        </w:tc>
        <w:tc>
          <w:tcPr>
            <w:tcW w:w="1582" w:type="dxa"/>
            <w:vAlign w:val="center"/>
          </w:tcPr>
          <w:p w:rsidR="008A5B1C" w:rsidRPr="009D5B2E" w:rsidRDefault="0048673D"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9659,5</w:t>
            </w:r>
          </w:p>
        </w:tc>
        <w:tc>
          <w:tcPr>
            <w:tcW w:w="2987" w:type="dxa"/>
            <w:vAlign w:val="center"/>
          </w:tcPr>
          <w:p w:rsidR="008A5B1C" w:rsidRPr="009D5B2E" w:rsidRDefault="0048673D"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820</w:t>
            </w:r>
          </w:p>
        </w:tc>
        <w:tc>
          <w:tcPr>
            <w:tcW w:w="833" w:type="dxa"/>
            <w:vAlign w:val="center"/>
          </w:tcPr>
          <w:p w:rsidR="008A5B1C" w:rsidRPr="009D5B2E" w:rsidRDefault="0048673D"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57,76%</w:t>
            </w:r>
          </w:p>
        </w:tc>
      </w:tr>
      <w:tr w:rsidR="008A5B1C" w:rsidRPr="009D5B2E" w:rsidTr="009B7197">
        <w:trPr>
          <w:jc w:val="center"/>
        </w:trPr>
        <w:tc>
          <w:tcPr>
            <w:tcW w:w="407" w:type="dxa"/>
            <w:vAlign w:val="center"/>
          </w:tcPr>
          <w:p w:rsidR="008A5B1C" w:rsidRPr="009D5B2E" w:rsidRDefault="008A5B1C" w:rsidP="009B7197">
            <w:pPr>
              <w:ind w:firstLine="0"/>
              <w:jc w:val="center"/>
              <w:rPr>
                <w:rFonts w:ascii="Times New Roman" w:hAnsi="Times New Roman"/>
                <w:sz w:val="20"/>
                <w:szCs w:val="20"/>
              </w:rPr>
            </w:pPr>
            <w:r w:rsidRPr="009D5B2E">
              <w:rPr>
                <w:rFonts w:ascii="Times New Roman" w:hAnsi="Times New Roman"/>
                <w:sz w:val="20"/>
                <w:szCs w:val="20"/>
              </w:rPr>
              <w:t>2</w:t>
            </w:r>
          </w:p>
        </w:tc>
        <w:tc>
          <w:tcPr>
            <w:tcW w:w="3535" w:type="dxa"/>
            <w:vAlign w:val="center"/>
          </w:tcPr>
          <w:p w:rsidR="0048673D" w:rsidRPr="009D5B2E" w:rsidRDefault="0048673D" w:rsidP="0048673D">
            <w:pPr>
              <w:ind w:firstLine="0"/>
              <w:jc w:val="center"/>
              <w:rPr>
                <w:rFonts w:ascii="Times New Roman" w:hAnsi="Times New Roman"/>
                <w:color w:val="000000"/>
                <w:sz w:val="20"/>
                <w:szCs w:val="20"/>
              </w:rPr>
            </w:pPr>
            <w:r w:rsidRPr="009D5B2E">
              <w:rPr>
                <w:rFonts w:ascii="Times New Roman" w:hAnsi="Times New Roman"/>
                <w:color w:val="000000"/>
                <w:sz w:val="20"/>
                <w:szCs w:val="20"/>
              </w:rPr>
              <w:t>Муниципальное бюджетное общеобразовательное учреждение «</w:t>
            </w:r>
            <w:proofErr w:type="spellStart"/>
            <w:r w:rsidRPr="009D5B2E">
              <w:rPr>
                <w:rFonts w:ascii="Times New Roman" w:hAnsi="Times New Roman"/>
                <w:color w:val="000000"/>
                <w:sz w:val="20"/>
                <w:szCs w:val="20"/>
              </w:rPr>
              <w:t>Камскополянская</w:t>
            </w:r>
            <w:proofErr w:type="spellEnd"/>
            <w:r w:rsidRPr="009D5B2E">
              <w:rPr>
                <w:rFonts w:ascii="Times New Roman" w:hAnsi="Times New Roman"/>
                <w:color w:val="000000"/>
                <w:sz w:val="20"/>
                <w:szCs w:val="20"/>
              </w:rPr>
              <w:t xml:space="preserve"> средняя общеобразовательная школа №2 с углубленным изучением отдельных предметов» Нижнекамского муниципального района Республики Татарстан</w:t>
            </w:r>
          </w:p>
          <w:p w:rsidR="008A5B1C" w:rsidRPr="009D5B2E" w:rsidRDefault="0048673D" w:rsidP="0048673D">
            <w:pPr>
              <w:ind w:firstLine="0"/>
              <w:jc w:val="center"/>
              <w:rPr>
                <w:rFonts w:ascii="Times New Roman" w:hAnsi="Times New Roman"/>
                <w:color w:val="000000"/>
                <w:sz w:val="20"/>
                <w:szCs w:val="20"/>
              </w:rPr>
            </w:pPr>
            <w:r w:rsidRPr="009D5B2E">
              <w:rPr>
                <w:rFonts w:ascii="Times New Roman" w:hAnsi="Times New Roman"/>
                <w:color w:val="000000"/>
                <w:sz w:val="20"/>
                <w:szCs w:val="20"/>
              </w:rPr>
              <w:t>(начального общего, основного общего и среднего общего образования)</w:t>
            </w:r>
          </w:p>
        </w:tc>
        <w:tc>
          <w:tcPr>
            <w:tcW w:w="1582" w:type="dxa"/>
            <w:vAlign w:val="center"/>
          </w:tcPr>
          <w:p w:rsidR="008A5B1C" w:rsidRPr="009D5B2E" w:rsidRDefault="0048673D"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10 091,6</w:t>
            </w:r>
          </w:p>
        </w:tc>
        <w:tc>
          <w:tcPr>
            <w:tcW w:w="2987" w:type="dxa"/>
            <w:vAlign w:val="center"/>
          </w:tcPr>
          <w:p w:rsidR="008A5B1C" w:rsidRPr="009D5B2E" w:rsidRDefault="0048673D"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920</w:t>
            </w:r>
          </w:p>
        </w:tc>
        <w:tc>
          <w:tcPr>
            <w:tcW w:w="833" w:type="dxa"/>
            <w:vAlign w:val="center"/>
          </w:tcPr>
          <w:p w:rsidR="008A5B1C" w:rsidRPr="009D5B2E" w:rsidRDefault="0048673D"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28,73%</w:t>
            </w:r>
          </w:p>
        </w:tc>
      </w:tr>
      <w:tr w:rsidR="0048673D" w:rsidRPr="009D5B2E" w:rsidTr="009B7197">
        <w:trPr>
          <w:jc w:val="center"/>
        </w:trPr>
        <w:tc>
          <w:tcPr>
            <w:tcW w:w="9344" w:type="dxa"/>
            <w:gridSpan w:val="5"/>
            <w:vAlign w:val="center"/>
          </w:tcPr>
          <w:p w:rsidR="0048673D" w:rsidRPr="009D5B2E" w:rsidRDefault="0048673D" w:rsidP="009B7197">
            <w:pPr>
              <w:ind w:firstLine="0"/>
              <w:jc w:val="center"/>
              <w:rPr>
                <w:color w:val="000000"/>
                <w:sz w:val="20"/>
                <w:szCs w:val="20"/>
              </w:rPr>
            </w:pPr>
          </w:p>
        </w:tc>
      </w:tr>
      <w:tr w:rsidR="0048673D" w:rsidRPr="009D5B2E" w:rsidTr="009B7197">
        <w:trPr>
          <w:jc w:val="center"/>
        </w:trPr>
        <w:tc>
          <w:tcPr>
            <w:tcW w:w="407" w:type="dxa"/>
            <w:vAlign w:val="center"/>
          </w:tcPr>
          <w:p w:rsidR="0048673D" w:rsidRPr="009D5B2E" w:rsidRDefault="0048673D" w:rsidP="009B7197">
            <w:pPr>
              <w:ind w:firstLine="0"/>
              <w:jc w:val="center"/>
              <w:rPr>
                <w:rFonts w:ascii="Times New Roman" w:hAnsi="Times New Roman"/>
                <w:sz w:val="20"/>
                <w:szCs w:val="20"/>
              </w:rPr>
            </w:pPr>
            <w:r w:rsidRPr="009D5B2E">
              <w:rPr>
                <w:rFonts w:ascii="Times New Roman" w:hAnsi="Times New Roman"/>
                <w:sz w:val="20"/>
                <w:szCs w:val="20"/>
              </w:rPr>
              <w:lastRenderedPageBreak/>
              <w:t>3</w:t>
            </w:r>
          </w:p>
        </w:tc>
        <w:tc>
          <w:tcPr>
            <w:tcW w:w="3535" w:type="dxa"/>
            <w:vAlign w:val="center"/>
          </w:tcPr>
          <w:p w:rsidR="0048673D" w:rsidRPr="009D5B2E" w:rsidRDefault="0048673D" w:rsidP="0048673D">
            <w:pPr>
              <w:ind w:firstLine="0"/>
              <w:jc w:val="center"/>
              <w:rPr>
                <w:rFonts w:ascii="Times New Roman" w:hAnsi="Times New Roman"/>
                <w:color w:val="000000"/>
                <w:sz w:val="20"/>
                <w:szCs w:val="20"/>
              </w:rPr>
            </w:pPr>
            <w:r w:rsidRPr="009D5B2E">
              <w:rPr>
                <w:rFonts w:ascii="Times New Roman" w:hAnsi="Times New Roman"/>
                <w:color w:val="000000"/>
                <w:sz w:val="20"/>
                <w:szCs w:val="20"/>
              </w:rPr>
              <w:t>Камско-Полянский филиал ГАПОУ «Нижнекамский многопрофильный колледж»</w:t>
            </w:r>
          </w:p>
        </w:tc>
        <w:tc>
          <w:tcPr>
            <w:tcW w:w="1582" w:type="dxa"/>
            <w:vAlign w:val="center"/>
          </w:tcPr>
          <w:p w:rsidR="0048673D" w:rsidRPr="009D5B2E" w:rsidRDefault="00865998"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3493,6</w:t>
            </w:r>
          </w:p>
        </w:tc>
        <w:tc>
          <w:tcPr>
            <w:tcW w:w="2987" w:type="dxa"/>
            <w:vAlign w:val="center"/>
          </w:tcPr>
          <w:p w:rsidR="0048673D" w:rsidRPr="009D5B2E" w:rsidRDefault="00865998"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80</w:t>
            </w:r>
          </w:p>
        </w:tc>
        <w:tc>
          <w:tcPr>
            <w:tcW w:w="833" w:type="dxa"/>
            <w:vAlign w:val="center"/>
          </w:tcPr>
          <w:p w:rsidR="0048673D" w:rsidRPr="009D5B2E" w:rsidRDefault="00865998"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40%</w:t>
            </w:r>
          </w:p>
        </w:tc>
      </w:tr>
    </w:tbl>
    <w:p w:rsidR="008A5B1C" w:rsidRPr="009D5B2E" w:rsidRDefault="008A5B1C" w:rsidP="00F32AD4">
      <w:pPr>
        <w:rPr>
          <w:szCs w:val="28"/>
        </w:rPr>
      </w:pPr>
    </w:p>
    <w:p w:rsidR="00FA2973" w:rsidRPr="009D5B2E" w:rsidRDefault="00FA2973" w:rsidP="00A91506">
      <w:pPr>
        <w:pStyle w:val="aff8"/>
        <w:spacing w:before="0" w:after="0"/>
        <w:ind w:firstLine="720"/>
        <w:jc w:val="both"/>
        <w:rPr>
          <w:rFonts w:ascii="Times New Roman" w:hAnsi="Times New Roman"/>
          <w:i/>
          <w:sz w:val="28"/>
          <w:u w:val="single"/>
        </w:rPr>
      </w:pPr>
      <w:r w:rsidRPr="009D5B2E">
        <w:rPr>
          <w:rFonts w:ascii="Times New Roman" w:hAnsi="Times New Roman"/>
          <w:i/>
          <w:sz w:val="28"/>
          <w:u w:val="single"/>
        </w:rPr>
        <w:t>Организации дополнительного образования детей</w:t>
      </w:r>
    </w:p>
    <w:p w:rsidR="00D50D0C" w:rsidRPr="009D5B2E" w:rsidRDefault="00D50D0C" w:rsidP="00A91506">
      <w:pPr>
        <w:rPr>
          <w:szCs w:val="28"/>
          <w:lang w:val="x-none" w:eastAsia="x-none"/>
        </w:rPr>
      </w:pPr>
      <w:r w:rsidRPr="009D5B2E">
        <w:rPr>
          <w:szCs w:val="28"/>
          <w:lang w:val="x-none" w:eastAsia="x-none"/>
        </w:rPr>
        <w:t>Возрастающую роль в подготовке современной личности, отличающейся высокой социальной и профессиональной мобильностью и адаптивностью, способностью к смене и совмещению различных видов деятельности, играет сегодня система дополнительного образования детей. Внешкольное дополнительное образование направлено на создание условий для духовного, интеллектуального и физического развития детей и подростков во внеурочное время, для раскрытия и развития их творческих способностей в свободное от учебы время на основе диагностирования их интересов и потребностей в дополнительном образовании.</w:t>
      </w:r>
    </w:p>
    <w:p w:rsidR="00D50D0C" w:rsidRPr="009D5B2E" w:rsidRDefault="00D50D0C" w:rsidP="00A91506">
      <w:pPr>
        <w:rPr>
          <w:szCs w:val="28"/>
        </w:rPr>
      </w:pPr>
      <w:r w:rsidRPr="009D5B2E">
        <w:rPr>
          <w:szCs w:val="28"/>
        </w:rPr>
        <w:t>В «</w:t>
      </w:r>
      <w:proofErr w:type="spellStart"/>
      <w:r w:rsidRPr="009D5B2E">
        <w:rPr>
          <w:szCs w:val="28"/>
        </w:rPr>
        <w:t>пгт</w:t>
      </w:r>
      <w:proofErr w:type="spellEnd"/>
      <w:r w:rsidRPr="009D5B2E">
        <w:rPr>
          <w:szCs w:val="28"/>
        </w:rPr>
        <w:t xml:space="preserve"> Камские Поляны» широко представлены возможности дополнительного образования для детей. </w:t>
      </w:r>
    </w:p>
    <w:p w:rsidR="00D50D0C" w:rsidRPr="009D5B2E" w:rsidRDefault="00D50D0C" w:rsidP="00A91506">
      <w:pPr>
        <w:rPr>
          <w:szCs w:val="28"/>
        </w:rPr>
      </w:pPr>
      <w:r w:rsidRPr="009D5B2E">
        <w:rPr>
          <w:szCs w:val="28"/>
        </w:rPr>
        <w:t xml:space="preserve">В поселке действует детская музыкальная школа, Центр детского творчества «Радуга», на базе которого </w:t>
      </w:r>
      <w:r w:rsidR="001B2D5E" w:rsidRPr="009D5B2E">
        <w:rPr>
          <w:szCs w:val="28"/>
        </w:rPr>
        <w:t>размещена художественная</w:t>
      </w:r>
      <w:r w:rsidRPr="009D5B2E">
        <w:rPr>
          <w:szCs w:val="28"/>
        </w:rPr>
        <w:t xml:space="preserve"> </w:t>
      </w:r>
      <w:r w:rsidR="001B2D5E" w:rsidRPr="009D5B2E">
        <w:rPr>
          <w:szCs w:val="28"/>
        </w:rPr>
        <w:t>школа, школа</w:t>
      </w:r>
      <w:r w:rsidRPr="009D5B2E">
        <w:rPr>
          <w:szCs w:val="28"/>
        </w:rPr>
        <w:t xml:space="preserve"> раннего развития и кружок по лепке из глины.</w:t>
      </w:r>
    </w:p>
    <w:p w:rsidR="00D50D0C" w:rsidRPr="009D5B2E" w:rsidRDefault="00D50D0C" w:rsidP="00A91506">
      <w:pPr>
        <w:rPr>
          <w:szCs w:val="28"/>
        </w:rPr>
      </w:pPr>
      <w:r w:rsidRPr="009D5B2E">
        <w:rPr>
          <w:szCs w:val="28"/>
        </w:rPr>
        <w:t xml:space="preserve"> В «</w:t>
      </w:r>
      <w:proofErr w:type="spellStart"/>
      <w:r w:rsidRPr="009D5B2E">
        <w:rPr>
          <w:szCs w:val="28"/>
        </w:rPr>
        <w:t>пгт</w:t>
      </w:r>
      <w:proofErr w:type="spellEnd"/>
      <w:r w:rsidRPr="009D5B2E">
        <w:rPr>
          <w:szCs w:val="28"/>
        </w:rPr>
        <w:t xml:space="preserve"> Камские Поляны» функционирует молодежный центр «Алан», где представлен широкий спектр кружковой работы, тематических фестивалей, конкурсов, турниров, и т.д.</w:t>
      </w:r>
    </w:p>
    <w:p w:rsidR="00D50D0C" w:rsidRPr="009D5B2E" w:rsidRDefault="00D50D0C" w:rsidP="00A91506">
      <w:pPr>
        <w:rPr>
          <w:szCs w:val="28"/>
        </w:rPr>
      </w:pPr>
      <w:r w:rsidRPr="009D5B2E">
        <w:rPr>
          <w:szCs w:val="28"/>
        </w:rPr>
        <w:t xml:space="preserve">На базе спортивного комплекса </w:t>
      </w:r>
      <w:r w:rsidR="00833AB9" w:rsidRPr="009D5B2E">
        <w:rPr>
          <w:szCs w:val="28"/>
        </w:rPr>
        <w:t xml:space="preserve">(по адресу: </w:t>
      </w:r>
      <w:proofErr w:type="spellStart"/>
      <w:r w:rsidR="00833AB9" w:rsidRPr="009D5B2E">
        <w:rPr>
          <w:szCs w:val="28"/>
        </w:rPr>
        <w:t>мкр</w:t>
      </w:r>
      <w:proofErr w:type="spellEnd"/>
      <w:r w:rsidR="00833AB9" w:rsidRPr="009D5B2E">
        <w:rPr>
          <w:szCs w:val="28"/>
        </w:rPr>
        <w:t>. «</w:t>
      </w:r>
      <w:r w:rsidR="00833AB9" w:rsidRPr="009D5B2E">
        <w:rPr>
          <w:szCs w:val="28"/>
          <w:lang w:val="en-US"/>
        </w:rPr>
        <w:t>I</w:t>
      </w:r>
      <w:r w:rsidR="00833AB9" w:rsidRPr="009D5B2E">
        <w:rPr>
          <w:szCs w:val="28"/>
        </w:rPr>
        <w:t>», з/у 1/25)</w:t>
      </w:r>
      <w:r w:rsidRPr="009D5B2E">
        <w:rPr>
          <w:szCs w:val="28"/>
        </w:rPr>
        <w:t xml:space="preserve"> существует Детско-юношеская спортивная школа и станция детского и юношеского туризма и экскурсий</w:t>
      </w:r>
      <w:r w:rsidR="000B2A92" w:rsidRPr="009D5B2E">
        <w:rPr>
          <w:szCs w:val="28"/>
        </w:rPr>
        <w:t>.</w:t>
      </w:r>
    </w:p>
    <w:p w:rsidR="00D50D0C" w:rsidRPr="009D5B2E" w:rsidRDefault="00D50D0C" w:rsidP="00A91506">
      <w:pPr>
        <w:rPr>
          <w:szCs w:val="28"/>
        </w:rPr>
      </w:pPr>
      <w:r w:rsidRPr="009D5B2E">
        <w:rPr>
          <w:szCs w:val="28"/>
        </w:rPr>
        <w:t>На базе станции детского и юношеского туризма работает краеведческий музей, ежегодно организуются летние профильные палаточные лагеря и всевозможные спортивные соревнования общепоселкового масштаба.</w:t>
      </w:r>
    </w:p>
    <w:p w:rsidR="00D50D0C" w:rsidRPr="009D5B2E" w:rsidRDefault="00D50D0C" w:rsidP="00A91506">
      <w:pPr>
        <w:rPr>
          <w:szCs w:val="28"/>
        </w:rPr>
      </w:pPr>
      <w:r w:rsidRPr="009D5B2E">
        <w:rPr>
          <w:szCs w:val="28"/>
        </w:rPr>
        <w:t>Кроме того, в поселке действует секция тхэквондо, объединение «Картинг», дворовый клуб «Искра», объединяющий футболистов и хоккеистов.</w:t>
      </w:r>
    </w:p>
    <w:p w:rsidR="000B2A92" w:rsidRPr="009D5B2E" w:rsidRDefault="00D50D0C" w:rsidP="00A91506">
      <w:pPr>
        <w:rPr>
          <w:szCs w:val="28"/>
        </w:rPr>
      </w:pPr>
      <w:r w:rsidRPr="009D5B2E">
        <w:rPr>
          <w:szCs w:val="28"/>
        </w:rPr>
        <w:t>В 2008 году запущен в эксплуатацию Ледовый дворец.</w:t>
      </w:r>
      <w:r w:rsidR="00D8645F" w:rsidRPr="009D5B2E">
        <w:rPr>
          <w:szCs w:val="28"/>
        </w:rPr>
        <w:t xml:space="preserve"> Также был запущен в эксплуатацию </w:t>
      </w:r>
      <w:proofErr w:type="spellStart"/>
      <w:r w:rsidR="0060507E" w:rsidRPr="009D5B2E">
        <w:rPr>
          <w:szCs w:val="28"/>
        </w:rPr>
        <w:t>крыытый</w:t>
      </w:r>
      <w:proofErr w:type="spellEnd"/>
      <w:r w:rsidR="0060507E" w:rsidRPr="009D5B2E">
        <w:rPr>
          <w:szCs w:val="28"/>
        </w:rPr>
        <w:t xml:space="preserve"> плавательный бассейн</w:t>
      </w:r>
      <w:r w:rsidR="000B2A92" w:rsidRPr="009D5B2E">
        <w:rPr>
          <w:szCs w:val="28"/>
        </w:rPr>
        <w:t>.</w:t>
      </w:r>
    </w:p>
    <w:p w:rsidR="00D50D0C" w:rsidRPr="009D5B2E" w:rsidRDefault="00D50D0C" w:rsidP="00A91506">
      <w:pPr>
        <w:rPr>
          <w:szCs w:val="28"/>
        </w:rPr>
      </w:pPr>
      <w:r w:rsidRPr="009D5B2E">
        <w:rPr>
          <w:szCs w:val="28"/>
        </w:rPr>
        <w:t>Общая проектная вместимость внешкольных организаций в МО «</w:t>
      </w:r>
      <w:proofErr w:type="spellStart"/>
      <w:r w:rsidRPr="009D5B2E">
        <w:rPr>
          <w:szCs w:val="28"/>
        </w:rPr>
        <w:t>пгт</w:t>
      </w:r>
      <w:proofErr w:type="spellEnd"/>
      <w:r w:rsidRPr="009D5B2E">
        <w:rPr>
          <w:szCs w:val="28"/>
        </w:rPr>
        <w:t xml:space="preserve"> Камские Поляны» составляет </w:t>
      </w:r>
      <w:r w:rsidR="000B2A92" w:rsidRPr="009D5B2E">
        <w:rPr>
          <w:szCs w:val="28"/>
        </w:rPr>
        <w:t xml:space="preserve">470 </w:t>
      </w:r>
      <w:r w:rsidRPr="009D5B2E">
        <w:rPr>
          <w:szCs w:val="28"/>
        </w:rPr>
        <w:t xml:space="preserve">мест. Обеспеченность внешкольными организациями составляет </w:t>
      </w:r>
      <w:r w:rsidR="007A0D66" w:rsidRPr="009D5B2E">
        <w:rPr>
          <w:szCs w:val="28"/>
        </w:rPr>
        <w:t>63,5</w:t>
      </w:r>
      <w:r w:rsidR="00F32AD4" w:rsidRPr="009D5B2E">
        <w:rPr>
          <w:szCs w:val="28"/>
        </w:rPr>
        <w:t>%</w:t>
      </w:r>
      <w:r w:rsidRPr="009D5B2E">
        <w:rPr>
          <w:szCs w:val="28"/>
        </w:rPr>
        <w:t xml:space="preserve"> от нормативного значения. </w:t>
      </w:r>
    </w:p>
    <w:tbl>
      <w:tblPr>
        <w:tblStyle w:val="afffff7"/>
        <w:tblW w:w="0" w:type="auto"/>
        <w:jc w:val="center"/>
        <w:tblLook w:val="04A0" w:firstRow="1" w:lastRow="0" w:firstColumn="1" w:lastColumn="0" w:noHBand="0" w:noVBand="1"/>
      </w:tblPr>
      <w:tblGrid>
        <w:gridCol w:w="407"/>
        <w:gridCol w:w="3535"/>
        <w:gridCol w:w="1582"/>
        <w:gridCol w:w="2987"/>
        <w:gridCol w:w="833"/>
      </w:tblGrid>
      <w:tr w:rsidR="0073009E" w:rsidRPr="009D5B2E" w:rsidTr="009B7197">
        <w:trPr>
          <w:jc w:val="center"/>
        </w:trPr>
        <w:tc>
          <w:tcPr>
            <w:tcW w:w="407" w:type="dxa"/>
            <w:vAlign w:val="center"/>
          </w:tcPr>
          <w:p w:rsidR="0073009E" w:rsidRPr="009D5B2E" w:rsidRDefault="0073009E" w:rsidP="009B7197">
            <w:pPr>
              <w:ind w:firstLine="0"/>
              <w:jc w:val="center"/>
              <w:rPr>
                <w:rFonts w:ascii="Times New Roman" w:hAnsi="Times New Roman"/>
                <w:sz w:val="20"/>
                <w:szCs w:val="20"/>
              </w:rPr>
            </w:pPr>
            <w:r w:rsidRPr="009D5B2E">
              <w:rPr>
                <w:rFonts w:ascii="Times New Roman" w:hAnsi="Times New Roman"/>
                <w:sz w:val="20"/>
                <w:szCs w:val="20"/>
              </w:rPr>
              <w:t>№</w:t>
            </w:r>
          </w:p>
        </w:tc>
        <w:tc>
          <w:tcPr>
            <w:tcW w:w="3535" w:type="dxa"/>
            <w:vAlign w:val="center"/>
          </w:tcPr>
          <w:p w:rsidR="0073009E" w:rsidRPr="009D5B2E" w:rsidRDefault="0073009E" w:rsidP="009B7197">
            <w:pPr>
              <w:ind w:firstLine="0"/>
              <w:jc w:val="center"/>
              <w:rPr>
                <w:rFonts w:ascii="Times New Roman" w:hAnsi="Times New Roman"/>
                <w:sz w:val="20"/>
                <w:szCs w:val="20"/>
              </w:rPr>
            </w:pPr>
            <w:r w:rsidRPr="009D5B2E">
              <w:rPr>
                <w:rFonts w:ascii="Times New Roman" w:hAnsi="Times New Roman"/>
                <w:sz w:val="20"/>
                <w:szCs w:val="20"/>
              </w:rPr>
              <w:t>Наименование образовательной организации</w:t>
            </w:r>
          </w:p>
        </w:tc>
        <w:tc>
          <w:tcPr>
            <w:tcW w:w="1582" w:type="dxa"/>
            <w:vAlign w:val="center"/>
          </w:tcPr>
          <w:p w:rsidR="0073009E" w:rsidRPr="009D5B2E" w:rsidRDefault="0073009E" w:rsidP="009B7197">
            <w:pPr>
              <w:ind w:firstLine="0"/>
              <w:jc w:val="center"/>
              <w:rPr>
                <w:rFonts w:ascii="Times New Roman" w:hAnsi="Times New Roman"/>
                <w:sz w:val="20"/>
                <w:szCs w:val="20"/>
              </w:rPr>
            </w:pPr>
            <w:r w:rsidRPr="009D5B2E">
              <w:rPr>
                <w:rFonts w:ascii="Times New Roman" w:hAnsi="Times New Roman"/>
                <w:sz w:val="20"/>
                <w:szCs w:val="20"/>
              </w:rPr>
              <w:t>Общая площадь (кв. м)</w:t>
            </w:r>
          </w:p>
        </w:tc>
        <w:tc>
          <w:tcPr>
            <w:tcW w:w="2987" w:type="dxa"/>
            <w:vAlign w:val="center"/>
          </w:tcPr>
          <w:p w:rsidR="0073009E" w:rsidRPr="009D5B2E" w:rsidRDefault="0073009E" w:rsidP="009B7197">
            <w:pPr>
              <w:ind w:firstLine="0"/>
              <w:jc w:val="center"/>
              <w:rPr>
                <w:rFonts w:ascii="Times New Roman" w:hAnsi="Times New Roman"/>
                <w:sz w:val="20"/>
                <w:szCs w:val="20"/>
              </w:rPr>
            </w:pPr>
            <w:r w:rsidRPr="009D5B2E">
              <w:rPr>
                <w:rFonts w:ascii="Times New Roman" w:hAnsi="Times New Roman"/>
                <w:sz w:val="20"/>
                <w:szCs w:val="20"/>
              </w:rPr>
              <w:t>Вместимость здания объекта образования, количество детей</w:t>
            </w:r>
          </w:p>
        </w:tc>
        <w:tc>
          <w:tcPr>
            <w:tcW w:w="833" w:type="dxa"/>
            <w:vAlign w:val="center"/>
          </w:tcPr>
          <w:p w:rsidR="0073009E" w:rsidRPr="009D5B2E" w:rsidRDefault="0073009E" w:rsidP="009B7197">
            <w:pPr>
              <w:ind w:firstLine="0"/>
              <w:jc w:val="center"/>
              <w:rPr>
                <w:rFonts w:ascii="Times New Roman" w:hAnsi="Times New Roman"/>
                <w:sz w:val="20"/>
                <w:szCs w:val="20"/>
              </w:rPr>
            </w:pPr>
            <w:r w:rsidRPr="009D5B2E">
              <w:rPr>
                <w:rFonts w:ascii="Times New Roman" w:hAnsi="Times New Roman"/>
                <w:sz w:val="20"/>
                <w:szCs w:val="20"/>
              </w:rPr>
              <w:t>Износ</w:t>
            </w:r>
          </w:p>
        </w:tc>
      </w:tr>
      <w:tr w:rsidR="0073009E" w:rsidRPr="009D5B2E" w:rsidTr="009B7197">
        <w:trPr>
          <w:jc w:val="center"/>
        </w:trPr>
        <w:tc>
          <w:tcPr>
            <w:tcW w:w="407" w:type="dxa"/>
            <w:vAlign w:val="center"/>
          </w:tcPr>
          <w:p w:rsidR="0073009E" w:rsidRPr="009D5B2E" w:rsidRDefault="0073009E" w:rsidP="009B7197">
            <w:pPr>
              <w:ind w:firstLine="0"/>
              <w:jc w:val="center"/>
              <w:rPr>
                <w:rFonts w:ascii="Times New Roman" w:hAnsi="Times New Roman"/>
                <w:sz w:val="20"/>
                <w:szCs w:val="20"/>
              </w:rPr>
            </w:pPr>
            <w:r w:rsidRPr="009D5B2E">
              <w:rPr>
                <w:rFonts w:ascii="Times New Roman" w:hAnsi="Times New Roman"/>
                <w:sz w:val="20"/>
                <w:szCs w:val="20"/>
              </w:rPr>
              <w:t>1</w:t>
            </w:r>
          </w:p>
        </w:tc>
        <w:tc>
          <w:tcPr>
            <w:tcW w:w="3535" w:type="dxa"/>
            <w:vAlign w:val="center"/>
          </w:tcPr>
          <w:p w:rsidR="0073009E" w:rsidRPr="009D5B2E" w:rsidRDefault="0073009E"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Муниципальное бюджетное образовательное учреждение дополнительного образования детей «Центр детского творчества «Радуга» Нижнекамского муниципального района Республики Татарстан</w:t>
            </w:r>
          </w:p>
        </w:tc>
        <w:tc>
          <w:tcPr>
            <w:tcW w:w="1582" w:type="dxa"/>
            <w:vAlign w:val="center"/>
          </w:tcPr>
          <w:p w:rsidR="0073009E" w:rsidRPr="009D5B2E" w:rsidRDefault="000B2A92"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2987" w:type="dxa"/>
            <w:vAlign w:val="center"/>
          </w:tcPr>
          <w:p w:rsidR="0073009E" w:rsidRPr="009D5B2E" w:rsidRDefault="000B2A92"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419</w:t>
            </w:r>
          </w:p>
        </w:tc>
        <w:tc>
          <w:tcPr>
            <w:tcW w:w="833" w:type="dxa"/>
            <w:vAlign w:val="center"/>
          </w:tcPr>
          <w:p w:rsidR="0073009E" w:rsidRPr="009D5B2E" w:rsidRDefault="000B2A92"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30%</w:t>
            </w:r>
          </w:p>
        </w:tc>
      </w:tr>
      <w:tr w:rsidR="0073009E" w:rsidRPr="009D5B2E" w:rsidTr="009B7197">
        <w:trPr>
          <w:jc w:val="center"/>
        </w:trPr>
        <w:tc>
          <w:tcPr>
            <w:tcW w:w="407" w:type="dxa"/>
            <w:vAlign w:val="center"/>
          </w:tcPr>
          <w:p w:rsidR="0073009E" w:rsidRPr="009D5B2E" w:rsidRDefault="0073009E" w:rsidP="009B7197">
            <w:pPr>
              <w:ind w:firstLine="0"/>
              <w:jc w:val="center"/>
              <w:rPr>
                <w:rFonts w:ascii="Times New Roman" w:hAnsi="Times New Roman"/>
                <w:sz w:val="20"/>
                <w:szCs w:val="20"/>
              </w:rPr>
            </w:pPr>
            <w:r w:rsidRPr="009D5B2E">
              <w:rPr>
                <w:rFonts w:ascii="Times New Roman" w:hAnsi="Times New Roman"/>
                <w:sz w:val="20"/>
                <w:szCs w:val="20"/>
              </w:rPr>
              <w:t>2</w:t>
            </w:r>
          </w:p>
        </w:tc>
        <w:tc>
          <w:tcPr>
            <w:tcW w:w="3535" w:type="dxa"/>
            <w:vAlign w:val="center"/>
          </w:tcPr>
          <w:p w:rsidR="0073009E" w:rsidRPr="009D5B2E" w:rsidRDefault="0073009E"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МБУ ДО «Камско-Полянская ДМШ» НМР РТ</w:t>
            </w:r>
          </w:p>
        </w:tc>
        <w:tc>
          <w:tcPr>
            <w:tcW w:w="1582" w:type="dxa"/>
            <w:vAlign w:val="center"/>
          </w:tcPr>
          <w:p w:rsidR="0073009E" w:rsidRPr="009D5B2E" w:rsidRDefault="000B2A92"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481,2</w:t>
            </w:r>
          </w:p>
        </w:tc>
        <w:tc>
          <w:tcPr>
            <w:tcW w:w="2987" w:type="dxa"/>
            <w:vAlign w:val="center"/>
          </w:tcPr>
          <w:p w:rsidR="0073009E" w:rsidRPr="009D5B2E" w:rsidRDefault="000B2A92"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51</w:t>
            </w:r>
          </w:p>
        </w:tc>
        <w:tc>
          <w:tcPr>
            <w:tcW w:w="833" w:type="dxa"/>
            <w:vAlign w:val="center"/>
          </w:tcPr>
          <w:p w:rsidR="0073009E" w:rsidRPr="009D5B2E" w:rsidRDefault="000B2A92" w:rsidP="009B7197">
            <w:pPr>
              <w:ind w:firstLine="0"/>
              <w:jc w:val="center"/>
              <w:rPr>
                <w:rFonts w:ascii="Times New Roman" w:hAnsi="Times New Roman"/>
                <w:color w:val="000000"/>
                <w:sz w:val="20"/>
                <w:szCs w:val="20"/>
              </w:rPr>
            </w:pPr>
            <w:r w:rsidRPr="009D5B2E">
              <w:rPr>
                <w:rFonts w:ascii="Times New Roman" w:hAnsi="Times New Roman"/>
                <w:color w:val="000000"/>
                <w:sz w:val="20"/>
                <w:szCs w:val="20"/>
              </w:rPr>
              <w:t>30%</w:t>
            </w:r>
          </w:p>
        </w:tc>
      </w:tr>
    </w:tbl>
    <w:p w:rsidR="0073009E" w:rsidRPr="009D5B2E" w:rsidRDefault="0073009E" w:rsidP="00A91506">
      <w:pPr>
        <w:rPr>
          <w:szCs w:val="28"/>
        </w:rPr>
      </w:pPr>
    </w:p>
    <w:p w:rsidR="00927705" w:rsidRPr="009D5B2E" w:rsidRDefault="00927705" w:rsidP="00A91506">
      <w:pPr>
        <w:pStyle w:val="40"/>
        <w:numPr>
          <w:ilvl w:val="3"/>
          <w:numId w:val="3"/>
        </w:numPr>
        <w:tabs>
          <w:tab w:val="left" w:pos="1701"/>
        </w:tabs>
        <w:spacing w:before="120" w:after="120"/>
        <w:ind w:left="862" w:hanging="862"/>
        <w:jc w:val="center"/>
        <w:rPr>
          <w:lang w:val="ru-RU" w:eastAsia="ru-RU"/>
        </w:rPr>
      </w:pPr>
      <w:bookmarkStart w:id="42" w:name="_Toc499119982"/>
      <w:bookmarkStart w:id="43" w:name="_Toc163140272"/>
      <w:r w:rsidRPr="009D5B2E">
        <w:rPr>
          <w:lang w:val="ru-RU" w:eastAsia="ru-RU"/>
        </w:rPr>
        <w:lastRenderedPageBreak/>
        <w:t>Медицинские</w:t>
      </w:r>
      <w:r w:rsidR="000271F2" w:rsidRPr="009D5B2E">
        <w:rPr>
          <w:lang w:val="ru-RU" w:eastAsia="ru-RU"/>
        </w:rPr>
        <w:t xml:space="preserve"> и ветеринарные</w:t>
      </w:r>
      <w:r w:rsidRPr="009D5B2E">
        <w:rPr>
          <w:lang w:val="ru-RU" w:eastAsia="ru-RU"/>
        </w:rPr>
        <w:t xml:space="preserve"> организации</w:t>
      </w:r>
      <w:bookmarkEnd w:id="42"/>
      <w:bookmarkEnd w:id="43"/>
    </w:p>
    <w:p w:rsidR="00D50D0C" w:rsidRPr="009D5B2E" w:rsidRDefault="00D50D0C" w:rsidP="009B7197">
      <w:pPr>
        <w:rPr>
          <w:szCs w:val="28"/>
        </w:rPr>
      </w:pPr>
      <w:bookmarkStart w:id="44" w:name="_Toc499119983"/>
      <w:r w:rsidRPr="009D5B2E">
        <w:rPr>
          <w:szCs w:val="28"/>
        </w:rPr>
        <w:t>Медицинское обслуживание населения Нижнекамского муниципального района осуществляется</w:t>
      </w:r>
      <w:r w:rsidR="009B7197" w:rsidRPr="009D5B2E">
        <w:rPr>
          <w:szCs w:val="28"/>
        </w:rPr>
        <w:t xml:space="preserve"> </w:t>
      </w:r>
      <w:r w:rsidRPr="009D5B2E">
        <w:rPr>
          <w:szCs w:val="28"/>
        </w:rPr>
        <w:t>МБУЗ «Камско-Полянская районная больница» в «</w:t>
      </w:r>
      <w:proofErr w:type="spellStart"/>
      <w:r w:rsidRPr="009D5B2E">
        <w:rPr>
          <w:szCs w:val="28"/>
        </w:rPr>
        <w:t>пгт</w:t>
      </w:r>
      <w:proofErr w:type="spellEnd"/>
      <w:r w:rsidRPr="009D5B2E">
        <w:rPr>
          <w:szCs w:val="28"/>
        </w:rPr>
        <w:t xml:space="preserve"> Камские Поляны» по адресу 4/06 (</w:t>
      </w:r>
      <w:r w:rsidR="009B7197" w:rsidRPr="009D5B2E">
        <w:rPr>
          <w:szCs w:val="28"/>
        </w:rPr>
        <w:t>38</w:t>
      </w:r>
      <w:r w:rsidRPr="009D5B2E">
        <w:rPr>
          <w:szCs w:val="28"/>
        </w:rPr>
        <w:t xml:space="preserve"> коек круглосуточного пребывания больных, </w:t>
      </w:r>
      <w:r w:rsidR="009B7197" w:rsidRPr="009D5B2E">
        <w:rPr>
          <w:szCs w:val="28"/>
        </w:rPr>
        <w:t>43</w:t>
      </w:r>
      <w:r w:rsidRPr="009D5B2E">
        <w:rPr>
          <w:szCs w:val="28"/>
        </w:rPr>
        <w:t xml:space="preserve"> коек дневного пребывания больных и поликлиникой на </w:t>
      </w:r>
      <w:r w:rsidR="009B7197" w:rsidRPr="009D5B2E">
        <w:rPr>
          <w:szCs w:val="28"/>
        </w:rPr>
        <w:t>430</w:t>
      </w:r>
      <w:r w:rsidRPr="009D5B2E">
        <w:rPr>
          <w:szCs w:val="28"/>
        </w:rPr>
        <w:t xml:space="preserve"> посещений в смену). </w:t>
      </w:r>
    </w:p>
    <w:p w:rsidR="00D50D0C" w:rsidRPr="009D5B2E" w:rsidRDefault="00D50D0C" w:rsidP="00A91506">
      <w:pPr>
        <w:rPr>
          <w:szCs w:val="28"/>
        </w:rPr>
      </w:pPr>
      <w:r w:rsidRPr="009D5B2E">
        <w:rPr>
          <w:szCs w:val="28"/>
        </w:rPr>
        <w:t xml:space="preserve">Для оказания неотложной помощи населению района имеется станция скорой медицинской помощи (27 специализированных автомобилей), размещенная в </w:t>
      </w:r>
      <w:proofErr w:type="spellStart"/>
      <w:r w:rsidRPr="009D5B2E">
        <w:rPr>
          <w:szCs w:val="28"/>
        </w:rPr>
        <w:t>г.Нижнекамск</w:t>
      </w:r>
      <w:proofErr w:type="spellEnd"/>
      <w:r w:rsidRPr="009D5B2E">
        <w:rPr>
          <w:szCs w:val="28"/>
        </w:rPr>
        <w:t>. Также в «</w:t>
      </w:r>
      <w:proofErr w:type="spellStart"/>
      <w:r w:rsidRPr="009D5B2E">
        <w:rPr>
          <w:szCs w:val="28"/>
        </w:rPr>
        <w:t>пгт</w:t>
      </w:r>
      <w:proofErr w:type="spellEnd"/>
      <w:r w:rsidRPr="009D5B2E">
        <w:rPr>
          <w:szCs w:val="28"/>
        </w:rPr>
        <w:t xml:space="preserve"> Камские» Поляны функционирует подстанция скорой медицинской помощи (2 специализированных автомобиля).</w:t>
      </w:r>
      <w:r w:rsidR="009B7197" w:rsidRPr="009D5B2E">
        <w:rPr>
          <w:szCs w:val="28"/>
        </w:rPr>
        <w:t xml:space="preserve"> </w:t>
      </w:r>
      <w:r w:rsidRPr="009D5B2E">
        <w:rPr>
          <w:szCs w:val="28"/>
        </w:rPr>
        <w:t xml:space="preserve">В </w:t>
      </w:r>
      <w:proofErr w:type="spellStart"/>
      <w:r w:rsidRPr="009D5B2E">
        <w:rPr>
          <w:szCs w:val="28"/>
        </w:rPr>
        <w:t>пгт</w:t>
      </w:r>
      <w:proofErr w:type="spellEnd"/>
      <w:r w:rsidRPr="009D5B2E">
        <w:rPr>
          <w:szCs w:val="28"/>
        </w:rPr>
        <w:t xml:space="preserve"> Камские Поляны функциониру</w:t>
      </w:r>
      <w:r w:rsidR="00D706D2" w:rsidRPr="009D5B2E">
        <w:rPr>
          <w:szCs w:val="28"/>
        </w:rPr>
        <w:t>ет</w:t>
      </w:r>
      <w:r w:rsidRPr="009D5B2E">
        <w:rPr>
          <w:szCs w:val="28"/>
        </w:rPr>
        <w:t xml:space="preserve"> аптек</w:t>
      </w:r>
      <w:r w:rsidR="00D706D2" w:rsidRPr="009D5B2E">
        <w:rPr>
          <w:szCs w:val="28"/>
        </w:rPr>
        <w:t>а</w:t>
      </w:r>
      <w:r w:rsidRPr="009D5B2E">
        <w:rPr>
          <w:szCs w:val="28"/>
        </w:rPr>
        <w:t xml:space="preserve"> при больнице</w:t>
      </w:r>
      <w:r w:rsidR="009B7197" w:rsidRPr="009D5B2E">
        <w:rPr>
          <w:szCs w:val="28"/>
        </w:rPr>
        <w:t>.</w:t>
      </w:r>
    </w:p>
    <w:p w:rsidR="009B7197" w:rsidRPr="009D5B2E" w:rsidRDefault="009B7197" w:rsidP="009B7197">
      <w:pPr>
        <w:rPr>
          <w:szCs w:val="28"/>
        </w:rPr>
      </w:pPr>
      <w:r w:rsidRPr="009D5B2E">
        <w:rPr>
          <w:szCs w:val="28"/>
        </w:rPr>
        <w:t xml:space="preserve">В поселении функционирует </w:t>
      </w:r>
      <w:r w:rsidR="000271F2" w:rsidRPr="009D5B2E">
        <w:rPr>
          <w:szCs w:val="28"/>
        </w:rPr>
        <w:t>ГАУСО «</w:t>
      </w:r>
      <w:r w:rsidRPr="009D5B2E">
        <w:rPr>
          <w:szCs w:val="28"/>
        </w:rPr>
        <w:t>Камско-Полянский дом-интернат, предназначенный для граждан, имеющих психические расстройства» с мощностью 440 мест (коек).</w:t>
      </w:r>
    </w:p>
    <w:p w:rsidR="000271F2" w:rsidRPr="009D5B2E" w:rsidRDefault="000271F2" w:rsidP="009B7197">
      <w:pPr>
        <w:rPr>
          <w:szCs w:val="28"/>
        </w:rPr>
      </w:pPr>
      <w:r w:rsidRPr="009D5B2E">
        <w:rPr>
          <w:szCs w:val="28"/>
        </w:rPr>
        <w:t>Из числа ветеринарных организаций в поселении функционирует Камско-Полянский УВП с мощностью</w:t>
      </w:r>
      <w:r w:rsidR="00FB7A22" w:rsidRPr="009D5B2E">
        <w:rPr>
          <w:szCs w:val="28"/>
        </w:rPr>
        <w:t xml:space="preserve"> обслуживания</w:t>
      </w:r>
      <w:r w:rsidRPr="009D5B2E">
        <w:rPr>
          <w:szCs w:val="28"/>
        </w:rPr>
        <w:t xml:space="preserve"> 10 чел./сутки.</w:t>
      </w:r>
    </w:p>
    <w:p w:rsidR="00A324F8" w:rsidRPr="009D5B2E" w:rsidRDefault="00A324F8" w:rsidP="00A91506">
      <w:pPr>
        <w:rPr>
          <w:szCs w:val="28"/>
        </w:rPr>
      </w:pPr>
    </w:p>
    <w:p w:rsidR="00C43843" w:rsidRPr="009D5B2E" w:rsidRDefault="00C43843" w:rsidP="00A91506">
      <w:pPr>
        <w:pStyle w:val="40"/>
        <w:numPr>
          <w:ilvl w:val="3"/>
          <w:numId w:val="3"/>
        </w:numPr>
        <w:tabs>
          <w:tab w:val="left" w:pos="1701"/>
        </w:tabs>
        <w:spacing w:before="120" w:after="120"/>
        <w:ind w:left="862" w:hanging="862"/>
        <w:jc w:val="center"/>
        <w:rPr>
          <w:lang w:val="ru-RU" w:eastAsia="ru-RU"/>
        </w:rPr>
      </w:pPr>
      <w:bookmarkStart w:id="45" w:name="_Toc163140273"/>
      <w:bookmarkEnd w:id="44"/>
      <w:r w:rsidRPr="009D5B2E">
        <w:rPr>
          <w:lang w:val="ru-RU" w:eastAsia="ru-RU"/>
        </w:rPr>
        <w:t>Культурно-досуговые учреждения</w:t>
      </w:r>
      <w:bookmarkEnd w:id="45"/>
    </w:p>
    <w:p w:rsidR="006D1376" w:rsidRPr="009D5B2E" w:rsidRDefault="006D1376" w:rsidP="00A91506">
      <w:pPr>
        <w:rPr>
          <w:szCs w:val="28"/>
        </w:rPr>
      </w:pPr>
      <w:r w:rsidRPr="009D5B2E">
        <w:rPr>
          <w:szCs w:val="28"/>
        </w:rPr>
        <w:t>К числу учреждений культурно-досугового типа отнесены клубы, дома культуры и другие виды клубных учреждений, ведущие систематическую клубную работу и обслуживающие муниципальное образование, предприятия и учреждения.</w:t>
      </w:r>
    </w:p>
    <w:p w:rsidR="00D50D0C" w:rsidRPr="009D5B2E" w:rsidRDefault="00D50D0C" w:rsidP="00A91506">
      <w:pPr>
        <w:rPr>
          <w:szCs w:val="28"/>
        </w:rPr>
      </w:pPr>
      <w:r w:rsidRPr="009D5B2E">
        <w:rPr>
          <w:szCs w:val="28"/>
        </w:rPr>
        <w:t>В МО «</w:t>
      </w:r>
      <w:proofErr w:type="spellStart"/>
      <w:r w:rsidRPr="009D5B2E">
        <w:rPr>
          <w:szCs w:val="28"/>
        </w:rPr>
        <w:t>пгт</w:t>
      </w:r>
      <w:proofErr w:type="spellEnd"/>
      <w:r w:rsidRPr="009D5B2E">
        <w:rPr>
          <w:szCs w:val="28"/>
        </w:rPr>
        <w:t xml:space="preserve"> Камские Поляны» действуют следующие объекты культуры: культурный центр «</w:t>
      </w:r>
      <w:proofErr w:type="spellStart"/>
      <w:r w:rsidRPr="009D5B2E">
        <w:rPr>
          <w:szCs w:val="28"/>
        </w:rPr>
        <w:t>Чулман</w:t>
      </w:r>
      <w:proofErr w:type="spellEnd"/>
      <w:r w:rsidRPr="009D5B2E">
        <w:rPr>
          <w:szCs w:val="28"/>
        </w:rPr>
        <w:t xml:space="preserve">-Су» проектной мощностью </w:t>
      </w:r>
      <w:r w:rsidR="00681DB9" w:rsidRPr="009D5B2E">
        <w:rPr>
          <w:szCs w:val="28"/>
        </w:rPr>
        <w:t>512 мест, МБУ «Молодежный центр «Алан» проектной мощностью 100 мест (итого — 612 мест).</w:t>
      </w:r>
    </w:p>
    <w:p w:rsidR="00D50D0C" w:rsidRPr="009D5B2E" w:rsidRDefault="00D50D0C" w:rsidP="00A91506">
      <w:pPr>
        <w:rPr>
          <w:szCs w:val="28"/>
        </w:rPr>
      </w:pPr>
      <w:r w:rsidRPr="009D5B2E">
        <w:rPr>
          <w:szCs w:val="28"/>
        </w:rPr>
        <w:t>Потребность населения «</w:t>
      </w:r>
      <w:proofErr w:type="spellStart"/>
      <w:r w:rsidRPr="009D5B2E">
        <w:rPr>
          <w:szCs w:val="28"/>
        </w:rPr>
        <w:t>пгт</w:t>
      </w:r>
      <w:proofErr w:type="spellEnd"/>
      <w:r w:rsidRPr="009D5B2E">
        <w:rPr>
          <w:szCs w:val="28"/>
        </w:rPr>
        <w:t xml:space="preserve"> Камские Поляны» в чтении удовлетворяют две поселковые библиотеки – взрослая и детская. В общей сложности книжные фонды насчитывают около 50 тысяч изданий</w:t>
      </w:r>
      <w:r w:rsidR="00AC4141" w:rsidRPr="009D5B2E">
        <w:rPr>
          <w:szCs w:val="28"/>
        </w:rPr>
        <w:t>.</w:t>
      </w:r>
    </w:p>
    <w:p w:rsidR="00D50D0C" w:rsidRPr="009D5B2E" w:rsidRDefault="00D50D0C" w:rsidP="00A91506">
      <w:pPr>
        <w:rPr>
          <w:szCs w:val="28"/>
        </w:rPr>
      </w:pPr>
      <w:r w:rsidRPr="009D5B2E">
        <w:rPr>
          <w:szCs w:val="28"/>
        </w:rPr>
        <w:t xml:space="preserve">Обеспеченность населения клубными учреждениями составляет </w:t>
      </w:r>
      <w:r w:rsidR="00764E4D" w:rsidRPr="009D5B2E">
        <w:rPr>
          <w:szCs w:val="28"/>
        </w:rPr>
        <w:t>1</w:t>
      </w:r>
      <w:r w:rsidR="00156319" w:rsidRPr="009D5B2E">
        <w:rPr>
          <w:szCs w:val="28"/>
        </w:rPr>
        <w:t>4,4</w:t>
      </w:r>
      <w:r w:rsidRPr="009D5B2E">
        <w:rPr>
          <w:szCs w:val="28"/>
        </w:rPr>
        <w:t xml:space="preserve">%, обеспеченность библиотеками – </w:t>
      </w:r>
      <w:r w:rsidR="00764E4D" w:rsidRPr="009D5B2E">
        <w:rPr>
          <w:szCs w:val="28"/>
        </w:rPr>
        <w:t>58,9</w:t>
      </w:r>
      <w:r w:rsidRPr="009D5B2E">
        <w:rPr>
          <w:szCs w:val="28"/>
        </w:rPr>
        <w:t>%.</w:t>
      </w:r>
    </w:p>
    <w:p w:rsidR="00A324F8" w:rsidRPr="009D5B2E" w:rsidRDefault="00A324F8" w:rsidP="00A91506">
      <w:pPr>
        <w:rPr>
          <w:szCs w:val="28"/>
        </w:rPr>
      </w:pPr>
    </w:p>
    <w:p w:rsidR="00FE4AF3" w:rsidRPr="009D5B2E" w:rsidRDefault="00FE4AF3" w:rsidP="00A91506">
      <w:pPr>
        <w:pStyle w:val="40"/>
        <w:numPr>
          <w:ilvl w:val="3"/>
          <w:numId w:val="3"/>
        </w:numPr>
        <w:tabs>
          <w:tab w:val="left" w:pos="1701"/>
        </w:tabs>
        <w:spacing w:before="120" w:after="120"/>
        <w:ind w:left="862" w:hanging="862"/>
        <w:jc w:val="center"/>
        <w:rPr>
          <w:lang w:val="ru-RU" w:eastAsia="ru-RU"/>
        </w:rPr>
      </w:pPr>
      <w:bookmarkStart w:id="46" w:name="_Toc499119986"/>
      <w:bookmarkStart w:id="47" w:name="_Toc163140274"/>
      <w:r w:rsidRPr="009D5B2E">
        <w:rPr>
          <w:lang w:val="ru-RU" w:eastAsia="ru-RU"/>
        </w:rPr>
        <w:t>Предприятия торговли, общественного питания и бытового обслуживания</w:t>
      </w:r>
      <w:bookmarkEnd w:id="46"/>
      <w:bookmarkEnd w:id="47"/>
    </w:p>
    <w:p w:rsidR="00D50D0C" w:rsidRPr="009D5B2E" w:rsidRDefault="00D50D0C" w:rsidP="00A91506">
      <w:pPr>
        <w:rPr>
          <w:szCs w:val="28"/>
        </w:rPr>
      </w:pPr>
      <w:r w:rsidRPr="009D5B2E">
        <w:rPr>
          <w:szCs w:val="28"/>
        </w:rPr>
        <w:t>Из крупных отдельно стоящих объектов торгового назначения в поселке расположены: рынок «</w:t>
      </w:r>
      <w:proofErr w:type="spellStart"/>
      <w:r w:rsidRPr="009D5B2E">
        <w:rPr>
          <w:szCs w:val="28"/>
        </w:rPr>
        <w:t>Чулман</w:t>
      </w:r>
      <w:proofErr w:type="spellEnd"/>
      <w:r w:rsidRPr="009D5B2E">
        <w:rPr>
          <w:szCs w:val="28"/>
        </w:rPr>
        <w:t>-Базар»,</w:t>
      </w:r>
      <w:r w:rsidR="00D706D2" w:rsidRPr="009D5B2E">
        <w:rPr>
          <w:szCs w:val="28"/>
        </w:rPr>
        <w:t xml:space="preserve"> торговый центр «Рубикон»,</w:t>
      </w:r>
      <w:r w:rsidRPr="009D5B2E">
        <w:rPr>
          <w:szCs w:val="28"/>
        </w:rPr>
        <w:t xml:space="preserve"> магазины «Магнит», «Пятерочка», «Уют» и </w:t>
      </w:r>
      <w:r w:rsidR="00D706D2" w:rsidRPr="009D5B2E">
        <w:rPr>
          <w:szCs w:val="28"/>
        </w:rPr>
        <w:t xml:space="preserve">другие </w:t>
      </w:r>
      <w:r w:rsidRPr="009D5B2E">
        <w:rPr>
          <w:szCs w:val="28"/>
        </w:rPr>
        <w:t>магазин</w:t>
      </w:r>
      <w:r w:rsidR="00AC4141" w:rsidRPr="009D5B2E">
        <w:rPr>
          <w:szCs w:val="28"/>
        </w:rPr>
        <w:t>ы</w:t>
      </w:r>
      <w:r w:rsidRPr="009D5B2E">
        <w:rPr>
          <w:szCs w:val="28"/>
        </w:rPr>
        <w:t>. Остальные объекты торгового назначения размещены во встроенно-пристроенных помещениях первых этажей жилых домов.</w:t>
      </w:r>
    </w:p>
    <w:p w:rsidR="00D50D0C" w:rsidRPr="009D5B2E" w:rsidRDefault="00D50D0C" w:rsidP="00A91506">
      <w:pPr>
        <w:rPr>
          <w:szCs w:val="28"/>
        </w:rPr>
      </w:pPr>
      <w:r w:rsidRPr="009D5B2E">
        <w:rPr>
          <w:szCs w:val="28"/>
        </w:rPr>
        <w:t>При существующей численности населения МО «</w:t>
      </w:r>
      <w:proofErr w:type="spellStart"/>
      <w:r w:rsidRPr="009D5B2E">
        <w:rPr>
          <w:szCs w:val="28"/>
        </w:rPr>
        <w:t>пгт</w:t>
      </w:r>
      <w:proofErr w:type="spellEnd"/>
      <w:r w:rsidRPr="009D5B2E">
        <w:rPr>
          <w:szCs w:val="28"/>
        </w:rPr>
        <w:t xml:space="preserve"> Камские Поляны» нормативная потребность в предприятиях торговли составляет </w:t>
      </w:r>
      <w:r w:rsidR="00E61DC0" w:rsidRPr="009D5B2E">
        <w:rPr>
          <w:szCs w:val="28"/>
        </w:rPr>
        <w:t>6885</w:t>
      </w:r>
      <w:r w:rsidRPr="009D5B2E">
        <w:rPr>
          <w:szCs w:val="28"/>
        </w:rPr>
        <w:t xml:space="preserve"> </w:t>
      </w:r>
      <w:r w:rsidR="00CB3268" w:rsidRPr="009D5B2E">
        <w:rPr>
          <w:szCs w:val="28"/>
        </w:rPr>
        <w:t>кв. м</w:t>
      </w:r>
      <w:r w:rsidRPr="009D5B2E">
        <w:rPr>
          <w:szCs w:val="28"/>
        </w:rPr>
        <w:t xml:space="preserve"> торговой площади. Общая торговая площадь существующих магазинов и </w:t>
      </w:r>
      <w:r w:rsidRPr="009D5B2E">
        <w:rPr>
          <w:szCs w:val="28"/>
        </w:rPr>
        <w:lastRenderedPageBreak/>
        <w:t xml:space="preserve">торговых комплексов муниципального образования составляет </w:t>
      </w:r>
      <w:r w:rsidR="000271F2" w:rsidRPr="009D5B2E">
        <w:rPr>
          <w:szCs w:val="28"/>
        </w:rPr>
        <w:t>9016</w:t>
      </w:r>
      <w:r w:rsidRPr="009D5B2E">
        <w:rPr>
          <w:szCs w:val="28"/>
        </w:rPr>
        <w:t xml:space="preserve"> </w:t>
      </w:r>
      <w:proofErr w:type="spellStart"/>
      <w:r w:rsidRPr="009D5B2E">
        <w:rPr>
          <w:szCs w:val="28"/>
        </w:rPr>
        <w:t>кв.м</w:t>
      </w:r>
      <w:proofErr w:type="spellEnd"/>
      <w:r w:rsidRPr="009D5B2E">
        <w:rPr>
          <w:szCs w:val="28"/>
        </w:rPr>
        <w:t xml:space="preserve">. Данная торговая площадь соответствует </w:t>
      </w:r>
      <w:r w:rsidR="00CB3268" w:rsidRPr="009D5B2E">
        <w:rPr>
          <w:szCs w:val="28"/>
        </w:rPr>
        <w:t>130,9</w:t>
      </w:r>
      <w:r w:rsidRPr="009D5B2E">
        <w:rPr>
          <w:szCs w:val="28"/>
        </w:rPr>
        <w:t xml:space="preserve">% нормативной потребности. </w:t>
      </w:r>
    </w:p>
    <w:p w:rsidR="00D50D0C" w:rsidRPr="009D5B2E" w:rsidRDefault="00D50D0C" w:rsidP="00A91506">
      <w:pPr>
        <w:rPr>
          <w:szCs w:val="28"/>
        </w:rPr>
      </w:pPr>
      <w:r w:rsidRPr="009D5B2E">
        <w:rPr>
          <w:szCs w:val="28"/>
        </w:rPr>
        <w:t xml:space="preserve">Необходимая по нормативу мощность предприятий общественного питания – </w:t>
      </w:r>
      <w:r w:rsidR="00E61DC0" w:rsidRPr="009D5B2E">
        <w:rPr>
          <w:szCs w:val="28"/>
        </w:rPr>
        <w:t>566</w:t>
      </w:r>
      <w:r w:rsidRPr="009D5B2E">
        <w:rPr>
          <w:szCs w:val="28"/>
        </w:rPr>
        <w:t xml:space="preserve"> мест. На сегодняшний день мощность предприятий общественного питания в «</w:t>
      </w:r>
      <w:proofErr w:type="spellStart"/>
      <w:r w:rsidRPr="009D5B2E">
        <w:rPr>
          <w:szCs w:val="28"/>
        </w:rPr>
        <w:t>пгт</w:t>
      </w:r>
      <w:proofErr w:type="spellEnd"/>
      <w:r w:rsidRPr="009D5B2E">
        <w:rPr>
          <w:szCs w:val="28"/>
        </w:rPr>
        <w:t xml:space="preserve"> Камские Поляны» – </w:t>
      </w:r>
      <w:r w:rsidR="00521F4F" w:rsidRPr="009D5B2E">
        <w:rPr>
          <w:szCs w:val="28"/>
        </w:rPr>
        <w:t>330</w:t>
      </w:r>
      <w:r w:rsidRPr="009D5B2E">
        <w:rPr>
          <w:szCs w:val="28"/>
        </w:rPr>
        <w:t xml:space="preserve"> мест, что составляет </w:t>
      </w:r>
      <w:r w:rsidR="00E61DC0" w:rsidRPr="009D5B2E">
        <w:rPr>
          <w:szCs w:val="28"/>
        </w:rPr>
        <w:t>5</w:t>
      </w:r>
      <w:r w:rsidR="00521F4F" w:rsidRPr="009D5B2E">
        <w:rPr>
          <w:szCs w:val="28"/>
        </w:rPr>
        <w:t>8,3</w:t>
      </w:r>
      <w:r w:rsidRPr="009D5B2E">
        <w:rPr>
          <w:szCs w:val="28"/>
        </w:rPr>
        <w:t xml:space="preserve">% от нормы. </w:t>
      </w:r>
    </w:p>
    <w:tbl>
      <w:tblPr>
        <w:tblStyle w:val="afffff7"/>
        <w:tblW w:w="0" w:type="auto"/>
        <w:tblLook w:val="04A0" w:firstRow="1" w:lastRow="0" w:firstColumn="1" w:lastColumn="0" w:noHBand="0" w:noVBand="1"/>
      </w:tblPr>
      <w:tblGrid>
        <w:gridCol w:w="421"/>
        <w:gridCol w:w="4251"/>
        <w:gridCol w:w="2336"/>
        <w:gridCol w:w="2336"/>
      </w:tblGrid>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425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sz w:val="20"/>
                <w:szCs w:val="20"/>
              </w:rPr>
              <w:t>Наименование объекта розничной торговли</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Торговая площадь общая, кв. м</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sz w:val="20"/>
                <w:szCs w:val="20"/>
              </w:rPr>
              <w:t xml:space="preserve">Количество рабочих мест, </w:t>
            </w:r>
            <w:r w:rsidRPr="009D5B2E">
              <w:rPr>
                <w:rFonts w:ascii="Times New Roman" w:hAnsi="Times New Roman"/>
                <w:snapToGrid w:val="0"/>
                <w:color w:val="000000"/>
                <w:sz w:val="20"/>
                <w:szCs w:val="20"/>
              </w:rPr>
              <w:t>единиц</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w:t>
            </w:r>
          </w:p>
        </w:tc>
        <w:tc>
          <w:tcPr>
            <w:tcW w:w="425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«Рубикон-1»</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711,5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7</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Магазин «Уралочка-2»</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50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ритуальных услуг</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35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«Авокадо» («Уралочка-1»)</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54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«Пятерочка»</w:t>
            </w:r>
          </w:p>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(1 </w:t>
            </w:r>
            <w:proofErr w:type="spellStart"/>
            <w:r w:rsidRPr="009D5B2E">
              <w:rPr>
                <w:rFonts w:ascii="Times New Roman" w:hAnsi="Times New Roman"/>
                <w:color w:val="000000"/>
                <w:sz w:val="20"/>
                <w:szCs w:val="20"/>
              </w:rPr>
              <w:t>мкр</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433,1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6</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w:t>
            </w:r>
            <w:proofErr w:type="spellStart"/>
            <w:r w:rsidRPr="009D5B2E">
              <w:rPr>
                <w:rFonts w:ascii="Times New Roman" w:hAnsi="Times New Roman"/>
                <w:color w:val="000000"/>
                <w:sz w:val="20"/>
                <w:szCs w:val="20"/>
              </w:rPr>
              <w:t>КраПива</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29,8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7</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Пекарня «</w:t>
            </w:r>
            <w:proofErr w:type="spellStart"/>
            <w:r w:rsidRPr="009D5B2E">
              <w:rPr>
                <w:rFonts w:ascii="Times New Roman" w:hAnsi="Times New Roman"/>
                <w:color w:val="000000"/>
                <w:sz w:val="20"/>
                <w:szCs w:val="20"/>
              </w:rPr>
              <w:t>Добропек</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30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8</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Торговый павильон «Овощи»</w:t>
            </w:r>
          </w:p>
        </w:tc>
        <w:tc>
          <w:tcPr>
            <w:tcW w:w="2336" w:type="dxa"/>
          </w:tcPr>
          <w:p w:rsidR="002041E7" w:rsidRPr="009D5B2E" w:rsidRDefault="002041E7" w:rsidP="002041E7">
            <w:pPr>
              <w:ind w:left="-71" w:right="-51" w:firstLine="0"/>
              <w:jc w:val="center"/>
              <w:rPr>
                <w:rFonts w:ascii="Times New Roman" w:hAnsi="Times New Roman"/>
                <w:color w:val="000000"/>
                <w:sz w:val="20"/>
                <w:szCs w:val="20"/>
                <w:lang w:val="en-US"/>
              </w:rPr>
            </w:pPr>
            <w:r w:rsidRPr="009D5B2E">
              <w:rPr>
                <w:rFonts w:ascii="Times New Roman" w:hAnsi="Times New Roman"/>
                <w:color w:val="000000"/>
                <w:sz w:val="20"/>
                <w:szCs w:val="20"/>
              </w:rPr>
              <w:t xml:space="preserve">26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9</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Торговый павильон «Рыбка»</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lang w:val="en-US"/>
              </w:rPr>
              <w:t>25</w:t>
            </w:r>
            <w:r w:rsidRPr="009D5B2E">
              <w:rPr>
                <w:rFonts w:ascii="Times New Roman" w:hAnsi="Times New Roman"/>
                <w:color w:val="000000"/>
                <w:sz w:val="20"/>
                <w:szCs w:val="20"/>
              </w:rPr>
              <w:t xml:space="preserve">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10</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«Уют»</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675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11</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w:t>
            </w:r>
            <w:proofErr w:type="spellStart"/>
            <w:r w:rsidRPr="009D5B2E">
              <w:rPr>
                <w:rFonts w:ascii="Times New Roman" w:hAnsi="Times New Roman"/>
                <w:color w:val="000000"/>
                <w:sz w:val="20"/>
                <w:szCs w:val="20"/>
              </w:rPr>
              <w:t>Пивоман</w:t>
            </w:r>
            <w:proofErr w:type="spellEnd"/>
            <w:r w:rsidRPr="009D5B2E">
              <w:rPr>
                <w:rFonts w:ascii="Times New Roman" w:hAnsi="Times New Roman"/>
                <w:color w:val="000000"/>
                <w:sz w:val="20"/>
                <w:szCs w:val="20"/>
              </w:rPr>
              <w:t xml:space="preserve">» (2 </w:t>
            </w:r>
            <w:proofErr w:type="spellStart"/>
            <w:r w:rsidRPr="009D5B2E">
              <w:rPr>
                <w:rFonts w:ascii="Times New Roman" w:hAnsi="Times New Roman"/>
                <w:color w:val="000000"/>
                <w:sz w:val="20"/>
                <w:szCs w:val="20"/>
              </w:rPr>
              <w:t>мкр</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74,3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12</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«Находка»</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763,9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9</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13</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«Мега Планета»</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500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14</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Магазин «Магнит» (2 </w:t>
            </w:r>
            <w:proofErr w:type="spellStart"/>
            <w:r w:rsidRPr="009D5B2E">
              <w:rPr>
                <w:rFonts w:ascii="Times New Roman" w:hAnsi="Times New Roman"/>
                <w:color w:val="000000"/>
                <w:sz w:val="20"/>
                <w:szCs w:val="20"/>
              </w:rPr>
              <w:t>мкр</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595,5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10</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15</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Магазин «Пятерочка» (2 </w:t>
            </w:r>
            <w:proofErr w:type="spellStart"/>
            <w:r w:rsidRPr="009D5B2E">
              <w:rPr>
                <w:rFonts w:ascii="Times New Roman" w:hAnsi="Times New Roman"/>
                <w:color w:val="000000"/>
                <w:sz w:val="20"/>
                <w:szCs w:val="20"/>
              </w:rPr>
              <w:t>мкр</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663,4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7</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16</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Магазин «Магнит </w:t>
            </w:r>
            <w:proofErr w:type="spellStart"/>
            <w:r w:rsidRPr="009D5B2E">
              <w:rPr>
                <w:rFonts w:ascii="Times New Roman" w:hAnsi="Times New Roman"/>
                <w:color w:val="000000"/>
                <w:sz w:val="20"/>
                <w:szCs w:val="20"/>
              </w:rPr>
              <w:t>Косметик</w:t>
            </w:r>
            <w:proofErr w:type="spellEnd"/>
            <w:r w:rsidRPr="009D5B2E">
              <w:rPr>
                <w:rFonts w:ascii="Times New Roman" w:hAnsi="Times New Roman"/>
                <w:color w:val="000000"/>
                <w:sz w:val="20"/>
                <w:szCs w:val="20"/>
              </w:rPr>
              <w:t xml:space="preserve">» (2 </w:t>
            </w:r>
            <w:proofErr w:type="spellStart"/>
            <w:r w:rsidRPr="009D5B2E">
              <w:rPr>
                <w:rFonts w:ascii="Times New Roman" w:hAnsi="Times New Roman"/>
                <w:color w:val="000000"/>
                <w:sz w:val="20"/>
                <w:szCs w:val="20"/>
              </w:rPr>
              <w:t>мкр</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233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17</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Магазин «Магнит» (1 </w:t>
            </w:r>
            <w:proofErr w:type="spellStart"/>
            <w:r w:rsidRPr="009D5B2E">
              <w:rPr>
                <w:rFonts w:ascii="Times New Roman" w:hAnsi="Times New Roman"/>
                <w:color w:val="000000"/>
                <w:sz w:val="20"/>
                <w:szCs w:val="20"/>
              </w:rPr>
              <w:t>мкр</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700,3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11</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18</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Магазин «Магнит </w:t>
            </w:r>
            <w:proofErr w:type="spellStart"/>
            <w:r w:rsidRPr="009D5B2E">
              <w:rPr>
                <w:rFonts w:ascii="Times New Roman" w:hAnsi="Times New Roman"/>
                <w:color w:val="000000"/>
                <w:sz w:val="20"/>
                <w:szCs w:val="20"/>
              </w:rPr>
              <w:t>Косметик</w:t>
            </w:r>
            <w:proofErr w:type="spellEnd"/>
            <w:r w:rsidRPr="009D5B2E">
              <w:rPr>
                <w:rFonts w:ascii="Times New Roman" w:hAnsi="Times New Roman"/>
                <w:color w:val="000000"/>
                <w:sz w:val="20"/>
                <w:szCs w:val="20"/>
              </w:rPr>
              <w:t xml:space="preserve">» (1 </w:t>
            </w:r>
            <w:proofErr w:type="spellStart"/>
            <w:r w:rsidRPr="009D5B2E">
              <w:rPr>
                <w:rFonts w:ascii="Times New Roman" w:hAnsi="Times New Roman"/>
                <w:color w:val="000000"/>
                <w:sz w:val="20"/>
                <w:szCs w:val="20"/>
              </w:rPr>
              <w:t>мкр</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600,5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19</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«Весна»</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58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20</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Рынок «</w:t>
            </w:r>
            <w:proofErr w:type="spellStart"/>
            <w:r w:rsidRPr="009D5B2E">
              <w:rPr>
                <w:rFonts w:ascii="Times New Roman" w:hAnsi="Times New Roman"/>
                <w:color w:val="000000"/>
                <w:sz w:val="20"/>
                <w:szCs w:val="20"/>
              </w:rPr>
              <w:t>Чулман</w:t>
            </w:r>
            <w:proofErr w:type="spellEnd"/>
            <w:r w:rsidRPr="009D5B2E">
              <w:rPr>
                <w:rFonts w:ascii="Times New Roman" w:hAnsi="Times New Roman"/>
                <w:color w:val="000000"/>
                <w:sz w:val="20"/>
                <w:szCs w:val="20"/>
              </w:rPr>
              <w:t>-Базар»</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475,7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13</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21</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w:t>
            </w:r>
            <w:proofErr w:type="spellStart"/>
            <w:r w:rsidRPr="009D5B2E">
              <w:rPr>
                <w:rFonts w:ascii="Times New Roman" w:hAnsi="Times New Roman"/>
                <w:color w:val="000000"/>
                <w:sz w:val="20"/>
                <w:szCs w:val="20"/>
              </w:rPr>
              <w:t>Строймаг</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283,6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22</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Торговый павильон «</w:t>
            </w:r>
            <w:proofErr w:type="spellStart"/>
            <w:r w:rsidRPr="009D5B2E">
              <w:rPr>
                <w:rFonts w:ascii="Times New Roman" w:hAnsi="Times New Roman"/>
                <w:color w:val="000000"/>
                <w:sz w:val="20"/>
                <w:szCs w:val="20"/>
              </w:rPr>
              <w:t>Темле</w:t>
            </w:r>
            <w:proofErr w:type="spellEnd"/>
            <w:r w:rsidRPr="009D5B2E">
              <w:rPr>
                <w:rFonts w:ascii="Times New Roman" w:hAnsi="Times New Roman"/>
                <w:color w:val="000000"/>
                <w:sz w:val="20"/>
                <w:szCs w:val="20"/>
              </w:rPr>
              <w:t>», возле 1/08</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55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23</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Магазин «Победа»</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850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24</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Мясной магазин «Дубки»</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139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25</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Цветочный магазин «</w:t>
            </w:r>
            <w:proofErr w:type="spellStart"/>
            <w:r w:rsidRPr="009D5B2E">
              <w:rPr>
                <w:rFonts w:ascii="Times New Roman" w:hAnsi="Times New Roman"/>
                <w:color w:val="000000"/>
                <w:sz w:val="20"/>
                <w:szCs w:val="20"/>
              </w:rPr>
              <w:t>Lavender</w:t>
            </w:r>
            <w:proofErr w:type="spellEnd"/>
            <w:r w:rsidRPr="009D5B2E">
              <w:rPr>
                <w:rFonts w:ascii="Times New Roman" w:hAnsi="Times New Roman"/>
                <w:color w:val="000000"/>
                <w:sz w:val="20"/>
                <w:szCs w:val="20"/>
              </w:rPr>
              <w:t>»</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25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26</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Мясной магазин</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30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27</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Магазин «Фактория» (Зайди-Ка 2)</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140,6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28</w:t>
            </w:r>
          </w:p>
        </w:tc>
        <w:tc>
          <w:tcPr>
            <w:tcW w:w="4251" w:type="dxa"/>
          </w:tcPr>
          <w:p w:rsidR="002041E7" w:rsidRPr="009D5B2E" w:rsidRDefault="002041E7" w:rsidP="002041E7">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Комиссионный магазин</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138,4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29</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Магазин «Лагуна»</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43,2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30</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Магазин бытовой техники DNS</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476,6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31</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Магазин</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48,4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2041E7" w:rsidRPr="009D5B2E" w:rsidTr="002041E7">
        <w:tc>
          <w:tcPr>
            <w:tcW w:w="421"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32</w:t>
            </w:r>
          </w:p>
        </w:tc>
        <w:tc>
          <w:tcPr>
            <w:tcW w:w="4251" w:type="dxa"/>
          </w:tcPr>
          <w:p w:rsidR="002041E7" w:rsidRPr="009D5B2E" w:rsidRDefault="002041E7"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Магазин «Лада Деталь»</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52,2 </w:t>
            </w:r>
          </w:p>
        </w:tc>
        <w:tc>
          <w:tcPr>
            <w:tcW w:w="2336" w:type="dxa"/>
          </w:tcPr>
          <w:p w:rsidR="002041E7" w:rsidRPr="009D5B2E" w:rsidRDefault="002041E7"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r>
      <w:tr w:rsidR="00B0216B" w:rsidRPr="009D5B2E" w:rsidTr="002041E7">
        <w:tc>
          <w:tcPr>
            <w:tcW w:w="421" w:type="dxa"/>
          </w:tcPr>
          <w:p w:rsidR="00B0216B" w:rsidRPr="009D5B2E" w:rsidRDefault="0075332E"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4251" w:type="dxa"/>
          </w:tcPr>
          <w:p w:rsidR="00B0216B" w:rsidRPr="009D5B2E" w:rsidRDefault="0075332E" w:rsidP="002041E7">
            <w:pPr>
              <w:ind w:firstLine="0"/>
              <w:jc w:val="center"/>
              <w:rPr>
                <w:rFonts w:ascii="Times New Roman" w:hAnsi="Times New Roman"/>
                <w:color w:val="000000"/>
                <w:sz w:val="20"/>
                <w:szCs w:val="20"/>
              </w:rPr>
            </w:pPr>
            <w:r w:rsidRPr="009D5B2E">
              <w:rPr>
                <w:rFonts w:ascii="Times New Roman" w:hAnsi="Times New Roman"/>
                <w:color w:val="000000"/>
                <w:sz w:val="20"/>
                <w:szCs w:val="20"/>
              </w:rPr>
              <w:t>Итого</w:t>
            </w:r>
          </w:p>
        </w:tc>
        <w:tc>
          <w:tcPr>
            <w:tcW w:w="2336" w:type="dxa"/>
          </w:tcPr>
          <w:p w:rsidR="00B0216B" w:rsidRPr="009D5B2E" w:rsidRDefault="00B0216B"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9 016</w:t>
            </w:r>
          </w:p>
        </w:tc>
        <w:tc>
          <w:tcPr>
            <w:tcW w:w="2336" w:type="dxa"/>
          </w:tcPr>
          <w:p w:rsidR="00B0216B" w:rsidRPr="009D5B2E" w:rsidRDefault="00B0216B" w:rsidP="002041E7">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145</w:t>
            </w:r>
          </w:p>
        </w:tc>
      </w:tr>
    </w:tbl>
    <w:p w:rsidR="002041E7" w:rsidRPr="009D5B2E" w:rsidRDefault="002041E7" w:rsidP="00A91506">
      <w:pPr>
        <w:rPr>
          <w:szCs w:val="28"/>
        </w:rPr>
      </w:pPr>
    </w:p>
    <w:p w:rsidR="003B4327" w:rsidRPr="009D5B2E" w:rsidRDefault="003B4327" w:rsidP="00A91506">
      <w:pPr>
        <w:rPr>
          <w:szCs w:val="28"/>
        </w:rPr>
      </w:pPr>
      <w:r w:rsidRPr="009D5B2E">
        <w:rPr>
          <w:szCs w:val="28"/>
        </w:rPr>
        <w:t xml:space="preserve">В поселении к </w:t>
      </w:r>
      <w:proofErr w:type="spellStart"/>
      <w:r w:rsidRPr="009D5B2E">
        <w:rPr>
          <w:szCs w:val="28"/>
        </w:rPr>
        <w:t>объкетам</w:t>
      </w:r>
      <w:proofErr w:type="spellEnd"/>
      <w:r w:rsidRPr="009D5B2E">
        <w:rPr>
          <w:szCs w:val="28"/>
        </w:rPr>
        <w:t xml:space="preserve"> </w:t>
      </w:r>
      <w:r w:rsidRPr="009D5B2E">
        <w:rPr>
          <w:szCs w:val="28"/>
          <w:u w:val="single"/>
        </w:rPr>
        <w:t>общественного питания</w:t>
      </w:r>
      <w:r w:rsidRPr="009D5B2E">
        <w:rPr>
          <w:szCs w:val="28"/>
        </w:rPr>
        <w:t xml:space="preserve"> относятся 4 объекта, указанные ниже в таблице.</w:t>
      </w:r>
    </w:p>
    <w:p w:rsidR="003B4327" w:rsidRPr="009D5B2E" w:rsidRDefault="003B4327" w:rsidP="00A91506">
      <w:pPr>
        <w:rPr>
          <w:szCs w:val="28"/>
        </w:rPr>
      </w:pPr>
    </w:p>
    <w:tbl>
      <w:tblPr>
        <w:tblStyle w:val="afffff7"/>
        <w:tblW w:w="0" w:type="auto"/>
        <w:tblLook w:val="04A0" w:firstRow="1" w:lastRow="0" w:firstColumn="1" w:lastColumn="0" w:noHBand="0" w:noVBand="1"/>
      </w:tblPr>
      <w:tblGrid>
        <w:gridCol w:w="393"/>
        <w:gridCol w:w="3316"/>
        <w:gridCol w:w="2044"/>
        <w:gridCol w:w="1644"/>
        <w:gridCol w:w="1947"/>
      </w:tblGrid>
      <w:tr w:rsidR="00C72A7D" w:rsidRPr="009D5B2E" w:rsidTr="00C72A7D">
        <w:tc>
          <w:tcPr>
            <w:tcW w:w="393" w:type="dxa"/>
          </w:tcPr>
          <w:p w:rsidR="00C72A7D" w:rsidRPr="009D5B2E" w:rsidRDefault="00C72A7D"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3316" w:type="dxa"/>
          </w:tcPr>
          <w:p w:rsidR="00C72A7D" w:rsidRPr="009D5B2E" w:rsidRDefault="00C72A7D" w:rsidP="006A34B6">
            <w:pPr>
              <w:ind w:left="-71" w:right="-51" w:firstLine="0"/>
              <w:jc w:val="center"/>
              <w:rPr>
                <w:rFonts w:ascii="Times New Roman" w:hAnsi="Times New Roman"/>
                <w:color w:val="000000"/>
                <w:sz w:val="20"/>
                <w:szCs w:val="20"/>
              </w:rPr>
            </w:pPr>
            <w:r w:rsidRPr="009D5B2E">
              <w:rPr>
                <w:rFonts w:ascii="Times New Roman" w:hAnsi="Times New Roman"/>
                <w:sz w:val="20"/>
                <w:szCs w:val="20"/>
              </w:rPr>
              <w:t>Наименование объекта розничной торговли</w:t>
            </w:r>
          </w:p>
        </w:tc>
        <w:tc>
          <w:tcPr>
            <w:tcW w:w="2044" w:type="dxa"/>
          </w:tcPr>
          <w:p w:rsidR="00C72A7D" w:rsidRPr="009D5B2E" w:rsidRDefault="00C72A7D"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Количество посадочных мест объекта общественного питания, единиц</w:t>
            </w:r>
          </w:p>
        </w:tc>
        <w:tc>
          <w:tcPr>
            <w:tcW w:w="1644" w:type="dxa"/>
          </w:tcPr>
          <w:p w:rsidR="00C72A7D" w:rsidRPr="009D5B2E" w:rsidRDefault="00C72A7D" w:rsidP="006A34B6">
            <w:pPr>
              <w:ind w:left="-71" w:right="-51" w:firstLine="0"/>
              <w:jc w:val="center"/>
              <w:rPr>
                <w:rFonts w:ascii="Times New Roman" w:hAnsi="Times New Roman"/>
                <w:sz w:val="20"/>
                <w:szCs w:val="20"/>
              </w:rPr>
            </w:pPr>
            <w:r w:rsidRPr="009D5B2E">
              <w:rPr>
                <w:rFonts w:ascii="Times New Roman" w:hAnsi="Times New Roman"/>
                <w:sz w:val="20"/>
                <w:szCs w:val="20"/>
              </w:rPr>
              <w:t xml:space="preserve">Торговая площадь общая, </w:t>
            </w:r>
            <w:proofErr w:type="spellStart"/>
            <w:proofErr w:type="gramStart"/>
            <w:r w:rsidRPr="009D5B2E">
              <w:rPr>
                <w:rFonts w:ascii="Times New Roman" w:hAnsi="Times New Roman"/>
                <w:sz w:val="20"/>
                <w:szCs w:val="20"/>
              </w:rPr>
              <w:t>кв.м</w:t>
            </w:r>
            <w:proofErr w:type="spellEnd"/>
            <w:proofErr w:type="gramEnd"/>
          </w:p>
        </w:tc>
        <w:tc>
          <w:tcPr>
            <w:tcW w:w="1947" w:type="dxa"/>
          </w:tcPr>
          <w:p w:rsidR="00C72A7D" w:rsidRPr="009D5B2E" w:rsidRDefault="00C72A7D" w:rsidP="006A34B6">
            <w:pPr>
              <w:ind w:left="-71" w:right="-51" w:firstLine="0"/>
              <w:jc w:val="center"/>
              <w:rPr>
                <w:rFonts w:ascii="Times New Roman" w:hAnsi="Times New Roman"/>
                <w:color w:val="000000"/>
                <w:sz w:val="20"/>
                <w:szCs w:val="20"/>
              </w:rPr>
            </w:pPr>
            <w:r w:rsidRPr="009D5B2E">
              <w:rPr>
                <w:rFonts w:ascii="Times New Roman" w:hAnsi="Times New Roman"/>
                <w:sz w:val="20"/>
                <w:szCs w:val="20"/>
              </w:rPr>
              <w:t>Количество рабочих мест, единиц</w:t>
            </w:r>
          </w:p>
        </w:tc>
      </w:tr>
      <w:tr w:rsidR="00C72A7D" w:rsidRPr="009D5B2E" w:rsidTr="006A34B6">
        <w:tc>
          <w:tcPr>
            <w:tcW w:w="393" w:type="dxa"/>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w:t>
            </w:r>
          </w:p>
        </w:tc>
        <w:tc>
          <w:tcPr>
            <w:tcW w:w="3316"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Кафе «Точка G»</w:t>
            </w:r>
          </w:p>
        </w:tc>
        <w:tc>
          <w:tcPr>
            <w:tcW w:w="20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24</w:t>
            </w:r>
          </w:p>
        </w:tc>
        <w:tc>
          <w:tcPr>
            <w:tcW w:w="16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100</w:t>
            </w:r>
          </w:p>
        </w:tc>
        <w:tc>
          <w:tcPr>
            <w:tcW w:w="1947"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6</w:t>
            </w:r>
          </w:p>
        </w:tc>
      </w:tr>
      <w:tr w:rsidR="00C72A7D" w:rsidRPr="009D5B2E" w:rsidTr="006A34B6">
        <w:tc>
          <w:tcPr>
            <w:tcW w:w="393" w:type="dxa"/>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c>
          <w:tcPr>
            <w:tcW w:w="3316"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Суши-бар «Аниме»</w:t>
            </w:r>
          </w:p>
        </w:tc>
        <w:tc>
          <w:tcPr>
            <w:tcW w:w="20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16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40</w:t>
            </w:r>
          </w:p>
        </w:tc>
        <w:tc>
          <w:tcPr>
            <w:tcW w:w="1947"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C72A7D" w:rsidRPr="009D5B2E" w:rsidTr="006A34B6">
        <w:tc>
          <w:tcPr>
            <w:tcW w:w="393" w:type="dxa"/>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c>
          <w:tcPr>
            <w:tcW w:w="3316"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Трактир «</w:t>
            </w:r>
            <w:proofErr w:type="spellStart"/>
            <w:r w:rsidRPr="009D5B2E">
              <w:rPr>
                <w:rFonts w:ascii="Times New Roman" w:hAnsi="Times New Roman"/>
                <w:color w:val="000000"/>
                <w:sz w:val="20"/>
                <w:szCs w:val="20"/>
              </w:rPr>
              <w:t>ВоЛя</w:t>
            </w:r>
            <w:proofErr w:type="spellEnd"/>
            <w:r w:rsidRPr="009D5B2E">
              <w:rPr>
                <w:rFonts w:ascii="Times New Roman" w:hAnsi="Times New Roman"/>
                <w:color w:val="000000"/>
                <w:sz w:val="20"/>
                <w:szCs w:val="20"/>
              </w:rPr>
              <w:t>»</w:t>
            </w:r>
          </w:p>
        </w:tc>
        <w:tc>
          <w:tcPr>
            <w:tcW w:w="20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16</w:t>
            </w:r>
          </w:p>
        </w:tc>
        <w:tc>
          <w:tcPr>
            <w:tcW w:w="16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70,1</w:t>
            </w:r>
          </w:p>
        </w:tc>
        <w:tc>
          <w:tcPr>
            <w:tcW w:w="1947"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r>
      <w:tr w:rsidR="00C72A7D" w:rsidRPr="009D5B2E" w:rsidTr="006A34B6">
        <w:tc>
          <w:tcPr>
            <w:tcW w:w="393" w:type="dxa"/>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c>
          <w:tcPr>
            <w:tcW w:w="3316"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Кафе «</w:t>
            </w:r>
            <w:proofErr w:type="spellStart"/>
            <w:r w:rsidRPr="009D5B2E">
              <w:rPr>
                <w:rFonts w:ascii="Times New Roman" w:hAnsi="Times New Roman"/>
                <w:color w:val="000000"/>
                <w:sz w:val="20"/>
                <w:szCs w:val="20"/>
              </w:rPr>
              <w:t>Шаурмак</w:t>
            </w:r>
            <w:proofErr w:type="spellEnd"/>
            <w:r w:rsidRPr="009D5B2E">
              <w:rPr>
                <w:rFonts w:ascii="Times New Roman" w:hAnsi="Times New Roman"/>
                <w:color w:val="000000"/>
                <w:sz w:val="20"/>
                <w:szCs w:val="20"/>
              </w:rPr>
              <w:t>»</w:t>
            </w:r>
          </w:p>
        </w:tc>
        <w:tc>
          <w:tcPr>
            <w:tcW w:w="20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c>
          <w:tcPr>
            <w:tcW w:w="16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20</w:t>
            </w:r>
          </w:p>
        </w:tc>
        <w:tc>
          <w:tcPr>
            <w:tcW w:w="1947"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C72A7D" w:rsidRPr="009D5B2E" w:rsidTr="006A34B6">
        <w:tc>
          <w:tcPr>
            <w:tcW w:w="393" w:type="dxa"/>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3316"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Итого</w:t>
            </w:r>
          </w:p>
        </w:tc>
        <w:tc>
          <w:tcPr>
            <w:tcW w:w="20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43</w:t>
            </w:r>
          </w:p>
        </w:tc>
        <w:tc>
          <w:tcPr>
            <w:tcW w:w="1644"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100</w:t>
            </w:r>
          </w:p>
        </w:tc>
        <w:tc>
          <w:tcPr>
            <w:tcW w:w="1947" w:type="dxa"/>
            <w:vAlign w:val="center"/>
          </w:tcPr>
          <w:p w:rsidR="00C72A7D" w:rsidRPr="009D5B2E" w:rsidRDefault="00C72A7D" w:rsidP="00C72A7D">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16</w:t>
            </w:r>
          </w:p>
        </w:tc>
      </w:tr>
    </w:tbl>
    <w:p w:rsidR="003B4327" w:rsidRPr="009D5B2E" w:rsidRDefault="003B4327" w:rsidP="00A91506">
      <w:pPr>
        <w:rPr>
          <w:szCs w:val="28"/>
        </w:rPr>
      </w:pPr>
    </w:p>
    <w:p w:rsidR="00D50D0C" w:rsidRPr="009D5B2E" w:rsidRDefault="00D50D0C" w:rsidP="00A91506">
      <w:pPr>
        <w:rPr>
          <w:szCs w:val="28"/>
          <w:u w:val="single"/>
        </w:rPr>
      </w:pPr>
      <w:r w:rsidRPr="009D5B2E">
        <w:rPr>
          <w:szCs w:val="28"/>
        </w:rPr>
        <w:t xml:space="preserve">К </w:t>
      </w:r>
      <w:r w:rsidRPr="009D5B2E">
        <w:rPr>
          <w:szCs w:val="28"/>
          <w:u w:val="single"/>
        </w:rPr>
        <w:t>предприятиям бытового обслуживания</w:t>
      </w:r>
      <w:r w:rsidRPr="009D5B2E">
        <w:rPr>
          <w:szCs w:val="28"/>
        </w:rPr>
        <w:t xml:space="preserve"> относятся бани, прачечные, химчистки, парикмахерские, ателье, салоны красоты и т.д. Для обеспечения режима эксплуатации некоторых предприятий бытового обслуживания (химчистки, парикмахерские, ателье, салоны красоты) не требуется значительных прилегающих территорий, и их размещение не связано с какими-либо серьезными санитарными или планировочными ограничениями. Такие учреждения могут размещаться непосредственно в жилых и общественных зданиях или комплексно в домах быта.</w:t>
      </w:r>
    </w:p>
    <w:p w:rsidR="00D50D0C" w:rsidRPr="009D5B2E" w:rsidRDefault="00D50D0C" w:rsidP="00A91506">
      <w:pPr>
        <w:rPr>
          <w:bCs/>
          <w:szCs w:val="28"/>
        </w:rPr>
      </w:pPr>
      <w:r w:rsidRPr="009D5B2E">
        <w:rPr>
          <w:szCs w:val="28"/>
        </w:rPr>
        <w:t>На сегодняшний день в МО «</w:t>
      </w:r>
      <w:proofErr w:type="spellStart"/>
      <w:r w:rsidRPr="009D5B2E">
        <w:rPr>
          <w:szCs w:val="28"/>
        </w:rPr>
        <w:t>пгт</w:t>
      </w:r>
      <w:proofErr w:type="spellEnd"/>
      <w:r w:rsidRPr="009D5B2E">
        <w:rPr>
          <w:szCs w:val="28"/>
        </w:rPr>
        <w:t xml:space="preserve"> Камские Поляны» (</w:t>
      </w:r>
      <w:proofErr w:type="spellStart"/>
      <w:r w:rsidRPr="009D5B2E">
        <w:rPr>
          <w:szCs w:val="28"/>
        </w:rPr>
        <w:t>пгт</w:t>
      </w:r>
      <w:proofErr w:type="spellEnd"/>
      <w:r w:rsidRPr="009D5B2E">
        <w:rPr>
          <w:szCs w:val="28"/>
        </w:rPr>
        <w:t xml:space="preserve"> Камские Поляны) работают предприятия бытового обслуживания (парикмахерские, салоны красоты, ателье, ремонт обуви, ремонт техники, фотоуслуги и прочее) </w:t>
      </w:r>
      <w:r w:rsidRPr="009D5B2E">
        <w:rPr>
          <w:bCs/>
          <w:szCs w:val="28"/>
        </w:rPr>
        <w:t xml:space="preserve">проектной мощностью 31 рабочее место. Обеспеченность населения составляет </w:t>
      </w:r>
      <w:r w:rsidR="00934810" w:rsidRPr="009D5B2E">
        <w:rPr>
          <w:bCs/>
          <w:szCs w:val="28"/>
        </w:rPr>
        <w:t>54,8</w:t>
      </w:r>
      <w:r w:rsidRPr="009D5B2E">
        <w:rPr>
          <w:bCs/>
          <w:szCs w:val="28"/>
        </w:rPr>
        <w:t>% от нормы.</w:t>
      </w:r>
    </w:p>
    <w:p w:rsidR="0019594D" w:rsidRPr="009D5B2E" w:rsidRDefault="0019594D" w:rsidP="00A91506">
      <w:pPr>
        <w:rPr>
          <w:szCs w:val="28"/>
        </w:rPr>
      </w:pPr>
    </w:p>
    <w:p w:rsidR="00D00D28" w:rsidRPr="009D5B2E" w:rsidRDefault="00FA0507" w:rsidP="00A91506">
      <w:pPr>
        <w:pStyle w:val="40"/>
        <w:numPr>
          <w:ilvl w:val="3"/>
          <w:numId w:val="3"/>
        </w:numPr>
        <w:tabs>
          <w:tab w:val="left" w:pos="1701"/>
        </w:tabs>
        <w:spacing w:before="120" w:after="120"/>
        <w:ind w:left="862" w:hanging="862"/>
        <w:jc w:val="center"/>
        <w:rPr>
          <w:lang w:val="ru-RU" w:eastAsia="ru-RU"/>
        </w:rPr>
      </w:pPr>
      <w:bookmarkStart w:id="48" w:name="_Toc163140275"/>
      <w:r w:rsidRPr="009D5B2E">
        <w:rPr>
          <w:lang w:val="ru-RU" w:eastAsia="ru-RU"/>
        </w:rPr>
        <w:t>Предприятия коммунального обслуживания и учреждения жилищно-коммунального хозяйства</w:t>
      </w:r>
      <w:bookmarkEnd w:id="48"/>
    </w:p>
    <w:p w:rsidR="00D50D0C" w:rsidRPr="009D5B2E" w:rsidRDefault="00FA0507" w:rsidP="00A91506">
      <w:pPr>
        <w:rPr>
          <w:szCs w:val="28"/>
        </w:rPr>
      </w:pPr>
      <w:r w:rsidRPr="009D5B2E">
        <w:rPr>
          <w:szCs w:val="28"/>
        </w:rPr>
        <w:t xml:space="preserve">К предприятиям коммунального обслуживания относятся прачечные, химчистки, бани. </w:t>
      </w:r>
      <w:r w:rsidR="00D50D0C" w:rsidRPr="009D5B2E">
        <w:rPr>
          <w:szCs w:val="28"/>
        </w:rPr>
        <w:t>В настоящее время население МО «</w:t>
      </w:r>
      <w:proofErr w:type="spellStart"/>
      <w:r w:rsidR="00D50D0C" w:rsidRPr="009D5B2E">
        <w:rPr>
          <w:szCs w:val="28"/>
        </w:rPr>
        <w:t>пгт</w:t>
      </w:r>
      <w:proofErr w:type="spellEnd"/>
      <w:r w:rsidR="00D50D0C" w:rsidRPr="009D5B2E">
        <w:rPr>
          <w:szCs w:val="28"/>
        </w:rPr>
        <w:t xml:space="preserve"> Камские </w:t>
      </w:r>
      <w:r w:rsidR="0019594D" w:rsidRPr="009D5B2E">
        <w:rPr>
          <w:szCs w:val="28"/>
        </w:rPr>
        <w:t>Поляны» обслуживает</w:t>
      </w:r>
      <w:r w:rsidR="00D50D0C" w:rsidRPr="009D5B2E">
        <w:rPr>
          <w:szCs w:val="28"/>
        </w:rPr>
        <w:t xml:space="preserve"> банно-оздоровительный комплекс, рассчитанный в совокупности на </w:t>
      </w:r>
      <w:r w:rsidR="00C57C20" w:rsidRPr="009D5B2E">
        <w:rPr>
          <w:szCs w:val="28"/>
        </w:rPr>
        <w:t>1</w:t>
      </w:r>
      <w:r w:rsidR="00D50D0C" w:rsidRPr="009D5B2E">
        <w:rPr>
          <w:szCs w:val="28"/>
        </w:rPr>
        <w:t xml:space="preserve">0 помывочных мест. Таким образом, обеспеченность составляет на сегодняшний день </w:t>
      </w:r>
      <w:r w:rsidR="00521F4F" w:rsidRPr="009D5B2E">
        <w:rPr>
          <w:szCs w:val="28"/>
        </w:rPr>
        <w:t>1</w:t>
      </w:r>
      <w:r w:rsidR="00934810" w:rsidRPr="009D5B2E">
        <w:rPr>
          <w:szCs w:val="28"/>
        </w:rPr>
        <w:t>0,</w:t>
      </w:r>
      <w:r w:rsidR="00521F4F" w:rsidRPr="009D5B2E">
        <w:rPr>
          <w:szCs w:val="28"/>
        </w:rPr>
        <w:t>1</w:t>
      </w:r>
      <w:r w:rsidR="00D50D0C" w:rsidRPr="009D5B2E">
        <w:rPr>
          <w:szCs w:val="28"/>
        </w:rPr>
        <w:t>%.</w:t>
      </w:r>
    </w:p>
    <w:p w:rsidR="00D50D0C" w:rsidRPr="009D5B2E" w:rsidRDefault="00D50D0C" w:rsidP="00A91506">
      <w:pPr>
        <w:rPr>
          <w:szCs w:val="28"/>
        </w:rPr>
      </w:pPr>
      <w:r w:rsidRPr="009D5B2E">
        <w:rPr>
          <w:szCs w:val="28"/>
        </w:rPr>
        <w:t>Ритуальные услуги населению оказывает бюро похоронного обслуживания.</w:t>
      </w:r>
    </w:p>
    <w:p w:rsidR="00815881" w:rsidRPr="009D5B2E" w:rsidRDefault="00815881" w:rsidP="00A91506">
      <w:pPr>
        <w:rPr>
          <w:szCs w:val="28"/>
        </w:rPr>
      </w:pPr>
    </w:p>
    <w:p w:rsidR="002204EA" w:rsidRPr="009D5B2E" w:rsidRDefault="002204EA" w:rsidP="00A91506">
      <w:pPr>
        <w:pStyle w:val="40"/>
        <w:numPr>
          <w:ilvl w:val="3"/>
          <w:numId w:val="3"/>
        </w:numPr>
        <w:tabs>
          <w:tab w:val="left" w:pos="1701"/>
        </w:tabs>
        <w:spacing w:before="120" w:after="120"/>
        <w:ind w:left="862" w:hanging="862"/>
        <w:jc w:val="center"/>
        <w:rPr>
          <w:lang w:val="ru-RU" w:eastAsia="ru-RU"/>
        </w:rPr>
      </w:pPr>
      <w:bookmarkStart w:id="49" w:name="_Toc163140276"/>
      <w:r w:rsidRPr="009D5B2E">
        <w:rPr>
          <w:lang w:val="ru-RU" w:eastAsia="ru-RU"/>
        </w:rPr>
        <w:t>Организации и учреждения управления, кредитно-финансовые учреждения и предприятия связи</w:t>
      </w:r>
      <w:bookmarkEnd w:id="49"/>
    </w:p>
    <w:p w:rsidR="00A349BB" w:rsidRPr="009D5B2E" w:rsidRDefault="00A349BB" w:rsidP="00A91506">
      <w:pPr>
        <w:rPr>
          <w:szCs w:val="28"/>
        </w:rPr>
      </w:pPr>
      <w:r w:rsidRPr="009D5B2E">
        <w:rPr>
          <w:szCs w:val="28"/>
        </w:rPr>
        <w:t>В «</w:t>
      </w:r>
      <w:proofErr w:type="spellStart"/>
      <w:r w:rsidRPr="009D5B2E">
        <w:rPr>
          <w:szCs w:val="28"/>
        </w:rPr>
        <w:t>пгт</w:t>
      </w:r>
      <w:proofErr w:type="spellEnd"/>
      <w:r w:rsidRPr="009D5B2E">
        <w:rPr>
          <w:szCs w:val="28"/>
        </w:rPr>
        <w:t xml:space="preserve"> Камские Поляны» </w:t>
      </w:r>
      <w:r w:rsidR="00C57C20" w:rsidRPr="009D5B2E">
        <w:rPr>
          <w:szCs w:val="28"/>
        </w:rPr>
        <w:t>общая мощность организаций и учреждений управления, кредитно-финансовые учреждения и предприятия связи равно 214 чел./сутки и 34 рабочих мест (8 объектов).</w:t>
      </w:r>
    </w:p>
    <w:p w:rsidR="00C57C20" w:rsidRPr="009D5B2E" w:rsidRDefault="00C57C20" w:rsidP="00A91506">
      <w:pPr>
        <w:rPr>
          <w:szCs w:val="28"/>
        </w:rPr>
      </w:pPr>
    </w:p>
    <w:tbl>
      <w:tblPr>
        <w:tblStyle w:val="afffff7"/>
        <w:tblW w:w="0" w:type="auto"/>
        <w:tblLook w:val="04A0" w:firstRow="1" w:lastRow="0" w:firstColumn="1" w:lastColumn="0" w:noHBand="0" w:noVBand="1"/>
      </w:tblPr>
      <w:tblGrid>
        <w:gridCol w:w="421"/>
        <w:gridCol w:w="4251"/>
        <w:gridCol w:w="2336"/>
        <w:gridCol w:w="2336"/>
      </w:tblGrid>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425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sz w:val="20"/>
                <w:szCs w:val="20"/>
              </w:rPr>
              <w:t>Наименование объекта по предоставлению населению правовых, финансовых, консультационных и иных подобных услуг</w:t>
            </w:r>
          </w:p>
        </w:tc>
        <w:tc>
          <w:tcPr>
            <w:tcW w:w="2336"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Мощность объекта (чел./сутки)</w:t>
            </w:r>
          </w:p>
        </w:tc>
        <w:tc>
          <w:tcPr>
            <w:tcW w:w="2336"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sz w:val="20"/>
                <w:szCs w:val="20"/>
              </w:rPr>
              <w:t xml:space="preserve">Количество рабочих мест, </w:t>
            </w:r>
            <w:r w:rsidRPr="009D5B2E">
              <w:rPr>
                <w:rFonts w:ascii="Times New Roman" w:hAnsi="Times New Roman"/>
                <w:snapToGrid w:val="0"/>
                <w:color w:val="000000"/>
                <w:sz w:val="20"/>
                <w:szCs w:val="20"/>
              </w:rPr>
              <w:t>единиц</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1</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ГБУ МФЦ в РТ филиал по </w:t>
            </w:r>
            <w:proofErr w:type="spellStart"/>
            <w:r w:rsidRPr="009D5B2E">
              <w:rPr>
                <w:rFonts w:ascii="Times New Roman" w:hAnsi="Times New Roman"/>
                <w:color w:val="000000"/>
                <w:sz w:val="20"/>
                <w:szCs w:val="20"/>
              </w:rPr>
              <w:t>пгт</w:t>
            </w:r>
            <w:proofErr w:type="spellEnd"/>
            <w:r w:rsidRPr="009D5B2E">
              <w:rPr>
                <w:rFonts w:ascii="Times New Roman" w:hAnsi="Times New Roman"/>
                <w:color w:val="000000"/>
                <w:sz w:val="20"/>
                <w:szCs w:val="20"/>
              </w:rPr>
              <w:t xml:space="preserve"> Камские Поляны</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60</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 xml:space="preserve">ГКУ ЦЗН </w:t>
            </w:r>
            <w:proofErr w:type="spellStart"/>
            <w:r w:rsidRPr="009D5B2E">
              <w:rPr>
                <w:rFonts w:ascii="Times New Roman" w:hAnsi="Times New Roman"/>
                <w:color w:val="000000"/>
                <w:sz w:val="20"/>
                <w:szCs w:val="20"/>
              </w:rPr>
              <w:t>г.Нижнекамска</w:t>
            </w:r>
            <w:proofErr w:type="spellEnd"/>
            <w:r w:rsidRPr="009D5B2E">
              <w:rPr>
                <w:rFonts w:ascii="Times New Roman" w:hAnsi="Times New Roman"/>
                <w:color w:val="000000"/>
                <w:sz w:val="20"/>
                <w:szCs w:val="20"/>
              </w:rPr>
              <w:t xml:space="preserve"> Камско-Полянский отдел</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50</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8</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Дополнительный офис №8610/0297Нижнекамского отделения ПАО Сбербанк</w:t>
            </w:r>
          </w:p>
        </w:tc>
        <w:tc>
          <w:tcPr>
            <w:tcW w:w="2336"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50</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4</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ПАО «Ак Барс» БАНК</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9</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10</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5</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Страховая компания «</w:t>
            </w:r>
            <w:proofErr w:type="spellStart"/>
            <w:r w:rsidRPr="009D5B2E">
              <w:rPr>
                <w:rFonts w:ascii="Times New Roman" w:hAnsi="Times New Roman"/>
                <w:color w:val="000000"/>
                <w:sz w:val="20"/>
                <w:szCs w:val="20"/>
              </w:rPr>
              <w:t>Югория</w:t>
            </w:r>
            <w:proofErr w:type="spellEnd"/>
            <w:r w:rsidRPr="009D5B2E">
              <w:rPr>
                <w:rFonts w:ascii="Times New Roman" w:hAnsi="Times New Roman"/>
                <w:color w:val="000000"/>
                <w:sz w:val="20"/>
                <w:szCs w:val="20"/>
              </w:rPr>
              <w:t>»</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10</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2</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6</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Страховая компания «Согласие»</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10</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1</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7</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Нотариальная контора</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25</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3</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8</w:t>
            </w:r>
          </w:p>
        </w:tc>
        <w:tc>
          <w:tcPr>
            <w:tcW w:w="4251" w:type="dxa"/>
            <w:vAlign w:val="center"/>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Отделение почтовой связи</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2336" w:type="dxa"/>
            <w:vAlign w:val="center"/>
          </w:tcPr>
          <w:p w:rsidR="00C57C20" w:rsidRPr="009D5B2E" w:rsidRDefault="00C57C20" w:rsidP="006A34B6">
            <w:pPr>
              <w:ind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r>
      <w:tr w:rsidR="00C57C20" w:rsidRPr="009D5B2E" w:rsidTr="006A34B6">
        <w:tc>
          <w:tcPr>
            <w:tcW w:w="421"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w:t>
            </w:r>
          </w:p>
        </w:tc>
        <w:tc>
          <w:tcPr>
            <w:tcW w:w="4251" w:type="dxa"/>
          </w:tcPr>
          <w:p w:rsidR="00C57C20" w:rsidRPr="009D5B2E" w:rsidRDefault="00C57C20" w:rsidP="006A34B6">
            <w:pPr>
              <w:ind w:firstLine="0"/>
              <w:jc w:val="center"/>
              <w:rPr>
                <w:rFonts w:ascii="Times New Roman" w:hAnsi="Times New Roman"/>
                <w:color w:val="000000"/>
                <w:sz w:val="20"/>
                <w:szCs w:val="20"/>
              </w:rPr>
            </w:pPr>
            <w:r w:rsidRPr="009D5B2E">
              <w:rPr>
                <w:rFonts w:ascii="Times New Roman" w:hAnsi="Times New Roman"/>
                <w:color w:val="000000"/>
                <w:sz w:val="20"/>
                <w:szCs w:val="20"/>
              </w:rPr>
              <w:t>Итого</w:t>
            </w:r>
          </w:p>
        </w:tc>
        <w:tc>
          <w:tcPr>
            <w:tcW w:w="2336"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214</w:t>
            </w:r>
          </w:p>
        </w:tc>
        <w:tc>
          <w:tcPr>
            <w:tcW w:w="2336" w:type="dxa"/>
          </w:tcPr>
          <w:p w:rsidR="00C57C20" w:rsidRPr="009D5B2E" w:rsidRDefault="00C57C20" w:rsidP="006A34B6">
            <w:pPr>
              <w:ind w:left="-71" w:right="-51" w:firstLine="0"/>
              <w:jc w:val="center"/>
              <w:rPr>
                <w:rFonts w:ascii="Times New Roman" w:hAnsi="Times New Roman"/>
                <w:color w:val="000000"/>
                <w:sz w:val="20"/>
                <w:szCs w:val="20"/>
              </w:rPr>
            </w:pPr>
            <w:r w:rsidRPr="009D5B2E">
              <w:rPr>
                <w:rFonts w:ascii="Times New Roman" w:hAnsi="Times New Roman"/>
                <w:color w:val="000000"/>
                <w:sz w:val="20"/>
                <w:szCs w:val="20"/>
              </w:rPr>
              <w:t>34</w:t>
            </w:r>
          </w:p>
        </w:tc>
      </w:tr>
    </w:tbl>
    <w:p w:rsidR="00815881" w:rsidRPr="009D5B2E" w:rsidRDefault="00815881" w:rsidP="00A91506">
      <w:pPr>
        <w:rPr>
          <w:szCs w:val="28"/>
        </w:rPr>
      </w:pPr>
    </w:p>
    <w:p w:rsidR="000531E9" w:rsidRPr="009D5B2E" w:rsidRDefault="000531E9" w:rsidP="00A91506">
      <w:pPr>
        <w:pStyle w:val="40"/>
        <w:numPr>
          <w:ilvl w:val="3"/>
          <w:numId w:val="3"/>
        </w:numPr>
        <w:tabs>
          <w:tab w:val="left" w:pos="1701"/>
        </w:tabs>
        <w:spacing w:before="120" w:after="120"/>
        <w:ind w:left="862" w:hanging="862"/>
        <w:jc w:val="center"/>
        <w:rPr>
          <w:lang w:val="ru-RU" w:eastAsia="ru-RU"/>
        </w:rPr>
      </w:pPr>
      <w:bookmarkStart w:id="50" w:name="_Toc499119989"/>
      <w:bookmarkStart w:id="51" w:name="_Toc163140277"/>
      <w:r w:rsidRPr="009D5B2E">
        <w:rPr>
          <w:lang w:val="ru-RU" w:eastAsia="ru-RU"/>
        </w:rPr>
        <w:lastRenderedPageBreak/>
        <w:t>Общественные пункты охраны правопорядка</w:t>
      </w:r>
      <w:bookmarkEnd w:id="50"/>
      <w:bookmarkEnd w:id="51"/>
    </w:p>
    <w:p w:rsidR="00A349BB" w:rsidRPr="009D5B2E" w:rsidRDefault="00A349BB" w:rsidP="00A91506">
      <w:pPr>
        <w:rPr>
          <w:szCs w:val="28"/>
        </w:rPr>
      </w:pPr>
      <w:r w:rsidRPr="009D5B2E">
        <w:rPr>
          <w:szCs w:val="28"/>
        </w:rPr>
        <w:t>В «</w:t>
      </w:r>
      <w:proofErr w:type="spellStart"/>
      <w:r w:rsidRPr="009D5B2E">
        <w:rPr>
          <w:szCs w:val="28"/>
        </w:rPr>
        <w:t>пгт</w:t>
      </w:r>
      <w:proofErr w:type="spellEnd"/>
      <w:r w:rsidRPr="009D5B2E">
        <w:rPr>
          <w:szCs w:val="28"/>
        </w:rPr>
        <w:t xml:space="preserve"> Камские Поляны» имеется два участковых пункта полиции, в каждом из них работают по </w:t>
      </w:r>
      <w:r w:rsidR="003A7F62" w:rsidRPr="009D5B2E">
        <w:rPr>
          <w:szCs w:val="28"/>
        </w:rPr>
        <w:t>1</w:t>
      </w:r>
      <w:r w:rsidRPr="009D5B2E">
        <w:rPr>
          <w:szCs w:val="28"/>
        </w:rPr>
        <w:t xml:space="preserve"> участковых полицейских.</w:t>
      </w:r>
    </w:p>
    <w:p w:rsidR="002073AB" w:rsidRPr="009D5B2E" w:rsidRDefault="00C43843" w:rsidP="00A91506">
      <w:pPr>
        <w:pStyle w:val="aff8"/>
        <w:spacing w:before="0" w:after="0"/>
        <w:ind w:firstLine="720"/>
        <w:jc w:val="both"/>
        <w:rPr>
          <w:rFonts w:ascii="Times New Roman" w:hAnsi="Times New Roman"/>
          <w:bCs/>
          <w:sz w:val="28"/>
          <w:szCs w:val="28"/>
          <w:lang w:val="ru-RU"/>
        </w:rPr>
      </w:pPr>
      <w:r w:rsidRPr="009D5B2E">
        <w:rPr>
          <w:rFonts w:ascii="Times New Roman" w:hAnsi="Times New Roman"/>
          <w:bCs/>
          <w:sz w:val="28"/>
          <w:szCs w:val="28"/>
        </w:rPr>
        <w:t xml:space="preserve">Расчет необходимых мощностей объектов обслуживания согласно действующим нормативам представлен в таблице </w:t>
      </w:r>
      <w:r w:rsidR="000E57E9" w:rsidRPr="009D5B2E">
        <w:rPr>
          <w:rFonts w:ascii="Times New Roman" w:hAnsi="Times New Roman"/>
          <w:bCs/>
          <w:sz w:val="28"/>
          <w:szCs w:val="28"/>
        </w:rPr>
        <w:t>2.3</w:t>
      </w:r>
      <w:r w:rsidR="00F70A55" w:rsidRPr="009D5B2E">
        <w:rPr>
          <w:rFonts w:ascii="Times New Roman" w:hAnsi="Times New Roman"/>
          <w:bCs/>
          <w:sz w:val="28"/>
          <w:szCs w:val="28"/>
        </w:rPr>
        <w:t>.</w:t>
      </w:r>
      <w:r w:rsidR="00A349BB" w:rsidRPr="009D5B2E">
        <w:rPr>
          <w:rFonts w:ascii="Times New Roman" w:hAnsi="Times New Roman"/>
          <w:bCs/>
          <w:sz w:val="28"/>
          <w:szCs w:val="28"/>
          <w:lang w:val="ru-RU"/>
        </w:rPr>
        <w:t>6</w:t>
      </w:r>
      <w:r w:rsidR="00CF7B5B" w:rsidRPr="009D5B2E">
        <w:rPr>
          <w:rFonts w:ascii="Times New Roman" w:hAnsi="Times New Roman"/>
          <w:bCs/>
          <w:sz w:val="28"/>
          <w:szCs w:val="28"/>
        </w:rPr>
        <w:t>.</w:t>
      </w:r>
      <w:r w:rsidR="00566DEB" w:rsidRPr="009D5B2E">
        <w:rPr>
          <w:rFonts w:ascii="Times New Roman" w:hAnsi="Times New Roman"/>
          <w:bCs/>
          <w:sz w:val="28"/>
          <w:szCs w:val="28"/>
          <w:lang w:val="ru-RU"/>
        </w:rPr>
        <w:t>1</w:t>
      </w:r>
      <w:r w:rsidRPr="009D5B2E">
        <w:rPr>
          <w:rFonts w:ascii="Times New Roman" w:hAnsi="Times New Roman"/>
          <w:bCs/>
          <w:sz w:val="28"/>
          <w:szCs w:val="28"/>
        </w:rPr>
        <w:t>.</w:t>
      </w:r>
    </w:p>
    <w:p w:rsidR="000426A9" w:rsidRPr="009D5B2E" w:rsidRDefault="000426A9" w:rsidP="00A91506">
      <w:pPr>
        <w:pStyle w:val="aff8"/>
        <w:spacing w:before="0" w:after="0"/>
        <w:ind w:firstLine="720"/>
        <w:jc w:val="both"/>
        <w:rPr>
          <w:rFonts w:ascii="Times New Roman" w:hAnsi="Times New Roman"/>
          <w:bCs/>
          <w:sz w:val="28"/>
          <w:szCs w:val="28"/>
          <w:lang w:val="ru-RU"/>
        </w:rPr>
        <w:sectPr w:rsidR="000426A9" w:rsidRPr="009D5B2E" w:rsidSect="00C064BF">
          <w:footnotePr>
            <w:numRestart w:val="eachPage"/>
          </w:footnotePr>
          <w:pgSz w:w="11906" w:h="16838"/>
          <w:pgMar w:top="851" w:right="851" w:bottom="851" w:left="1701" w:header="709" w:footer="709" w:gutter="0"/>
          <w:cols w:space="708"/>
          <w:docGrid w:linePitch="381"/>
        </w:sectPr>
      </w:pPr>
    </w:p>
    <w:p w:rsidR="004A1784" w:rsidRPr="009D5B2E" w:rsidRDefault="000E57E9" w:rsidP="00A91506">
      <w:pPr>
        <w:pStyle w:val="afff0"/>
        <w:spacing w:after="0"/>
        <w:jc w:val="right"/>
        <w:rPr>
          <w:sz w:val="28"/>
          <w:szCs w:val="28"/>
        </w:rPr>
      </w:pPr>
      <w:r w:rsidRPr="009D5B2E">
        <w:rPr>
          <w:sz w:val="28"/>
          <w:szCs w:val="28"/>
        </w:rPr>
        <w:lastRenderedPageBreak/>
        <w:t>Таблица 2.3</w:t>
      </w:r>
      <w:r w:rsidR="00F70A55" w:rsidRPr="009D5B2E">
        <w:rPr>
          <w:sz w:val="28"/>
          <w:szCs w:val="28"/>
        </w:rPr>
        <w:t>.</w:t>
      </w:r>
      <w:r w:rsidR="00A349BB" w:rsidRPr="009D5B2E">
        <w:rPr>
          <w:sz w:val="28"/>
          <w:szCs w:val="28"/>
        </w:rPr>
        <w:t>6</w:t>
      </w:r>
      <w:r w:rsidR="00CF7B5B" w:rsidRPr="009D5B2E">
        <w:rPr>
          <w:sz w:val="28"/>
          <w:szCs w:val="28"/>
        </w:rPr>
        <w:t>.</w:t>
      </w:r>
      <w:r w:rsidR="00566DEB" w:rsidRPr="009D5B2E">
        <w:rPr>
          <w:sz w:val="28"/>
          <w:szCs w:val="28"/>
        </w:rPr>
        <w:t>1</w:t>
      </w:r>
    </w:p>
    <w:p w:rsidR="006734E0" w:rsidRPr="009D5B2E" w:rsidRDefault="004A1784" w:rsidP="00A91506">
      <w:pPr>
        <w:ind w:firstLine="720"/>
        <w:jc w:val="center"/>
        <w:rPr>
          <w:iCs/>
          <w:szCs w:val="28"/>
        </w:rPr>
      </w:pPr>
      <w:r w:rsidRPr="009D5B2E">
        <w:rPr>
          <w:iCs/>
          <w:szCs w:val="28"/>
        </w:rPr>
        <w:t xml:space="preserve">Анализ обеспеченности населения </w:t>
      </w:r>
      <w:r w:rsidR="00D47455" w:rsidRPr="009D5B2E">
        <w:rPr>
          <w:iCs/>
          <w:szCs w:val="28"/>
        </w:rPr>
        <w:t>МО</w:t>
      </w:r>
      <w:r w:rsidR="000637CE" w:rsidRPr="009D5B2E">
        <w:rPr>
          <w:iCs/>
          <w:szCs w:val="28"/>
        </w:rPr>
        <w:t xml:space="preserve"> «</w:t>
      </w:r>
      <w:proofErr w:type="spellStart"/>
      <w:r w:rsidR="00C8300D" w:rsidRPr="009D5B2E">
        <w:rPr>
          <w:iCs/>
          <w:szCs w:val="28"/>
        </w:rPr>
        <w:t>пгт</w:t>
      </w:r>
      <w:proofErr w:type="spellEnd"/>
      <w:r w:rsidR="00C8300D" w:rsidRPr="009D5B2E">
        <w:rPr>
          <w:iCs/>
          <w:szCs w:val="28"/>
        </w:rPr>
        <w:t xml:space="preserve"> Камские Поляны</w:t>
      </w:r>
      <w:r w:rsidR="000637CE" w:rsidRPr="009D5B2E">
        <w:rPr>
          <w:iCs/>
          <w:szCs w:val="28"/>
        </w:rPr>
        <w:t>»</w:t>
      </w:r>
      <w:r w:rsidRPr="009D5B2E">
        <w:rPr>
          <w:iCs/>
          <w:szCs w:val="28"/>
        </w:rPr>
        <w:t xml:space="preserve"> объектами социально-культурного</w:t>
      </w:r>
    </w:p>
    <w:p w:rsidR="004A1784" w:rsidRPr="009D5B2E" w:rsidRDefault="004A1784" w:rsidP="00A91506">
      <w:pPr>
        <w:ind w:firstLine="720"/>
        <w:jc w:val="center"/>
        <w:rPr>
          <w:iCs/>
          <w:szCs w:val="28"/>
        </w:rPr>
      </w:pPr>
      <w:r w:rsidRPr="009D5B2E">
        <w:rPr>
          <w:iCs/>
          <w:szCs w:val="28"/>
        </w:rPr>
        <w:t>и коммунально-бытового обслуживания</w:t>
      </w:r>
    </w:p>
    <w:tbl>
      <w:tblPr>
        <w:tblW w:w="5000" w:type="pct"/>
        <w:tblLook w:val="04A0" w:firstRow="1" w:lastRow="0" w:firstColumn="1" w:lastColumn="0" w:noHBand="0" w:noVBand="1"/>
      </w:tblPr>
      <w:tblGrid>
        <w:gridCol w:w="5239"/>
        <w:gridCol w:w="1703"/>
        <w:gridCol w:w="2977"/>
        <w:gridCol w:w="1416"/>
        <w:gridCol w:w="1767"/>
        <w:gridCol w:w="2024"/>
      </w:tblGrid>
      <w:tr w:rsidR="00857FD6" w:rsidRPr="009D5B2E" w:rsidTr="00857FD6">
        <w:trPr>
          <w:trHeight w:val="1380"/>
        </w:trPr>
        <w:tc>
          <w:tcPr>
            <w:tcW w:w="17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b/>
                <w:bCs/>
                <w:color w:val="000000"/>
                <w:sz w:val="22"/>
                <w:szCs w:val="22"/>
                <w:lang w:eastAsia="ru-RU"/>
              </w:rPr>
            </w:pPr>
            <w:r w:rsidRPr="009D5B2E">
              <w:rPr>
                <w:b/>
                <w:bCs/>
                <w:color w:val="000000"/>
                <w:sz w:val="22"/>
                <w:szCs w:val="22"/>
                <w:lang w:eastAsia="ru-RU"/>
              </w:rPr>
              <w:t>Наименование</w:t>
            </w:r>
          </w:p>
        </w:tc>
        <w:tc>
          <w:tcPr>
            <w:tcW w:w="563" w:type="pct"/>
            <w:tcBorders>
              <w:top w:val="single" w:sz="4" w:space="0" w:color="auto"/>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b/>
                <w:bCs/>
                <w:color w:val="000000"/>
                <w:sz w:val="22"/>
                <w:szCs w:val="22"/>
                <w:lang w:eastAsia="ru-RU"/>
              </w:rPr>
            </w:pPr>
            <w:r w:rsidRPr="009D5B2E">
              <w:rPr>
                <w:b/>
                <w:bCs/>
                <w:color w:val="000000"/>
                <w:sz w:val="22"/>
                <w:szCs w:val="22"/>
                <w:lang w:eastAsia="ru-RU"/>
              </w:rPr>
              <w:t>Единица измерения</w:t>
            </w:r>
          </w:p>
        </w:tc>
        <w:tc>
          <w:tcPr>
            <w:tcW w:w="984" w:type="pct"/>
            <w:tcBorders>
              <w:top w:val="single" w:sz="4" w:space="0" w:color="auto"/>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b/>
                <w:bCs/>
                <w:color w:val="000000"/>
                <w:sz w:val="22"/>
                <w:szCs w:val="22"/>
                <w:lang w:eastAsia="ru-RU"/>
              </w:rPr>
            </w:pPr>
            <w:r w:rsidRPr="009D5B2E">
              <w:rPr>
                <w:b/>
                <w:bCs/>
                <w:color w:val="000000"/>
                <w:sz w:val="22"/>
                <w:szCs w:val="22"/>
                <w:lang w:eastAsia="ru-RU"/>
              </w:rPr>
              <w:t>Норма</w:t>
            </w:r>
          </w:p>
        </w:tc>
        <w:tc>
          <w:tcPr>
            <w:tcW w:w="468" w:type="pct"/>
            <w:tcBorders>
              <w:top w:val="single" w:sz="4" w:space="0" w:color="auto"/>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b/>
                <w:bCs/>
                <w:color w:val="000000"/>
                <w:sz w:val="22"/>
                <w:szCs w:val="22"/>
                <w:lang w:eastAsia="ru-RU"/>
              </w:rPr>
            </w:pPr>
            <w:r w:rsidRPr="009D5B2E">
              <w:rPr>
                <w:b/>
                <w:bCs/>
                <w:color w:val="000000"/>
                <w:sz w:val="22"/>
                <w:szCs w:val="22"/>
                <w:lang w:eastAsia="ru-RU"/>
              </w:rPr>
              <w:t>Всего необходимо по нормам</w:t>
            </w:r>
          </w:p>
        </w:tc>
        <w:tc>
          <w:tcPr>
            <w:tcW w:w="584" w:type="pct"/>
            <w:tcBorders>
              <w:top w:val="single" w:sz="4" w:space="0" w:color="auto"/>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b/>
                <w:bCs/>
                <w:color w:val="000000"/>
                <w:sz w:val="22"/>
                <w:szCs w:val="22"/>
                <w:lang w:eastAsia="ru-RU"/>
              </w:rPr>
            </w:pPr>
            <w:r w:rsidRPr="009D5B2E">
              <w:rPr>
                <w:b/>
                <w:bCs/>
                <w:color w:val="000000"/>
                <w:sz w:val="22"/>
                <w:szCs w:val="22"/>
                <w:lang w:eastAsia="ru-RU"/>
              </w:rPr>
              <w:t>Существующее положение на исходный год</w:t>
            </w:r>
          </w:p>
        </w:tc>
        <w:tc>
          <w:tcPr>
            <w:tcW w:w="669" w:type="pct"/>
            <w:tcBorders>
              <w:top w:val="single" w:sz="4" w:space="0" w:color="auto"/>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b/>
                <w:bCs/>
                <w:color w:val="000000"/>
                <w:sz w:val="22"/>
                <w:szCs w:val="22"/>
                <w:lang w:eastAsia="ru-RU"/>
              </w:rPr>
            </w:pPr>
            <w:r w:rsidRPr="009D5B2E">
              <w:rPr>
                <w:b/>
                <w:bCs/>
                <w:color w:val="000000"/>
                <w:sz w:val="22"/>
                <w:szCs w:val="22"/>
                <w:lang w:eastAsia="ru-RU"/>
              </w:rPr>
              <w:t>Обеспеченность (%)</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Дошкольные образовательные организации</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место</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65 на 100 детей в возрасте 0-7 лет</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725</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930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128,2</w:t>
            </w:r>
          </w:p>
        </w:tc>
      </w:tr>
      <w:tr w:rsidR="00857FD6" w:rsidRPr="009D5B2E" w:rsidTr="00857FD6">
        <w:trPr>
          <w:trHeight w:val="9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Общеобразовательные организации</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место</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95 мест на 100 детей в возрасте 7-18 лет</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1973</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1740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88,2</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Организации дополнительного образования детей</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место</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30 места на 100 детей 5-18 лет</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740</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470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63,5</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Больницы</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койка</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7,5 коек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106</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81</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76,3</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Амбулаторно-поликлинических организаций</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proofErr w:type="spellStart"/>
            <w:r w:rsidRPr="009D5B2E">
              <w:rPr>
                <w:color w:val="000000"/>
                <w:sz w:val="22"/>
                <w:szCs w:val="22"/>
                <w:lang w:eastAsia="ru-RU"/>
              </w:rPr>
              <w:t>посещ</w:t>
            </w:r>
            <w:proofErr w:type="spellEnd"/>
            <w:r w:rsidRPr="009D5B2E">
              <w:rPr>
                <w:color w:val="000000"/>
                <w:sz w:val="22"/>
                <w:szCs w:val="22"/>
                <w:lang w:eastAsia="ru-RU"/>
              </w:rPr>
              <w:t>. /см.</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 xml:space="preserve">19,7 </w:t>
            </w:r>
            <w:proofErr w:type="spellStart"/>
            <w:r w:rsidRPr="009D5B2E">
              <w:rPr>
                <w:color w:val="000000"/>
                <w:sz w:val="22"/>
                <w:szCs w:val="22"/>
                <w:lang w:eastAsia="ru-RU"/>
              </w:rPr>
              <w:t>посещ</w:t>
            </w:r>
            <w:proofErr w:type="spellEnd"/>
            <w:r w:rsidRPr="009D5B2E">
              <w:rPr>
                <w:color w:val="000000"/>
                <w:sz w:val="22"/>
                <w:szCs w:val="22"/>
                <w:lang w:eastAsia="ru-RU"/>
              </w:rPr>
              <w:t>. в смену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279</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430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154,2</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Станции скорой медицинской помощи</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бригада</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 бригада на 10 000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2</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142,9</w:t>
            </w:r>
          </w:p>
        </w:tc>
      </w:tr>
      <w:tr w:rsidR="00857FD6" w:rsidRPr="009D5B2E" w:rsidTr="00857FD6">
        <w:trPr>
          <w:trHeight w:val="315"/>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Спортивные залы</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кв. м. площади пола зала</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350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4953</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11802</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238,3</w:t>
            </w:r>
          </w:p>
        </w:tc>
      </w:tr>
      <w:tr w:rsidR="00857FD6" w:rsidRPr="009D5B2E" w:rsidTr="00857FD6">
        <w:trPr>
          <w:trHeight w:val="315"/>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Спортивное плоскостное сооружение с трибунами</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объект</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не менее 1</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2</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200</w:t>
            </w:r>
          </w:p>
        </w:tc>
      </w:tr>
      <w:tr w:rsidR="00857FD6" w:rsidRPr="009D5B2E" w:rsidTr="00857FD6">
        <w:trPr>
          <w:trHeight w:val="315"/>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Клубы, Дома культуры</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место</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 xml:space="preserve">300 на 1000 </w:t>
            </w:r>
            <w:proofErr w:type="gramStart"/>
            <w:r w:rsidRPr="009D5B2E">
              <w:rPr>
                <w:color w:val="000000"/>
                <w:sz w:val="22"/>
                <w:szCs w:val="22"/>
                <w:lang w:eastAsia="ru-RU"/>
              </w:rPr>
              <w:t>чел</w:t>
            </w:r>
            <w:proofErr w:type="gramEnd"/>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4245</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612</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14,4</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Библиотеки</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 xml:space="preserve">тыс. </w:t>
            </w:r>
            <w:proofErr w:type="spellStart"/>
            <w:r w:rsidRPr="009D5B2E">
              <w:rPr>
                <w:color w:val="000000"/>
                <w:sz w:val="22"/>
                <w:szCs w:val="22"/>
                <w:lang w:eastAsia="ru-RU"/>
              </w:rPr>
              <w:t>экз-ов</w:t>
            </w:r>
            <w:proofErr w:type="spellEnd"/>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 xml:space="preserve">6 </w:t>
            </w:r>
            <w:proofErr w:type="spellStart"/>
            <w:r w:rsidRPr="009D5B2E">
              <w:rPr>
                <w:color w:val="000000"/>
                <w:sz w:val="22"/>
                <w:szCs w:val="22"/>
                <w:lang w:eastAsia="ru-RU"/>
              </w:rPr>
              <w:t>тыс.экз</w:t>
            </w:r>
            <w:proofErr w:type="spellEnd"/>
            <w:r w:rsidRPr="009D5B2E">
              <w:rPr>
                <w:color w:val="000000"/>
                <w:sz w:val="22"/>
                <w:szCs w:val="22"/>
                <w:lang w:eastAsia="ru-RU"/>
              </w:rPr>
              <w:t>.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84900</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50000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58,9</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Торговые объекты, в т.ч.: магазины, киоски, торговые центры, павильоны, торговые комплексы</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 xml:space="preserve">кв. м </w:t>
            </w:r>
            <w:proofErr w:type="spellStart"/>
            <w:r w:rsidRPr="009D5B2E">
              <w:rPr>
                <w:color w:val="000000"/>
                <w:sz w:val="22"/>
                <w:szCs w:val="22"/>
                <w:lang w:eastAsia="ru-RU"/>
              </w:rPr>
              <w:t>торг.пл</w:t>
            </w:r>
            <w:proofErr w:type="spellEnd"/>
            <w:r w:rsidRPr="009D5B2E">
              <w:rPr>
                <w:color w:val="000000"/>
                <w:sz w:val="22"/>
                <w:szCs w:val="22"/>
                <w:lang w:eastAsia="ru-RU"/>
              </w:rPr>
              <w:t>.</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486,6 кв. м.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6885</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9016</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130,9</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Предприятия общественного питания</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место</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40 мест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566</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330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58,3</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lastRenderedPageBreak/>
              <w:t>Предприятия бытового обслуживания</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раб. место</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 раб. мест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57</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31</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54,8</w:t>
            </w:r>
          </w:p>
        </w:tc>
      </w:tr>
      <w:tr w:rsidR="00857FD6" w:rsidRPr="009D5B2E" w:rsidTr="00857FD6">
        <w:trPr>
          <w:trHeight w:val="315"/>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Банно-оздоровительный комплекс</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место</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 xml:space="preserve">7 на 1000 </w:t>
            </w:r>
            <w:proofErr w:type="gramStart"/>
            <w:r w:rsidRPr="009D5B2E">
              <w:rPr>
                <w:color w:val="000000"/>
                <w:sz w:val="22"/>
                <w:szCs w:val="22"/>
                <w:lang w:eastAsia="ru-RU"/>
              </w:rPr>
              <w:t>чел</w:t>
            </w:r>
            <w:proofErr w:type="gramEnd"/>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99</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10,1</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Отделения связи</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объект</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 объект на 0,5-6,0 тыс.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2</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2</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83,3</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Отделения, филиал банка</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объект</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0,5 объекта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7</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56,3</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Общественный пункт охраны порядка</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объект</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 ОПОП на 12-15 тыс.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100</w:t>
            </w:r>
          </w:p>
        </w:tc>
      </w:tr>
      <w:tr w:rsidR="00857FD6" w:rsidRPr="009D5B2E" w:rsidTr="00857FD6">
        <w:trPr>
          <w:trHeight w:val="6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Общественные уборные</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прибор</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 прибор на 1000 чел.</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14</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0</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0</w:t>
            </w:r>
          </w:p>
        </w:tc>
      </w:tr>
      <w:tr w:rsidR="00857FD6" w:rsidRPr="009D5B2E" w:rsidTr="00857FD6">
        <w:trPr>
          <w:trHeight w:val="900"/>
        </w:trPr>
        <w:tc>
          <w:tcPr>
            <w:tcW w:w="1732" w:type="pct"/>
            <w:tcBorders>
              <w:top w:val="nil"/>
              <w:left w:val="single" w:sz="4" w:space="0" w:color="auto"/>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Кладбище традиционного захоронения</w:t>
            </w:r>
          </w:p>
        </w:tc>
        <w:tc>
          <w:tcPr>
            <w:tcW w:w="563"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площадь территории, гектаров на 1 000 человек населения</w:t>
            </w:r>
          </w:p>
        </w:tc>
        <w:tc>
          <w:tcPr>
            <w:tcW w:w="984"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0,3</w:t>
            </w:r>
          </w:p>
        </w:tc>
        <w:tc>
          <w:tcPr>
            <w:tcW w:w="468" w:type="pct"/>
            <w:tcBorders>
              <w:top w:val="nil"/>
              <w:left w:val="nil"/>
              <w:bottom w:val="single" w:sz="4" w:space="0" w:color="auto"/>
              <w:right w:val="single" w:sz="4" w:space="0" w:color="auto"/>
            </w:tcBorders>
            <w:shd w:val="clear" w:color="auto" w:fill="auto"/>
            <w:vAlign w:val="center"/>
            <w:hideMark/>
          </w:tcPr>
          <w:p w:rsidR="00857FD6" w:rsidRPr="009D5B2E" w:rsidRDefault="00857FD6" w:rsidP="00857FD6">
            <w:pPr>
              <w:ind w:firstLine="0"/>
              <w:jc w:val="center"/>
              <w:rPr>
                <w:color w:val="000000"/>
                <w:sz w:val="22"/>
                <w:szCs w:val="22"/>
                <w:lang w:eastAsia="ru-RU"/>
              </w:rPr>
            </w:pPr>
            <w:r w:rsidRPr="009D5B2E">
              <w:rPr>
                <w:color w:val="000000"/>
                <w:sz w:val="22"/>
                <w:szCs w:val="22"/>
                <w:lang w:eastAsia="ru-RU"/>
              </w:rPr>
              <w:t>4</w:t>
            </w:r>
          </w:p>
        </w:tc>
        <w:tc>
          <w:tcPr>
            <w:tcW w:w="584" w:type="pct"/>
            <w:tcBorders>
              <w:top w:val="nil"/>
              <w:left w:val="nil"/>
              <w:bottom w:val="single" w:sz="4" w:space="0" w:color="auto"/>
              <w:right w:val="single" w:sz="4" w:space="0" w:color="auto"/>
            </w:tcBorders>
            <w:shd w:val="clear" w:color="auto" w:fill="auto"/>
            <w:vAlign w:val="center"/>
            <w:hideMark/>
          </w:tcPr>
          <w:p w:rsidR="00857FD6" w:rsidRPr="009D5B2E" w:rsidRDefault="009460D2" w:rsidP="00857FD6">
            <w:pPr>
              <w:ind w:firstLine="0"/>
              <w:jc w:val="center"/>
              <w:rPr>
                <w:color w:val="000000"/>
                <w:sz w:val="22"/>
                <w:szCs w:val="22"/>
                <w:lang w:eastAsia="ru-RU"/>
              </w:rPr>
            </w:pPr>
            <w:r w:rsidRPr="009D5B2E">
              <w:rPr>
                <w:color w:val="000000"/>
                <w:sz w:val="22"/>
                <w:szCs w:val="22"/>
                <w:lang w:eastAsia="ru-RU"/>
              </w:rPr>
              <w:t>1,0263</w:t>
            </w:r>
          </w:p>
        </w:tc>
        <w:tc>
          <w:tcPr>
            <w:tcW w:w="669" w:type="pct"/>
            <w:tcBorders>
              <w:top w:val="nil"/>
              <w:left w:val="nil"/>
              <w:bottom w:val="single" w:sz="4" w:space="0" w:color="auto"/>
              <w:right w:val="single" w:sz="4" w:space="0" w:color="auto"/>
            </w:tcBorders>
            <w:shd w:val="clear" w:color="auto" w:fill="auto"/>
            <w:vAlign w:val="center"/>
            <w:hideMark/>
          </w:tcPr>
          <w:p w:rsidR="00857FD6" w:rsidRPr="009D5B2E" w:rsidRDefault="009460D2" w:rsidP="00857FD6">
            <w:pPr>
              <w:ind w:firstLine="0"/>
              <w:jc w:val="center"/>
              <w:rPr>
                <w:color w:val="000000"/>
                <w:sz w:val="22"/>
                <w:szCs w:val="22"/>
                <w:lang w:eastAsia="ru-RU"/>
              </w:rPr>
            </w:pPr>
            <w:r w:rsidRPr="009D5B2E">
              <w:rPr>
                <w:color w:val="000000"/>
                <w:sz w:val="22"/>
                <w:szCs w:val="22"/>
                <w:lang w:eastAsia="ru-RU"/>
              </w:rPr>
              <w:t>26</w:t>
            </w:r>
          </w:p>
        </w:tc>
      </w:tr>
    </w:tbl>
    <w:p w:rsidR="00857FD6" w:rsidRPr="009D5B2E" w:rsidRDefault="00857FD6" w:rsidP="00A91506">
      <w:pPr>
        <w:rPr>
          <w:sz w:val="22"/>
          <w:szCs w:val="22"/>
        </w:rPr>
      </w:pPr>
    </w:p>
    <w:p w:rsidR="00564929" w:rsidRPr="009D5B2E" w:rsidRDefault="00564929" w:rsidP="00A91506">
      <w:pPr>
        <w:rPr>
          <w:sz w:val="22"/>
          <w:szCs w:val="22"/>
        </w:rPr>
      </w:pPr>
      <w:r w:rsidRPr="009D5B2E">
        <w:rPr>
          <w:sz w:val="22"/>
          <w:szCs w:val="22"/>
        </w:rPr>
        <w:t>*Больницы, станции скорой медицинской помощи, бассейны</w:t>
      </w:r>
      <w:r w:rsidR="00801FB8" w:rsidRPr="009D5B2E">
        <w:rPr>
          <w:sz w:val="22"/>
          <w:szCs w:val="22"/>
        </w:rPr>
        <w:t xml:space="preserve"> </w:t>
      </w:r>
      <w:r w:rsidRPr="009D5B2E">
        <w:rPr>
          <w:sz w:val="22"/>
          <w:szCs w:val="22"/>
        </w:rPr>
        <w:t>имеют районный уровень обслуживания. Обеспеченность данными объектами рассчитывается от населения района в целом</w:t>
      </w:r>
    </w:p>
    <w:p w:rsidR="00564929" w:rsidRPr="009D5B2E" w:rsidRDefault="00564929" w:rsidP="00A91506">
      <w:pPr>
        <w:sectPr w:rsidR="00564929" w:rsidRPr="009D5B2E" w:rsidSect="00C064BF">
          <w:footnotePr>
            <w:numRestart w:val="eachPage"/>
          </w:footnotePr>
          <w:pgSz w:w="16838" w:h="11906" w:orient="landscape"/>
          <w:pgMar w:top="993" w:right="851" w:bottom="851" w:left="851" w:header="709" w:footer="709" w:gutter="0"/>
          <w:cols w:space="708"/>
          <w:docGrid w:linePitch="360"/>
        </w:sectPr>
      </w:pPr>
    </w:p>
    <w:p w:rsidR="004419CD" w:rsidRPr="009D5B2E" w:rsidRDefault="004419CD" w:rsidP="00776012">
      <w:pPr>
        <w:pStyle w:val="31"/>
        <w:numPr>
          <w:ilvl w:val="2"/>
          <w:numId w:val="3"/>
        </w:numPr>
      </w:pPr>
      <w:bookmarkStart w:id="52" w:name="_Toc163140278"/>
      <w:bookmarkStart w:id="53" w:name="_Toc309741573"/>
      <w:bookmarkStart w:id="54" w:name="_Toc352315726"/>
      <w:bookmarkStart w:id="55" w:name="_Toc352588400"/>
      <w:r w:rsidRPr="009D5B2E">
        <w:lastRenderedPageBreak/>
        <w:t>Объекты коммунального обслуживания (кладбища)</w:t>
      </w:r>
      <w:bookmarkEnd w:id="52"/>
    </w:p>
    <w:p w:rsidR="004419CD" w:rsidRPr="009D5B2E" w:rsidRDefault="004419CD" w:rsidP="00A91506">
      <w:pPr>
        <w:ind w:firstLine="720"/>
      </w:pPr>
      <w:r w:rsidRPr="009D5B2E">
        <w:t xml:space="preserve">В </w:t>
      </w:r>
      <w:r w:rsidR="00EF2985" w:rsidRPr="009D5B2E">
        <w:t>м</w:t>
      </w:r>
      <w:r w:rsidR="000637CE" w:rsidRPr="009D5B2E">
        <w:t>униципальном образовании «</w:t>
      </w:r>
      <w:proofErr w:type="spellStart"/>
      <w:r w:rsidR="00C8300D" w:rsidRPr="009D5B2E">
        <w:t>пгт</w:t>
      </w:r>
      <w:proofErr w:type="spellEnd"/>
      <w:r w:rsidR="00C8300D" w:rsidRPr="009D5B2E">
        <w:t xml:space="preserve"> Камские Поляны</w:t>
      </w:r>
      <w:r w:rsidR="000637CE" w:rsidRPr="009D5B2E">
        <w:t>»</w:t>
      </w:r>
      <w:r w:rsidRPr="009D5B2E">
        <w:t xml:space="preserve"> имеется </w:t>
      </w:r>
      <w:r w:rsidR="00A349BB" w:rsidRPr="009D5B2E">
        <w:t xml:space="preserve">три кладбища, два из которых на сегодняшний день полностью выработали свой резерв (см.табл.2.3.7.1). Площадь действующего кладбища составляет 4,1 га. Площадь незаполненных территорий равна </w:t>
      </w:r>
      <w:r w:rsidR="009460D2" w:rsidRPr="009D5B2E">
        <w:t>1,0263</w:t>
      </w:r>
      <w:r w:rsidR="00A349BB" w:rsidRPr="009D5B2E">
        <w:t xml:space="preserve"> га. Обеспеченность составляет </w:t>
      </w:r>
      <w:r w:rsidR="009460D2" w:rsidRPr="009D5B2E">
        <w:t>26</w:t>
      </w:r>
      <w:r w:rsidR="006A34B6" w:rsidRPr="009D5B2E">
        <w:t>%.</w:t>
      </w:r>
    </w:p>
    <w:p w:rsidR="004419CD" w:rsidRPr="009D5B2E" w:rsidRDefault="004419CD" w:rsidP="00A91506">
      <w:pPr>
        <w:ind w:firstLine="720"/>
        <w:jc w:val="right"/>
        <w:rPr>
          <w:szCs w:val="28"/>
        </w:rPr>
      </w:pPr>
      <w:r w:rsidRPr="009D5B2E">
        <w:rPr>
          <w:szCs w:val="28"/>
        </w:rPr>
        <w:t>Таблица 2.3.</w:t>
      </w:r>
      <w:r w:rsidR="00A349BB" w:rsidRPr="009D5B2E">
        <w:rPr>
          <w:szCs w:val="28"/>
        </w:rPr>
        <w:t>7</w:t>
      </w:r>
      <w:r w:rsidR="00CF7B5B" w:rsidRPr="009D5B2E">
        <w:rPr>
          <w:szCs w:val="28"/>
        </w:rPr>
        <w:t>.1</w:t>
      </w:r>
    </w:p>
    <w:p w:rsidR="004419CD" w:rsidRPr="009D5B2E" w:rsidRDefault="004419CD" w:rsidP="00A91506">
      <w:pPr>
        <w:ind w:firstLine="720"/>
        <w:jc w:val="center"/>
        <w:rPr>
          <w:i/>
          <w:szCs w:val="28"/>
        </w:rPr>
      </w:pPr>
      <w:r w:rsidRPr="009D5B2E">
        <w:rPr>
          <w:i/>
          <w:szCs w:val="28"/>
        </w:rPr>
        <w:t xml:space="preserve">Характеристика кладбищ </w:t>
      </w:r>
      <w:r w:rsidR="00D47455" w:rsidRPr="009D5B2E">
        <w:rPr>
          <w:i/>
          <w:szCs w:val="28"/>
        </w:rPr>
        <w:t>МО</w:t>
      </w:r>
      <w:r w:rsidR="000637CE" w:rsidRPr="009D5B2E">
        <w:rPr>
          <w:i/>
          <w:szCs w:val="28"/>
        </w:rPr>
        <w:t xml:space="preserve"> «</w:t>
      </w:r>
      <w:proofErr w:type="spellStart"/>
      <w:r w:rsidR="00C8300D" w:rsidRPr="009D5B2E">
        <w:rPr>
          <w:i/>
          <w:szCs w:val="28"/>
        </w:rPr>
        <w:t>пгт</w:t>
      </w:r>
      <w:proofErr w:type="spellEnd"/>
      <w:r w:rsidR="00C8300D" w:rsidRPr="009D5B2E">
        <w:rPr>
          <w:i/>
          <w:szCs w:val="28"/>
        </w:rPr>
        <w:t xml:space="preserve"> Камские Поляны</w:t>
      </w:r>
      <w:r w:rsidR="000637CE" w:rsidRPr="009D5B2E">
        <w:rPr>
          <w:i/>
          <w:szCs w:val="28"/>
        </w:rPr>
        <w:t>»</w:t>
      </w:r>
    </w:p>
    <w:tbl>
      <w:tblPr>
        <w:tblW w:w="5000" w:type="pct"/>
        <w:jc w:val="center"/>
        <w:tblLayout w:type="fixed"/>
        <w:tblLook w:val="04A0" w:firstRow="1" w:lastRow="0" w:firstColumn="1" w:lastColumn="0" w:noHBand="0" w:noVBand="1"/>
      </w:tblPr>
      <w:tblGrid>
        <w:gridCol w:w="1647"/>
        <w:gridCol w:w="2058"/>
        <w:gridCol w:w="1245"/>
        <w:gridCol w:w="1245"/>
        <w:gridCol w:w="1639"/>
        <w:gridCol w:w="1510"/>
      </w:tblGrid>
      <w:tr w:rsidR="00A349BB" w:rsidRPr="009D5B2E" w:rsidTr="0025364E">
        <w:trPr>
          <w:trHeight w:val="284"/>
          <w:jc w:val="center"/>
        </w:trPr>
        <w:tc>
          <w:tcPr>
            <w:tcW w:w="8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b/>
                <w:bCs/>
                <w:color w:val="000000"/>
                <w:sz w:val="24"/>
              </w:rPr>
            </w:pPr>
            <w:r w:rsidRPr="009D5B2E">
              <w:rPr>
                <w:b/>
                <w:bCs/>
                <w:color w:val="000000"/>
                <w:sz w:val="24"/>
              </w:rPr>
              <w:t>Местоположение</w:t>
            </w:r>
          </w:p>
        </w:tc>
        <w:tc>
          <w:tcPr>
            <w:tcW w:w="1101" w:type="pct"/>
            <w:tcBorders>
              <w:top w:val="single" w:sz="4" w:space="0" w:color="auto"/>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b/>
                <w:bCs/>
                <w:color w:val="000000"/>
                <w:sz w:val="24"/>
              </w:rPr>
            </w:pPr>
            <w:r w:rsidRPr="009D5B2E">
              <w:rPr>
                <w:b/>
                <w:bCs/>
                <w:color w:val="000000"/>
                <w:sz w:val="24"/>
              </w:rPr>
              <w:t>Кадастровый номер земельного участка</w:t>
            </w:r>
          </w:p>
        </w:tc>
        <w:tc>
          <w:tcPr>
            <w:tcW w:w="666" w:type="pct"/>
            <w:tcBorders>
              <w:top w:val="single" w:sz="4" w:space="0" w:color="auto"/>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b/>
                <w:bCs/>
                <w:color w:val="000000"/>
                <w:sz w:val="24"/>
              </w:rPr>
            </w:pPr>
            <w:r w:rsidRPr="009D5B2E">
              <w:rPr>
                <w:b/>
                <w:bCs/>
                <w:color w:val="000000"/>
                <w:sz w:val="24"/>
              </w:rPr>
              <w:t>Территория, га</w:t>
            </w:r>
          </w:p>
        </w:tc>
        <w:tc>
          <w:tcPr>
            <w:tcW w:w="666" w:type="pct"/>
            <w:tcBorders>
              <w:top w:val="single" w:sz="4" w:space="0" w:color="auto"/>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b/>
                <w:bCs/>
                <w:color w:val="000000"/>
                <w:sz w:val="24"/>
              </w:rPr>
            </w:pPr>
            <w:r w:rsidRPr="009D5B2E">
              <w:rPr>
                <w:b/>
                <w:bCs/>
                <w:color w:val="000000"/>
                <w:sz w:val="24"/>
              </w:rPr>
              <w:t>Заполненность, %</w:t>
            </w:r>
          </w:p>
        </w:tc>
        <w:tc>
          <w:tcPr>
            <w:tcW w:w="877" w:type="pct"/>
            <w:tcBorders>
              <w:top w:val="single" w:sz="4" w:space="0" w:color="auto"/>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b/>
                <w:bCs/>
                <w:color w:val="000000"/>
                <w:sz w:val="24"/>
              </w:rPr>
            </w:pPr>
            <w:r w:rsidRPr="009D5B2E">
              <w:rPr>
                <w:b/>
                <w:bCs/>
                <w:color w:val="000000"/>
                <w:sz w:val="24"/>
              </w:rPr>
              <w:t>Функциональность</w:t>
            </w:r>
          </w:p>
        </w:tc>
        <w:tc>
          <w:tcPr>
            <w:tcW w:w="808" w:type="pct"/>
            <w:tcBorders>
              <w:top w:val="single" w:sz="4" w:space="0" w:color="auto"/>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b/>
                <w:bCs/>
                <w:color w:val="000000"/>
                <w:sz w:val="24"/>
              </w:rPr>
            </w:pPr>
            <w:r w:rsidRPr="009D5B2E">
              <w:rPr>
                <w:b/>
                <w:bCs/>
                <w:color w:val="000000"/>
                <w:sz w:val="24"/>
              </w:rPr>
              <w:t>Незаполненная территория, га</w:t>
            </w:r>
          </w:p>
        </w:tc>
      </w:tr>
      <w:tr w:rsidR="00A349BB" w:rsidRPr="009D5B2E" w:rsidTr="0025364E">
        <w:trPr>
          <w:trHeight w:val="284"/>
          <w:jc w:val="center"/>
        </w:trPr>
        <w:tc>
          <w:tcPr>
            <w:tcW w:w="881" w:type="pct"/>
            <w:tcBorders>
              <w:top w:val="nil"/>
              <w:left w:val="single" w:sz="4" w:space="0" w:color="auto"/>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 xml:space="preserve">южнее </w:t>
            </w:r>
            <w:proofErr w:type="spellStart"/>
            <w:r w:rsidRPr="009D5B2E">
              <w:rPr>
                <w:color w:val="000000"/>
                <w:sz w:val="24"/>
              </w:rPr>
              <w:t>пгт</w:t>
            </w:r>
            <w:proofErr w:type="spellEnd"/>
            <w:r w:rsidRPr="009D5B2E">
              <w:rPr>
                <w:color w:val="000000"/>
                <w:sz w:val="24"/>
              </w:rPr>
              <w:t xml:space="preserve"> Камские Поляны</w:t>
            </w:r>
          </w:p>
        </w:tc>
        <w:tc>
          <w:tcPr>
            <w:tcW w:w="1101" w:type="pct"/>
            <w:tcBorders>
              <w:top w:val="nil"/>
              <w:left w:val="nil"/>
              <w:bottom w:val="single" w:sz="4" w:space="0" w:color="auto"/>
              <w:right w:val="single" w:sz="4" w:space="0" w:color="auto"/>
            </w:tcBorders>
            <w:shd w:val="clear" w:color="auto" w:fill="auto"/>
            <w:vAlign w:val="center"/>
            <w:hideMark/>
          </w:tcPr>
          <w:p w:rsidR="00A349BB" w:rsidRPr="009D5B2E" w:rsidRDefault="00571D8B" w:rsidP="00A91506">
            <w:pPr>
              <w:ind w:firstLine="0"/>
              <w:jc w:val="center"/>
              <w:rPr>
                <w:color w:val="000000"/>
                <w:sz w:val="24"/>
              </w:rPr>
            </w:pPr>
            <w:r w:rsidRPr="009D5B2E">
              <w:rPr>
                <w:color w:val="000000"/>
                <w:sz w:val="24"/>
              </w:rPr>
              <w:t>16:30:070602:272</w:t>
            </w:r>
          </w:p>
        </w:tc>
        <w:tc>
          <w:tcPr>
            <w:tcW w:w="666"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7E5233">
            <w:pPr>
              <w:ind w:firstLine="0"/>
              <w:jc w:val="center"/>
              <w:rPr>
                <w:color w:val="000000"/>
                <w:sz w:val="24"/>
              </w:rPr>
            </w:pPr>
            <w:r w:rsidRPr="009D5B2E">
              <w:rPr>
                <w:color w:val="000000"/>
                <w:sz w:val="24"/>
              </w:rPr>
              <w:t>0,</w:t>
            </w:r>
            <w:r w:rsidR="007E5233" w:rsidRPr="009D5B2E">
              <w:rPr>
                <w:color w:val="000000"/>
                <w:sz w:val="24"/>
              </w:rPr>
              <w:t>7341</w:t>
            </w:r>
          </w:p>
        </w:tc>
        <w:tc>
          <w:tcPr>
            <w:tcW w:w="666"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100</w:t>
            </w:r>
          </w:p>
        </w:tc>
        <w:tc>
          <w:tcPr>
            <w:tcW w:w="877"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недействующее</w:t>
            </w:r>
          </w:p>
        </w:tc>
        <w:tc>
          <w:tcPr>
            <w:tcW w:w="808"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0</w:t>
            </w:r>
          </w:p>
        </w:tc>
      </w:tr>
      <w:tr w:rsidR="00A349BB" w:rsidRPr="009D5B2E" w:rsidTr="0025364E">
        <w:trPr>
          <w:trHeight w:val="284"/>
          <w:jc w:val="center"/>
        </w:trPr>
        <w:tc>
          <w:tcPr>
            <w:tcW w:w="881" w:type="pct"/>
            <w:tcBorders>
              <w:top w:val="nil"/>
              <w:left w:val="single" w:sz="4" w:space="0" w:color="auto"/>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1101" w:type="pct"/>
            <w:tcBorders>
              <w:top w:val="nil"/>
              <w:left w:val="nil"/>
              <w:bottom w:val="single" w:sz="4" w:space="0" w:color="auto"/>
              <w:right w:val="single" w:sz="4" w:space="0" w:color="auto"/>
            </w:tcBorders>
            <w:shd w:val="clear" w:color="auto" w:fill="auto"/>
            <w:vAlign w:val="center"/>
            <w:hideMark/>
          </w:tcPr>
          <w:p w:rsidR="00A349BB" w:rsidRPr="009D5B2E" w:rsidRDefault="00442252" w:rsidP="00A91506">
            <w:pPr>
              <w:ind w:firstLine="0"/>
              <w:jc w:val="center"/>
              <w:rPr>
                <w:color w:val="000000"/>
                <w:sz w:val="24"/>
              </w:rPr>
            </w:pPr>
            <w:r w:rsidRPr="009D5B2E">
              <w:rPr>
                <w:color w:val="000000"/>
                <w:sz w:val="24"/>
              </w:rPr>
              <w:t>16:30:150306:12</w:t>
            </w:r>
          </w:p>
        </w:tc>
        <w:tc>
          <w:tcPr>
            <w:tcW w:w="666"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0,5980</w:t>
            </w:r>
          </w:p>
        </w:tc>
        <w:tc>
          <w:tcPr>
            <w:tcW w:w="666"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100</w:t>
            </w:r>
          </w:p>
        </w:tc>
        <w:tc>
          <w:tcPr>
            <w:tcW w:w="877"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недействующее</w:t>
            </w:r>
          </w:p>
        </w:tc>
        <w:tc>
          <w:tcPr>
            <w:tcW w:w="808"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0</w:t>
            </w:r>
          </w:p>
        </w:tc>
      </w:tr>
      <w:tr w:rsidR="00A349BB" w:rsidRPr="009D5B2E" w:rsidTr="0025364E">
        <w:trPr>
          <w:trHeight w:val="284"/>
          <w:jc w:val="center"/>
        </w:trPr>
        <w:tc>
          <w:tcPr>
            <w:tcW w:w="881" w:type="pct"/>
            <w:tcBorders>
              <w:top w:val="nil"/>
              <w:left w:val="single" w:sz="4" w:space="0" w:color="auto"/>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 xml:space="preserve">юго-западнее от </w:t>
            </w:r>
            <w:proofErr w:type="spellStart"/>
            <w:r w:rsidRPr="009D5B2E">
              <w:rPr>
                <w:color w:val="000000"/>
                <w:sz w:val="24"/>
              </w:rPr>
              <w:t>пгт</w:t>
            </w:r>
            <w:proofErr w:type="spellEnd"/>
            <w:r w:rsidRPr="009D5B2E">
              <w:rPr>
                <w:color w:val="000000"/>
                <w:sz w:val="24"/>
              </w:rPr>
              <w:t xml:space="preserve"> Камские Поляны</w:t>
            </w:r>
          </w:p>
        </w:tc>
        <w:tc>
          <w:tcPr>
            <w:tcW w:w="1101" w:type="pct"/>
            <w:tcBorders>
              <w:top w:val="nil"/>
              <w:left w:val="nil"/>
              <w:bottom w:val="single" w:sz="4" w:space="0" w:color="auto"/>
              <w:right w:val="single" w:sz="4" w:space="0" w:color="auto"/>
            </w:tcBorders>
            <w:shd w:val="clear" w:color="auto" w:fill="auto"/>
            <w:vAlign w:val="center"/>
            <w:hideMark/>
          </w:tcPr>
          <w:p w:rsidR="00A349BB" w:rsidRPr="009D5B2E" w:rsidRDefault="009460D2" w:rsidP="00A91506">
            <w:pPr>
              <w:ind w:firstLine="0"/>
              <w:jc w:val="center"/>
              <w:rPr>
                <w:color w:val="000000"/>
                <w:sz w:val="24"/>
              </w:rPr>
            </w:pPr>
            <w:r w:rsidRPr="009D5B2E">
              <w:rPr>
                <w:color w:val="000000"/>
                <w:sz w:val="24"/>
              </w:rPr>
              <w:t>16:30:090901:521</w:t>
            </w:r>
          </w:p>
        </w:tc>
        <w:tc>
          <w:tcPr>
            <w:tcW w:w="666"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4,105</w:t>
            </w:r>
            <w:r w:rsidR="009460D2" w:rsidRPr="009D5B2E">
              <w:rPr>
                <w:color w:val="000000"/>
                <w:sz w:val="24"/>
              </w:rPr>
              <w:t>1</w:t>
            </w:r>
          </w:p>
        </w:tc>
        <w:tc>
          <w:tcPr>
            <w:tcW w:w="666" w:type="pct"/>
            <w:tcBorders>
              <w:top w:val="nil"/>
              <w:left w:val="nil"/>
              <w:bottom w:val="single" w:sz="4" w:space="0" w:color="auto"/>
              <w:right w:val="single" w:sz="4" w:space="0" w:color="auto"/>
            </w:tcBorders>
            <w:shd w:val="clear" w:color="auto" w:fill="auto"/>
            <w:vAlign w:val="center"/>
            <w:hideMark/>
          </w:tcPr>
          <w:p w:rsidR="00A349BB" w:rsidRPr="009D5B2E" w:rsidRDefault="009460D2" w:rsidP="00A91506">
            <w:pPr>
              <w:ind w:firstLine="0"/>
              <w:jc w:val="center"/>
              <w:rPr>
                <w:color w:val="000000"/>
                <w:sz w:val="24"/>
              </w:rPr>
            </w:pPr>
            <w:r w:rsidRPr="009D5B2E">
              <w:rPr>
                <w:color w:val="000000"/>
                <w:sz w:val="24"/>
              </w:rPr>
              <w:t>75</w:t>
            </w:r>
          </w:p>
        </w:tc>
        <w:tc>
          <w:tcPr>
            <w:tcW w:w="877" w:type="pct"/>
            <w:tcBorders>
              <w:top w:val="nil"/>
              <w:left w:val="nil"/>
              <w:bottom w:val="single" w:sz="4" w:space="0" w:color="auto"/>
              <w:right w:val="single" w:sz="4" w:space="0" w:color="auto"/>
            </w:tcBorders>
            <w:shd w:val="clear" w:color="auto" w:fill="auto"/>
            <w:vAlign w:val="center"/>
            <w:hideMark/>
          </w:tcPr>
          <w:p w:rsidR="00A349BB" w:rsidRPr="009D5B2E" w:rsidRDefault="00A349BB" w:rsidP="00A91506">
            <w:pPr>
              <w:ind w:firstLine="0"/>
              <w:jc w:val="center"/>
              <w:rPr>
                <w:color w:val="000000"/>
                <w:sz w:val="24"/>
              </w:rPr>
            </w:pPr>
            <w:r w:rsidRPr="009D5B2E">
              <w:rPr>
                <w:color w:val="000000"/>
                <w:sz w:val="24"/>
              </w:rPr>
              <w:t>действующее</w:t>
            </w:r>
          </w:p>
        </w:tc>
        <w:tc>
          <w:tcPr>
            <w:tcW w:w="808" w:type="pct"/>
            <w:tcBorders>
              <w:top w:val="nil"/>
              <w:left w:val="nil"/>
              <w:bottom w:val="single" w:sz="4" w:space="0" w:color="auto"/>
              <w:right w:val="single" w:sz="4" w:space="0" w:color="auto"/>
            </w:tcBorders>
            <w:shd w:val="clear" w:color="auto" w:fill="auto"/>
            <w:vAlign w:val="center"/>
            <w:hideMark/>
          </w:tcPr>
          <w:p w:rsidR="00A349BB" w:rsidRPr="009D5B2E" w:rsidRDefault="009460D2" w:rsidP="00A91506">
            <w:pPr>
              <w:ind w:firstLine="0"/>
              <w:jc w:val="center"/>
              <w:rPr>
                <w:color w:val="000000"/>
                <w:sz w:val="24"/>
              </w:rPr>
            </w:pPr>
            <w:r w:rsidRPr="009D5B2E">
              <w:rPr>
                <w:color w:val="000000"/>
                <w:sz w:val="24"/>
              </w:rPr>
              <w:t>1,0263</w:t>
            </w:r>
          </w:p>
        </w:tc>
      </w:tr>
    </w:tbl>
    <w:p w:rsidR="00A349BB" w:rsidRPr="009D5B2E" w:rsidRDefault="00A349BB" w:rsidP="00A91506">
      <w:pPr>
        <w:ind w:firstLine="720"/>
        <w:rPr>
          <w:sz w:val="20"/>
          <w:szCs w:val="20"/>
        </w:rPr>
      </w:pPr>
      <w:r w:rsidRPr="009D5B2E">
        <w:rPr>
          <w:sz w:val="20"/>
          <w:szCs w:val="20"/>
        </w:rPr>
        <w:t>*** земельный участок с кадастровым номером 16:30:090901:169, расположенный на территории кладбища, имеет декларируемую площадь вместо уточненной, поэтому данная территория рассматривается как часть кадастрового квартала</w:t>
      </w:r>
    </w:p>
    <w:p w:rsidR="00335077" w:rsidRPr="009D5B2E" w:rsidRDefault="004419CD" w:rsidP="00A91506">
      <w:pPr>
        <w:ind w:firstLine="720"/>
      </w:pPr>
      <w:r w:rsidRPr="009D5B2E">
        <w:t xml:space="preserve">Потребность существующего населения </w:t>
      </w:r>
      <w:r w:rsidR="00F24CBE" w:rsidRPr="009D5B2E">
        <w:rPr>
          <w:szCs w:val="28"/>
        </w:rPr>
        <w:t>м</w:t>
      </w:r>
      <w:r w:rsidR="000637CE" w:rsidRPr="009D5B2E">
        <w:rPr>
          <w:szCs w:val="28"/>
        </w:rPr>
        <w:t>униципального образования «</w:t>
      </w:r>
      <w:proofErr w:type="spellStart"/>
      <w:r w:rsidR="00C8300D" w:rsidRPr="009D5B2E">
        <w:rPr>
          <w:szCs w:val="28"/>
        </w:rPr>
        <w:t>пгт</w:t>
      </w:r>
      <w:proofErr w:type="spellEnd"/>
      <w:r w:rsidR="00C8300D" w:rsidRPr="009D5B2E">
        <w:rPr>
          <w:szCs w:val="28"/>
        </w:rPr>
        <w:t xml:space="preserve"> Камские Поляны</w:t>
      </w:r>
      <w:r w:rsidR="000637CE" w:rsidRPr="009D5B2E">
        <w:rPr>
          <w:szCs w:val="28"/>
        </w:rPr>
        <w:t>»</w:t>
      </w:r>
      <w:r w:rsidRPr="009D5B2E">
        <w:t xml:space="preserve"> в объектах </w:t>
      </w:r>
      <w:r w:rsidR="00335077" w:rsidRPr="009D5B2E">
        <w:t xml:space="preserve">коммунального </w:t>
      </w:r>
      <w:r w:rsidRPr="009D5B2E">
        <w:t xml:space="preserve">обслуживания рассчитывалась в соответствии с существующей демографической структурой населения, а также в соответствии с нормативами, рекомендуемыми </w:t>
      </w:r>
      <w:r w:rsidRPr="009D5B2E">
        <w:rPr>
          <w:szCs w:val="28"/>
        </w:rPr>
        <w:t>Сводом правил СП 42.13330.2016 «СНиП 2.07.01-89*. Градостроительство. Планировка и застройка городских и сельских поселений»</w:t>
      </w:r>
      <w:r w:rsidR="000C1633" w:rsidRPr="009D5B2E">
        <w:rPr>
          <w:szCs w:val="28"/>
        </w:rPr>
        <w:t xml:space="preserve">, Республиканскими нормативами градостроительного проектирования РТ (утв. Постановлением Кабинета Министров №9 от 15.01.2024 г.) </w:t>
      </w:r>
      <w:r w:rsidR="00335077" w:rsidRPr="009D5B2E">
        <w:rPr>
          <w:szCs w:val="28"/>
        </w:rPr>
        <w:t xml:space="preserve"> (0,</w:t>
      </w:r>
      <w:r w:rsidR="000C1633" w:rsidRPr="009D5B2E">
        <w:rPr>
          <w:szCs w:val="28"/>
        </w:rPr>
        <w:t>3</w:t>
      </w:r>
      <w:r w:rsidR="00335077" w:rsidRPr="009D5B2E">
        <w:rPr>
          <w:szCs w:val="28"/>
        </w:rPr>
        <w:t xml:space="preserve"> га на 1000 жителей)</w:t>
      </w:r>
      <w:r w:rsidRPr="009D5B2E">
        <w:t>.</w:t>
      </w:r>
      <w:r w:rsidR="0018755E" w:rsidRPr="009D5B2E">
        <w:t xml:space="preserve"> </w:t>
      </w:r>
    </w:p>
    <w:p w:rsidR="00BB3B34" w:rsidRPr="009D5B2E" w:rsidRDefault="00BB3B34" w:rsidP="00D006F0">
      <w:pPr>
        <w:pStyle w:val="20"/>
        <w:tabs>
          <w:tab w:val="clear" w:pos="1002"/>
          <w:tab w:val="num" w:pos="709"/>
        </w:tabs>
        <w:spacing w:before="100" w:beforeAutospacing="1" w:after="100" w:afterAutospacing="1"/>
        <w:ind w:left="697" w:firstLine="0"/>
        <w:rPr>
          <w:iCs w:val="0"/>
          <w:lang w:val="ru-RU" w:eastAsia="ru-RU"/>
        </w:rPr>
      </w:pPr>
      <w:bookmarkStart w:id="56" w:name="_Toc163140279"/>
      <w:r w:rsidRPr="009D5B2E">
        <w:rPr>
          <w:iCs w:val="0"/>
          <w:lang w:val="ru-RU" w:eastAsia="ru-RU"/>
        </w:rPr>
        <w:t>Туристско-рекреационный потенциал. Организация отдыха местного населения</w:t>
      </w:r>
      <w:bookmarkEnd w:id="53"/>
      <w:bookmarkEnd w:id="54"/>
      <w:bookmarkEnd w:id="55"/>
      <w:bookmarkEnd w:id="56"/>
    </w:p>
    <w:p w:rsidR="00A349BB" w:rsidRPr="009D5B2E" w:rsidRDefault="00A349BB" w:rsidP="00A91506">
      <w:r w:rsidRPr="009D5B2E">
        <w:t>Наличие и территориальное размещение задействованных в туристской индустрии объектов и ресурсов формируют туристско-рекреационный потенциал территории, оценка которого была проведена в рамках Схемы территориального планирования Нижнекамского муниципального района Республики Татарстан. Развитие индустрии отдыха оказывает стимулирующее воздействие на такие сектора экономики как транспорт, связь, торговля, строительство, сельское хозяйство, производство товаров народного потребления, составляет одно из наиболее перспективных направлений структурной перестройки экономики.</w:t>
      </w:r>
    </w:p>
    <w:p w:rsidR="00A349BB" w:rsidRPr="009D5B2E" w:rsidRDefault="00A349BB" w:rsidP="00A91506">
      <w:r w:rsidRPr="009D5B2E">
        <w:t xml:space="preserve">На оценку туристско-рекреационного потенциала территории влияет значительное число факторов, в том числе, наличие </w:t>
      </w:r>
      <w:proofErr w:type="spellStart"/>
      <w:r w:rsidRPr="009D5B2E">
        <w:t>залесенных</w:t>
      </w:r>
      <w:proofErr w:type="spellEnd"/>
      <w:r w:rsidRPr="009D5B2E">
        <w:t xml:space="preserve"> территорий, водных объектов, отсутствие крупных источников загрязнения среды, наличие </w:t>
      </w:r>
      <w:r w:rsidRPr="009D5B2E">
        <w:lastRenderedPageBreak/>
        <w:t>особо охраняемых природных территорий, наличие историко-культурных объектов.</w:t>
      </w:r>
    </w:p>
    <w:p w:rsidR="00A349BB" w:rsidRPr="009D5B2E" w:rsidRDefault="00A349BB" w:rsidP="00A91506">
      <w:pPr>
        <w:ind w:firstLine="539"/>
        <w:rPr>
          <w:szCs w:val="28"/>
        </w:rPr>
      </w:pPr>
      <w:r w:rsidRPr="009D5B2E">
        <w:rPr>
          <w:szCs w:val="28"/>
        </w:rPr>
        <w:t xml:space="preserve">В соответствии со Схемой территориального планирования </w:t>
      </w:r>
      <w:r w:rsidRPr="009D5B2E">
        <w:t>Нижнекамского</w:t>
      </w:r>
      <w:r w:rsidRPr="009D5B2E">
        <w:rPr>
          <w:szCs w:val="28"/>
        </w:rPr>
        <w:t xml:space="preserve"> муниципального района, МО «</w:t>
      </w:r>
      <w:proofErr w:type="spellStart"/>
      <w:r w:rsidRPr="009D5B2E">
        <w:rPr>
          <w:szCs w:val="28"/>
        </w:rPr>
        <w:t>пгт</w:t>
      </w:r>
      <w:proofErr w:type="spellEnd"/>
      <w:r w:rsidRPr="009D5B2E">
        <w:rPr>
          <w:szCs w:val="28"/>
        </w:rPr>
        <w:t xml:space="preserve"> Камские Поляны» относится к поселениям с благоприятной оценкой территории для рекреационных целей, что связано с небольшим количеством санитарно-защитных зон и опасных природных процессов.</w:t>
      </w:r>
    </w:p>
    <w:p w:rsidR="00A349BB" w:rsidRPr="009D5B2E" w:rsidRDefault="00A349BB" w:rsidP="00A91506">
      <w:pPr>
        <w:ind w:firstLine="539"/>
        <w:rPr>
          <w:szCs w:val="28"/>
        </w:rPr>
      </w:pPr>
      <w:r w:rsidRPr="009D5B2E">
        <w:rPr>
          <w:szCs w:val="28"/>
        </w:rPr>
        <w:t>Сегодня Камские Поляны простираются на склонах высокой террасы берега Камы. Вся эта зона в восточном планировании переходит в лесной массив, а сам поселок обрамлен ручьем Безымянным на западе, а с востока – рекой Вязовка.</w:t>
      </w:r>
    </w:p>
    <w:p w:rsidR="00A349BB" w:rsidRPr="009D5B2E" w:rsidRDefault="00A349BB" w:rsidP="00A91506">
      <w:r w:rsidRPr="009D5B2E">
        <w:t xml:space="preserve">Наиболее привлекательными для туристов на территории </w:t>
      </w:r>
      <w:r w:rsidRPr="009D5B2E">
        <w:rPr>
          <w:szCs w:val="28"/>
        </w:rPr>
        <w:t>МО «</w:t>
      </w:r>
      <w:proofErr w:type="spellStart"/>
      <w:r w:rsidRPr="009D5B2E">
        <w:rPr>
          <w:szCs w:val="28"/>
        </w:rPr>
        <w:t>пгт</w:t>
      </w:r>
      <w:proofErr w:type="spellEnd"/>
      <w:r w:rsidRPr="009D5B2E">
        <w:rPr>
          <w:szCs w:val="28"/>
        </w:rPr>
        <w:t xml:space="preserve"> Камские Поляны» </w:t>
      </w:r>
      <w:r w:rsidRPr="009D5B2E">
        <w:t>являются следующие объекты:</w:t>
      </w:r>
    </w:p>
    <w:p w:rsidR="00A349BB" w:rsidRPr="009D5B2E" w:rsidRDefault="00A349BB" w:rsidP="007042CC">
      <w:pPr>
        <w:numPr>
          <w:ilvl w:val="0"/>
          <w:numId w:val="13"/>
        </w:numPr>
        <w:tabs>
          <w:tab w:val="num" w:pos="-141"/>
          <w:tab w:val="left" w:pos="709"/>
          <w:tab w:val="left" w:pos="993"/>
          <w:tab w:val="left" w:pos="1843"/>
        </w:tabs>
        <w:ind w:left="0" w:firstLine="709"/>
        <w:contextualSpacing/>
        <w:rPr>
          <w:szCs w:val="28"/>
        </w:rPr>
      </w:pPr>
      <w:r w:rsidRPr="009D5B2E">
        <w:rPr>
          <w:szCs w:val="28"/>
        </w:rPr>
        <w:t xml:space="preserve">культурно-познавательные, культурно-развлекательные объекты </w:t>
      </w:r>
      <w:bookmarkStart w:id="57" w:name="СУЩ"/>
      <w:bookmarkEnd w:id="57"/>
      <w:r w:rsidRPr="009D5B2E">
        <w:rPr>
          <w:szCs w:val="28"/>
        </w:rPr>
        <w:t>и достопримечательные места - Краеведческий музей, молодежный центр «Алан»;</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религиозные объекты – мечеть, церковь;</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лечебно-оздоровительные и рекреационные объекты и территории – База отдыха «Кара Алтын» </w:t>
      </w:r>
      <w:r w:rsidR="00D765C2" w:rsidRPr="009D5B2E">
        <w:rPr>
          <w:szCs w:val="28"/>
        </w:rPr>
        <w:t xml:space="preserve">(ООО «Залив») </w:t>
      </w:r>
      <w:r w:rsidRPr="009D5B2E">
        <w:rPr>
          <w:szCs w:val="28"/>
        </w:rPr>
        <w:t>мощностью 400 мест</w:t>
      </w:r>
      <w:r w:rsidR="00D765C2" w:rsidRPr="009D5B2E">
        <w:rPr>
          <w:szCs w:val="28"/>
        </w:rPr>
        <w:t xml:space="preserve"> (1370 кв. м)</w:t>
      </w:r>
      <w:r w:rsidRPr="009D5B2E">
        <w:rPr>
          <w:szCs w:val="28"/>
        </w:rPr>
        <w:t xml:space="preserve">, расположенная на берегу </w:t>
      </w:r>
      <w:proofErr w:type="spellStart"/>
      <w:r w:rsidRPr="009D5B2E">
        <w:rPr>
          <w:szCs w:val="28"/>
        </w:rPr>
        <w:t>р.Кама</w:t>
      </w:r>
      <w:proofErr w:type="spellEnd"/>
      <w:r w:rsidRPr="009D5B2E">
        <w:rPr>
          <w:szCs w:val="28"/>
        </w:rPr>
        <w:t xml:space="preserve"> севернее «</w:t>
      </w:r>
      <w:proofErr w:type="spellStart"/>
      <w:r w:rsidRPr="009D5B2E">
        <w:rPr>
          <w:szCs w:val="28"/>
        </w:rPr>
        <w:t>пгт</w:t>
      </w:r>
      <w:proofErr w:type="spellEnd"/>
      <w:r w:rsidRPr="009D5B2E">
        <w:rPr>
          <w:szCs w:val="28"/>
        </w:rPr>
        <w:t xml:space="preserve"> Камские Поляны» на земельном участке с кадастровым номером 16:30:150301:11;</w:t>
      </w:r>
    </w:p>
    <w:p w:rsidR="00DC080F" w:rsidRPr="009D5B2E" w:rsidRDefault="00DC080F"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военно-патриотический лагерь «Зарница» (летний, палаточный);</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спортивные, спортивно-оздоровительные, спортивно-развлекательные объекты – ледовый дворец, спортивный комплекс</w:t>
      </w:r>
      <w:r w:rsidR="00833AB9" w:rsidRPr="009D5B2E">
        <w:rPr>
          <w:szCs w:val="28"/>
        </w:rPr>
        <w:t xml:space="preserve"> (по адресу: </w:t>
      </w:r>
      <w:proofErr w:type="spellStart"/>
      <w:r w:rsidR="00833AB9" w:rsidRPr="009D5B2E">
        <w:rPr>
          <w:szCs w:val="28"/>
        </w:rPr>
        <w:t>мкр</w:t>
      </w:r>
      <w:proofErr w:type="spellEnd"/>
      <w:r w:rsidR="00833AB9" w:rsidRPr="009D5B2E">
        <w:rPr>
          <w:szCs w:val="28"/>
        </w:rPr>
        <w:t>. «</w:t>
      </w:r>
      <w:r w:rsidR="00833AB9" w:rsidRPr="009D5B2E">
        <w:rPr>
          <w:szCs w:val="28"/>
          <w:lang w:val="en-US"/>
        </w:rPr>
        <w:t>I</w:t>
      </w:r>
      <w:r w:rsidR="00833AB9" w:rsidRPr="009D5B2E">
        <w:rPr>
          <w:szCs w:val="28"/>
        </w:rPr>
        <w:t>», з/у 1/25)</w:t>
      </w:r>
      <w:r w:rsidRPr="009D5B2E">
        <w:rPr>
          <w:szCs w:val="28"/>
        </w:rPr>
        <w:t>, картодром, станция детского и юношеского туризма и экскурсий</w:t>
      </w:r>
      <w:r w:rsidR="00201841" w:rsidRPr="009D5B2E">
        <w:rPr>
          <w:szCs w:val="28"/>
        </w:rPr>
        <w:t>.</w:t>
      </w:r>
    </w:p>
    <w:p w:rsidR="00EF725B" w:rsidRPr="009D5B2E" w:rsidRDefault="00EF725B" w:rsidP="00EF725B">
      <w:pPr>
        <w:tabs>
          <w:tab w:val="left" w:pos="1843"/>
        </w:tabs>
        <w:ind w:firstLine="567"/>
        <w:contextualSpacing/>
        <w:rPr>
          <w:szCs w:val="28"/>
        </w:rPr>
      </w:pPr>
      <w:r w:rsidRPr="009D5B2E">
        <w:rPr>
          <w:szCs w:val="28"/>
        </w:rPr>
        <w:t xml:space="preserve">На территории </w:t>
      </w:r>
      <w:proofErr w:type="spellStart"/>
      <w:r w:rsidRPr="009D5B2E">
        <w:rPr>
          <w:szCs w:val="28"/>
        </w:rPr>
        <w:t>поселеня</w:t>
      </w:r>
      <w:proofErr w:type="spellEnd"/>
      <w:r w:rsidRPr="009D5B2E">
        <w:rPr>
          <w:szCs w:val="28"/>
        </w:rPr>
        <w:t xml:space="preserve"> также существуют организованные благоустроенные рекреационные зоны, указанные в таблице ниже.</w:t>
      </w:r>
    </w:p>
    <w:tbl>
      <w:tblPr>
        <w:tblStyle w:val="afffff7"/>
        <w:tblW w:w="0" w:type="auto"/>
        <w:jc w:val="center"/>
        <w:tblLook w:val="04A0" w:firstRow="1" w:lastRow="0" w:firstColumn="1" w:lastColumn="0" w:noHBand="0" w:noVBand="1"/>
      </w:tblPr>
      <w:tblGrid>
        <w:gridCol w:w="513"/>
        <w:gridCol w:w="2850"/>
        <w:gridCol w:w="1988"/>
        <w:gridCol w:w="2052"/>
        <w:gridCol w:w="1941"/>
      </w:tblGrid>
      <w:tr w:rsidR="00B87554" w:rsidRPr="009D5B2E" w:rsidTr="005F668B">
        <w:trPr>
          <w:jc w:val="center"/>
        </w:trPr>
        <w:tc>
          <w:tcPr>
            <w:tcW w:w="513" w:type="dxa"/>
            <w:vAlign w:val="center"/>
          </w:tcPr>
          <w:p w:rsidR="00B87554" w:rsidRPr="009D5B2E" w:rsidRDefault="00B87554"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 п/п</w:t>
            </w:r>
          </w:p>
        </w:tc>
        <w:tc>
          <w:tcPr>
            <w:tcW w:w="2850" w:type="dxa"/>
            <w:vAlign w:val="center"/>
          </w:tcPr>
          <w:p w:rsidR="00B87554" w:rsidRPr="009D5B2E" w:rsidRDefault="00B87554"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Наименование объекта общественного пространства</w:t>
            </w:r>
          </w:p>
        </w:tc>
        <w:tc>
          <w:tcPr>
            <w:tcW w:w="1988" w:type="dxa"/>
            <w:vAlign w:val="center"/>
          </w:tcPr>
          <w:p w:rsidR="00B87554" w:rsidRPr="009D5B2E" w:rsidRDefault="00B87554"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 xml:space="preserve">Площадь, </w:t>
            </w:r>
            <w:r w:rsidR="0033024D" w:rsidRPr="009D5B2E">
              <w:rPr>
                <w:rFonts w:ascii="Times New Roman" w:hAnsi="Times New Roman"/>
                <w:sz w:val="22"/>
                <w:szCs w:val="22"/>
              </w:rPr>
              <w:t>кв. м</w:t>
            </w:r>
          </w:p>
        </w:tc>
        <w:tc>
          <w:tcPr>
            <w:tcW w:w="2052" w:type="dxa"/>
            <w:vAlign w:val="center"/>
          </w:tcPr>
          <w:p w:rsidR="00B87554" w:rsidRPr="009D5B2E" w:rsidRDefault="00B87554" w:rsidP="005F668B">
            <w:pPr>
              <w:ind w:left="-71" w:right="-51" w:firstLine="0"/>
              <w:jc w:val="center"/>
              <w:rPr>
                <w:rFonts w:ascii="Times New Roman" w:hAnsi="Times New Roman"/>
                <w:snapToGrid w:val="0"/>
                <w:color w:val="000000"/>
                <w:sz w:val="22"/>
                <w:szCs w:val="22"/>
              </w:rPr>
            </w:pPr>
            <w:r w:rsidRPr="009D5B2E">
              <w:rPr>
                <w:rFonts w:ascii="Times New Roman" w:hAnsi="Times New Roman"/>
                <w:snapToGrid w:val="0"/>
                <w:color w:val="000000"/>
                <w:sz w:val="22"/>
                <w:szCs w:val="22"/>
              </w:rPr>
              <w:t>Продолжительность работы (сезонность)</w:t>
            </w:r>
          </w:p>
        </w:tc>
        <w:tc>
          <w:tcPr>
            <w:tcW w:w="1941" w:type="dxa"/>
            <w:vAlign w:val="center"/>
          </w:tcPr>
          <w:p w:rsidR="00B87554" w:rsidRPr="009D5B2E" w:rsidRDefault="00B87554" w:rsidP="005F668B">
            <w:pPr>
              <w:ind w:left="-71" w:right="-51" w:firstLine="0"/>
              <w:jc w:val="center"/>
              <w:rPr>
                <w:rFonts w:ascii="Times New Roman" w:hAnsi="Times New Roman"/>
                <w:snapToGrid w:val="0"/>
                <w:color w:val="000000"/>
                <w:sz w:val="22"/>
                <w:szCs w:val="22"/>
              </w:rPr>
            </w:pPr>
            <w:r w:rsidRPr="009D5B2E">
              <w:rPr>
                <w:rFonts w:ascii="Times New Roman" w:hAnsi="Times New Roman"/>
                <w:snapToGrid w:val="0"/>
                <w:color w:val="000000"/>
                <w:sz w:val="22"/>
                <w:szCs w:val="22"/>
              </w:rPr>
              <w:t>Благоустроенность (благоустроен/не благоустроен)</w:t>
            </w:r>
          </w:p>
        </w:tc>
      </w:tr>
      <w:tr w:rsidR="00070E8F" w:rsidRPr="009D5B2E" w:rsidTr="005F668B">
        <w:trPr>
          <w:jc w:val="center"/>
        </w:trPr>
        <w:tc>
          <w:tcPr>
            <w:tcW w:w="513"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1</w:t>
            </w:r>
          </w:p>
        </w:tc>
        <w:tc>
          <w:tcPr>
            <w:tcW w:w="2850"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Парк Победы</w:t>
            </w:r>
          </w:p>
        </w:tc>
        <w:tc>
          <w:tcPr>
            <w:tcW w:w="1988"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5 487</w:t>
            </w:r>
          </w:p>
        </w:tc>
        <w:tc>
          <w:tcPr>
            <w:tcW w:w="2052" w:type="dxa"/>
            <w:vAlign w:val="center"/>
          </w:tcPr>
          <w:p w:rsidR="00070E8F" w:rsidRPr="009D5B2E" w:rsidRDefault="00070E8F" w:rsidP="005F668B">
            <w:pPr>
              <w:ind w:right="-51" w:firstLine="0"/>
              <w:jc w:val="center"/>
              <w:rPr>
                <w:rFonts w:ascii="Times New Roman" w:hAnsi="Times New Roman"/>
                <w:color w:val="000000"/>
                <w:sz w:val="22"/>
                <w:szCs w:val="22"/>
                <w:lang w:val="en-US"/>
              </w:rPr>
            </w:pPr>
            <w:r w:rsidRPr="009D5B2E">
              <w:rPr>
                <w:rFonts w:ascii="Times New Roman" w:hAnsi="Times New Roman"/>
                <w:color w:val="000000"/>
                <w:sz w:val="22"/>
                <w:szCs w:val="22"/>
              </w:rPr>
              <w:t>Круглый год</w:t>
            </w:r>
          </w:p>
        </w:tc>
        <w:tc>
          <w:tcPr>
            <w:tcW w:w="1941"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snapToGrid w:val="0"/>
                <w:color w:val="000000"/>
                <w:sz w:val="22"/>
                <w:szCs w:val="22"/>
              </w:rPr>
              <w:t>благоустроен</w:t>
            </w:r>
          </w:p>
        </w:tc>
      </w:tr>
      <w:tr w:rsidR="00070E8F" w:rsidRPr="009D5B2E" w:rsidTr="005F668B">
        <w:trPr>
          <w:jc w:val="center"/>
        </w:trPr>
        <w:tc>
          <w:tcPr>
            <w:tcW w:w="513"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2</w:t>
            </w:r>
          </w:p>
        </w:tc>
        <w:tc>
          <w:tcPr>
            <w:tcW w:w="2850" w:type="dxa"/>
            <w:vAlign w:val="center"/>
          </w:tcPr>
          <w:p w:rsidR="00070E8F" w:rsidRPr="009D5B2E" w:rsidRDefault="00070E8F" w:rsidP="005F668B">
            <w:pPr>
              <w:ind w:left="-71" w:right="-51" w:firstLine="0"/>
              <w:jc w:val="center"/>
              <w:rPr>
                <w:rFonts w:ascii="Times New Roman" w:hAnsi="Times New Roman"/>
                <w:color w:val="000000"/>
                <w:sz w:val="22"/>
                <w:szCs w:val="22"/>
              </w:rPr>
            </w:pPr>
            <w:proofErr w:type="spellStart"/>
            <w:r w:rsidRPr="009D5B2E">
              <w:rPr>
                <w:rFonts w:ascii="Times New Roman" w:hAnsi="Times New Roman"/>
                <w:color w:val="000000"/>
                <w:sz w:val="22"/>
                <w:szCs w:val="22"/>
              </w:rPr>
              <w:t>Экопарк</w:t>
            </w:r>
            <w:proofErr w:type="spellEnd"/>
            <w:r w:rsidRPr="009D5B2E">
              <w:rPr>
                <w:rFonts w:ascii="Times New Roman" w:hAnsi="Times New Roman"/>
                <w:color w:val="000000"/>
                <w:sz w:val="22"/>
                <w:szCs w:val="22"/>
              </w:rPr>
              <w:t xml:space="preserve"> «Оазис»</w:t>
            </w:r>
          </w:p>
        </w:tc>
        <w:tc>
          <w:tcPr>
            <w:tcW w:w="1988"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29 404</w:t>
            </w:r>
          </w:p>
        </w:tc>
        <w:tc>
          <w:tcPr>
            <w:tcW w:w="2052" w:type="dxa"/>
            <w:vAlign w:val="center"/>
          </w:tcPr>
          <w:p w:rsidR="00070E8F" w:rsidRPr="009D5B2E" w:rsidRDefault="00070E8F" w:rsidP="005F668B">
            <w:pPr>
              <w:ind w:right="-51" w:firstLine="0"/>
              <w:jc w:val="center"/>
              <w:rPr>
                <w:rFonts w:ascii="Times New Roman" w:hAnsi="Times New Roman"/>
                <w:color w:val="000000"/>
                <w:sz w:val="22"/>
                <w:szCs w:val="22"/>
              </w:rPr>
            </w:pPr>
            <w:r w:rsidRPr="009D5B2E">
              <w:rPr>
                <w:rFonts w:ascii="Times New Roman" w:hAnsi="Times New Roman"/>
                <w:color w:val="000000"/>
                <w:sz w:val="22"/>
                <w:szCs w:val="22"/>
              </w:rPr>
              <w:t>Круглый год</w:t>
            </w:r>
          </w:p>
        </w:tc>
        <w:tc>
          <w:tcPr>
            <w:tcW w:w="1941" w:type="dxa"/>
            <w:vAlign w:val="center"/>
          </w:tcPr>
          <w:p w:rsidR="00070E8F" w:rsidRPr="009D5B2E" w:rsidRDefault="00070E8F" w:rsidP="005F668B">
            <w:pPr>
              <w:ind w:left="-71" w:right="-51" w:firstLine="0"/>
              <w:jc w:val="center"/>
              <w:rPr>
                <w:rFonts w:ascii="Times New Roman" w:hAnsi="Times New Roman"/>
                <w:snapToGrid w:val="0"/>
                <w:color w:val="000000"/>
                <w:sz w:val="22"/>
                <w:szCs w:val="22"/>
              </w:rPr>
            </w:pPr>
          </w:p>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snapToGrid w:val="0"/>
                <w:color w:val="000000"/>
                <w:sz w:val="22"/>
                <w:szCs w:val="22"/>
              </w:rPr>
              <w:t>благоустроен</w:t>
            </w:r>
          </w:p>
        </w:tc>
      </w:tr>
      <w:tr w:rsidR="00070E8F" w:rsidRPr="009D5B2E" w:rsidTr="005F668B">
        <w:trPr>
          <w:jc w:val="center"/>
        </w:trPr>
        <w:tc>
          <w:tcPr>
            <w:tcW w:w="513"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3</w:t>
            </w:r>
          </w:p>
        </w:tc>
        <w:tc>
          <w:tcPr>
            <w:tcW w:w="2850"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Сквер "Молодежный"</w:t>
            </w:r>
          </w:p>
        </w:tc>
        <w:tc>
          <w:tcPr>
            <w:tcW w:w="1988"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12 554</w:t>
            </w:r>
          </w:p>
        </w:tc>
        <w:tc>
          <w:tcPr>
            <w:tcW w:w="2052" w:type="dxa"/>
            <w:vAlign w:val="center"/>
          </w:tcPr>
          <w:p w:rsidR="00070E8F" w:rsidRPr="009D5B2E" w:rsidRDefault="00070E8F" w:rsidP="005F668B">
            <w:pPr>
              <w:ind w:right="-51" w:firstLine="0"/>
              <w:jc w:val="center"/>
              <w:rPr>
                <w:rFonts w:ascii="Times New Roman" w:hAnsi="Times New Roman"/>
                <w:color w:val="000000"/>
                <w:sz w:val="22"/>
                <w:szCs w:val="22"/>
              </w:rPr>
            </w:pPr>
            <w:r w:rsidRPr="009D5B2E">
              <w:rPr>
                <w:rFonts w:ascii="Times New Roman" w:hAnsi="Times New Roman"/>
                <w:color w:val="000000"/>
                <w:sz w:val="22"/>
                <w:szCs w:val="22"/>
              </w:rPr>
              <w:t>Круглый год</w:t>
            </w:r>
          </w:p>
        </w:tc>
        <w:tc>
          <w:tcPr>
            <w:tcW w:w="1941"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snapToGrid w:val="0"/>
                <w:color w:val="000000"/>
                <w:sz w:val="22"/>
                <w:szCs w:val="22"/>
              </w:rPr>
              <w:t>благоустроен</w:t>
            </w:r>
          </w:p>
        </w:tc>
      </w:tr>
      <w:tr w:rsidR="00070E8F" w:rsidRPr="009D5B2E" w:rsidTr="005F668B">
        <w:trPr>
          <w:jc w:val="center"/>
        </w:trPr>
        <w:tc>
          <w:tcPr>
            <w:tcW w:w="513"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4</w:t>
            </w:r>
          </w:p>
        </w:tc>
        <w:tc>
          <w:tcPr>
            <w:tcW w:w="2850"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Школьный бульвар</w:t>
            </w:r>
          </w:p>
        </w:tc>
        <w:tc>
          <w:tcPr>
            <w:tcW w:w="1988"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8 046,7</w:t>
            </w:r>
          </w:p>
        </w:tc>
        <w:tc>
          <w:tcPr>
            <w:tcW w:w="2052" w:type="dxa"/>
            <w:vAlign w:val="center"/>
          </w:tcPr>
          <w:p w:rsidR="00070E8F" w:rsidRPr="009D5B2E" w:rsidRDefault="00070E8F" w:rsidP="005F668B">
            <w:pPr>
              <w:ind w:right="-51" w:firstLine="0"/>
              <w:jc w:val="center"/>
              <w:rPr>
                <w:rFonts w:ascii="Times New Roman" w:hAnsi="Times New Roman"/>
                <w:color w:val="000000"/>
                <w:sz w:val="22"/>
                <w:szCs w:val="22"/>
              </w:rPr>
            </w:pPr>
            <w:r w:rsidRPr="009D5B2E">
              <w:rPr>
                <w:rFonts w:ascii="Times New Roman" w:hAnsi="Times New Roman"/>
                <w:color w:val="000000"/>
                <w:sz w:val="22"/>
                <w:szCs w:val="22"/>
              </w:rPr>
              <w:t>Круглый год</w:t>
            </w:r>
          </w:p>
        </w:tc>
        <w:tc>
          <w:tcPr>
            <w:tcW w:w="1941"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snapToGrid w:val="0"/>
                <w:color w:val="000000"/>
                <w:sz w:val="22"/>
                <w:szCs w:val="22"/>
              </w:rPr>
              <w:t>благоустроен</w:t>
            </w:r>
          </w:p>
        </w:tc>
      </w:tr>
      <w:tr w:rsidR="00070E8F" w:rsidRPr="009D5B2E" w:rsidTr="005F668B">
        <w:trPr>
          <w:jc w:val="center"/>
        </w:trPr>
        <w:tc>
          <w:tcPr>
            <w:tcW w:w="513"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5</w:t>
            </w:r>
          </w:p>
        </w:tc>
        <w:tc>
          <w:tcPr>
            <w:tcW w:w="2850"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Сквер Дружбы</w:t>
            </w:r>
          </w:p>
        </w:tc>
        <w:tc>
          <w:tcPr>
            <w:tcW w:w="1988"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7399,4</w:t>
            </w:r>
          </w:p>
        </w:tc>
        <w:tc>
          <w:tcPr>
            <w:tcW w:w="2052"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Круглый год</w:t>
            </w:r>
          </w:p>
        </w:tc>
        <w:tc>
          <w:tcPr>
            <w:tcW w:w="1941"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snapToGrid w:val="0"/>
                <w:color w:val="000000"/>
                <w:sz w:val="22"/>
                <w:szCs w:val="22"/>
              </w:rPr>
              <w:t>благоустроен</w:t>
            </w:r>
          </w:p>
        </w:tc>
      </w:tr>
      <w:tr w:rsidR="00070E8F" w:rsidRPr="009D5B2E" w:rsidTr="005F668B">
        <w:trPr>
          <w:jc w:val="center"/>
        </w:trPr>
        <w:tc>
          <w:tcPr>
            <w:tcW w:w="513"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6</w:t>
            </w:r>
          </w:p>
        </w:tc>
        <w:tc>
          <w:tcPr>
            <w:tcW w:w="2850"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color w:val="000000"/>
                <w:sz w:val="22"/>
                <w:szCs w:val="22"/>
              </w:rPr>
              <w:t>Набережная реки Кама</w:t>
            </w:r>
          </w:p>
        </w:tc>
        <w:tc>
          <w:tcPr>
            <w:tcW w:w="1988" w:type="dxa"/>
            <w:vAlign w:val="center"/>
          </w:tcPr>
          <w:p w:rsidR="00070E8F" w:rsidRPr="009D5B2E" w:rsidRDefault="00070E8F" w:rsidP="005F668B">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9956,9</w:t>
            </w:r>
          </w:p>
        </w:tc>
        <w:tc>
          <w:tcPr>
            <w:tcW w:w="2052"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Круглый год</w:t>
            </w:r>
          </w:p>
        </w:tc>
        <w:tc>
          <w:tcPr>
            <w:tcW w:w="1941" w:type="dxa"/>
            <w:vAlign w:val="center"/>
          </w:tcPr>
          <w:p w:rsidR="00070E8F" w:rsidRPr="009D5B2E" w:rsidRDefault="00070E8F" w:rsidP="005F668B">
            <w:pPr>
              <w:ind w:left="-71" w:right="-51" w:firstLine="0"/>
              <w:jc w:val="center"/>
              <w:rPr>
                <w:rFonts w:ascii="Times New Roman" w:hAnsi="Times New Roman"/>
                <w:color w:val="000000"/>
                <w:sz w:val="22"/>
                <w:szCs w:val="22"/>
              </w:rPr>
            </w:pPr>
            <w:r w:rsidRPr="009D5B2E">
              <w:rPr>
                <w:rFonts w:ascii="Times New Roman" w:hAnsi="Times New Roman"/>
                <w:snapToGrid w:val="0"/>
                <w:color w:val="000000"/>
                <w:sz w:val="22"/>
                <w:szCs w:val="22"/>
              </w:rPr>
              <w:t>благоустроен</w:t>
            </w:r>
          </w:p>
        </w:tc>
      </w:tr>
      <w:tr w:rsidR="009460D2" w:rsidRPr="009D5B2E" w:rsidTr="005F668B">
        <w:trPr>
          <w:jc w:val="center"/>
        </w:trPr>
        <w:tc>
          <w:tcPr>
            <w:tcW w:w="513" w:type="dxa"/>
            <w:vAlign w:val="center"/>
          </w:tcPr>
          <w:p w:rsidR="009460D2" w:rsidRPr="009D5B2E" w:rsidRDefault="009460D2" w:rsidP="009460D2">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7</w:t>
            </w:r>
          </w:p>
        </w:tc>
        <w:tc>
          <w:tcPr>
            <w:tcW w:w="2850" w:type="dxa"/>
            <w:vAlign w:val="center"/>
          </w:tcPr>
          <w:p w:rsidR="009460D2" w:rsidRPr="009D5B2E" w:rsidRDefault="009460D2" w:rsidP="009460D2">
            <w:pPr>
              <w:tabs>
                <w:tab w:val="left" w:pos="1843"/>
              </w:tabs>
              <w:ind w:firstLine="0"/>
              <w:contextualSpacing/>
              <w:jc w:val="center"/>
              <w:rPr>
                <w:rFonts w:ascii="Times New Roman" w:hAnsi="Times New Roman"/>
                <w:color w:val="000000"/>
                <w:sz w:val="22"/>
                <w:szCs w:val="22"/>
              </w:rPr>
            </w:pPr>
            <w:proofErr w:type="spellStart"/>
            <w:r w:rsidRPr="009D5B2E">
              <w:rPr>
                <w:rFonts w:ascii="Times New Roman" w:hAnsi="Times New Roman"/>
                <w:color w:val="000000"/>
                <w:sz w:val="22"/>
                <w:szCs w:val="22"/>
              </w:rPr>
              <w:t>Соенеч</w:t>
            </w:r>
            <w:proofErr w:type="spellEnd"/>
          </w:p>
        </w:tc>
        <w:tc>
          <w:tcPr>
            <w:tcW w:w="1988" w:type="dxa"/>
            <w:vAlign w:val="center"/>
          </w:tcPr>
          <w:p w:rsidR="009460D2" w:rsidRPr="009D5B2E" w:rsidRDefault="00AD0C6A" w:rsidP="009460D2">
            <w:pPr>
              <w:tabs>
                <w:tab w:val="left" w:pos="1843"/>
              </w:tabs>
              <w:ind w:firstLine="0"/>
              <w:contextualSpacing/>
              <w:jc w:val="center"/>
              <w:rPr>
                <w:rFonts w:ascii="Times New Roman" w:hAnsi="Times New Roman"/>
                <w:sz w:val="22"/>
                <w:szCs w:val="22"/>
              </w:rPr>
            </w:pPr>
            <w:r w:rsidRPr="009D5B2E">
              <w:rPr>
                <w:rFonts w:ascii="Times New Roman" w:hAnsi="Times New Roman"/>
                <w:sz w:val="22"/>
                <w:szCs w:val="22"/>
              </w:rPr>
              <w:t>19000</w:t>
            </w:r>
          </w:p>
        </w:tc>
        <w:tc>
          <w:tcPr>
            <w:tcW w:w="2052" w:type="dxa"/>
            <w:vAlign w:val="center"/>
          </w:tcPr>
          <w:p w:rsidR="009460D2" w:rsidRPr="009D5B2E" w:rsidRDefault="009460D2" w:rsidP="009460D2">
            <w:pPr>
              <w:ind w:left="-71" w:right="-51" w:firstLine="0"/>
              <w:jc w:val="center"/>
              <w:rPr>
                <w:rFonts w:ascii="Times New Roman" w:hAnsi="Times New Roman"/>
                <w:color w:val="000000"/>
                <w:sz w:val="22"/>
                <w:szCs w:val="22"/>
              </w:rPr>
            </w:pPr>
            <w:r w:rsidRPr="009D5B2E">
              <w:rPr>
                <w:rFonts w:ascii="Times New Roman" w:hAnsi="Times New Roman"/>
                <w:color w:val="000000"/>
                <w:sz w:val="22"/>
                <w:szCs w:val="22"/>
              </w:rPr>
              <w:t>Круглый год</w:t>
            </w:r>
          </w:p>
        </w:tc>
        <w:tc>
          <w:tcPr>
            <w:tcW w:w="1941" w:type="dxa"/>
            <w:vAlign w:val="center"/>
          </w:tcPr>
          <w:p w:rsidR="009460D2" w:rsidRPr="009D5B2E" w:rsidRDefault="009460D2" w:rsidP="009460D2">
            <w:pPr>
              <w:ind w:left="-71" w:right="-51" w:firstLine="0"/>
              <w:jc w:val="center"/>
              <w:rPr>
                <w:rFonts w:ascii="Times New Roman" w:hAnsi="Times New Roman"/>
                <w:color w:val="000000"/>
                <w:sz w:val="22"/>
                <w:szCs w:val="22"/>
              </w:rPr>
            </w:pPr>
            <w:r w:rsidRPr="009D5B2E">
              <w:rPr>
                <w:rFonts w:ascii="Times New Roman" w:hAnsi="Times New Roman"/>
                <w:snapToGrid w:val="0"/>
                <w:color w:val="000000"/>
                <w:sz w:val="22"/>
                <w:szCs w:val="22"/>
              </w:rPr>
              <w:t>благоустроен</w:t>
            </w:r>
          </w:p>
        </w:tc>
      </w:tr>
    </w:tbl>
    <w:p w:rsidR="00652567" w:rsidRPr="009D5B2E" w:rsidRDefault="00652567" w:rsidP="00652567">
      <w:pPr>
        <w:tabs>
          <w:tab w:val="left" w:pos="709"/>
          <w:tab w:val="left" w:pos="980"/>
          <w:tab w:val="left" w:pos="1843"/>
        </w:tabs>
        <w:ind w:firstLine="0"/>
        <w:contextualSpacing/>
        <w:rPr>
          <w:szCs w:val="28"/>
        </w:rPr>
      </w:pPr>
    </w:p>
    <w:p w:rsidR="00354532" w:rsidRPr="009D5B2E" w:rsidRDefault="007C18CE" w:rsidP="00A91506">
      <w:pPr>
        <w:pStyle w:val="20"/>
        <w:tabs>
          <w:tab w:val="clear" w:pos="1002"/>
          <w:tab w:val="num" w:pos="560"/>
        </w:tabs>
        <w:spacing w:before="100" w:beforeAutospacing="1" w:after="100" w:afterAutospacing="1"/>
        <w:ind w:left="697" w:firstLine="0"/>
        <w:rPr>
          <w:iCs w:val="0"/>
          <w:lang w:val="ru-RU" w:eastAsia="ru-RU"/>
        </w:rPr>
      </w:pPr>
      <w:hyperlink w:anchor="_Toc260476335" w:history="1">
        <w:bookmarkStart w:id="58" w:name="_Toc291663308"/>
        <w:bookmarkStart w:id="59" w:name="_Toc292201113"/>
        <w:bookmarkStart w:id="60" w:name="_Toc292201866"/>
        <w:bookmarkStart w:id="61" w:name="_Toc292201946"/>
        <w:bookmarkStart w:id="62" w:name="_Toc292202020"/>
        <w:bookmarkStart w:id="63" w:name="_Toc416946299"/>
        <w:bookmarkStart w:id="64" w:name="_Toc507590499"/>
        <w:bookmarkStart w:id="65" w:name="_Toc163140280"/>
        <w:r w:rsidR="00354532" w:rsidRPr="009D5B2E">
          <w:rPr>
            <w:iCs w:val="0"/>
            <w:lang w:val="ru-RU" w:eastAsia="ru-RU"/>
          </w:rPr>
          <w:t>Историко-культурное наследие</w:t>
        </w:r>
        <w:bookmarkEnd w:id="58"/>
        <w:bookmarkEnd w:id="59"/>
        <w:bookmarkEnd w:id="60"/>
        <w:bookmarkEnd w:id="61"/>
        <w:bookmarkEnd w:id="62"/>
        <w:bookmarkEnd w:id="63"/>
        <w:bookmarkEnd w:id="64"/>
        <w:bookmarkEnd w:id="65"/>
      </w:hyperlink>
    </w:p>
    <w:p w:rsidR="00A349BB" w:rsidRPr="009D5B2E" w:rsidRDefault="00A349BB" w:rsidP="00A91506">
      <w:r w:rsidRPr="009D5B2E">
        <w:t xml:space="preserve">Согласно Федеральному Закону  Российской Федерации от 25 июня 2002 г. №73-ФЗ «Об объектах культурного наследия (памятниках истории и культуры) народов Российской Федерации» (принят Государственной Думой 24 мая 2002 года, одобрен Советом Федерации 14 июня 2002 года), к объектам </w:t>
      </w:r>
      <w:r w:rsidRPr="009D5B2E">
        <w:lastRenderedPageBreak/>
        <w:t>культурного наследия (памятникам истории и культуры) народов Российской Федерации (далее - объекты культурного наследия) относятся объекты недвижимого имущества со связанными с ними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A349BB" w:rsidRPr="009D5B2E" w:rsidRDefault="00A349BB" w:rsidP="0037054C">
      <w:r w:rsidRPr="009D5B2E">
        <w:t>На территории МО «</w:t>
      </w:r>
      <w:proofErr w:type="spellStart"/>
      <w:r w:rsidRPr="009D5B2E">
        <w:t>пгт</w:t>
      </w:r>
      <w:proofErr w:type="spellEnd"/>
      <w:r w:rsidRPr="009D5B2E">
        <w:t xml:space="preserve"> Камские Поляны» име</w:t>
      </w:r>
      <w:r w:rsidR="0037054C" w:rsidRPr="009D5B2E">
        <w:t>ется</w:t>
      </w:r>
      <w:r w:rsidRPr="009D5B2E">
        <w:t xml:space="preserve"> </w:t>
      </w:r>
      <w:r w:rsidR="0037054C" w:rsidRPr="009D5B2E">
        <w:t>выявленный объект культурного наследия «</w:t>
      </w:r>
      <w:proofErr w:type="spellStart"/>
      <w:r w:rsidR="0037054C" w:rsidRPr="009D5B2E">
        <w:t>Беляхчинское</w:t>
      </w:r>
      <w:proofErr w:type="spellEnd"/>
      <w:r w:rsidR="0037054C" w:rsidRPr="009D5B2E">
        <w:t xml:space="preserve"> городище», VIII-III вв. до н.э., по адресу: Республика Татарстан, Нижнекамский муниципальный район, д. </w:t>
      </w:r>
      <w:proofErr w:type="spellStart"/>
      <w:r w:rsidR="0037054C" w:rsidRPr="009D5B2E">
        <w:t>Беляхча</w:t>
      </w:r>
      <w:proofErr w:type="spellEnd"/>
      <w:r w:rsidR="0037054C" w:rsidRPr="009D5B2E">
        <w:t>, 2.5 км к востоку-юго-востоку, границы территории которого не установлены.</w:t>
      </w:r>
      <w:r w:rsidRPr="009D5B2E">
        <w:t xml:space="preserve">. А также имеется выявленный объект культурного наследия </w:t>
      </w:r>
      <w:r w:rsidR="0037054C" w:rsidRPr="009D5B2E">
        <w:t>–</w:t>
      </w:r>
      <w:r w:rsidRPr="009D5B2E">
        <w:t xml:space="preserve"> </w:t>
      </w:r>
      <w:r w:rsidR="0037054C" w:rsidRPr="009D5B2E">
        <w:t>Церковь</w:t>
      </w:r>
      <w:r w:rsidRPr="009D5B2E">
        <w:t xml:space="preserve"> Богоявленская, 1873 г.</w:t>
      </w:r>
      <w:r w:rsidR="0037054C" w:rsidRPr="009D5B2E">
        <w:t xml:space="preserve"> (Церковь святых бессребреников Космы и Дамиана).</w:t>
      </w:r>
    </w:p>
    <w:p w:rsidR="00DC080F" w:rsidRPr="009D5B2E" w:rsidRDefault="00DC080F" w:rsidP="00A91506"/>
    <w:p w:rsidR="00DC080F" w:rsidRPr="009D5B2E" w:rsidRDefault="007C18CE" w:rsidP="00DC080F">
      <w:pPr>
        <w:pStyle w:val="20"/>
        <w:tabs>
          <w:tab w:val="clear" w:pos="1002"/>
          <w:tab w:val="num" w:pos="709"/>
        </w:tabs>
        <w:spacing w:before="100" w:beforeAutospacing="1" w:after="100" w:afterAutospacing="1"/>
        <w:ind w:left="697" w:firstLine="0"/>
        <w:rPr>
          <w:iCs w:val="0"/>
          <w:lang w:val="ru-RU" w:eastAsia="ru-RU"/>
        </w:rPr>
      </w:pPr>
      <w:hyperlink w:anchor="_Toc260476335" w:history="1">
        <w:bookmarkStart w:id="66" w:name="_Toc163140281"/>
        <w:r w:rsidR="00DC080F" w:rsidRPr="009D5B2E">
          <w:rPr>
            <w:iCs w:val="0"/>
            <w:lang w:val="ru-RU" w:eastAsia="ru-RU"/>
          </w:rPr>
          <w:t>Объекты</w:t>
        </w:r>
      </w:hyperlink>
      <w:r w:rsidR="00DC080F" w:rsidRPr="009D5B2E">
        <w:rPr>
          <w:iCs w:val="0"/>
          <w:lang w:val="ru-RU" w:eastAsia="ru-RU"/>
        </w:rPr>
        <w:t xml:space="preserve"> религиозных организаций (объединений)</w:t>
      </w:r>
      <w:bookmarkEnd w:id="66"/>
    </w:p>
    <w:p w:rsidR="00DC080F" w:rsidRPr="009D5B2E" w:rsidRDefault="00387946" w:rsidP="00A91506">
      <w:r w:rsidRPr="009D5B2E">
        <w:t>На территории поселения функционирует 2 объекта религиозных организаций (объединений).</w:t>
      </w:r>
    </w:p>
    <w:tbl>
      <w:tblPr>
        <w:tblStyle w:val="afffff7"/>
        <w:tblW w:w="0" w:type="auto"/>
        <w:tblLook w:val="04A0" w:firstRow="1" w:lastRow="0" w:firstColumn="1" w:lastColumn="0" w:noHBand="0" w:noVBand="1"/>
      </w:tblPr>
      <w:tblGrid>
        <w:gridCol w:w="540"/>
        <w:gridCol w:w="3141"/>
        <w:gridCol w:w="2268"/>
        <w:gridCol w:w="1559"/>
        <w:gridCol w:w="1836"/>
      </w:tblGrid>
      <w:tr w:rsidR="007446BA" w:rsidRPr="009D5B2E" w:rsidTr="00060256">
        <w:tc>
          <w:tcPr>
            <w:tcW w:w="540" w:type="dxa"/>
            <w:vAlign w:val="center"/>
          </w:tcPr>
          <w:p w:rsidR="007446BA" w:rsidRPr="009D5B2E" w:rsidRDefault="007446BA" w:rsidP="00060256">
            <w:pPr>
              <w:ind w:firstLine="0"/>
              <w:jc w:val="center"/>
              <w:rPr>
                <w:rFonts w:ascii="Times New Roman" w:hAnsi="Times New Roman"/>
                <w:sz w:val="22"/>
                <w:szCs w:val="22"/>
              </w:rPr>
            </w:pPr>
            <w:r w:rsidRPr="009D5B2E">
              <w:rPr>
                <w:rFonts w:ascii="Times New Roman" w:hAnsi="Times New Roman"/>
                <w:sz w:val="22"/>
                <w:szCs w:val="22"/>
              </w:rPr>
              <w:t>№ п/п</w:t>
            </w:r>
          </w:p>
        </w:tc>
        <w:tc>
          <w:tcPr>
            <w:tcW w:w="3141" w:type="dxa"/>
            <w:vAlign w:val="center"/>
          </w:tcPr>
          <w:p w:rsidR="007446BA" w:rsidRPr="009D5B2E" w:rsidRDefault="007446BA" w:rsidP="00060256">
            <w:pPr>
              <w:ind w:firstLine="0"/>
              <w:jc w:val="center"/>
              <w:rPr>
                <w:rFonts w:ascii="Times New Roman" w:hAnsi="Times New Roman"/>
                <w:sz w:val="22"/>
                <w:szCs w:val="22"/>
              </w:rPr>
            </w:pPr>
            <w:r w:rsidRPr="009D5B2E">
              <w:rPr>
                <w:rFonts w:ascii="Times New Roman" w:hAnsi="Times New Roman"/>
                <w:sz w:val="22"/>
                <w:szCs w:val="22"/>
              </w:rPr>
              <w:t>Наименование объекта религиозной организации (объединения)</w:t>
            </w:r>
          </w:p>
        </w:tc>
        <w:tc>
          <w:tcPr>
            <w:tcW w:w="2268" w:type="dxa"/>
            <w:vAlign w:val="center"/>
          </w:tcPr>
          <w:p w:rsidR="007446BA" w:rsidRPr="009D5B2E" w:rsidRDefault="007446BA" w:rsidP="00060256">
            <w:pPr>
              <w:ind w:firstLine="0"/>
              <w:jc w:val="center"/>
              <w:rPr>
                <w:rFonts w:ascii="Times New Roman" w:hAnsi="Times New Roman"/>
                <w:sz w:val="22"/>
                <w:szCs w:val="22"/>
              </w:rPr>
            </w:pPr>
            <w:r w:rsidRPr="009D5B2E">
              <w:rPr>
                <w:rFonts w:ascii="Times New Roman" w:hAnsi="Times New Roman"/>
                <w:sz w:val="22"/>
                <w:szCs w:val="22"/>
              </w:rPr>
              <w:t xml:space="preserve">Площадь здания, комплекса зданий, </w:t>
            </w:r>
            <w:proofErr w:type="spellStart"/>
            <w:proofErr w:type="gramStart"/>
            <w:r w:rsidRPr="009D5B2E">
              <w:rPr>
                <w:rFonts w:ascii="Times New Roman" w:hAnsi="Times New Roman"/>
                <w:sz w:val="22"/>
                <w:szCs w:val="22"/>
              </w:rPr>
              <w:t>кв.м</w:t>
            </w:r>
            <w:proofErr w:type="spellEnd"/>
            <w:proofErr w:type="gramEnd"/>
          </w:p>
        </w:tc>
        <w:tc>
          <w:tcPr>
            <w:tcW w:w="1559" w:type="dxa"/>
            <w:vAlign w:val="center"/>
          </w:tcPr>
          <w:p w:rsidR="007446BA" w:rsidRPr="009D5B2E" w:rsidRDefault="007446BA" w:rsidP="00060256">
            <w:pPr>
              <w:ind w:firstLine="0"/>
              <w:jc w:val="center"/>
              <w:rPr>
                <w:rFonts w:ascii="Times New Roman" w:hAnsi="Times New Roman"/>
                <w:sz w:val="22"/>
                <w:szCs w:val="22"/>
              </w:rPr>
            </w:pPr>
            <w:r w:rsidRPr="009D5B2E">
              <w:rPr>
                <w:rFonts w:ascii="Times New Roman" w:hAnsi="Times New Roman"/>
                <w:sz w:val="22"/>
                <w:szCs w:val="22"/>
              </w:rPr>
              <w:t>Количество рабочих мест, человек</w:t>
            </w:r>
          </w:p>
        </w:tc>
        <w:tc>
          <w:tcPr>
            <w:tcW w:w="1836" w:type="dxa"/>
            <w:vAlign w:val="center"/>
          </w:tcPr>
          <w:p w:rsidR="007446BA" w:rsidRPr="009D5B2E" w:rsidRDefault="007446BA" w:rsidP="00060256">
            <w:pPr>
              <w:ind w:firstLine="0"/>
              <w:jc w:val="center"/>
              <w:rPr>
                <w:rFonts w:ascii="Times New Roman" w:hAnsi="Times New Roman"/>
                <w:sz w:val="22"/>
                <w:szCs w:val="22"/>
              </w:rPr>
            </w:pPr>
            <w:r w:rsidRPr="009D5B2E">
              <w:rPr>
                <w:rFonts w:ascii="Times New Roman" w:hAnsi="Times New Roman"/>
                <w:sz w:val="22"/>
                <w:szCs w:val="22"/>
              </w:rPr>
              <w:t>Дата ввода здания в эксплуатацию</w:t>
            </w:r>
          </w:p>
        </w:tc>
      </w:tr>
      <w:tr w:rsidR="007446BA" w:rsidRPr="009D5B2E" w:rsidTr="00060256">
        <w:tc>
          <w:tcPr>
            <w:tcW w:w="540" w:type="dxa"/>
            <w:vAlign w:val="center"/>
          </w:tcPr>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1</w:t>
            </w:r>
          </w:p>
        </w:tc>
        <w:tc>
          <w:tcPr>
            <w:tcW w:w="3141" w:type="dxa"/>
            <w:vAlign w:val="center"/>
          </w:tcPr>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Мечеть «</w:t>
            </w:r>
            <w:proofErr w:type="spellStart"/>
            <w:r w:rsidRPr="009D5B2E">
              <w:rPr>
                <w:rFonts w:ascii="Times New Roman" w:hAnsi="Times New Roman"/>
                <w:sz w:val="22"/>
                <w:szCs w:val="22"/>
              </w:rPr>
              <w:t>КамАл</w:t>
            </w:r>
            <w:proofErr w:type="spellEnd"/>
            <w:r w:rsidRPr="009D5B2E">
              <w:rPr>
                <w:rFonts w:ascii="Times New Roman" w:hAnsi="Times New Roman"/>
                <w:sz w:val="22"/>
                <w:szCs w:val="22"/>
              </w:rPr>
              <w:t>»</w:t>
            </w:r>
          </w:p>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Здание ритуального омовения</w:t>
            </w:r>
          </w:p>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Здание траурных обрядов</w:t>
            </w:r>
          </w:p>
        </w:tc>
        <w:tc>
          <w:tcPr>
            <w:tcW w:w="2268" w:type="dxa"/>
            <w:vAlign w:val="center"/>
          </w:tcPr>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317,5</w:t>
            </w:r>
          </w:p>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64,5</w:t>
            </w:r>
          </w:p>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115,2</w:t>
            </w:r>
          </w:p>
        </w:tc>
        <w:tc>
          <w:tcPr>
            <w:tcW w:w="1559" w:type="dxa"/>
            <w:vAlign w:val="center"/>
          </w:tcPr>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1</w:t>
            </w:r>
          </w:p>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1</w:t>
            </w:r>
          </w:p>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 xml:space="preserve"> 1</w:t>
            </w:r>
          </w:p>
        </w:tc>
        <w:tc>
          <w:tcPr>
            <w:tcW w:w="1836" w:type="dxa"/>
            <w:vAlign w:val="center"/>
          </w:tcPr>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1996</w:t>
            </w:r>
          </w:p>
          <w:p w:rsidR="00060256"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2009</w:t>
            </w:r>
          </w:p>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2009</w:t>
            </w:r>
          </w:p>
        </w:tc>
      </w:tr>
      <w:tr w:rsidR="007446BA" w:rsidRPr="009D5B2E" w:rsidTr="00060256">
        <w:tc>
          <w:tcPr>
            <w:tcW w:w="540" w:type="dxa"/>
            <w:vAlign w:val="center"/>
          </w:tcPr>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2</w:t>
            </w:r>
          </w:p>
        </w:tc>
        <w:tc>
          <w:tcPr>
            <w:tcW w:w="3141" w:type="dxa"/>
            <w:vAlign w:val="center"/>
          </w:tcPr>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Церковь Космы и Дамиана</w:t>
            </w:r>
            <w:r w:rsidR="00D765C2" w:rsidRPr="009D5B2E">
              <w:rPr>
                <w:rFonts w:ascii="Times New Roman" w:hAnsi="Times New Roman"/>
                <w:sz w:val="22"/>
                <w:szCs w:val="22"/>
              </w:rPr>
              <w:t xml:space="preserve"> (ранее «Церковь Богоявленская»)</w:t>
            </w:r>
          </w:p>
        </w:tc>
        <w:tc>
          <w:tcPr>
            <w:tcW w:w="2268" w:type="dxa"/>
            <w:vAlign w:val="center"/>
          </w:tcPr>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487,40</w:t>
            </w:r>
          </w:p>
        </w:tc>
        <w:tc>
          <w:tcPr>
            <w:tcW w:w="1559" w:type="dxa"/>
            <w:vAlign w:val="center"/>
          </w:tcPr>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8</w:t>
            </w:r>
          </w:p>
        </w:tc>
        <w:tc>
          <w:tcPr>
            <w:tcW w:w="1836" w:type="dxa"/>
            <w:vAlign w:val="center"/>
          </w:tcPr>
          <w:p w:rsidR="007446BA" w:rsidRPr="009D5B2E" w:rsidRDefault="00060256" w:rsidP="00060256">
            <w:pPr>
              <w:ind w:firstLine="0"/>
              <w:jc w:val="center"/>
              <w:rPr>
                <w:rFonts w:ascii="Times New Roman" w:hAnsi="Times New Roman"/>
                <w:sz w:val="22"/>
                <w:szCs w:val="22"/>
              </w:rPr>
            </w:pPr>
            <w:r w:rsidRPr="009D5B2E">
              <w:rPr>
                <w:rFonts w:ascii="Times New Roman" w:hAnsi="Times New Roman"/>
                <w:sz w:val="22"/>
                <w:szCs w:val="22"/>
              </w:rPr>
              <w:t>1837</w:t>
            </w:r>
          </w:p>
        </w:tc>
      </w:tr>
    </w:tbl>
    <w:p w:rsidR="00387946" w:rsidRPr="009D5B2E" w:rsidRDefault="00387946" w:rsidP="00A91506"/>
    <w:p w:rsidR="008A5689" w:rsidRPr="009D5B2E" w:rsidRDefault="007C18CE" w:rsidP="00776012">
      <w:pPr>
        <w:pStyle w:val="20"/>
        <w:tabs>
          <w:tab w:val="clear" w:pos="1002"/>
          <w:tab w:val="num" w:pos="560"/>
        </w:tabs>
        <w:spacing w:before="100" w:beforeAutospacing="1" w:after="100" w:afterAutospacing="1"/>
        <w:ind w:left="697" w:firstLine="0"/>
        <w:rPr>
          <w:iCs w:val="0"/>
          <w:lang w:val="ru-RU" w:eastAsia="ru-RU"/>
        </w:rPr>
      </w:pPr>
      <w:hyperlink w:anchor="_Toc260476335" w:history="1">
        <w:bookmarkStart w:id="67" w:name="_Toc296601093"/>
        <w:bookmarkStart w:id="68" w:name="_Toc360537219"/>
        <w:bookmarkStart w:id="69" w:name="_Toc163140282"/>
        <w:r w:rsidR="008A5689" w:rsidRPr="009D5B2E">
          <w:rPr>
            <w:iCs w:val="0"/>
            <w:lang w:val="ru-RU" w:eastAsia="ru-RU"/>
          </w:rPr>
          <w:t>Транспортно</w:t>
        </w:r>
      </w:hyperlink>
      <w:r w:rsidR="008A5689" w:rsidRPr="009D5B2E">
        <w:rPr>
          <w:iCs w:val="0"/>
          <w:lang w:val="ru-RU" w:eastAsia="ru-RU"/>
        </w:rPr>
        <w:t>-коммуникационная инфраструктура</w:t>
      </w:r>
      <w:bookmarkEnd w:id="67"/>
      <w:bookmarkEnd w:id="68"/>
      <w:bookmarkEnd w:id="69"/>
    </w:p>
    <w:p w:rsidR="00A349BB" w:rsidRPr="009D5B2E" w:rsidRDefault="00A349BB" w:rsidP="00A91506">
      <w:r w:rsidRPr="009D5B2E">
        <w:t>Транспортная структура МО «</w:t>
      </w:r>
      <w:proofErr w:type="spellStart"/>
      <w:r w:rsidRPr="009D5B2E">
        <w:t>пгт</w:t>
      </w:r>
      <w:proofErr w:type="spellEnd"/>
      <w:r w:rsidRPr="009D5B2E">
        <w:t xml:space="preserve"> Камские Поляны» является частью транспортной структуры Нижнекамского муниципального района, которая в свою очередь интегрирована в транспортную сеть Республики Татарстан и представлена автомобильным транспортом.</w:t>
      </w:r>
    </w:p>
    <w:p w:rsidR="00A349BB" w:rsidRPr="009D5B2E" w:rsidRDefault="00A349BB" w:rsidP="00A91506">
      <w:r w:rsidRPr="009D5B2E">
        <w:t>Транспорт, наряду с другими инфраструктурными отраслями, обеспечивает базовые условия жизнедеятельности общества, являясь важным инструментом достижения социальных и экономических целей.</w:t>
      </w:r>
    </w:p>
    <w:p w:rsidR="00A349BB" w:rsidRPr="009D5B2E" w:rsidRDefault="00A349BB" w:rsidP="00A91506">
      <w:r w:rsidRPr="009D5B2E">
        <w:t>Транспортная инфраструктура — это единая система транспортных связей и сооружений, обеспечивающих потребности населённых пунктов в грузовых и пассажирских перевозках.</w:t>
      </w:r>
    </w:p>
    <w:p w:rsidR="00A349BB" w:rsidRPr="009D5B2E" w:rsidRDefault="00A349BB" w:rsidP="00A91506">
      <w:r w:rsidRPr="009D5B2E">
        <w:t>Транспортные сооружения включают в себя:</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lastRenderedPageBreak/>
        <w:t>автомобильные дороги федерального и территориального значения, улично-дорожную сеть, состоящую по классификации из магистральных улиц общегородского и районного значения, жилых улиц и местных проездов;</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объекты, обслуживающие внешний транспорт (автовокзалы, железнодорожные вокзалы, речные порты), </w:t>
      </w:r>
      <w:r w:rsidR="00730936" w:rsidRPr="009D5B2E">
        <w:rPr>
          <w:szCs w:val="28"/>
        </w:rPr>
        <w:t>городской и</w:t>
      </w:r>
      <w:r w:rsidRPr="009D5B2E">
        <w:rPr>
          <w:szCs w:val="28"/>
        </w:rPr>
        <w:t xml:space="preserve"> личный транспорт (гаражи, стоянки, автосервис, дорожно-эксплуатационные службы); </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мосты, развязки, эстакады, обеспечивающие непрерывный режим движения и создающие единство территорий населённого пункта. </w:t>
      </w:r>
    </w:p>
    <w:p w:rsidR="006734E0" w:rsidRPr="009D5B2E" w:rsidRDefault="006734E0" w:rsidP="00A91506">
      <w:pPr>
        <w:tabs>
          <w:tab w:val="left" w:pos="709"/>
          <w:tab w:val="left" w:pos="980"/>
          <w:tab w:val="left" w:pos="1843"/>
        </w:tabs>
        <w:ind w:left="709" w:firstLine="0"/>
        <w:contextualSpacing/>
        <w:rPr>
          <w:szCs w:val="28"/>
        </w:rPr>
      </w:pPr>
    </w:p>
    <w:p w:rsidR="00A349BB" w:rsidRPr="009D5B2E" w:rsidRDefault="00A349BB" w:rsidP="00A91506">
      <w:pPr>
        <w:jc w:val="center"/>
        <w:rPr>
          <w:b/>
          <w:u w:val="single"/>
        </w:rPr>
      </w:pPr>
      <w:r w:rsidRPr="009D5B2E">
        <w:rPr>
          <w:b/>
          <w:u w:val="single"/>
        </w:rPr>
        <w:t>Автомобильные дороги и транспорт</w:t>
      </w:r>
    </w:p>
    <w:p w:rsidR="00A349BB" w:rsidRPr="009D5B2E" w:rsidRDefault="00A349BB" w:rsidP="00A91506">
      <w:r w:rsidRPr="009D5B2E">
        <w:rPr>
          <w:b/>
          <w:i/>
        </w:rPr>
        <w:t>По форме собственности</w:t>
      </w:r>
      <w:r w:rsidRPr="009D5B2E">
        <w:t>, существующие автомобильные дороги муниципального образования «</w:t>
      </w:r>
      <w:proofErr w:type="spellStart"/>
      <w:r w:rsidRPr="009D5B2E">
        <w:t>пгт</w:t>
      </w:r>
      <w:proofErr w:type="spellEnd"/>
      <w:r w:rsidRPr="009D5B2E">
        <w:t xml:space="preserve"> Камские Поляны» представлены дорогами регионального и местного значения. </w:t>
      </w:r>
    </w:p>
    <w:p w:rsidR="00A349BB" w:rsidRPr="009D5B2E" w:rsidRDefault="00A349BB" w:rsidP="00A91506">
      <w:pPr>
        <w:rPr>
          <w:u w:val="single"/>
        </w:rPr>
      </w:pPr>
      <w:r w:rsidRPr="009D5B2E">
        <w:rPr>
          <w:u w:val="single"/>
        </w:rPr>
        <w:t>Автомобильными дорогами регионального значения являются:</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автомобильная дорога III категории «Чистополь-Нижнекамск» протяженностью </w:t>
      </w:r>
      <w:r w:rsidR="009A4FC8" w:rsidRPr="009D5B2E">
        <w:rPr>
          <w:szCs w:val="28"/>
        </w:rPr>
        <w:t>5</w:t>
      </w:r>
      <w:r w:rsidRPr="009D5B2E">
        <w:rPr>
          <w:szCs w:val="28"/>
        </w:rPr>
        <w:t xml:space="preserve"> км с асфальтобетонным покрытием</w:t>
      </w:r>
      <w:r w:rsidR="007B21CC" w:rsidRPr="009D5B2E">
        <w:rPr>
          <w:szCs w:val="28"/>
        </w:rPr>
        <w:t>, которая проходит по южной и юго-западной границе городского поселения.</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автомобильная дорога I</w:t>
      </w:r>
      <w:r w:rsidR="007600F1" w:rsidRPr="009D5B2E">
        <w:rPr>
          <w:szCs w:val="28"/>
          <w:lang w:val="en-US"/>
        </w:rPr>
        <w:t>II</w:t>
      </w:r>
      <w:r w:rsidRPr="009D5B2E">
        <w:rPr>
          <w:szCs w:val="28"/>
        </w:rPr>
        <w:t xml:space="preserve"> категории «</w:t>
      </w:r>
      <w:r w:rsidR="007600F1" w:rsidRPr="009D5B2E">
        <w:rPr>
          <w:szCs w:val="28"/>
        </w:rPr>
        <w:t>Камские Поляны - Шереметьевка</w:t>
      </w:r>
      <w:r w:rsidRPr="009D5B2E">
        <w:rPr>
          <w:szCs w:val="28"/>
        </w:rPr>
        <w:t xml:space="preserve">» </w:t>
      </w:r>
      <w:r w:rsidR="00732962" w:rsidRPr="009D5B2E">
        <w:rPr>
          <w:szCs w:val="28"/>
        </w:rPr>
        <w:t xml:space="preserve">протяженностью </w:t>
      </w:r>
      <w:r w:rsidR="007600F1" w:rsidRPr="009D5B2E">
        <w:rPr>
          <w:szCs w:val="28"/>
        </w:rPr>
        <w:t>4</w:t>
      </w:r>
      <w:r w:rsidRPr="009D5B2E">
        <w:rPr>
          <w:szCs w:val="28"/>
        </w:rPr>
        <w:t xml:space="preserve"> км с асфальтобетонным покрытием, которая проходит </w:t>
      </w:r>
      <w:r w:rsidR="007600F1" w:rsidRPr="009D5B2E">
        <w:rPr>
          <w:szCs w:val="28"/>
        </w:rPr>
        <w:t>в границе населенного пункта.</w:t>
      </w:r>
    </w:p>
    <w:p w:rsidR="00A349BB" w:rsidRPr="009D5B2E" w:rsidRDefault="00A349BB" w:rsidP="00A91506">
      <w:pPr>
        <w:ind w:firstLine="700"/>
        <w:rPr>
          <w:szCs w:val="28"/>
          <w:lang w:val="x-none" w:eastAsia="x-none"/>
        </w:rPr>
      </w:pPr>
      <w:r w:rsidRPr="009D5B2E">
        <w:rPr>
          <w:spacing w:val="-4"/>
          <w:u w:val="single"/>
          <w:lang w:val="x-none" w:eastAsia="x-none"/>
        </w:rPr>
        <w:t>Автомобильные дороги местного значения</w:t>
      </w:r>
      <w:r w:rsidRPr="009D5B2E">
        <w:rPr>
          <w:spacing w:val="-4"/>
          <w:lang w:val="x-none" w:eastAsia="x-none"/>
        </w:rPr>
        <w:t xml:space="preserve"> на территории </w:t>
      </w:r>
      <w:r w:rsidRPr="009D5B2E">
        <w:rPr>
          <w:szCs w:val="28"/>
          <w:lang w:val="x-none" w:eastAsia="x-none"/>
        </w:rPr>
        <w:t>муниципального образования «</w:t>
      </w:r>
      <w:proofErr w:type="spellStart"/>
      <w:r w:rsidRPr="009D5B2E">
        <w:rPr>
          <w:szCs w:val="28"/>
          <w:lang w:val="x-none" w:eastAsia="x-none"/>
        </w:rPr>
        <w:t>пгт</w:t>
      </w:r>
      <w:proofErr w:type="spellEnd"/>
      <w:r w:rsidRPr="009D5B2E">
        <w:rPr>
          <w:szCs w:val="28"/>
          <w:lang w:val="x-none" w:eastAsia="x-none"/>
        </w:rPr>
        <w:t xml:space="preserve"> Камские Поляны» представлены:</w:t>
      </w:r>
    </w:p>
    <w:p w:rsidR="00A349BB" w:rsidRPr="009D5B2E" w:rsidRDefault="00A349BB" w:rsidP="001E04AE">
      <w:pPr>
        <w:numPr>
          <w:ilvl w:val="0"/>
          <w:numId w:val="13"/>
        </w:numPr>
        <w:ind w:left="142" w:firstLine="567"/>
        <w:contextualSpacing/>
        <w:rPr>
          <w:szCs w:val="28"/>
        </w:rPr>
      </w:pPr>
      <w:r w:rsidRPr="009D5B2E">
        <w:rPr>
          <w:szCs w:val="28"/>
        </w:rPr>
        <w:t>автомобильной дорогой IV категории «</w:t>
      </w:r>
      <w:r w:rsidR="001E04AE" w:rsidRPr="009D5B2E">
        <w:rPr>
          <w:szCs w:val="28"/>
        </w:rPr>
        <w:t>Камские Поляны - рыбацкая база» (ОКС К№16:30:000000:3745)</w:t>
      </w:r>
      <w:r w:rsidRPr="009D5B2E">
        <w:rPr>
          <w:szCs w:val="28"/>
        </w:rPr>
        <w:t xml:space="preserve"> протяженностью 6,59 км с асфальтобетонным покрытием; </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автомобильной дорогой IV категории «Подъезд к садовому обществу «Здоровье» протяженностью 6,92 км с цементобетонным покрытием;</w:t>
      </w:r>
    </w:p>
    <w:p w:rsidR="00A349BB" w:rsidRPr="009D5B2E" w:rsidRDefault="00A349BB"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автомобильной дорогой IV категории «Подъезд к садовому обществу "</w:t>
      </w:r>
      <w:proofErr w:type="spellStart"/>
      <w:r w:rsidRPr="009D5B2E">
        <w:rPr>
          <w:szCs w:val="28"/>
        </w:rPr>
        <w:t>Энергостроитель</w:t>
      </w:r>
      <w:proofErr w:type="spellEnd"/>
      <w:r w:rsidRPr="009D5B2E">
        <w:rPr>
          <w:szCs w:val="28"/>
        </w:rPr>
        <w:t>" протяженностью 1,23 км с переходным покрытием;</w:t>
      </w:r>
    </w:p>
    <w:p w:rsidR="00A349BB" w:rsidRPr="009D5B2E" w:rsidRDefault="00A349BB" w:rsidP="00A91506">
      <w:pPr>
        <w:ind w:firstLine="720"/>
        <w:rPr>
          <w:spacing w:val="-4"/>
        </w:rPr>
      </w:pPr>
      <w:r w:rsidRPr="009D5B2E">
        <w:rPr>
          <w:spacing w:val="-4"/>
        </w:rPr>
        <w:t xml:space="preserve">Перечень и протяженность автомобильных дорог регионального и местного значения в границах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w:t>
      </w:r>
      <w:r w:rsidRPr="009D5B2E">
        <w:rPr>
          <w:rFonts w:ascii="Calibri" w:hAnsi="Calibri"/>
          <w:sz w:val="22"/>
          <w:szCs w:val="28"/>
        </w:rPr>
        <w:t xml:space="preserve"> </w:t>
      </w:r>
      <w:r w:rsidRPr="009D5B2E">
        <w:rPr>
          <w:spacing w:val="-4"/>
        </w:rPr>
        <w:t>представлен в таблице 2.6.1.1.</w:t>
      </w:r>
    </w:p>
    <w:p w:rsidR="00A349BB" w:rsidRPr="009D5B2E" w:rsidRDefault="00A349BB" w:rsidP="00A91506">
      <w:pPr>
        <w:jc w:val="right"/>
      </w:pPr>
      <w:r w:rsidRPr="009D5B2E">
        <w:t>Таблица 2.6.1.1</w:t>
      </w:r>
    </w:p>
    <w:p w:rsidR="00A349BB" w:rsidRPr="009D5B2E" w:rsidRDefault="00A349BB" w:rsidP="00A91506">
      <w:pPr>
        <w:ind w:firstLine="0"/>
        <w:jc w:val="center"/>
        <w:rPr>
          <w:i/>
          <w:szCs w:val="28"/>
        </w:rPr>
      </w:pPr>
      <w:r w:rsidRPr="009D5B2E">
        <w:rPr>
          <w:rFonts w:cs="Arial Black"/>
          <w:i/>
          <w:spacing w:val="-4"/>
        </w:rPr>
        <w:t xml:space="preserve">Перечень автомобильных дорог </w:t>
      </w:r>
      <w:r w:rsidRPr="009D5B2E">
        <w:rPr>
          <w:i/>
          <w:szCs w:val="28"/>
        </w:rPr>
        <w:t>муниципального образования</w:t>
      </w:r>
    </w:p>
    <w:p w:rsidR="00A349BB" w:rsidRPr="009D5B2E" w:rsidRDefault="00A349BB" w:rsidP="00A91506">
      <w:pPr>
        <w:ind w:firstLine="0"/>
        <w:jc w:val="center"/>
        <w:rPr>
          <w:rFonts w:cs="Arial Black"/>
          <w:i/>
          <w:spacing w:val="-4"/>
        </w:rPr>
      </w:pPr>
      <w:r w:rsidRPr="009D5B2E">
        <w:rPr>
          <w:i/>
          <w:szCs w:val="28"/>
        </w:rPr>
        <w:t xml:space="preserve"> «</w:t>
      </w:r>
      <w:proofErr w:type="spellStart"/>
      <w:r w:rsidRPr="009D5B2E">
        <w:rPr>
          <w:i/>
          <w:szCs w:val="28"/>
        </w:rPr>
        <w:t>пгт</w:t>
      </w:r>
      <w:proofErr w:type="spellEnd"/>
      <w:r w:rsidRPr="009D5B2E">
        <w:rPr>
          <w:i/>
          <w:szCs w:val="28"/>
        </w:rPr>
        <w:t xml:space="preserve"> Камские Поляны»</w:t>
      </w:r>
    </w:p>
    <w:tbl>
      <w:tblPr>
        <w:tblW w:w="9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123"/>
        <w:gridCol w:w="1820"/>
        <w:gridCol w:w="1344"/>
        <w:gridCol w:w="1401"/>
        <w:gridCol w:w="1263"/>
      </w:tblGrid>
      <w:tr w:rsidR="00A349BB" w:rsidRPr="009D5B2E" w:rsidTr="00A349BB">
        <w:trPr>
          <w:tblHeader/>
          <w:jc w:val="center"/>
        </w:trPr>
        <w:tc>
          <w:tcPr>
            <w:tcW w:w="567" w:type="dxa"/>
            <w:vMerge w:val="restart"/>
            <w:vAlign w:val="center"/>
          </w:tcPr>
          <w:p w:rsidR="00A349BB" w:rsidRPr="009D5B2E" w:rsidRDefault="00A349BB" w:rsidP="00A91506">
            <w:pPr>
              <w:ind w:firstLine="0"/>
              <w:jc w:val="center"/>
              <w:rPr>
                <w:rFonts w:cs="Arial Black"/>
                <w:b/>
                <w:spacing w:val="-4"/>
                <w:sz w:val="24"/>
              </w:rPr>
            </w:pPr>
            <w:r w:rsidRPr="009D5B2E">
              <w:rPr>
                <w:rFonts w:cs="Arial Black"/>
                <w:b/>
                <w:spacing w:val="-4"/>
                <w:sz w:val="24"/>
              </w:rPr>
              <w:t>№ п/п</w:t>
            </w:r>
          </w:p>
        </w:tc>
        <w:tc>
          <w:tcPr>
            <w:tcW w:w="3123" w:type="dxa"/>
            <w:vMerge w:val="restart"/>
            <w:vAlign w:val="center"/>
          </w:tcPr>
          <w:p w:rsidR="00A349BB" w:rsidRPr="009D5B2E" w:rsidRDefault="00A349BB" w:rsidP="00A91506">
            <w:pPr>
              <w:ind w:firstLine="0"/>
              <w:jc w:val="center"/>
              <w:rPr>
                <w:rFonts w:cs="Arial Black"/>
                <w:b/>
                <w:spacing w:val="-4"/>
                <w:sz w:val="24"/>
              </w:rPr>
            </w:pPr>
            <w:r w:rsidRPr="009D5B2E">
              <w:rPr>
                <w:rFonts w:cs="Arial Black"/>
                <w:b/>
                <w:spacing w:val="-4"/>
                <w:sz w:val="24"/>
              </w:rPr>
              <w:t>Наименование дорог</w:t>
            </w:r>
          </w:p>
        </w:tc>
        <w:tc>
          <w:tcPr>
            <w:tcW w:w="1820" w:type="dxa"/>
            <w:vMerge w:val="restart"/>
            <w:vAlign w:val="center"/>
          </w:tcPr>
          <w:p w:rsidR="00A349BB" w:rsidRPr="009D5B2E" w:rsidRDefault="00A349BB" w:rsidP="00A91506">
            <w:pPr>
              <w:ind w:firstLine="0"/>
              <w:jc w:val="center"/>
              <w:rPr>
                <w:rFonts w:cs="Arial Black"/>
                <w:b/>
                <w:i/>
                <w:spacing w:val="-4"/>
                <w:sz w:val="24"/>
              </w:rPr>
            </w:pPr>
            <w:r w:rsidRPr="009D5B2E">
              <w:rPr>
                <w:rFonts w:cs="Arial Black"/>
                <w:b/>
                <w:spacing w:val="-4"/>
                <w:sz w:val="24"/>
              </w:rPr>
              <w:t>Протяженность (в границах поселения), км</w:t>
            </w:r>
          </w:p>
        </w:tc>
        <w:tc>
          <w:tcPr>
            <w:tcW w:w="4008" w:type="dxa"/>
            <w:gridSpan w:val="3"/>
          </w:tcPr>
          <w:p w:rsidR="00A349BB" w:rsidRPr="009D5B2E" w:rsidRDefault="00A349BB" w:rsidP="00A91506">
            <w:pPr>
              <w:ind w:firstLine="0"/>
              <w:jc w:val="center"/>
              <w:rPr>
                <w:rFonts w:cs="Arial Black"/>
                <w:b/>
                <w:i/>
                <w:spacing w:val="-4"/>
                <w:sz w:val="24"/>
              </w:rPr>
            </w:pPr>
            <w:r w:rsidRPr="009D5B2E">
              <w:rPr>
                <w:rFonts w:cs="Arial Black"/>
                <w:b/>
                <w:spacing w:val="-4"/>
                <w:sz w:val="24"/>
              </w:rPr>
              <w:t>в том числе</w:t>
            </w:r>
          </w:p>
        </w:tc>
      </w:tr>
      <w:tr w:rsidR="00A349BB" w:rsidRPr="009D5B2E" w:rsidTr="00A349BB">
        <w:trPr>
          <w:tblHeader/>
          <w:jc w:val="center"/>
        </w:trPr>
        <w:tc>
          <w:tcPr>
            <w:tcW w:w="567" w:type="dxa"/>
            <w:vMerge/>
            <w:vAlign w:val="center"/>
          </w:tcPr>
          <w:p w:rsidR="00A349BB" w:rsidRPr="009D5B2E" w:rsidRDefault="00A349BB" w:rsidP="00A91506">
            <w:pPr>
              <w:ind w:firstLine="0"/>
              <w:jc w:val="center"/>
              <w:rPr>
                <w:rFonts w:cs="Arial Black"/>
                <w:b/>
                <w:i/>
                <w:spacing w:val="-4"/>
                <w:sz w:val="24"/>
              </w:rPr>
            </w:pPr>
          </w:p>
        </w:tc>
        <w:tc>
          <w:tcPr>
            <w:tcW w:w="3123" w:type="dxa"/>
            <w:vMerge/>
            <w:vAlign w:val="center"/>
          </w:tcPr>
          <w:p w:rsidR="00A349BB" w:rsidRPr="009D5B2E" w:rsidRDefault="00A349BB" w:rsidP="00A91506">
            <w:pPr>
              <w:ind w:firstLine="0"/>
              <w:jc w:val="center"/>
              <w:rPr>
                <w:rFonts w:cs="Arial Black"/>
                <w:b/>
                <w:i/>
                <w:spacing w:val="-4"/>
                <w:sz w:val="24"/>
              </w:rPr>
            </w:pPr>
          </w:p>
        </w:tc>
        <w:tc>
          <w:tcPr>
            <w:tcW w:w="1820" w:type="dxa"/>
            <w:vMerge/>
            <w:vAlign w:val="center"/>
          </w:tcPr>
          <w:p w:rsidR="00A349BB" w:rsidRPr="009D5B2E" w:rsidRDefault="00A349BB" w:rsidP="00A91506">
            <w:pPr>
              <w:ind w:firstLine="0"/>
              <w:jc w:val="center"/>
              <w:rPr>
                <w:rFonts w:cs="Arial Black"/>
                <w:b/>
                <w:i/>
                <w:spacing w:val="-4"/>
                <w:sz w:val="24"/>
              </w:rPr>
            </w:pPr>
          </w:p>
        </w:tc>
        <w:tc>
          <w:tcPr>
            <w:tcW w:w="1344" w:type="dxa"/>
            <w:vAlign w:val="center"/>
          </w:tcPr>
          <w:p w:rsidR="00A349BB" w:rsidRPr="009D5B2E" w:rsidRDefault="0088537D" w:rsidP="00A91506">
            <w:pPr>
              <w:ind w:firstLine="0"/>
              <w:jc w:val="center"/>
              <w:rPr>
                <w:rFonts w:cs="Arial Black"/>
                <w:b/>
                <w:spacing w:val="-4"/>
                <w:sz w:val="24"/>
              </w:rPr>
            </w:pPr>
            <w:proofErr w:type="spellStart"/>
            <w:proofErr w:type="gramStart"/>
            <w:r w:rsidRPr="009D5B2E">
              <w:rPr>
                <w:rFonts w:cs="Arial Black"/>
                <w:b/>
                <w:spacing w:val="-4"/>
                <w:sz w:val="24"/>
              </w:rPr>
              <w:t>асфальто</w:t>
            </w:r>
            <w:proofErr w:type="spellEnd"/>
            <w:r w:rsidRPr="009D5B2E">
              <w:rPr>
                <w:rFonts w:cs="Arial Black"/>
                <w:b/>
                <w:spacing w:val="-4"/>
                <w:sz w:val="24"/>
              </w:rPr>
              <w:t>-бетонное</w:t>
            </w:r>
            <w:proofErr w:type="gramEnd"/>
          </w:p>
        </w:tc>
        <w:tc>
          <w:tcPr>
            <w:tcW w:w="1401" w:type="dxa"/>
            <w:vAlign w:val="center"/>
          </w:tcPr>
          <w:p w:rsidR="00A349BB" w:rsidRPr="009D5B2E" w:rsidRDefault="00A349BB" w:rsidP="00A91506">
            <w:pPr>
              <w:ind w:firstLine="0"/>
              <w:jc w:val="center"/>
              <w:rPr>
                <w:rFonts w:cs="Arial Black"/>
                <w:b/>
                <w:i/>
                <w:spacing w:val="-4"/>
                <w:sz w:val="24"/>
              </w:rPr>
            </w:pPr>
            <w:r w:rsidRPr="009D5B2E">
              <w:rPr>
                <w:rFonts w:cs="Arial Black"/>
                <w:b/>
                <w:spacing w:val="-4"/>
                <w:sz w:val="24"/>
              </w:rPr>
              <w:t>переходное</w:t>
            </w:r>
          </w:p>
        </w:tc>
        <w:tc>
          <w:tcPr>
            <w:tcW w:w="1263" w:type="dxa"/>
            <w:vAlign w:val="center"/>
          </w:tcPr>
          <w:p w:rsidR="00A349BB" w:rsidRPr="009D5B2E" w:rsidRDefault="00A349BB" w:rsidP="00A91506">
            <w:pPr>
              <w:ind w:firstLine="0"/>
              <w:jc w:val="center"/>
              <w:rPr>
                <w:rFonts w:cs="Arial Black"/>
                <w:b/>
                <w:i/>
                <w:spacing w:val="-4"/>
                <w:sz w:val="24"/>
              </w:rPr>
            </w:pPr>
            <w:r w:rsidRPr="009D5B2E">
              <w:rPr>
                <w:rFonts w:cs="Arial Black"/>
                <w:b/>
                <w:spacing w:val="-4"/>
                <w:sz w:val="24"/>
              </w:rPr>
              <w:t>грунтовое</w:t>
            </w:r>
          </w:p>
        </w:tc>
      </w:tr>
      <w:tr w:rsidR="00A349BB" w:rsidRPr="009D5B2E" w:rsidTr="00A349BB">
        <w:trPr>
          <w:jc w:val="center"/>
        </w:trPr>
        <w:tc>
          <w:tcPr>
            <w:tcW w:w="9518" w:type="dxa"/>
            <w:gridSpan w:val="6"/>
            <w:vAlign w:val="center"/>
          </w:tcPr>
          <w:p w:rsidR="00A349BB" w:rsidRPr="009D5B2E" w:rsidRDefault="00A349BB" w:rsidP="00A91506">
            <w:pPr>
              <w:ind w:firstLine="0"/>
              <w:jc w:val="center"/>
              <w:rPr>
                <w:rFonts w:cs="Arial Black"/>
                <w:i/>
                <w:spacing w:val="-4"/>
                <w:sz w:val="24"/>
              </w:rPr>
            </w:pPr>
            <w:r w:rsidRPr="009D5B2E">
              <w:rPr>
                <w:rFonts w:cs="Arial Black"/>
                <w:i/>
                <w:spacing w:val="-4"/>
                <w:sz w:val="24"/>
              </w:rPr>
              <w:t>Автодороги регионального значения</w:t>
            </w:r>
          </w:p>
          <w:p w:rsidR="00A349BB" w:rsidRPr="009D5B2E" w:rsidRDefault="00A349BB" w:rsidP="00A91506">
            <w:pPr>
              <w:ind w:firstLine="0"/>
              <w:jc w:val="center"/>
              <w:rPr>
                <w:rFonts w:cs="Arial Black"/>
                <w:i/>
                <w:spacing w:val="-4"/>
                <w:sz w:val="24"/>
              </w:rPr>
            </w:pPr>
            <w:r w:rsidRPr="009D5B2E">
              <w:rPr>
                <w:rFonts w:cs="Arial Black"/>
                <w:i/>
                <w:spacing w:val="-4"/>
                <w:sz w:val="24"/>
              </w:rPr>
              <w:t xml:space="preserve"> (за исключением улично-дорожной сети населенных пунктов)</w:t>
            </w:r>
          </w:p>
        </w:tc>
      </w:tr>
      <w:tr w:rsidR="00A349BB" w:rsidRPr="009D5B2E" w:rsidTr="00A349BB">
        <w:trPr>
          <w:jc w:val="center"/>
        </w:trPr>
        <w:tc>
          <w:tcPr>
            <w:tcW w:w="567" w:type="dxa"/>
            <w:vAlign w:val="center"/>
          </w:tcPr>
          <w:p w:rsidR="00A349BB" w:rsidRPr="009D5B2E" w:rsidRDefault="00A349BB" w:rsidP="00A91506">
            <w:pPr>
              <w:ind w:firstLine="0"/>
              <w:jc w:val="center"/>
              <w:rPr>
                <w:spacing w:val="-4"/>
                <w:sz w:val="24"/>
              </w:rPr>
            </w:pPr>
            <w:r w:rsidRPr="009D5B2E">
              <w:rPr>
                <w:spacing w:val="-4"/>
                <w:sz w:val="24"/>
              </w:rPr>
              <w:t>1</w:t>
            </w:r>
          </w:p>
        </w:tc>
        <w:tc>
          <w:tcPr>
            <w:tcW w:w="3123" w:type="dxa"/>
            <w:vAlign w:val="center"/>
          </w:tcPr>
          <w:p w:rsidR="00A349BB" w:rsidRPr="009D5B2E" w:rsidRDefault="00A349BB" w:rsidP="00A91506">
            <w:pPr>
              <w:ind w:firstLine="0"/>
              <w:jc w:val="left"/>
              <w:rPr>
                <w:sz w:val="24"/>
              </w:rPr>
            </w:pPr>
            <w:r w:rsidRPr="009D5B2E">
              <w:rPr>
                <w:sz w:val="24"/>
              </w:rPr>
              <w:t>«Чистополь-Нижнекамск»</w:t>
            </w:r>
          </w:p>
        </w:tc>
        <w:tc>
          <w:tcPr>
            <w:tcW w:w="1820" w:type="dxa"/>
            <w:vAlign w:val="center"/>
          </w:tcPr>
          <w:p w:rsidR="00A349BB" w:rsidRPr="009D5B2E" w:rsidRDefault="0076680A" w:rsidP="00A91506">
            <w:pPr>
              <w:ind w:firstLine="0"/>
              <w:jc w:val="center"/>
              <w:rPr>
                <w:sz w:val="24"/>
              </w:rPr>
            </w:pPr>
            <w:r w:rsidRPr="009D5B2E">
              <w:rPr>
                <w:sz w:val="24"/>
              </w:rPr>
              <w:t>5</w:t>
            </w:r>
          </w:p>
        </w:tc>
        <w:tc>
          <w:tcPr>
            <w:tcW w:w="1344" w:type="dxa"/>
            <w:vAlign w:val="center"/>
          </w:tcPr>
          <w:p w:rsidR="00A349BB" w:rsidRPr="009D5B2E" w:rsidRDefault="0076680A" w:rsidP="00A91506">
            <w:pPr>
              <w:ind w:firstLine="0"/>
              <w:jc w:val="center"/>
              <w:rPr>
                <w:sz w:val="24"/>
              </w:rPr>
            </w:pPr>
            <w:r w:rsidRPr="009D5B2E">
              <w:rPr>
                <w:sz w:val="24"/>
              </w:rPr>
              <w:t>5</w:t>
            </w:r>
          </w:p>
        </w:tc>
        <w:tc>
          <w:tcPr>
            <w:tcW w:w="1401" w:type="dxa"/>
            <w:vAlign w:val="center"/>
          </w:tcPr>
          <w:p w:rsidR="00A349BB" w:rsidRPr="009D5B2E" w:rsidRDefault="00A349BB" w:rsidP="00A91506">
            <w:pPr>
              <w:ind w:firstLine="0"/>
              <w:jc w:val="center"/>
              <w:rPr>
                <w:rFonts w:cs="Arial Black"/>
                <w:spacing w:val="-4"/>
                <w:sz w:val="24"/>
              </w:rPr>
            </w:pPr>
            <w:r w:rsidRPr="009D5B2E">
              <w:rPr>
                <w:rFonts w:cs="Arial Black"/>
                <w:spacing w:val="-4"/>
                <w:sz w:val="24"/>
              </w:rPr>
              <w:t>-</w:t>
            </w:r>
          </w:p>
        </w:tc>
        <w:tc>
          <w:tcPr>
            <w:tcW w:w="1263" w:type="dxa"/>
            <w:vAlign w:val="center"/>
          </w:tcPr>
          <w:p w:rsidR="00A349BB" w:rsidRPr="009D5B2E" w:rsidRDefault="00A349BB" w:rsidP="00A91506">
            <w:pPr>
              <w:ind w:firstLine="0"/>
              <w:jc w:val="center"/>
              <w:rPr>
                <w:rFonts w:cs="Arial Black"/>
                <w:spacing w:val="-4"/>
                <w:sz w:val="24"/>
              </w:rPr>
            </w:pPr>
            <w:r w:rsidRPr="009D5B2E">
              <w:rPr>
                <w:rFonts w:cs="Arial Black"/>
                <w:spacing w:val="-4"/>
                <w:sz w:val="24"/>
              </w:rPr>
              <w:t>-</w:t>
            </w:r>
          </w:p>
        </w:tc>
      </w:tr>
      <w:tr w:rsidR="00A349BB" w:rsidRPr="009D5B2E" w:rsidTr="00A349BB">
        <w:trPr>
          <w:jc w:val="center"/>
        </w:trPr>
        <w:tc>
          <w:tcPr>
            <w:tcW w:w="567" w:type="dxa"/>
            <w:vAlign w:val="center"/>
          </w:tcPr>
          <w:p w:rsidR="00A349BB" w:rsidRPr="009D5B2E" w:rsidRDefault="00A349BB" w:rsidP="00A91506">
            <w:pPr>
              <w:ind w:firstLine="0"/>
              <w:jc w:val="center"/>
              <w:rPr>
                <w:spacing w:val="-4"/>
                <w:sz w:val="24"/>
              </w:rPr>
            </w:pPr>
            <w:r w:rsidRPr="009D5B2E">
              <w:rPr>
                <w:spacing w:val="-4"/>
                <w:sz w:val="24"/>
              </w:rPr>
              <w:t>3</w:t>
            </w:r>
          </w:p>
        </w:tc>
        <w:tc>
          <w:tcPr>
            <w:tcW w:w="3123" w:type="dxa"/>
          </w:tcPr>
          <w:p w:rsidR="00A349BB" w:rsidRPr="009D5B2E" w:rsidRDefault="00A349BB" w:rsidP="00A91506">
            <w:pPr>
              <w:ind w:firstLine="0"/>
              <w:jc w:val="left"/>
              <w:rPr>
                <w:spacing w:val="-4"/>
                <w:sz w:val="24"/>
              </w:rPr>
            </w:pPr>
            <w:r w:rsidRPr="009D5B2E">
              <w:rPr>
                <w:spacing w:val="-4"/>
                <w:sz w:val="24"/>
              </w:rPr>
              <w:t>«</w:t>
            </w:r>
            <w:r w:rsidR="0076680A" w:rsidRPr="009D5B2E">
              <w:rPr>
                <w:spacing w:val="-4"/>
                <w:sz w:val="24"/>
              </w:rPr>
              <w:t>Камские Поляны - Шереметьевка</w:t>
            </w:r>
            <w:r w:rsidRPr="009D5B2E">
              <w:rPr>
                <w:spacing w:val="-4"/>
                <w:sz w:val="24"/>
              </w:rPr>
              <w:t>»</w:t>
            </w:r>
          </w:p>
        </w:tc>
        <w:tc>
          <w:tcPr>
            <w:tcW w:w="1820" w:type="dxa"/>
            <w:vAlign w:val="center"/>
          </w:tcPr>
          <w:p w:rsidR="00A349BB" w:rsidRPr="009D5B2E" w:rsidRDefault="0076680A" w:rsidP="00A91506">
            <w:pPr>
              <w:ind w:firstLine="0"/>
              <w:jc w:val="center"/>
              <w:rPr>
                <w:spacing w:val="-4"/>
                <w:sz w:val="24"/>
              </w:rPr>
            </w:pPr>
            <w:r w:rsidRPr="009D5B2E">
              <w:rPr>
                <w:spacing w:val="-4"/>
                <w:sz w:val="24"/>
              </w:rPr>
              <w:t>4</w:t>
            </w:r>
          </w:p>
        </w:tc>
        <w:tc>
          <w:tcPr>
            <w:tcW w:w="1344" w:type="dxa"/>
            <w:vAlign w:val="center"/>
          </w:tcPr>
          <w:p w:rsidR="00A349BB" w:rsidRPr="009D5B2E" w:rsidRDefault="0076680A" w:rsidP="00A91506">
            <w:pPr>
              <w:ind w:firstLine="0"/>
              <w:jc w:val="center"/>
              <w:rPr>
                <w:spacing w:val="-4"/>
                <w:sz w:val="24"/>
              </w:rPr>
            </w:pPr>
            <w:r w:rsidRPr="009D5B2E">
              <w:rPr>
                <w:spacing w:val="-4"/>
                <w:sz w:val="24"/>
              </w:rPr>
              <w:t>4</w:t>
            </w:r>
          </w:p>
        </w:tc>
        <w:tc>
          <w:tcPr>
            <w:tcW w:w="1401" w:type="dxa"/>
            <w:vAlign w:val="center"/>
          </w:tcPr>
          <w:p w:rsidR="00A349BB" w:rsidRPr="009D5B2E" w:rsidRDefault="006D73BA" w:rsidP="00A91506">
            <w:pPr>
              <w:ind w:firstLine="0"/>
              <w:jc w:val="center"/>
              <w:rPr>
                <w:spacing w:val="-4"/>
                <w:sz w:val="24"/>
              </w:rPr>
            </w:pPr>
            <w:r w:rsidRPr="009D5B2E">
              <w:rPr>
                <w:spacing w:val="-4"/>
                <w:sz w:val="24"/>
              </w:rPr>
              <w:t>-</w:t>
            </w:r>
          </w:p>
        </w:tc>
        <w:tc>
          <w:tcPr>
            <w:tcW w:w="1263" w:type="dxa"/>
            <w:vAlign w:val="center"/>
          </w:tcPr>
          <w:p w:rsidR="00A349BB" w:rsidRPr="009D5B2E" w:rsidRDefault="00A349BB" w:rsidP="00A91506">
            <w:pPr>
              <w:ind w:firstLine="0"/>
              <w:jc w:val="center"/>
              <w:rPr>
                <w:spacing w:val="-4"/>
                <w:sz w:val="24"/>
              </w:rPr>
            </w:pPr>
          </w:p>
        </w:tc>
      </w:tr>
      <w:tr w:rsidR="00A349BB" w:rsidRPr="009D5B2E" w:rsidTr="00A349BB">
        <w:trPr>
          <w:jc w:val="center"/>
        </w:trPr>
        <w:tc>
          <w:tcPr>
            <w:tcW w:w="567" w:type="dxa"/>
          </w:tcPr>
          <w:p w:rsidR="00A349BB" w:rsidRPr="009D5B2E" w:rsidRDefault="00A349BB" w:rsidP="00A91506">
            <w:pPr>
              <w:ind w:firstLine="0"/>
              <w:jc w:val="center"/>
              <w:rPr>
                <w:rFonts w:cs="Arial Black"/>
                <w:b/>
                <w:spacing w:val="-4"/>
                <w:sz w:val="24"/>
              </w:rPr>
            </w:pPr>
          </w:p>
        </w:tc>
        <w:tc>
          <w:tcPr>
            <w:tcW w:w="3123" w:type="dxa"/>
          </w:tcPr>
          <w:p w:rsidR="00A349BB" w:rsidRPr="009D5B2E" w:rsidRDefault="00A349BB" w:rsidP="00A91506">
            <w:pPr>
              <w:ind w:firstLine="0"/>
              <w:jc w:val="left"/>
              <w:rPr>
                <w:rFonts w:cs="Arial Black"/>
                <w:b/>
                <w:spacing w:val="-4"/>
                <w:sz w:val="24"/>
              </w:rPr>
            </w:pPr>
            <w:r w:rsidRPr="009D5B2E">
              <w:rPr>
                <w:rFonts w:cs="Arial Black"/>
                <w:b/>
                <w:spacing w:val="-4"/>
                <w:sz w:val="24"/>
              </w:rPr>
              <w:t>Всего</w:t>
            </w:r>
          </w:p>
        </w:tc>
        <w:tc>
          <w:tcPr>
            <w:tcW w:w="1820" w:type="dxa"/>
            <w:vAlign w:val="center"/>
          </w:tcPr>
          <w:p w:rsidR="00A349BB" w:rsidRPr="009D5B2E" w:rsidRDefault="0076680A" w:rsidP="00A91506">
            <w:pPr>
              <w:ind w:firstLine="0"/>
              <w:jc w:val="center"/>
              <w:rPr>
                <w:b/>
                <w:sz w:val="24"/>
              </w:rPr>
            </w:pPr>
            <w:r w:rsidRPr="009D5B2E">
              <w:rPr>
                <w:b/>
                <w:sz w:val="24"/>
              </w:rPr>
              <w:t>9</w:t>
            </w:r>
          </w:p>
        </w:tc>
        <w:tc>
          <w:tcPr>
            <w:tcW w:w="1344" w:type="dxa"/>
            <w:vAlign w:val="center"/>
          </w:tcPr>
          <w:p w:rsidR="00A349BB" w:rsidRPr="009D5B2E" w:rsidRDefault="0076680A" w:rsidP="00A91506">
            <w:pPr>
              <w:ind w:firstLine="0"/>
              <w:jc w:val="center"/>
              <w:rPr>
                <w:b/>
                <w:sz w:val="24"/>
              </w:rPr>
            </w:pPr>
            <w:r w:rsidRPr="009D5B2E">
              <w:rPr>
                <w:b/>
                <w:sz w:val="24"/>
              </w:rPr>
              <w:t>9</w:t>
            </w:r>
          </w:p>
        </w:tc>
        <w:tc>
          <w:tcPr>
            <w:tcW w:w="1401" w:type="dxa"/>
            <w:vAlign w:val="center"/>
          </w:tcPr>
          <w:p w:rsidR="00A349BB" w:rsidRPr="009D5B2E" w:rsidRDefault="006D73BA" w:rsidP="00A91506">
            <w:pPr>
              <w:ind w:firstLine="0"/>
              <w:jc w:val="center"/>
              <w:rPr>
                <w:rFonts w:cs="Arial Black"/>
                <w:b/>
                <w:spacing w:val="-4"/>
                <w:sz w:val="24"/>
              </w:rPr>
            </w:pPr>
            <w:r w:rsidRPr="009D5B2E">
              <w:rPr>
                <w:rFonts w:cs="Arial Black"/>
                <w:b/>
                <w:spacing w:val="-4"/>
                <w:sz w:val="24"/>
              </w:rPr>
              <w:t>-</w:t>
            </w:r>
          </w:p>
        </w:tc>
        <w:tc>
          <w:tcPr>
            <w:tcW w:w="1263" w:type="dxa"/>
            <w:vAlign w:val="center"/>
          </w:tcPr>
          <w:p w:rsidR="00A349BB" w:rsidRPr="009D5B2E" w:rsidRDefault="00A349BB" w:rsidP="00A91506">
            <w:pPr>
              <w:ind w:firstLine="0"/>
              <w:jc w:val="center"/>
              <w:rPr>
                <w:rFonts w:cs="Arial Black"/>
                <w:b/>
                <w:spacing w:val="-4"/>
                <w:sz w:val="24"/>
              </w:rPr>
            </w:pPr>
            <w:r w:rsidRPr="009D5B2E">
              <w:rPr>
                <w:rFonts w:cs="Arial Black"/>
                <w:b/>
                <w:spacing w:val="-4"/>
                <w:sz w:val="24"/>
              </w:rPr>
              <w:t>-</w:t>
            </w:r>
          </w:p>
        </w:tc>
      </w:tr>
      <w:tr w:rsidR="00A349BB" w:rsidRPr="009D5B2E" w:rsidTr="00A349BB">
        <w:trPr>
          <w:jc w:val="center"/>
        </w:trPr>
        <w:tc>
          <w:tcPr>
            <w:tcW w:w="9518" w:type="dxa"/>
            <w:gridSpan w:val="6"/>
            <w:vAlign w:val="center"/>
          </w:tcPr>
          <w:p w:rsidR="00A349BB" w:rsidRPr="009D5B2E" w:rsidRDefault="00A349BB" w:rsidP="00A91506">
            <w:pPr>
              <w:ind w:firstLine="0"/>
              <w:jc w:val="center"/>
              <w:rPr>
                <w:rFonts w:cs="Arial Black"/>
                <w:i/>
                <w:spacing w:val="-4"/>
                <w:sz w:val="24"/>
              </w:rPr>
            </w:pPr>
            <w:r w:rsidRPr="009D5B2E">
              <w:rPr>
                <w:rFonts w:cs="Arial Black"/>
                <w:i/>
                <w:spacing w:val="-4"/>
                <w:sz w:val="24"/>
              </w:rPr>
              <w:t>Автодороги местного значения</w:t>
            </w:r>
          </w:p>
        </w:tc>
      </w:tr>
      <w:tr w:rsidR="00A349BB" w:rsidRPr="009D5B2E" w:rsidTr="00A349BB">
        <w:trPr>
          <w:jc w:val="center"/>
        </w:trPr>
        <w:tc>
          <w:tcPr>
            <w:tcW w:w="567" w:type="dxa"/>
            <w:vAlign w:val="center"/>
          </w:tcPr>
          <w:p w:rsidR="00A349BB" w:rsidRPr="009D5B2E" w:rsidRDefault="00A349BB" w:rsidP="00A91506">
            <w:pPr>
              <w:ind w:firstLine="0"/>
              <w:jc w:val="center"/>
              <w:rPr>
                <w:spacing w:val="-4"/>
                <w:sz w:val="24"/>
              </w:rPr>
            </w:pPr>
            <w:r w:rsidRPr="009D5B2E">
              <w:rPr>
                <w:spacing w:val="-4"/>
                <w:sz w:val="24"/>
              </w:rPr>
              <w:lastRenderedPageBreak/>
              <w:t>1</w:t>
            </w:r>
          </w:p>
        </w:tc>
        <w:tc>
          <w:tcPr>
            <w:tcW w:w="3123" w:type="dxa"/>
          </w:tcPr>
          <w:p w:rsidR="00590726" w:rsidRPr="009D5B2E" w:rsidRDefault="00A349BB" w:rsidP="00A91506">
            <w:pPr>
              <w:ind w:firstLine="0"/>
              <w:jc w:val="left"/>
              <w:rPr>
                <w:spacing w:val="-4"/>
                <w:sz w:val="24"/>
              </w:rPr>
            </w:pPr>
            <w:r w:rsidRPr="009D5B2E">
              <w:rPr>
                <w:spacing w:val="-4"/>
                <w:sz w:val="24"/>
              </w:rPr>
              <w:t>«</w:t>
            </w:r>
            <w:r w:rsidR="00590726" w:rsidRPr="009D5B2E">
              <w:rPr>
                <w:spacing w:val="-4"/>
                <w:sz w:val="24"/>
              </w:rPr>
              <w:t>Камские Поляны - рыбацкая база</w:t>
            </w:r>
            <w:r w:rsidRPr="009D5B2E">
              <w:rPr>
                <w:spacing w:val="-4"/>
                <w:sz w:val="24"/>
              </w:rPr>
              <w:t>»</w:t>
            </w:r>
            <w:r w:rsidR="00590726" w:rsidRPr="009D5B2E">
              <w:rPr>
                <w:spacing w:val="-4"/>
                <w:sz w:val="24"/>
              </w:rPr>
              <w:t xml:space="preserve"> </w:t>
            </w:r>
          </w:p>
          <w:p w:rsidR="00A349BB" w:rsidRPr="009D5B2E" w:rsidRDefault="00590726" w:rsidP="00A91506">
            <w:pPr>
              <w:ind w:firstLine="0"/>
              <w:jc w:val="left"/>
              <w:rPr>
                <w:spacing w:val="-4"/>
                <w:sz w:val="24"/>
              </w:rPr>
            </w:pPr>
            <w:r w:rsidRPr="009D5B2E">
              <w:rPr>
                <w:spacing w:val="-4"/>
                <w:sz w:val="24"/>
              </w:rPr>
              <w:t>(ОКС К№16:30:000000:3745)</w:t>
            </w:r>
          </w:p>
        </w:tc>
        <w:tc>
          <w:tcPr>
            <w:tcW w:w="1820" w:type="dxa"/>
            <w:vAlign w:val="center"/>
          </w:tcPr>
          <w:p w:rsidR="00A349BB" w:rsidRPr="009D5B2E" w:rsidRDefault="00590726" w:rsidP="00A91506">
            <w:pPr>
              <w:ind w:firstLine="0"/>
              <w:jc w:val="center"/>
              <w:rPr>
                <w:spacing w:val="-4"/>
                <w:sz w:val="24"/>
              </w:rPr>
            </w:pPr>
            <w:r w:rsidRPr="009D5B2E">
              <w:rPr>
                <w:spacing w:val="-4"/>
                <w:sz w:val="24"/>
              </w:rPr>
              <w:t>9,54</w:t>
            </w:r>
          </w:p>
        </w:tc>
        <w:tc>
          <w:tcPr>
            <w:tcW w:w="1344" w:type="dxa"/>
            <w:vAlign w:val="center"/>
          </w:tcPr>
          <w:p w:rsidR="00A349BB" w:rsidRPr="009D5B2E" w:rsidRDefault="00590726" w:rsidP="00A91506">
            <w:pPr>
              <w:ind w:firstLine="0"/>
              <w:jc w:val="center"/>
              <w:rPr>
                <w:spacing w:val="-4"/>
                <w:sz w:val="24"/>
              </w:rPr>
            </w:pPr>
            <w:r w:rsidRPr="009D5B2E">
              <w:rPr>
                <w:spacing w:val="-4"/>
                <w:sz w:val="24"/>
              </w:rPr>
              <w:t>9,54</w:t>
            </w:r>
          </w:p>
        </w:tc>
        <w:tc>
          <w:tcPr>
            <w:tcW w:w="1401" w:type="dxa"/>
            <w:vAlign w:val="center"/>
          </w:tcPr>
          <w:p w:rsidR="00A349BB" w:rsidRPr="009D5B2E" w:rsidRDefault="00A349BB" w:rsidP="00A91506">
            <w:pPr>
              <w:ind w:firstLine="0"/>
              <w:jc w:val="center"/>
              <w:rPr>
                <w:spacing w:val="-4"/>
                <w:sz w:val="24"/>
              </w:rPr>
            </w:pPr>
            <w:r w:rsidRPr="009D5B2E">
              <w:rPr>
                <w:spacing w:val="-4"/>
                <w:sz w:val="24"/>
              </w:rPr>
              <w:t>-</w:t>
            </w:r>
          </w:p>
        </w:tc>
        <w:tc>
          <w:tcPr>
            <w:tcW w:w="1263" w:type="dxa"/>
            <w:vAlign w:val="center"/>
          </w:tcPr>
          <w:p w:rsidR="00A349BB" w:rsidRPr="009D5B2E" w:rsidRDefault="00A349BB" w:rsidP="00A91506">
            <w:pPr>
              <w:ind w:firstLine="0"/>
              <w:jc w:val="center"/>
              <w:rPr>
                <w:spacing w:val="-4"/>
                <w:sz w:val="24"/>
              </w:rPr>
            </w:pPr>
            <w:r w:rsidRPr="009D5B2E">
              <w:rPr>
                <w:spacing w:val="-4"/>
                <w:sz w:val="24"/>
              </w:rPr>
              <w:t>-</w:t>
            </w:r>
          </w:p>
        </w:tc>
      </w:tr>
      <w:tr w:rsidR="00A349BB" w:rsidRPr="009D5B2E" w:rsidTr="00A349BB">
        <w:trPr>
          <w:jc w:val="center"/>
        </w:trPr>
        <w:tc>
          <w:tcPr>
            <w:tcW w:w="567" w:type="dxa"/>
            <w:vAlign w:val="center"/>
          </w:tcPr>
          <w:p w:rsidR="00A349BB" w:rsidRPr="009D5B2E" w:rsidRDefault="00A349BB" w:rsidP="00A91506">
            <w:pPr>
              <w:ind w:firstLine="0"/>
              <w:jc w:val="center"/>
              <w:rPr>
                <w:spacing w:val="-4"/>
                <w:sz w:val="24"/>
              </w:rPr>
            </w:pPr>
            <w:r w:rsidRPr="009D5B2E">
              <w:rPr>
                <w:spacing w:val="-4"/>
                <w:sz w:val="24"/>
              </w:rPr>
              <w:t>2</w:t>
            </w:r>
          </w:p>
        </w:tc>
        <w:tc>
          <w:tcPr>
            <w:tcW w:w="3123" w:type="dxa"/>
          </w:tcPr>
          <w:p w:rsidR="00A349BB" w:rsidRPr="009D5B2E" w:rsidRDefault="00A349BB" w:rsidP="00A91506">
            <w:pPr>
              <w:ind w:firstLine="0"/>
              <w:jc w:val="left"/>
              <w:rPr>
                <w:spacing w:val="-4"/>
                <w:sz w:val="24"/>
              </w:rPr>
            </w:pPr>
            <w:r w:rsidRPr="009D5B2E">
              <w:rPr>
                <w:spacing w:val="-4"/>
                <w:sz w:val="24"/>
              </w:rPr>
              <w:t>«Подъезд к садовому обществу «Здоровье»</w:t>
            </w:r>
          </w:p>
        </w:tc>
        <w:tc>
          <w:tcPr>
            <w:tcW w:w="1820" w:type="dxa"/>
            <w:vAlign w:val="center"/>
          </w:tcPr>
          <w:p w:rsidR="00A349BB" w:rsidRPr="009D5B2E" w:rsidRDefault="00A349BB" w:rsidP="00A91506">
            <w:pPr>
              <w:ind w:firstLine="0"/>
              <w:jc w:val="center"/>
              <w:rPr>
                <w:spacing w:val="-4"/>
                <w:sz w:val="24"/>
              </w:rPr>
            </w:pPr>
            <w:r w:rsidRPr="009D5B2E">
              <w:rPr>
                <w:spacing w:val="-4"/>
                <w:sz w:val="24"/>
              </w:rPr>
              <w:t>6,92</w:t>
            </w:r>
          </w:p>
        </w:tc>
        <w:tc>
          <w:tcPr>
            <w:tcW w:w="1344" w:type="dxa"/>
            <w:vAlign w:val="center"/>
          </w:tcPr>
          <w:p w:rsidR="00A349BB" w:rsidRPr="009D5B2E" w:rsidRDefault="00A349BB" w:rsidP="00A91506">
            <w:pPr>
              <w:ind w:firstLine="0"/>
              <w:jc w:val="center"/>
              <w:rPr>
                <w:spacing w:val="-4"/>
                <w:sz w:val="24"/>
              </w:rPr>
            </w:pPr>
            <w:r w:rsidRPr="009D5B2E">
              <w:rPr>
                <w:spacing w:val="-4"/>
                <w:sz w:val="24"/>
              </w:rPr>
              <w:t>6,92</w:t>
            </w:r>
          </w:p>
        </w:tc>
        <w:tc>
          <w:tcPr>
            <w:tcW w:w="1401" w:type="dxa"/>
            <w:vAlign w:val="center"/>
          </w:tcPr>
          <w:p w:rsidR="00A349BB" w:rsidRPr="009D5B2E" w:rsidRDefault="00A349BB" w:rsidP="00A91506">
            <w:pPr>
              <w:ind w:firstLine="0"/>
              <w:jc w:val="center"/>
              <w:rPr>
                <w:spacing w:val="-4"/>
                <w:sz w:val="24"/>
              </w:rPr>
            </w:pPr>
            <w:r w:rsidRPr="009D5B2E">
              <w:rPr>
                <w:spacing w:val="-4"/>
                <w:sz w:val="24"/>
              </w:rPr>
              <w:t>-</w:t>
            </w:r>
          </w:p>
        </w:tc>
        <w:tc>
          <w:tcPr>
            <w:tcW w:w="1263" w:type="dxa"/>
            <w:vAlign w:val="center"/>
          </w:tcPr>
          <w:p w:rsidR="00A349BB" w:rsidRPr="009D5B2E" w:rsidRDefault="00A349BB" w:rsidP="00A91506">
            <w:pPr>
              <w:ind w:firstLine="0"/>
              <w:jc w:val="center"/>
              <w:rPr>
                <w:spacing w:val="-4"/>
                <w:sz w:val="24"/>
              </w:rPr>
            </w:pPr>
            <w:r w:rsidRPr="009D5B2E">
              <w:rPr>
                <w:spacing w:val="-4"/>
                <w:sz w:val="24"/>
              </w:rPr>
              <w:t>-</w:t>
            </w:r>
          </w:p>
        </w:tc>
      </w:tr>
      <w:tr w:rsidR="00A349BB" w:rsidRPr="009D5B2E" w:rsidTr="00A349BB">
        <w:trPr>
          <w:jc w:val="center"/>
        </w:trPr>
        <w:tc>
          <w:tcPr>
            <w:tcW w:w="567" w:type="dxa"/>
            <w:vAlign w:val="center"/>
          </w:tcPr>
          <w:p w:rsidR="00A349BB" w:rsidRPr="009D5B2E" w:rsidRDefault="00A349BB" w:rsidP="00A91506">
            <w:pPr>
              <w:ind w:firstLine="0"/>
              <w:jc w:val="center"/>
              <w:rPr>
                <w:spacing w:val="-4"/>
                <w:sz w:val="24"/>
              </w:rPr>
            </w:pPr>
            <w:r w:rsidRPr="009D5B2E">
              <w:rPr>
                <w:spacing w:val="-4"/>
                <w:sz w:val="24"/>
              </w:rPr>
              <w:t>3</w:t>
            </w:r>
          </w:p>
        </w:tc>
        <w:tc>
          <w:tcPr>
            <w:tcW w:w="3123" w:type="dxa"/>
          </w:tcPr>
          <w:p w:rsidR="00A349BB" w:rsidRPr="009D5B2E" w:rsidRDefault="00A349BB" w:rsidP="00A91506">
            <w:pPr>
              <w:ind w:firstLine="0"/>
              <w:jc w:val="left"/>
              <w:rPr>
                <w:spacing w:val="-4"/>
                <w:sz w:val="24"/>
              </w:rPr>
            </w:pPr>
            <w:r w:rsidRPr="009D5B2E">
              <w:rPr>
                <w:spacing w:val="-4"/>
                <w:sz w:val="24"/>
              </w:rPr>
              <w:t>«Подъезд к садовому обществу «</w:t>
            </w:r>
            <w:proofErr w:type="spellStart"/>
            <w:r w:rsidRPr="009D5B2E">
              <w:rPr>
                <w:spacing w:val="-4"/>
                <w:sz w:val="24"/>
              </w:rPr>
              <w:t>Энергостроитель</w:t>
            </w:r>
            <w:proofErr w:type="spellEnd"/>
            <w:r w:rsidRPr="009D5B2E">
              <w:rPr>
                <w:spacing w:val="-4"/>
                <w:sz w:val="24"/>
              </w:rPr>
              <w:t>»</w:t>
            </w:r>
          </w:p>
        </w:tc>
        <w:tc>
          <w:tcPr>
            <w:tcW w:w="1820" w:type="dxa"/>
            <w:vAlign w:val="center"/>
          </w:tcPr>
          <w:p w:rsidR="00A349BB" w:rsidRPr="009D5B2E" w:rsidRDefault="00A349BB" w:rsidP="00A91506">
            <w:pPr>
              <w:ind w:firstLine="0"/>
              <w:jc w:val="center"/>
              <w:rPr>
                <w:spacing w:val="-4"/>
                <w:sz w:val="24"/>
              </w:rPr>
            </w:pPr>
            <w:r w:rsidRPr="009D5B2E">
              <w:rPr>
                <w:spacing w:val="-4"/>
                <w:sz w:val="24"/>
              </w:rPr>
              <w:t>1,23</w:t>
            </w:r>
          </w:p>
        </w:tc>
        <w:tc>
          <w:tcPr>
            <w:tcW w:w="1344" w:type="dxa"/>
            <w:vAlign w:val="center"/>
          </w:tcPr>
          <w:p w:rsidR="00A349BB" w:rsidRPr="009D5B2E" w:rsidRDefault="00A349BB" w:rsidP="00A91506">
            <w:pPr>
              <w:ind w:firstLine="0"/>
              <w:jc w:val="center"/>
              <w:rPr>
                <w:spacing w:val="-4"/>
                <w:sz w:val="24"/>
              </w:rPr>
            </w:pPr>
            <w:r w:rsidRPr="009D5B2E">
              <w:rPr>
                <w:spacing w:val="-4"/>
                <w:sz w:val="24"/>
              </w:rPr>
              <w:t>-</w:t>
            </w:r>
          </w:p>
        </w:tc>
        <w:tc>
          <w:tcPr>
            <w:tcW w:w="1401" w:type="dxa"/>
            <w:vAlign w:val="center"/>
          </w:tcPr>
          <w:p w:rsidR="00A349BB" w:rsidRPr="009D5B2E" w:rsidRDefault="00A349BB" w:rsidP="00A91506">
            <w:pPr>
              <w:ind w:firstLine="0"/>
              <w:jc w:val="center"/>
              <w:rPr>
                <w:spacing w:val="-4"/>
                <w:sz w:val="24"/>
              </w:rPr>
            </w:pPr>
            <w:r w:rsidRPr="009D5B2E">
              <w:rPr>
                <w:spacing w:val="-4"/>
                <w:sz w:val="24"/>
              </w:rPr>
              <w:t>1,23</w:t>
            </w:r>
          </w:p>
        </w:tc>
        <w:tc>
          <w:tcPr>
            <w:tcW w:w="1263" w:type="dxa"/>
            <w:vAlign w:val="center"/>
          </w:tcPr>
          <w:p w:rsidR="00A349BB" w:rsidRPr="009D5B2E" w:rsidRDefault="00A349BB" w:rsidP="00A91506">
            <w:pPr>
              <w:ind w:firstLine="0"/>
              <w:jc w:val="center"/>
              <w:rPr>
                <w:spacing w:val="-4"/>
                <w:sz w:val="24"/>
              </w:rPr>
            </w:pPr>
            <w:r w:rsidRPr="009D5B2E">
              <w:rPr>
                <w:spacing w:val="-4"/>
                <w:sz w:val="24"/>
              </w:rPr>
              <w:t>-</w:t>
            </w:r>
          </w:p>
        </w:tc>
      </w:tr>
      <w:tr w:rsidR="00210204" w:rsidRPr="009D5B2E" w:rsidTr="00A349BB">
        <w:trPr>
          <w:jc w:val="center"/>
        </w:trPr>
        <w:tc>
          <w:tcPr>
            <w:tcW w:w="567" w:type="dxa"/>
            <w:vAlign w:val="center"/>
          </w:tcPr>
          <w:p w:rsidR="00210204" w:rsidRPr="009D5B2E" w:rsidRDefault="00210204" w:rsidP="00A91506">
            <w:pPr>
              <w:ind w:firstLine="0"/>
              <w:jc w:val="center"/>
              <w:rPr>
                <w:spacing w:val="-4"/>
                <w:sz w:val="24"/>
              </w:rPr>
            </w:pPr>
          </w:p>
        </w:tc>
        <w:tc>
          <w:tcPr>
            <w:tcW w:w="3123" w:type="dxa"/>
          </w:tcPr>
          <w:p w:rsidR="00210204" w:rsidRPr="009D5B2E" w:rsidRDefault="00CC2193" w:rsidP="00A91506">
            <w:pPr>
              <w:ind w:firstLine="0"/>
              <w:jc w:val="left"/>
              <w:rPr>
                <w:spacing w:val="-4"/>
                <w:sz w:val="24"/>
              </w:rPr>
            </w:pPr>
            <w:r w:rsidRPr="009D5B2E">
              <w:rPr>
                <w:spacing w:val="-4"/>
                <w:sz w:val="24"/>
              </w:rPr>
              <w:t>«Автодорога от Нижней площадки до КОС»</w:t>
            </w:r>
          </w:p>
          <w:p w:rsidR="00210204" w:rsidRPr="009D5B2E" w:rsidRDefault="00210204" w:rsidP="00A91506">
            <w:pPr>
              <w:ind w:firstLine="0"/>
              <w:jc w:val="left"/>
              <w:rPr>
                <w:spacing w:val="-4"/>
                <w:sz w:val="24"/>
              </w:rPr>
            </w:pPr>
            <w:r w:rsidRPr="009D5B2E">
              <w:rPr>
                <w:spacing w:val="-4"/>
                <w:sz w:val="24"/>
              </w:rPr>
              <w:t>ОКС К№16:30:150102:308</w:t>
            </w:r>
          </w:p>
        </w:tc>
        <w:tc>
          <w:tcPr>
            <w:tcW w:w="1820" w:type="dxa"/>
            <w:vAlign w:val="center"/>
          </w:tcPr>
          <w:p w:rsidR="00210204" w:rsidRPr="009D5B2E" w:rsidRDefault="00CC2193" w:rsidP="00A91506">
            <w:pPr>
              <w:ind w:firstLine="0"/>
              <w:jc w:val="center"/>
              <w:rPr>
                <w:spacing w:val="-4"/>
                <w:sz w:val="24"/>
              </w:rPr>
            </w:pPr>
            <w:r w:rsidRPr="009D5B2E">
              <w:rPr>
                <w:spacing w:val="-4"/>
                <w:sz w:val="24"/>
              </w:rPr>
              <w:t>1,29</w:t>
            </w:r>
          </w:p>
        </w:tc>
        <w:tc>
          <w:tcPr>
            <w:tcW w:w="1344" w:type="dxa"/>
            <w:vAlign w:val="center"/>
          </w:tcPr>
          <w:p w:rsidR="00210204" w:rsidRPr="009D5B2E" w:rsidRDefault="00CC2193" w:rsidP="00A91506">
            <w:pPr>
              <w:ind w:firstLine="0"/>
              <w:jc w:val="center"/>
              <w:rPr>
                <w:spacing w:val="-4"/>
                <w:sz w:val="24"/>
              </w:rPr>
            </w:pPr>
            <w:r w:rsidRPr="009D5B2E">
              <w:rPr>
                <w:spacing w:val="-4"/>
                <w:sz w:val="24"/>
              </w:rPr>
              <w:t>1,29</w:t>
            </w:r>
          </w:p>
        </w:tc>
        <w:tc>
          <w:tcPr>
            <w:tcW w:w="1401" w:type="dxa"/>
            <w:vAlign w:val="center"/>
          </w:tcPr>
          <w:p w:rsidR="00210204" w:rsidRPr="009D5B2E" w:rsidRDefault="00210204" w:rsidP="00A91506">
            <w:pPr>
              <w:ind w:firstLine="0"/>
              <w:jc w:val="center"/>
              <w:rPr>
                <w:spacing w:val="-4"/>
                <w:sz w:val="24"/>
              </w:rPr>
            </w:pPr>
          </w:p>
        </w:tc>
        <w:tc>
          <w:tcPr>
            <w:tcW w:w="1263" w:type="dxa"/>
            <w:vAlign w:val="center"/>
          </w:tcPr>
          <w:p w:rsidR="00210204" w:rsidRPr="009D5B2E" w:rsidRDefault="00210204" w:rsidP="00A91506">
            <w:pPr>
              <w:ind w:firstLine="0"/>
              <w:jc w:val="center"/>
              <w:rPr>
                <w:spacing w:val="-4"/>
                <w:sz w:val="24"/>
              </w:rPr>
            </w:pPr>
          </w:p>
        </w:tc>
      </w:tr>
      <w:tr w:rsidR="00A349BB" w:rsidRPr="009D5B2E" w:rsidTr="00A349BB">
        <w:trPr>
          <w:jc w:val="center"/>
        </w:trPr>
        <w:tc>
          <w:tcPr>
            <w:tcW w:w="567" w:type="dxa"/>
            <w:vAlign w:val="center"/>
          </w:tcPr>
          <w:p w:rsidR="00A349BB" w:rsidRPr="009D5B2E" w:rsidRDefault="00A349BB" w:rsidP="00A91506">
            <w:pPr>
              <w:ind w:firstLine="0"/>
              <w:jc w:val="center"/>
              <w:rPr>
                <w:spacing w:val="-4"/>
                <w:sz w:val="24"/>
              </w:rPr>
            </w:pPr>
          </w:p>
        </w:tc>
        <w:tc>
          <w:tcPr>
            <w:tcW w:w="3123" w:type="dxa"/>
          </w:tcPr>
          <w:p w:rsidR="00A349BB" w:rsidRPr="009D5B2E" w:rsidRDefault="00A349BB" w:rsidP="00A91506">
            <w:pPr>
              <w:ind w:firstLine="0"/>
              <w:jc w:val="left"/>
              <w:rPr>
                <w:rFonts w:cs="Arial Black"/>
                <w:b/>
                <w:spacing w:val="-4"/>
                <w:sz w:val="24"/>
              </w:rPr>
            </w:pPr>
            <w:r w:rsidRPr="009D5B2E">
              <w:rPr>
                <w:rFonts w:cs="Arial Black"/>
                <w:b/>
                <w:spacing w:val="-4"/>
                <w:sz w:val="24"/>
              </w:rPr>
              <w:t>Всего</w:t>
            </w:r>
          </w:p>
        </w:tc>
        <w:tc>
          <w:tcPr>
            <w:tcW w:w="1820" w:type="dxa"/>
            <w:vAlign w:val="center"/>
          </w:tcPr>
          <w:p w:rsidR="00A349BB" w:rsidRPr="009D5B2E" w:rsidRDefault="00CC2193" w:rsidP="00A91506">
            <w:pPr>
              <w:ind w:firstLine="0"/>
              <w:jc w:val="center"/>
              <w:rPr>
                <w:b/>
                <w:spacing w:val="-4"/>
                <w:sz w:val="24"/>
              </w:rPr>
            </w:pPr>
            <w:r w:rsidRPr="009D5B2E">
              <w:rPr>
                <w:b/>
                <w:spacing w:val="-4"/>
                <w:sz w:val="24"/>
              </w:rPr>
              <w:t>18,98</w:t>
            </w:r>
          </w:p>
        </w:tc>
        <w:tc>
          <w:tcPr>
            <w:tcW w:w="1344" w:type="dxa"/>
            <w:vAlign w:val="center"/>
          </w:tcPr>
          <w:p w:rsidR="00A349BB" w:rsidRPr="009D5B2E" w:rsidRDefault="00CC2193" w:rsidP="00A91506">
            <w:pPr>
              <w:ind w:firstLine="0"/>
              <w:jc w:val="center"/>
              <w:rPr>
                <w:b/>
                <w:spacing w:val="-4"/>
                <w:sz w:val="24"/>
              </w:rPr>
            </w:pPr>
            <w:r w:rsidRPr="009D5B2E">
              <w:rPr>
                <w:b/>
                <w:spacing w:val="-4"/>
                <w:sz w:val="24"/>
              </w:rPr>
              <w:t>17,75</w:t>
            </w:r>
          </w:p>
        </w:tc>
        <w:tc>
          <w:tcPr>
            <w:tcW w:w="1401" w:type="dxa"/>
            <w:vAlign w:val="center"/>
          </w:tcPr>
          <w:p w:rsidR="00A349BB" w:rsidRPr="009D5B2E" w:rsidRDefault="00CC2193" w:rsidP="00A91506">
            <w:pPr>
              <w:ind w:firstLine="0"/>
              <w:jc w:val="center"/>
              <w:rPr>
                <w:b/>
                <w:spacing w:val="-4"/>
                <w:sz w:val="24"/>
              </w:rPr>
            </w:pPr>
            <w:r w:rsidRPr="009D5B2E">
              <w:rPr>
                <w:b/>
                <w:spacing w:val="-4"/>
                <w:sz w:val="24"/>
              </w:rPr>
              <w:t>1,23</w:t>
            </w:r>
          </w:p>
        </w:tc>
        <w:tc>
          <w:tcPr>
            <w:tcW w:w="1263" w:type="dxa"/>
            <w:vAlign w:val="center"/>
          </w:tcPr>
          <w:p w:rsidR="00A349BB" w:rsidRPr="009D5B2E" w:rsidRDefault="00A349BB" w:rsidP="00A91506">
            <w:pPr>
              <w:ind w:firstLine="0"/>
              <w:jc w:val="center"/>
              <w:rPr>
                <w:b/>
                <w:spacing w:val="-4"/>
                <w:sz w:val="24"/>
              </w:rPr>
            </w:pPr>
            <w:r w:rsidRPr="009D5B2E">
              <w:rPr>
                <w:b/>
                <w:spacing w:val="-4"/>
                <w:sz w:val="24"/>
              </w:rPr>
              <w:t>-</w:t>
            </w:r>
          </w:p>
        </w:tc>
      </w:tr>
      <w:tr w:rsidR="00A349BB" w:rsidRPr="009D5B2E" w:rsidTr="00A349BB">
        <w:trPr>
          <w:jc w:val="center"/>
        </w:trPr>
        <w:tc>
          <w:tcPr>
            <w:tcW w:w="567" w:type="dxa"/>
          </w:tcPr>
          <w:p w:rsidR="00A349BB" w:rsidRPr="009D5B2E" w:rsidRDefault="00A349BB" w:rsidP="00A91506">
            <w:pPr>
              <w:ind w:firstLine="0"/>
              <w:jc w:val="center"/>
              <w:rPr>
                <w:rFonts w:cs="Arial Black"/>
                <w:b/>
                <w:spacing w:val="-4"/>
                <w:sz w:val="24"/>
              </w:rPr>
            </w:pPr>
          </w:p>
        </w:tc>
        <w:tc>
          <w:tcPr>
            <w:tcW w:w="3123" w:type="dxa"/>
          </w:tcPr>
          <w:p w:rsidR="00A349BB" w:rsidRPr="009D5B2E" w:rsidRDefault="00A349BB" w:rsidP="00A91506">
            <w:pPr>
              <w:ind w:firstLine="0"/>
              <w:jc w:val="left"/>
              <w:rPr>
                <w:rFonts w:cs="Arial Black"/>
                <w:b/>
                <w:spacing w:val="-4"/>
                <w:sz w:val="24"/>
              </w:rPr>
            </w:pPr>
            <w:r w:rsidRPr="009D5B2E">
              <w:rPr>
                <w:rFonts w:cs="Arial Black"/>
                <w:b/>
                <w:spacing w:val="-4"/>
                <w:sz w:val="24"/>
              </w:rPr>
              <w:t>ИТОГО</w:t>
            </w:r>
          </w:p>
        </w:tc>
        <w:tc>
          <w:tcPr>
            <w:tcW w:w="1820" w:type="dxa"/>
            <w:vAlign w:val="center"/>
          </w:tcPr>
          <w:p w:rsidR="00A349BB" w:rsidRPr="009D5B2E" w:rsidRDefault="00CC2193" w:rsidP="00A91506">
            <w:pPr>
              <w:ind w:firstLine="0"/>
              <w:jc w:val="center"/>
              <w:rPr>
                <w:rFonts w:cs="Arial Black"/>
                <w:b/>
                <w:spacing w:val="-4"/>
                <w:sz w:val="24"/>
              </w:rPr>
            </w:pPr>
            <w:r w:rsidRPr="009D5B2E">
              <w:rPr>
                <w:rFonts w:cs="Arial Black"/>
                <w:b/>
                <w:spacing w:val="-4"/>
                <w:sz w:val="24"/>
              </w:rPr>
              <w:t>27,98</w:t>
            </w:r>
          </w:p>
        </w:tc>
        <w:tc>
          <w:tcPr>
            <w:tcW w:w="1344" w:type="dxa"/>
            <w:vAlign w:val="center"/>
          </w:tcPr>
          <w:p w:rsidR="00A349BB" w:rsidRPr="009D5B2E" w:rsidRDefault="00CC2193" w:rsidP="00A91506">
            <w:pPr>
              <w:ind w:firstLine="0"/>
              <w:jc w:val="center"/>
              <w:rPr>
                <w:rFonts w:cs="Arial Black"/>
                <w:b/>
                <w:spacing w:val="-4"/>
                <w:sz w:val="24"/>
              </w:rPr>
            </w:pPr>
            <w:r w:rsidRPr="009D5B2E">
              <w:rPr>
                <w:rFonts w:cs="Arial Black"/>
                <w:b/>
                <w:spacing w:val="-4"/>
                <w:sz w:val="24"/>
              </w:rPr>
              <w:t>26,75</w:t>
            </w:r>
          </w:p>
        </w:tc>
        <w:tc>
          <w:tcPr>
            <w:tcW w:w="1401" w:type="dxa"/>
            <w:vAlign w:val="center"/>
          </w:tcPr>
          <w:p w:rsidR="00A349BB" w:rsidRPr="009D5B2E" w:rsidRDefault="00CC2193" w:rsidP="00A91506">
            <w:pPr>
              <w:ind w:firstLine="0"/>
              <w:jc w:val="center"/>
              <w:rPr>
                <w:rFonts w:cs="Arial Black"/>
                <w:b/>
                <w:spacing w:val="-4"/>
                <w:sz w:val="24"/>
              </w:rPr>
            </w:pPr>
            <w:r w:rsidRPr="009D5B2E">
              <w:rPr>
                <w:rFonts w:cs="Arial Black"/>
                <w:b/>
                <w:spacing w:val="-4"/>
                <w:sz w:val="24"/>
              </w:rPr>
              <w:t>1,23</w:t>
            </w:r>
          </w:p>
        </w:tc>
        <w:tc>
          <w:tcPr>
            <w:tcW w:w="1263" w:type="dxa"/>
            <w:vAlign w:val="center"/>
          </w:tcPr>
          <w:p w:rsidR="00A349BB" w:rsidRPr="009D5B2E" w:rsidRDefault="00A349BB" w:rsidP="00A91506">
            <w:pPr>
              <w:ind w:firstLine="0"/>
              <w:jc w:val="center"/>
              <w:rPr>
                <w:rFonts w:cs="Arial Black"/>
                <w:b/>
                <w:spacing w:val="-4"/>
                <w:sz w:val="24"/>
              </w:rPr>
            </w:pPr>
            <w:r w:rsidRPr="009D5B2E">
              <w:rPr>
                <w:rFonts w:cs="Arial Black"/>
                <w:b/>
                <w:spacing w:val="-4"/>
                <w:sz w:val="24"/>
              </w:rPr>
              <w:t>-</w:t>
            </w:r>
          </w:p>
        </w:tc>
      </w:tr>
    </w:tbl>
    <w:p w:rsidR="00A349BB" w:rsidRPr="009D5B2E" w:rsidRDefault="00A349BB" w:rsidP="00A91506">
      <w:pPr>
        <w:ind w:firstLine="697"/>
        <w:rPr>
          <w:rFonts w:cs="Arial Black"/>
          <w:b/>
          <w:i/>
          <w:spacing w:val="-4"/>
        </w:rPr>
      </w:pPr>
    </w:p>
    <w:p w:rsidR="00A349BB" w:rsidRPr="009D5B2E" w:rsidRDefault="00A349BB" w:rsidP="00A91506">
      <w:pPr>
        <w:jc w:val="center"/>
        <w:rPr>
          <w:b/>
          <w:u w:val="single"/>
        </w:rPr>
      </w:pPr>
      <w:r w:rsidRPr="009D5B2E">
        <w:rPr>
          <w:b/>
          <w:u w:val="single"/>
        </w:rPr>
        <w:t>Улично-дорожная сеть и транспорт</w:t>
      </w:r>
    </w:p>
    <w:p w:rsidR="00A349BB" w:rsidRPr="009D5B2E" w:rsidRDefault="00A349BB" w:rsidP="00A91506">
      <w:pPr>
        <w:ind w:firstLine="700"/>
        <w:rPr>
          <w:szCs w:val="28"/>
        </w:rPr>
      </w:pPr>
      <w:r w:rsidRPr="009D5B2E">
        <w:rPr>
          <w:b/>
          <w:szCs w:val="28"/>
        </w:rPr>
        <w:tab/>
      </w:r>
      <w:r w:rsidRPr="009D5B2E">
        <w:rPr>
          <w:szCs w:val="28"/>
        </w:rPr>
        <w:t>Существующая улично-дорожная сеть «</w:t>
      </w:r>
      <w:proofErr w:type="spellStart"/>
      <w:r w:rsidRPr="009D5B2E">
        <w:rPr>
          <w:szCs w:val="28"/>
        </w:rPr>
        <w:t>пгт</w:t>
      </w:r>
      <w:proofErr w:type="spellEnd"/>
      <w:r w:rsidRPr="009D5B2E">
        <w:rPr>
          <w:szCs w:val="28"/>
        </w:rPr>
        <w:t xml:space="preserve"> Камские Поляны» представлена магистральными улицами общегородского и районного значения, жилыми улицами. </w:t>
      </w:r>
    </w:p>
    <w:p w:rsidR="00A349BB" w:rsidRPr="009D5B2E" w:rsidRDefault="00A349BB" w:rsidP="00A91506">
      <w:pPr>
        <w:ind w:firstLine="700"/>
        <w:rPr>
          <w:szCs w:val="28"/>
        </w:rPr>
      </w:pPr>
      <w:r w:rsidRPr="009D5B2E">
        <w:rPr>
          <w:szCs w:val="28"/>
        </w:rPr>
        <w:t>К магистральным улица</w:t>
      </w:r>
      <w:r w:rsidR="005F336A" w:rsidRPr="009D5B2E">
        <w:rPr>
          <w:szCs w:val="28"/>
        </w:rPr>
        <w:t>м</w:t>
      </w:r>
      <w:r w:rsidR="00B86FE7" w:rsidRPr="009D5B2E">
        <w:rPr>
          <w:szCs w:val="28"/>
        </w:rPr>
        <w:t xml:space="preserve"> общегородского </w:t>
      </w:r>
      <w:r w:rsidR="005F336A" w:rsidRPr="009D5B2E">
        <w:rPr>
          <w:szCs w:val="28"/>
        </w:rPr>
        <w:t>значения</w:t>
      </w:r>
      <w:r w:rsidR="00B86FE7" w:rsidRPr="009D5B2E">
        <w:rPr>
          <w:szCs w:val="28"/>
        </w:rPr>
        <w:t xml:space="preserve"> регулируемого движения</w:t>
      </w:r>
      <w:r w:rsidR="005F336A" w:rsidRPr="009D5B2E">
        <w:rPr>
          <w:szCs w:val="28"/>
        </w:rPr>
        <w:t xml:space="preserve"> относ</w:t>
      </w:r>
      <w:r w:rsidR="00B86FE7" w:rsidRPr="009D5B2E">
        <w:rPr>
          <w:szCs w:val="28"/>
        </w:rPr>
        <w:t>ится</w:t>
      </w:r>
      <w:r w:rsidR="005F336A" w:rsidRPr="009D5B2E">
        <w:rPr>
          <w:szCs w:val="28"/>
        </w:rPr>
        <w:t xml:space="preserve"> </w:t>
      </w:r>
      <w:r w:rsidR="0088537D" w:rsidRPr="009D5B2E">
        <w:rPr>
          <w:szCs w:val="28"/>
        </w:rPr>
        <w:t>улиц</w:t>
      </w:r>
      <w:r w:rsidR="00B86FE7" w:rsidRPr="009D5B2E">
        <w:rPr>
          <w:szCs w:val="28"/>
        </w:rPr>
        <w:t xml:space="preserve">а </w:t>
      </w:r>
      <w:r w:rsidRPr="009D5B2E">
        <w:rPr>
          <w:szCs w:val="28"/>
        </w:rPr>
        <w:t>М-</w:t>
      </w:r>
      <w:r w:rsidRPr="009D5B2E">
        <w:rPr>
          <w:szCs w:val="28"/>
          <w:lang w:val="en-US"/>
        </w:rPr>
        <w:t>II</w:t>
      </w:r>
      <w:r w:rsidR="00B86FE7" w:rsidRPr="009D5B2E">
        <w:rPr>
          <w:szCs w:val="28"/>
          <w:lang w:val="en-US"/>
        </w:rPr>
        <w:t>I</w:t>
      </w:r>
      <w:r w:rsidRPr="009D5B2E">
        <w:rPr>
          <w:szCs w:val="28"/>
        </w:rPr>
        <w:t>, обеспечиваю</w:t>
      </w:r>
      <w:r w:rsidR="00B86FE7" w:rsidRPr="009D5B2E">
        <w:rPr>
          <w:szCs w:val="28"/>
        </w:rPr>
        <w:t>щая</w:t>
      </w:r>
      <w:r w:rsidRPr="009D5B2E">
        <w:rPr>
          <w:szCs w:val="28"/>
        </w:rPr>
        <w:t xml:space="preserve"> транспортную связь производственных и селитебных территорий имеющ</w:t>
      </w:r>
      <w:r w:rsidR="00B86FE7" w:rsidRPr="009D5B2E">
        <w:rPr>
          <w:szCs w:val="28"/>
        </w:rPr>
        <w:t>ая</w:t>
      </w:r>
      <w:r w:rsidRPr="009D5B2E">
        <w:rPr>
          <w:szCs w:val="28"/>
        </w:rPr>
        <w:t xml:space="preserve"> выход на </w:t>
      </w:r>
      <w:r w:rsidR="00B86FE7" w:rsidRPr="009D5B2E">
        <w:rPr>
          <w:szCs w:val="28"/>
        </w:rPr>
        <w:t>автомобильную дорогу</w:t>
      </w:r>
      <w:r w:rsidRPr="009D5B2E">
        <w:rPr>
          <w:szCs w:val="28"/>
        </w:rPr>
        <w:t xml:space="preserve"> регионального значения «Чистополь – Нижнекамск»</w:t>
      </w:r>
      <w:r w:rsidR="00F971E4" w:rsidRPr="009D5B2E">
        <w:rPr>
          <w:szCs w:val="28"/>
        </w:rPr>
        <w:t>.</w:t>
      </w:r>
    </w:p>
    <w:p w:rsidR="00A349BB" w:rsidRPr="009D5B2E" w:rsidRDefault="00A349BB" w:rsidP="00A91506">
      <w:pPr>
        <w:ind w:firstLine="700"/>
        <w:rPr>
          <w:szCs w:val="28"/>
        </w:rPr>
      </w:pPr>
      <w:r w:rsidRPr="009D5B2E">
        <w:rPr>
          <w:szCs w:val="28"/>
        </w:rPr>
        <w:t>К магистральным улицам районного значения так же относ</w:t>
      </w:r>
      <w:r w:rsidR="00863DDF" w:rsidRPr="009D5B2E">
        <w:rPr>
          <w:szCs w:val="28"/>
        </w:rPr>
        <w:t>ятся</w:t>
      </w:r>
      <w:r w:rsidRPr="009D5B2E">
        <w:rPr>
          <w:szCs w:val="28"/>
        </w:rPr>
        <w:t xml:space="preserve"> улиц</w:t>
      </w:r>
      <w:r w:rsidR="00863DDF" w:rsidRPr="009D5B2E">
        <w:rPr>
          <w:szCs w:val="28"/>
        </w:rPr>
        <w:t>ы</w:t>
      </w:r>
      <w:r w:rsidRPr="009D5B2E">
        <w:rPr>
          <w:szCs w:val="28"/>
        </w:rPr>
        <w:t xml:space="preserve"> </w:t>
      </w:r>
      <w:r w:rsidR="00863DDF" w:rsidRPr="009D5B2E">
        <w:rPr>
          <w:szCs w:val="28"/>
          <w:lang w:val="en-US"/>
        </w:rPr>
        <w:t>M</w:t>
      </w:r>
      <w:r w:rsidR="00863DDF" w:rsidRPr="009D5B2E">
        <w:rPr>
          <w:szCs w:val="28"/>
        </w:rPr>
        <w:t>-</w:t>
      </w:r>
      <w:r w:rsidR="00863DDF" w:rsidRPr="009D5B2E">
        <w:rPr>
          <w:szCs w:val="28"/>
          <w:lang w:val="en-US"/>
        </w:rPr>
        <w:t>II</w:t>
      </w:r>
      <w:r w:rsidR="00863DDF" w:rsidRPr="009D5B2E">
        <w:rPr>
          <w:szCs w:val="28"/>
        </w:rPr>
        <w:t xml:space="preserve">, </w:t>
      </w:r>
      <w:r w:rsidRPr="009D5B2E">
        <w:rPr>
          <w:szCs w:val="28"/>
        </w:rPr>
        <w:t>М-</w:t>
      </w:r>
      <w:r w:rsidRPr="009D5B2E">
        <w:rPr>
          <w:szCs w:val="28"/>
          <w:lang w:val="en-US"/>
        </w:rPr>
        <w:t>IV</w:t>
      </w:r>
      <w:r w:rsidRPr="009D5B2E">
        <w:rPr>
          <w:szCs w:val="28"/>
        </w:rPr>
        <w:t>,</w:t>
      </w:r>
      <w:r w:rsidR="00863DDF" w:rsidRPr="009D5B2E">
        <w:rPr>
          <w:szCs w:val="28"/>
        </w:rPr>
        <w:t xml:space="preserve"> </w:t>
      </w:r>
      <w:r w:rsidR="00863DDF" w:rsidRPr="009D5B2E">
        <w:rPr>
          <w:szCs w:val="28"/>
          <w:lang w:val="en-US"/>
        </w:rPr>
        <w:t>M</w:t>
      </w:r>
      <w:r w:rsidR="00863DDF" w:rsidRPr="009D5B2E">
        <w:rPr>
          <w:szCs w:val="28"/>
        </w:rPr>
        <w:t>-</w:t>
      </w:r>
      <w:r w:rsidR="00863DDF" w:rsidRPr="009D5B2E">
        <w:rPr>
          <w:szCs w:val="28"/>
          <w:lang w:val="en-US"/>
        </w:rPr>
        <w:t>V</w:t>
      </w:r>
      <w:r w:rsidRPr="009D5B2E">
        <w:rPr>
          <w:szCs w:val="28"/>
        </w:rPr>
        <w:t xml:space="preserve"> проходящ</w:t>
      </w:r>
      <w:r w:rsidR="00AA78BA" w:rsidRPr="009D5B2E">
        <w:rPr>
          <w:szCs w:val="28"/>
        </w:rPr>
        <w:t>ие</w:t>
      </w:r>
      <w:r w:rsidRPr="009D5B2E">
        <w:rPr>
          <w:szCs w:val="28"/>
        </w:rPr>
        <w:t xml:space="preserve"> по селитебным территориям и обеспечивающ</w:t>
      </w:r>
      <w:r w:rsidR="00AA78BA" w:rsidRPr="009D5B2E">
        <w:rPr>
          <w:szCs w:val="28"/>
        </w:rPr>
        <w:t>ие</w:t>
      </w:r>
      <w:r w:rsidRPr="009D5B2E">
        <w:rPr>
          <w:szCs w:val="28"/>
        </w:rPr>
        <w:t xml:space="preserve"> транспортную связь между микрорайонами, общественным центром, выходящ</w:t>
      </w:r>
      <w:r w:rsidR="00AA78BA" w:rsidRPr="009D5B2E">
        <w:rPr>
          <w:szCs w:val="28"/>
        </w:rPr>
        <w:t>ие</w:t>
      </w:r>
      <w:r w:rsidRPr="009D5B2E">
        <w:rPr>
          <w:szCs w:val="28"/>
        </w:rPr>
        <w:t xml:space="preserve"> на магистральную улицу общегородского значения.</w:t>
      </w:r>
    </w:p>
    <w:p w:rsidR="00A349BB" w:rsidRPr="009D5B2E" w:rsidRDefault="00A349BB" w:rsidP="00A91506">
      <w:pPr>
        <w:ind w:firstLine="700"/>
        <w:rPr>
          <w:szCs w:val="28"/>
        </w:rPr>
      </w:pPr>
      <w:r w:rsidRPr="009D5B2E">
        <w:rPr>
          <w:szCs w:val="28"/>
        </w:rPr>
        <w:tab/>
        <w:t>Жилые улицы обеспечивают транспортную связь кварталов жилой застройки, имеют выход на магистральные улицы и дороги.</w:t>
      </w:r>
    </w:p>
    <w:p w:rsidR="00A349BB" w:rsidRPr="009D5B2E" w:rsidRDefault="00A349BB" w:rsidP="00A91506">
      <w:pPr>
        <w:ind w:firstLine="700"/>
        <w:rPr>
          <w:szCs w:val="28"/>
        </w:rPr>
      </w:pPr>
      <w:r w:rsidRPr="009D5B2E">
        <w:rPr>
          <w:szCs w:val="28"/>
        </w:rPr>
        <w:tab/>
        <w:t>Внешними автомобильными дорогами осуществляется связь селитебной зоны поселка с производственными территориями.</w:t>
      </w:r>
    </w:p>
    <w:p w:rsidR="00A349BB" w:rsidRPr="009D5B2E" w:rsidRDefault="00A349BB" w:rsidP="00A91506">
      <w:pPr>
        <w:ind w:firstLine="700"/>
        <w:rPr>
          <w:szCs w:val="28"/>
        </w:rPr>
      </w:pPr>
      <w:r w:rsidRPr="009D5B2E">
        <w:rPr>
          <w:szCs w:val="28"/>
        </w:rPr>
        <w:t>Основные дороги (таблица 2.6.1.2):</w:t>
      </w:r>
    </w:p>
    <w:p w:rsidR="00A349BB" w:rsidRPr="009D5B2E" w:rsidRDefault="00A349BB" w:rsidP="00A91506">
      <w:pPr>
        <w:jc w:val="right"/>
      </w:pPr>
      <w:r w:rsidRPr="009D5B2E">
        <w:t xml:space="preserve">Таблица 2.6.1.2 </w:t>
      </w:r>
    </w:p>
    <w:p w:rsidR="00A349BB" w:rsidRPr="009D5B2E" w:rsidRDefault="00A349BB" w:rsidP="00A91506">
      <w:pPr>
        <w:jc w:val="center"/>
        <w:rPr>
          <w:i/>
          <w:szCs w:val="28"/>
        </w:rPr>
      </w:pPr>
      <w:r w:rsidRPr="009D5B2E">
        <w:rPr>
          <w:i/>
          <w:szCs w:val="28"/>
        </w:rPr>
        <w:t xml:space="preserve">Перечень дорог в </w:t>
      </w:r>
      <w:r w:rsidR="00096514" w:rsidRPr="009D5B2E">
        <w:rPr>
          <w:i/>
          <w:szCs w:val="28"/>
        </w:rPr>
        <w:t xml:space="preserve">границах </w:t>
      </w:r>
      <w:proofErr w:type="spellStart"/>
      <w:r w:rsidR="00096514" w:rsidRPr="009D5B2E">
        <w:rPr>
          <w:i/>
          <w:szCs w:val="28"/>
        </w:rPr>
        <w:t>пгт</w:t>
      </w:r>
      <w:proofErr w:type="spellEnd"/>
      <w:r w:rsidRPr="009D5B2E">
        <w:rPr>
          <w:i/>
          <w:szCs w:val="28"/>
        </w:rPr>
        <w:t xml:space="preserve"> Камские Поляны</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4"/>
        <w:gridCol w:w="1560"/>
        <w:gridCol w:w="2409"/>
      </w:tblGrid>
      <w:tr w:rsidR="005546D7" w:rsidRPr="009D5B2E" w:rsidTr="00BD10B2">
        <w:trPr>
          <w:cantSplit/>
          <w:tblHeader/>
          <w:jc w:val="center"/>
        </w:trPr>
        <w:tc>
          <w:tcPr>
            <w:tcW w:w="3964" w:type="dxa"/>
            <w:vAlign w:val="center"/>
          </w:tcPr>
          <w:p w:rsidR="005546D7" w:rsidRPr="009D5B2E" w:rsidRDefault="005546D7" w:rsidP="005546D7">
            <w:pPr>
              <w:ind w:firstLine="0"/>
              <w:jc w:val="center"/>
              <w:rPr>
                <w:b/>
                <w:sz w:val="22"/>
                <w:szCs w:val="22"/>
              </w:rPr>
            </w:pPr>
            <w:r w:rsidRPr="009D5B2E">
              <w:rPr>
                <w:b/>
                <w:sz w:val="22"/>
                <w:szCs w:val="22"/>
              </w:rPr>
              <w:t>Наименование</w:t>
            </w:r>
          </w:p>
        </w:tc>
        <w:tc>
          <w:tcPr>
            <w:tcW w:w="1560" w:type="dxa"/>
            <w:vAlign w:val="center"/>
          </w:tcPr>
          <w:p w:rsidR="005546D7" w:rsidRPr="009D5B2E" w:rsidRDefault="005546D7" w:rsidP="005546D7">
            <w:pPr>
              <w:ind w:firstLine="0"/>
              <w:jc w:val="center"/>
              <w:rPr>
                <w:b/>
                <w:sz w:val="22"/>
                <w:szCs w:val="22"/>
              </w:rPr>
            </w:pPr>
            <w:r w:rsidRPr="009D5B2E">
              <w:rPr>
                <w:rFonts w:cs="Arial Black"/>
                <w:b/>
                <w:spacing w:val="-4"/>
                <w:sz w:val="22"/>
                <w:szCs w:val="22"/>
              </w:rPr>
              <w:t>Протяженность, км</w:t>
            </w:r>
          </w:p>
        </w:tc>
        <w:tc>
          <w:tcPr>
            <w:tcW w:w="2409" w:type="dxa"/>
            <w:vAlign w:val="center"/>
          </w:tcPr>
          <w:p w:rsidR="005546D7" w:rsidRPr="009D5B2E" w:rsidRDefault="005546D7" w:rsidP="005546D7">
            <w:pPr>
              <w:ind w:firstLine="0"/>
              <w:jc w:val="center"/>
              <w:rPr>
                <w:b/>
                <w:sz w:val="22"/>
                <w:szCs w:val="22"/>
              </w:rPr>
            </w:pPr>
            <w:r w:rsidRPr="009D5B2E">
              <w:rPr>
                <w:b/>
                <w:sz w:val="22"/>
                <w:szCs w:val="22"/>
              </w:rPr>
              <w:t>Материал покрытия</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Рябиновая</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2,4</w:t>
            </w:r>
          </w:p>
        </w:tc>
        <w:tc>
          <w:tcPr>
            <w:tcW w:w="2409"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Новосел</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2,4</w:t>
            </w:r>
          </w:p>
        </w:tc>
        <w:tc>
          <w:tcPr>
            <w:tcW w:w="2409"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spacing w:val="-4"/>
                <w:sz w:val="22"/>
                <w:szCs w:val="22"/>
              </w:rPr>
            </w:pPr>
            <w:proofErr w:type="spellStart"/>
            <w:r w:rsidRPr="009D5B2E">
              <w:rPr>
                <w:rFonts w:cs="Arial Black"/>
                <w:spacing w:val="-4"/>
                <w:sz w:val="22"/>
                <w:szCs w:val="22"/>
              </w:rPr>
              <w:t>Гаил</w:t>
            </w:r>
            <w:r w:rsidRPr="009D5B2E">
              <w:rPr>
                <w:spacing w:val="-4"/>
                <w:sz w:val="22"/>
                <w:szCs w:val="22"/>
              </w:rPr>
              <w:t>ə</w:t>
            </w:r>
            <w:proofErr w:type="spellEnd"/>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6,1</w:t>
            </w:r>
          </w:p>
        </w:tc>
        <w:tc>
          <w:tcPr>
            <w:tcW w:w="2409"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Солнечная</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0,7</w:t>
            </w:r>
          </w:p>
        </w:tc>
        <w:tc>
          <w:tcPr>
            <w:tcW w:w="2409"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Автодорога от М-III до АТП</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0,355</w:t>
            </w:r>
          </w:p>
        </w:tc>
        <w:tc>
          <w:tcPr>
            <w:tcW w:w="2409" w:type="dxa"/>
            <w:vAlign w:val="center"/>
          </w:tcPr>
          <w:p w:rsidR="005546D7" w:rsidRPr="009D5B2E" w:rsidRDefault="005546D7" w:rsidP="005546D7">
            <w:pPr>
              <w:ind w:firstLine="0"/>
              <w:jc w:val="center"/>
              <w:rPr>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Внутриплощадочные автодороги (КОС)</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0,800</w:t>
            </w:r>
          </w:p>
        </w:tc>
        <w:tc>
          <w:tcPr>
            <w:tcW w:w="2409" w:type="dxa"/>
            <w:vAlign w:val="center"/>
          </w:tcPr>
          <w:p w:rsidR="005546D7" w:rsidRPr="009D5B2E" w:rsidRDefault="005546D7" w:rsidP="005546D7">
            <w:pPr>
              <w:ind w:firstLine="0"/>
              <w:jc w:val="center"/>
              <w:rPr>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Автодорога от Нижней площадки до КОС</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1,281</w:t>
            </w:r>
          </w:p>
        </w:tc>
        <w:tc>
          <w:tcPr>
            <w:tcW w:w="2409" w:type="dxa"/>
            <w:vAlign w:val="center"/>
          </w:tcPr>
          <w:p w:rsidR="005546D7" w:rsidRPr="009D5B2E" w:rsidRDefault="005546D7" w:rsidP="005546D7">
            <w:pPr>
              <w:ind w:firstLine="0"/>
              <w:jc w:val="center"/>
              <w:rPr>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Автодорога от магистрали до полигона ТБО</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1,707</w:t>
            </w:r>
          </w:p>
        </w:tc>
        <w:tc>
          <w:tcPr>
            <w:tcW w:w="2409" w:type="dxa"/>
            <w:vAlign w:val="center"/>
          </w:tcPr>
          <w:p w:rsidR="005546D7" w:rsidRPr="009D5B2E" w:rsidRDefault="005546D7" w:rsidP="005546D7">
            <w:pPr>
              <w:ind w:firstLine="0"/>
              <w:jc w:val="center"/>
              <w:rPr>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Автодорога от поворота М-II до ОМТС</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0,204</w:t>
            </w:r>
          </w:p>
        </w:tc>
        <w:tc>
          <w:tcPr>
            <w:tcW w:w="2409" w:type="dxa"/>
            <w:vAlign w:val="center"/>
          </w:tcPr>
          <w:p w:rsidR="005546D7" w:rsidRPr="009D5B2E" w:rsidRDefault="005546D7" w:rsidP="005546D7">
            <w:pPr>
              <w:ind w:firstLine="0"/>
              <w:jc w:val="center"/>
              <w:rPr>
                <w:rFonts w:cs="Arial Black"/>
                <w:spacing w:val="-4"/>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lastRenderedPageBreak/>
              <w:t>Подъездная автодорога. Инфраструктура развития рыбоводно-рекреационного кластера</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1,122</w:t>
            </w:r>
          </w:p>
        </w:tc>
        <w:tc>
          <w:tcPr>
            <w:tcW w:w="2409" w:type="dxa"/>
            <w:vAlign w:val="center"/>
          </w:tcPr>
          <w:p w:rsidR="005546D7" w:rsidRPr="009D5B2E" w:rsidRDefault="005546D7" w:rsidP="005546D7">
            <w:pPr>
              <w:ind w:firstLine="0"/>
              <w:jc w:val="center"/>
              <w:rPr>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Магистральная М II</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2,719</w:t>
            </w:r>
          </w:p>
        </w:tc>
        <w:tc>
          <w:tcPr>
            <w:tcW w:w="2409" w:type="dxa"/>
            <w:vAlign w:val="center"/>
          </w:tcPr>
          <w:p w:rsidR="005546D7" w:rsidRPr="009D5B2E" w:rsidRDefault="005546D7" w:rsidP="005546D7">
            <w:pPr>
              <w:ind w:firstLine="0"/>
              <w:jc w:val="center"/>
              <w:rPr>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Автомобильная дорога (</w:t>
            </w:r>
            <w:proofErr w:type="spellStart"/>
            <w:r w:rsidRPr="009D5B2E">
              <w:rPr>
                <w:rFonts w:cs="Arial Black"/>
                <w:spacing w:val="-4"/>
                <w:sz w:val="22"/>
                <w:szCs w:val="22"/>
              </w:rPr>
              <w:t>пгт</w:t>
            </w:r>
            <w:proofErr w:type="spellEnd"/>
            <w:r w:rsidRPr="009D5B2E">
              <w:rPr>
                <w:rFonts w:cs="Arial Black"/>
                <w:spacing w:val="-4"/>
                <w:sz w:val="22"/>
                <w:szCs w:val="22"/>
              </w:rPr>
              <w:t xml:space="preserve"> Камские Поляны)</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4,971</w:t>
            </w:r>
          </w:p>
        </w:tc>
        <w:tc>
          <w:tcPr>
            <w:tcW w:w="2409" w:type="dxa"/>
            <w:vAlign w:val="center"/>
          </w:tcPr>
          <w:p w:rsidR="005546D7" w:rsidRPr="009D5B2E" w:rsidRDefault="005546D7" w:rsidP="005546D7">
            <w:pPr>
              <w:ind w:firstLine="0"/>
              <w:jc w:val="center"/>
              <w:rPr>
                <w:rFonts w:cs="Arial Black"/>
                <w:spacing w:val="-4"/>
                <w:sz w:val="22"/>
                <w:szCs w:val="22"/>
              </w:rPr>
            </w:pPr>
            <w:r w:rsidRPr="009D5B2E">
              <w:rPr>
                <w:rFonts w:cs="Arial Black"/>
                <w:spacing w:val="-4"/>
                <w:sz w:val="22"/>
                <w:szCs w:val="22"/>
              </w:rPr>
              <w:t>усовершенствованный</w:t>
            </w:r>
          </w:p>
        </w:tc>
      </w:tr>
      <w:tr w:rsidR="005546D7" w:rsidRPr="009D5B2E" w:rsidTr="00BD10B2">
        <w:trPr>
          <w:cantSplit/>
          <w:jc w:val="center"/>
        </w:trPr>
        <w:tc>
          <w:tcPr>
            <w:tcW w:w="3964"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Автодорога до грузового причала</w:t>
            </w:r>
          </w:p>
        </w:tc>
        <w:tc>
          <w:tcPr>
            <w:tcW w:w="1560" w:type="dxa"/>
            <w:vAlign w:val="center"/>
          </w:tcPr>
          <w:p w:rsidR="005546D7" w:rsidRPr="009D5B2E" w:rsidRDefault="005546D7" w:rsidP="005546D7">
            <w:pPr>
              <w:tabs>
                <w:tab w:val="right" w:leader="dot" w:pos="9345"/>
              </w:tabs>
              <w:spacing w:line="276" w:lineRule="auto"/>
              <w:ind w:firstLine="0"/>
              <w:jc w:val="center"/>
              <w:rPr>
                <w:rFonts w:cs="Arial Black"/>
                <w:spacing w:val="-4"/>
                <w:sz w:val="22"/>
                <w:szCs w:val="22"/>
              </w:rPr>
            </w:pPr>
            <w:r w:rsidRPr="009D5B2E">
              <w:rPr>
                <w:rFonts w:cs="Arial Black"/>
                <w:spacing w:val="-4"/>
                <w:sz w:val="22"/>
                <w:szCs w:val="22"/>
              </w:rPr>
              <w:t>2,020</w:t>
            </w:r>
          </w:p>
        </w:tc>
        <w:tc>
          <w:tcPr>
            <w:tcW w:w="2409" w:type="dxa"/>
            <w:vAlign w:val="center"/>
          </w:tcPr>
          <w:p w:rsidR="005546D7" w:rsidRPr="009D5B2E" w:rsidRDefault="005546D7" w:rsidP="005546D7">
            <w:pPr>
              <w:ind w:firstLine="0"/>
              <w:jc w:val="center"/>
              <w:rPr>
                <w:rFonts w:cs="Arial Black"/>
                <w:spacing w:val="-4"/>
                <w:sz w:val="22"/>
                <w:szCs w:val="22"/>
              </w:rPr>
            </w:pPr>
            <w:r w:rsidRPr="009D5B2E">
              <w:rPr>
                <w:rFonts w:cs="Arial Black"/>
                <w:spacing w:val="-4"/>
                <w:sz w:val="22"/>
                <w:szCs w:val="22"/>
              </w:rPr>
              <w:t>усовершенствованный</w:t>
            </w:r>
          </w:p>
        </w:tc>
      </w:tr>
    </w:tbl>
    <w:p w:rsidR="00A349BB" w:rsidRPr="009D5B2E" w:rsidRDefault="00A349BB" w:rsidP="00A91506">
      <w:pPr>
        <w:rPr>
          <w:bCs/>
        </w:rPr>
      </w:pPr>
    </w:p>
    <w:p w:rsidR="00A349BB" w:rsidRPr="009D5B2E" w:rsidRDefault="00A349BB" w:rsidP="00A91506">
      <w:pPr>
        <w:jc w:val="center"/>
        <w:rPr>
          <w:b/>
          <w:u w:val="single"/>
        </w:rPr>
      </w:pPr>
      <w:r w:rsidRPr="009D5B2E">
        <w:rPr>
          <w:b/>
          <w:u w:val="single"/>
        </w:rPr>
        <w:t>Воздушный транспорт</w:t>
      </w:r>
    </w:p>
    <w:p w:rsidR="00A349BB" w:rsidRPr="009D5B2E" w:rsidRDefault="00A349BB" w:rsidP="00A91506">
      <w:pPr>
        <w:rPr>
          <w:bCs/>
        </w:rPr>
      </w:pPr>
      <w:r w:rsidRPr="009D5B2E">
        <w:rPr>
          <w:bCs/>
        </w:rPr>
        <w:t>Воздушные транспортные связи жителей «</w:t>
      </w:r>
      <w:proofErr w:type="spellStart"/>
      <w:r w:rsidRPr="009D5B2E">
        <w:rPr>
          <w:bCs/>
        </w:rPr>
        <w:t>пгт</w:t>
      </w:r>
      <w:proofErr w:type="spellEnd"/>
      <w:r w:rsidRPr="009D5B2E">
        <w:rPr>
          <w:bCs/>
        </w:rPr>
        <w:t xml:space="preserve"> Камские Поляны» осуществляются через аэропорт международного значения «</w:t>
      </w:r>
      <w:proofErr w:type="spellStart"/>
      <w:r w:rsidRPr="009D5B2E">
        <w:rPr>
          <w:bCs/>
        </w:rPr>
        <w:t>Бегишево</w:t>
      </w:r>
      <w:proofErr w:type="spellEnd"/>
      <w:r w:rsidRPr="009D5B2E">
        <w:rPr>
          <w:bCs/>
        </w:rPr>
        <w:t>», расположенный в 60 км от населенного пункта.</w:t>
      </w:r>
    </w:p>
    <w:p w:rsidR="00237C9A" w:rsidRPr="009D5B2E" w:rsidRDefault="00237C9A" w:rsidP="00A91506">
      <w:pPr>
        <w:jc w:val="center"/>
        <w:rPr>
          <w:b/>
          <w:u w:val="single"/>
        </w:rPr>
      </w:pPr>
    </w:p>
    <w:p w:rsidR="00A349BB" w:rsidRPr="009D5B2E" w:rsidRDefault="00A349BB" w:rsidP="00A91506">
      <w:pPr>
        <w:jc w:val="center"/>
        <w:rPr>
          <w:b/>
          <w:u w:val="single"/>
        </w:rPr>
      </w:pPr>
      <w:r w:rsidRPr="009D5B2E">
        <w:rPr>
          <w:b/>
          <w:u w:val="single"/>
        </w:rPr>
        <w:t>Водный транспорт</w:t>
      </w:r>
    </w:p>
    <w:p w:rsidR="00A349BB" w:rsidRPr="009D5B2E" w:rsidRDefault="00A349BB" w:rsidP="00A91506">
      <w:pPr>
        <w:rPr>
          <w:szCs w:val="28"/>
        </w:rPr>
      </w:pPr>
      <w:r w:rsidRPr="009D5B2E">
        <w:rPr>
          <w:szCs w:val="28"/>
        </w:rPr>
        <w:t xml:space="preserve">В северном направлении от существующей жилой застройки поселка на берегу </w:t>
      </w:r>
      <w:proofErr w:type="spellStart"/>
      <w:r w:rsidRPr="009D5B2E">
        <w:rPr>
          <w:szCs w:val="28"/>
        </w:rPr>
        <w:t>р.Кама</w:t>
      </w:r>
      <w:proofErr w:type="spellEnd"/>
      <w:r w:rsidRPr="009D5B2E">
        <w:rPr>
          <w:szCs w:val="28"/>
        </w:rPr>
        <w:t xml:space="preserve"> имеются разрушенные причальные сооружения.</w:t>
      </w:r>
    </w:p>
    <w:p w:rsidR="00AA78BA" w:rsidRPr="009D5B2E" w:rsidRDefault="00AA78BA" w:rsidP="00A91506">
      <w:pPr>
        <w:rPr>
          <w:szCs w:val="28"/>
        </w:rPr>
      </w:pPr>
    </w:p>
    <w:p w:rsidR="00A349BB" w:rsidRPr="009D5B2E" w:rsidRDefault="00A349BB" w:rsidP="00A91506">
      <w:pPr>
        <w:jc w:val="center"/>
        <w:rPr>
          <w:b/>
          <w:u w:val="single"/>
        </w:rPr>
      </w:pPr>
      <w:r w:rsidRPr="009D5B2E">
        <w:rPr>
          <w:b/>
          <w:u w:val="single"/>
        </w:rPr>
        <w:t>Трубопроводный транспорт</w:t>
      </w:r>
    </w:p>
    <w:p w:rsidR="00A349BB" w:rsidRPr="009D5B2E" w:rsidRDefault="00A349BB" w:rsidP="00A91506">
      <w:pPr>
        <w:ind w:firstLine="720"/>
      </w:pPr>
      <w:r w:rsidRPr="009D5B2E">
        <w:t>По территории Нижнекамского муниципального района южнее «</w:t>
      </w:r>
      <w:proofErr w:type="spellStart"/>
      <w:r w:rsidRPr="009D5B2E">
        <w:t>пгт</w:t>
      </w:r>
      <w:proofErr w:type="spellEnd"/>
      <w:r w:rsidRPr="009D5B2E">
        <w:t xml:space="preserve"> Камские Поляны» проходит магистральный продуктопровод «Нижнекамск-Казань».</w:t>
      </w:r>
    </w:p>
    <w:p w:rsidR="00AA78BA" w:rsidRPr="009D5B2E" w:rsidRDefault="00AA78BA" w:rsidP="00A91506">
      <w:pPr>
        <w:ind w:firstLine="720"/>
      </w:pPr>
    </w:p>
    <w:p w:rsidR="00A349BB" w:rsidRPr="009D5B2E" w:rsidRDefault="00A349BB" w:rsidP="00A91506">
      <w:pPr>
        <w:jc w:val="center"/>
        <w:rPr>
          <w:b/>
          <w:u w:val="single"/>
        </w:rPr>
      </w:pPr>
      <w:r w:rsidRPr="009D5B2E">
        <w:rPr>
          <w:b/>
          <w:u w:val="single"/>
        </w:rPr>
        <w:t>Придорожный сервис</w:t>
      </w:r>
    </w:p>
    <w:p w:rsidR="00A349BB" w:rsidRPr="009D5B2E" w:rsidRDefault="00A349BB" w:rsidP="00A91506">
      <w:pPr>
        <w:rPr>
          <w:spacing w:val="-4"/>
        </w:rPr>
      </w:pPr>
      <w:r w:rsidRPr="009D5B2E">
        <w:rPr>
          <w:rFonts w:cs="Arial Black"/>
          <w:spacing w:val="-4"/>
        </w:rPr>
        <w:t xml:space="preserve">На территории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w:t>
      </w:r>
      <w:r w:rsidRPr="009D5B2E">
        <w:rPr>
          <w:rFonts w:cs="Arial Black"/>
          <w:spacing w:val="-4"/>
        </w:rPr>
        <w:t xml:space="preserve"> имеется одна газозаправочная станция и три автозаправочные станции. В юго-западной части «</w:t>
      </w:r>
      <w:proofErr w:type="spellStart"/>
      <w:r w:rsidRPr="009D5B2E">
        <w:rPr>
          <w:spacing w:val="6"/>
          <w:szCs w:val="28"/>
        </w:rPr>
        <w:t>пгт</w:t>
      </w:r>
      <w:proofErr w:type="spellEnd"/>
      <w:r w:rsidRPr="009D5B2E">
        <w:rPr>
          <w:spacing w:val="6"/>
          <w:szCs w:val="28"/>
        </w:rPr>
        <w:t xml:space="preserve"> Камские Поляны» располагаются три станции технического обслуживания</w:t>
      </w:r>
      <w:r w:rsidRPr="009D5B2E">
        <w:rPr>
          <w:spacing w:val="-4"/>
        </w:rPr>
        <w:t xml:space="preserve">. </w:t>
      </w:r>
    </w:p>
    <w:p w:rsidR="00AA78BA" w:rsidRPr="009D5B2E" w:rsidRDefault="00AA78BA" w:rsidP="00A91506">
      <w:pPr>
        <w:rPr>
          <w:spacing w:val="-4"/>
        </w:rPr>
      </w:pPr>
    </w:p>
    <w:p w:rsidR="00A349BB" w:rsidRPr="009D5B2E" w:rsidRDefault="00A349BB" w:rsidP="00A91506">
      <w:pPr>
        <w:jc w:val="center"/>
        <w:rPr>
          <w:b/>
          <w:u w:val="single"/>
        </w:rPr>
      </w:pPr>
      <w:r w:rsidRPr="009D5B2E">
        <w:rPr>
          <w:b/>
          <w:u w:val="single"/>
        </w:rPr>
        <w:t>Искусственные сооружения</w:t>
      </w:r>
    </w:p>
    <w:p w:rsidR="00A349BB" w:rsidRPr="009D5B2E" w:rsidRDefault="00A349BB" w:rsidP="00A91506">
      <w:pPr>
        <w:rPr>
          <w:rFonts w:cs="Arial Black"/>
          <w:spacing w:val="-4"/>
        </w:rPr>
      </w:pPr>
      <w:r w:rsidRPr="009D5B2E">
        <w:rPr>
          <w:rFonts w:cs="Arial Black"/>
          <w:spacing w:val="-4"/>
        </w:rPr>
        <w:t xml:space="preserve">На территории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 имеется мост через </w:t>
      </w:r>
      <w:proofErr w:type="spellStart"/>
      <w:r w:rsidRPr="009D5B2E">
        <w:rPr>
          <w:szCs w:val="28"/>
        </w:rPr>
        <w:t>р.Вязовка</w:t>
      </w:r>
      <w:proofErr w:type="spellEnd"/>
      <w:r w:rsidRPr="009D5B2E">
        <w:rPr>
          <w:szCs w:val="28"/>
        </w:rPr>
        <w:t xml:space="preserve"> </w:t>
      </w:r>
      <w:r w:rsidRPr="009D5B2E">
        <w:rPr>
          <w:rFonts w:cs="Arial Black"/>
          <w:spacing w:val="-4"/>
        </w:rPr>
        <w:t xml:space="preserve">на автодороге регионального значения </w:t>
      </w:r>
      <w:r w:rsidRPr="009D5B2E">
        <w:rPr>
          <w:szCs w:val="28"/>
        </w:rPr>
        <w:t>«Чистополь – Нижнекамск»,</w:t>
      </w:r>
      <w:r w:rsidRPr="009D5B2E">
        <w:t xml:space="preserve"> </w:t>
      </w:r>
      <w:r w:rsidRPr="009D5B2E">
        <w:rPr>
          <w:rFonts w:cs="Arial Black"/>
          <w:spacing w:val="-4"/>
        </w:rPr>
        <w:t xml:space="preserve">а </w:t>
      </w:r>
      <w:r w:rsidR="00AA78BA" w:rsidRPr="009D5B2E">
        <w:rPr>
          <w:rFonts w:cs="Arial Black"/>
          <w:spacing w:val="-4"/>
        </w:rPr>
        <w:t>также</w:t>
      </w:r>
      <w:r w:rsidRPr="009D5B2E">
        <w:rPr>
          <w:rFonts w:cs="Arial Black"/>
          <w:spacing w:val="-4"/>
        </w:rPr>
        <w:t xml:space="preserve"> мост на территории «</w:t>
      </w:r>
      <w:proofErr w:type="spellStart"/>
      <w:r w:rsidRPr="009D5B2E">
        <w:rPr>
          <w:rFonts w:cs="Arial Black"/>
          <w:spacing w:val="-4"/>
        </w:rPr>
        <w:t>пгт</w:t>
      </w:r>
      <w:proofErr w:type="spellEnd"/>
      <w:r w:rsidRPr="009D5B2E">
        <w:rPr>
          <w:rFonts w:cs="Arial Black"/>
          <w:spacing w:val="-4"/>
        </w:rPr>
        <w:t xml:space="preserve"> Камские Поляны» на автодороге «</w:t>
      </w:r>
      <w:r w:rsidRPr="009D5B2E">
        <w:rPr>
          <w:szCs w:val="28"/>
        </w:rPr>
        <w:t xml:space="preserve">стела М </w:t>
      </w:r>
      <w:r w:rsidRPr="009D5B2E">
        <w:rPr>
          <w:szCs w:val="28"/>
          <w:lang w:val="en-US"/>
        </w:rPr>
        <w:t>IV</w:t>
      </w:r>
      <w:r w:rsidRPr="009D5B2E">
        <w:rPr>
          <w:szCs w:val="28"/>
        </w:rPr>
        <w:t>»</w:t>
      </w:r>
    </w:p>
    <w:p w:rsidR="00A349BB" w:rsidRPr="009D5B2E" w:rsidRDefault="00A349BB" w:rsidP="00A91506">
      <w:pPr>
        <w:jc w:val="center"/>
        <w:rPr>
          <w:b/>
          <w:u w:val="single"/>
        </w:rPr>
      </w:pPr>
      <w:r w:rsidRPr="009D5B2E">
        <w:rPr>
          <w:b/>
          <w:u w:val="single"/>
        </w:rPr>
        <w:t>Объекты, обслуживающие внешний транспорт</w:t>
      </w:r>
    </w:p>
    <w:p w:rsidR="00A349BB" w:rsidRPr="009D5B2E" w:rsidRDefault="00A349BB" w:rsidP="00A91506">
      <w:pPr>
        <w:rPr>
          <w:szCs w:val="28"/>
        </w:rPr>
      </w:pPr>
      <w:r w:rsidRPr="009D5B2E">
        <w:rPr>
          <w:rFonts w:cs="Arial Black"/>
          <w:spacing w:val="-4"/>
        </w:rPr>
        <w:t xml:space="preserve">На территории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 для обслуживания пассажиров междугородных автобусных маршрутов имеется </w:t>
      </w:r>
      <w:proofErr w:type="spellStart"/>
      <w:r w:rsidRPr="009D5B2E">
        <w:rPr>
          <w:szCs w:val="28"/>
        </w:rPr>
        <w:t>отстойно</w:t>
      </w:r>
      <w:proofErr w:type="spellEnd"/>
      <w:r w:rsidRPr="009D5B2E">
        <w:rPr>
          <w:szCs w:val="28"/>
        </w:rPr>
        <w:t xml:space="preserve">-разворотная площадка (микрорайон </w:t>
      </w:r>
      <w:r w:rsidRPr="009D5B2E">
        <w:rPr>
          <w:szCs w:val="28"/>
          <w:lang w:val="en-US"/>
        </w:rPr>
        <w:t>III</w:t>
      </w:r>
      <w:r w:rsidRPr="009D5B2E">
        <w:rPr>
          <w:szCs w:val="28"/>
        </w:rPr>
        <w:t xml:space="preserve">). </w:t>
      </w:r>
    </w:p>
    <w:p w:rsidR="00A349BB" w:rsidRPr="009D5B2E" w:rsidRDefault="00A349BB" w:rsidP="00A91506">
      <w:pPr>
        <w:rPr>
          <w:szCs w:val="28"/>
        </w:rPr>
      </w:pPr>
      <w:r w:rsidRPr="009D5B2E">
        <w:rPr>
          <w:rFonts w:cs="Arial Black"/>
          <w:spacing w:val="-4"/>
        </w:rPr>
        <w:t xml:space="preserve">На территории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 располагается семь одноэтажных боксовых гаражей общей мощностью 3220 боксов, а </w:t>
      </w:r>
      <w:r w:rsidR="00265F6B" w:rsidRPr="009D5B2E">
        <w:rPr>
          <w:szCs w:val="28"/>
        </w:rPr>
        <w:t>также</w:t>
      </w:r>
      <w:r w:rsidRPr="009D5B2E">
        <w:rPr>
          <w:szCs w:val="28"/>
        </w:rPr>
        <w:t xml:space="preserve"> открытые автостоянки общей мощностью 282 </w:t>
      </w:r>
      <w:proofErr w:type="spellStart"/>
      <w:r w:rsidRPr="009D5B2E">
        <w:rPr>
          <w:szCs w:val="28"/>
        </w:rPr>
        <w:t>машино</w:t>
      </w:r>
      <w:proofErr w:type="spellEnd"/>
      <w:r w:rsidRPr="009D5B2E">
        <w:rPr>
          <w:szCs w:val="28"/>
        </w:rPr>
        <w:t>-мест.</w:t>
      </w:r>
    </w:p>
    <w:p w:rsidR="00A349BB" w:rsidRPr="009D5B2E" w:rsidRDefault="00A349BB" w:rsidP="00A91506">
      <w:pPr>
        <w:jc w:val="right"/>
      </w:pPr>
      <w:r w:rsidRPr="009D5B2E">
        <w:t>Таблица 2.6.</w:t>
      </w:r>
      <w:r w:rsidR="0025364E" w:rsidRPr="009D5B2E">
        <w:t>1.</w:t>
      </w:r>
      <w:r w:rsidRPr="009D5B2E">
        <w:t>3</w:t>
      </w:r>
    </w:p>
    <w:p w:rsidR="00A349BB" w:rsidRPr="009D5B2E" w:rsidRDefault="00A349BB" w:rsidP="00A91506">
      <w:pPr>
        <w:jc w:val="center"/>
        <w:rPr>
          <w:i/>
          <w:szCs w:val="28"/>
        </w:rPr>
      </w:pPr>
      <w:r w:rsidRPr="009D5B2E">
        <w:rPr>
          <w:i/>
          <w:szCs w:val="28"/>
        </w:rPr>
        <w:t xml:space="preserve">Данные по </w:t>
      </w:r>
      <w:r w:rsidR="00265F6B" w:rsidRPr="009D5B2E">
        <w:rPr>
          <w:i/>
          <w:szCs w:val="28"/>
        </w:rPr>
        <w:t>объектам хранения и обслуживания автомобильного транспорта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7"/>
        <w:gridCol w:w="1560"/>
        <w:gridCol w:w="3429"/>
      </w:tblGrid>
      <w:tr w:rsidR="00EA1E97" w:rsidRPr="009D5B2E" w:rsidTr="009B4F18">
        <w:trPr>
          <w:cantSplit/>
          <w:trHeight w:val="482"/>
          <w:tblHeader/>
          <w:jc w:val="center"/>
        </w:trPr>
        <w:tc>
          <w:tcPr>
            <w:tcW w:w="3397" w:type="dxa"/>
            <w:vAlign w:val="center"/>
          </w:tcPr>
          <w:p w:rsidR="00EA1E97" w:rsidRPr="009D5B2E" w:rsidRDefault="00EA1E97" w:rsidP="00A91506">
            <w:pPr>
              <w:ind w:firstLine="0"/>
              <w:jc w:val="center"/>
              <w:rPr>
                <w:b/>
                <w:sz w:val="20"/>
                <w:szCs w:val="20"/>
              </w:rPr>
            </w:pPr>
            <w:r w:rsidRPr="009D5B2E">
              <w:rPr>
                <w:b/>
                <w:sz w:val="20"/>
                <w:szCs w:val="20"/>
              </w:rPr>
              <w:lastRenderedPageBreak/>
              <w:t>Наименование, адрес</w:t>
            </w:r>
          </w:p>
        </w:tc>
        <w:tc>
          <w:tcPr>
            <w:tcW w:w="1560" w:type="dxa"/>
            <w:vAlign w:val="center"/>
          </w:tcPr>
          <w:p w:rsidR="00EA1E97" w:rsidRPr="009D5B2E" w:rsidRDefault="00EA1E97" w:rsidP="00A91506">
            <w:pPr>
              <w:ind w:firstLine="0"/>
              <w:jc w:val="center"/>
              <w:rPr>
                <w:b/>
                <w:sz w:val="20"/>
                <w:szCs w:val="20"/>
              </w:rPr>
            </w:pPr>
            <w:r w:rsidRPr="009D5B2E">
              <w:rPr>
                <w:b/>
                <w:sz w:val="20"/>
                <w:szCs w:val="20"/>
              </w:rPr>
              <w:t>Вместимость, ед.</w:t>
            </w:r>
          </w:p>
        </w:tc>
        <w:tc>
          <w:tcPr>
            <w:tcW w:w="3429" w:type="dxa"/>
          </w:tcPr>
          <w:p w:rsidR="00EA1E97" w:rsidRPr="009D5B2E" w:rsidRDefault="00276B7C" w:rsidP="00A91506">
            <w:pPr>
              <w:ind w:firstLine="0"/>
              <w:jc w:val="center"/>
              <w:rPr>
                <w:b/>
                <w:sz w:val="20"/>
                <w:szCs w:val="20"/>
              </w:rPr>
            </w:pPr>
            <w:r w:rsidRPr="009D5B2E">
              <w:rPr>
                <w:b/>
                <w:sz w:val="20"/>
                <w:szCs w:val="20"/>
              </w:rPr>
              <w:t>Количество топливораздаточных колонок автозаправочной станции, ед.</w:t>
            </w:r>
          </w:p>
        </w:tc>
      </w:tr>
      <w:tr w:rsidR="00EA1E97" w:rsidRPr="009D5B2E" w:rsidTr="009B4F18">
        <w:trPr>
          <w:cantSplit/>
          <w:jc w:val="center"/>
        </w:trPr>
        <w:tc>
          <w:tcPr>
            <w:tcW w:w="3397" w:type="dxa"/>
            <w:vAlign w:val="center"/>
          </w:tcPr>
          <w:p w:rsidR="00EA1E97" w:rsidRPr="009D5B2E" w:rsidRDefault="00EA1E97" w:rsidP="00174404">
            <w:pPr>
              <w:ind w:left="-39" w:right="-94" w:firstLine="0"/>
              <w:jc w:val="center"/>
              <w:rPr>
                <w:sz w:val="20"/>
                <w:szCs w:val="20"/>
              </w:rPr>
            </w:pPr>
            <w:r w:rsidRPr="009D5B2E">
              <w:rPr>
                <w:sz w:val="20"/>
                <w:szCs w:val="20"/>
              </w:rPr>
              <w:t>Автозаправочная станция «Татнефть»</w:t>
            </w:r>
          </w:p>
        </w:tc>
        <w:tc>
          <w:tcPr>
            <w:tcW w:w="1560" w:type="dxa"/>
            <w:vAlign w:val="center"/>
          </w:tcPr>
          <w:p w:rsidR="00EA1E97" w:rsidRPr="009D5B2E" w:rsidRDefault="00276B7C" w:rsidP="00265F6B">
            <w:pPr>
              <w:ind w:firstLine="0"/>
              <w:jc w:val="center"/>
              <w:rPr>
                <w:sz w:val="20"/>
                <w:szCs w:val="20"/>
              </w:rPr>
            </w:pPr>
            <w:r w:rsidRPr="009D5B2E">
              <w:rPr>
                <w:sz w:val="20"/>
                <w:szCs w:val="20"/>
              </w:rPr>
              <w:t>-</w:t>
            </w:r>
          </w:p>
        </w:tc>
        <w:tc>
          <w:tcPr>
            <w:tcW w:w="3429" w:type="dxa"/>
          </w:tcPr>
          <w:p w:rsidR="00EA1E97" w:rsidRPr="009D5B2E" w:rsidRDefault="00276B7C" w:rsidP="00265F6B">
            <w:pPr>
              <w:ind w:firstLine="0"/>
              <w:jc w:val="center"/>
              <w:rPr>
                <w:sz w:val="20"/>
                <w:szCs w:val="20"/>
              </w:rPr>
            </w:pPr>
            <w:r w:rsidRPr="009D5B2E">
              <w:rPr>
                <w:sz w:val="20"/>
                <w:szCs w:val="20"/>
              </w:rPr>
              <w:t>4</w:t>
            </w:r>
          </w:p>
        </w:tc>
      </w:tr>
      <w:tr w:rsidR="00EA1E97" w:rsidRPr="009D5B2E" w:rsidTr="009B4F18">
        <w:trPr>
          <w:cantSplit/>
          <w:jc w:val="center"/>
        </w:trPr>
        <w:tc>
          <w:tcPr>
            <w:tcW w:w="3397" w:type="dxa"/>
            <w:vAlign w:val="center"/>
          </w:tcPr>
          <w:p w:rsidR="00EA1E97" w:rsidRPr="009D5B2E" w:rsidRDefault="00EA1E97" w:rsidP="00174404">
            <w:pPr>
              <w:ind w:left="-39" w:right="-94" w:firstLine="0"/>
              <w:jc w:val="center"/>
              <w:rPr>
                <w:sz w:val="20"/>
                <w:szCs w:val="20"/>
              </w:rPr>
            </w:pPr>
            <w:r w:rsidRPr="009D5B2E">
              <w:rPr>
                <w:sz w:val="20"/>
                <w:szCs w:val="20"/>
              </w:rPr>
              <w:t>Автозаправочная станция «Т</w:t>
            </w:r>
            <w:r w:rsidR="00E76652" w:rsidRPr="009D5B2E">
              <w:rPr>
                <w:sz w:val="20"/>
                <w:szCs w:val="20"/>
              </w:rPr>
              <w:t>АИФ</w:t>
            </w:r>
            <w:r w:rsidRPr="009D5B2E">
              <w:rPr>
                <w:sz w:val="20"/>
                <w:szCs w:val="20"/>
              </w:rPr>
              <w:t>-</w:t>
            </w:r>
            <w:r w:rsidR="00531428" w:rsidRPr="009D5B2E">
              <w:rPr>
                <w:sz w:val="20"/>
                <w:szCs w:val="20"/>
              </w:rPr>
              <w:t>НК</w:t>
            </w:r>
            <w:r w:rsidRPr="009D5B2E">
              <w:rPr>
                <w:sz w:val="20"/>
                <w:szCs w:val="20"/>
              </w:rPr>
              <w:t>»</w:t>
            </w:r>
          </w:p>
        </w:tc>
        <w:tc>
          <w:tcPr>
            <w:tcW w:w="1560" w:type="dxa"/>
            <w:vAlign w:val="center"/>
          </w:tcPr>
          <w:p w:rsidR="00EA1E97" w:rsidRPr="009D5B2E" w:rsidRDefault="00276B7C" w:rsidP="00265F6B">
            <w:pPr>
              <w:ind w:firstLine="0"/>
              <w:jc w:val="center"/>
              <w:rPr>
                <w:sz w:val="20"/>
                <w:szCs w:val="20"/>
              </w:rPr>
            </w:pPr>
            <w:r w:rsidRPr="009D5B2E">
              <w:rPr>
                <w:sz w:val="20"/>
                <w:szCs w:val="20"/>
              </w:rPr>
              <w:t>-</w:t>
            </w:r>
          </w:p>
        </w:tc>
        <w:tc>
          <w:tcPr>
            <w:tcW w:w="3429" w:type="dxa"/>
          </w:tcPr>
          <w:p w:rsidR="00EA1E97" w:rsidRPr="009D5B2E" w:rsidRDefault="00276B7C" w:rsidP="00265F6B">
            <w:pPr>
              <w:ind w:firstLine="0"/>
              <w:jc w:val="center"/>
              <w:rPr>
                <w:sz w:val="20"/>
                <w:szCs w:val="20"/>
              </w:rPr>
            </w:pPr>
            <w:r w:rsidRPr="009D5B2E">
              <w:rPr>
                <w:sz w:val="20"/>
                <w:szCs w:val="20"/>
              </w:rPr>
              <w:t>4</w:t>
            </w:r>
          </w:p>
        </w:tc>
      </w:tr>
      <w:tr w:rsidR="00EA1E97" w:rsidRPr="009D5B2E" w:rsidTr="009B4F18">
        <w:trPr>
          <w:cantSplit/>
          <w:jc w:val="center"/>
        </w:trPr>
        <w:tc>
          <w:tcPr>
            <w:tcW w:w="3397" w:type="dxa"/>
            <w:vAlign w:val="center"/>
          </w:tcPr>
          <w:p w:rsidR="00EA1E97" w:rsidRPr="009D5B2E" w:rsidRDefault="00EA1E97" w:rsidP="00174404">
            <w:pPr>
              <w:ind w:left="-39" w:right="-94" w:firstLine="0"/>
              <w:jc w:val="center"/>
              <w:rPr>
                <w:sz w:val="20"/>
                <w:szCs w:val="20"/>
              </w:rPr>
            </w:pPr>
            <w:r w:rsidRPr="009D5B2E">
              <w:rPr>
                <w:sz w:val="20"/>
                <w:szCs w:val="20"/>
              </w:rPr>
              <w:t>Автомобильная газозаправочная станция</w:t>
            </w:r>
          </w:p>
        </w:tc>
        <w:tc>
          <w:tcPr>
            <w:tcW w:w="1560" w:type="dxa"/>
            <w:vAlign w:val="center"/>
          </w:tcPr>
          <w:p w:rsidR="00EA1E97" w:rsidRPr="009D5B2E" w:rsidRDefault="00276B7C" w:rsidP="00265F6B">
            <w:pPr>
              <w:ind w:firstLine="0"/>
              <w:jc w:val="center"/>
              <w:rPr>
                <w:sz w:val="20"/>
                <w:szCs w:val="20"/>
              </w:rPr>
            </w:pPr>
            <w:r w:rsidRPr="009D5B2E">
              <w:rPr>
                <w:sz w:val="20"/>
                <w:szCs w:val="20"/>
              </w:rPr>
              <w:t>-</w:t>
            </w:r>
          </w:p>
        </w:tc>
        <w:tc>
          <w:tcPr>
            <w:tcW w:w="3429" w:type="dxa"/>
          </w:tcPr>
          <w:p w:rsidR="00EA1E97" w:rsidRPr="009D5B2E" w:rsidRDefault="00276B7C" w:rsidP="00265F6B">
            <w:pPr>
              <w:ind w:firstLine="0"/>
              <w:jc w:val="center"/>
              <w:rPr>
                <w:sz w:val="20"/>
                <w:szCs w:val="20"/>
              </w:rPr>
            </w:pPr>
            <w:r w:rsidRPr="009D5B2E">
              <w:rPr>
                <w:sz w:val="20"/>
                <w:szCs w:val="20"/>
              </w:rPr>
              <w:t>4</w:t>
            </w:r>
          </w:p>
        </w:tc>
      </w:tr>
      <w:tr w:rsidR="00EA1E97" w:rsidRPr="009D5B2E" w:rsidTr="009B4F18">
        <w:trPr>
          <w:cantSplit/>
          <w:jc w:val="center"/>
        </w:trPr>
        <w:tc>
          <w:tcPr>
            <w:tcW w:w="3397" w:type="dxa"/>
            <w:vAlign w:val="center"/>
          </w:tcPr>
          <w:p w:rsidR="00EA1E97" w:rsidRPr="009D5B2E" w:rsidRDefault="00EA1E97" w:rsidP="00174404">
            <w:pPr>
              <w:ind w:left="-39" w:right="-94" w:firstLine="0"/>
              <w:jc w:val="center"/>
              <w:rPr>
                <w:sz w:val="20"/>
                <w:szCs w:val="20"/>
              </w:rPr>
            </w:pPr>
            <w:r w:rsidRPr="009D5B2E">
              <w:rPr>
                <w:sz w:val="20"/>
                <w:szCs w:val="20"/>
              </w:rPr>
              <w:t>Автосервис «</w:t>
            </w:r>
            <w:proofErr w:type="spellStart"/>
            <w:r w:rsidRPr="009D5B2E">
              <w:rPr>
                <w:sz w:val="20"/>
                <w:szCs w:val="20"/>
                <w:lang w:val="en-US"/>
              </w:rPr>
              <w:t>Anykit</w:t>
            </w:r>
            <w:proofErr w:type="spellEnd"/>
            <w:r w:rsidRPr="009D5B2E">
              <w:rPr>
                <w:sz w:val="20"/>
                <w:szCs w:val="20"/>
              </w:rPr>
              <w:t>»</w:t>
            </w:r>
          </w:p>
        </w:tc>
        <w:tc>
          <w:tcPr>
            <w:tcW w:w="1560" w:type="dxa"/>
            <w:vAlign w:val="center"/>
          </w:tcPr>
          <w:p w:rsidR="00EA1E97" w:rsidRPr="009D5B2E" w:rsidRDefault="00276B7C" w:rsidP="007E610A">
            <w:pPr>
              <w:ind w:firstLine="0"/>
              <w:jc w:val="center"/>
              <w:rPr>
                <w:sz w:val="20"/>
                <w:szCs w:val="20"/>
              </w:rPr>
            </w:pPr>
            <w:r w:rsidRPr="009D5B2E">
              <w:rPr>
                <w:sz w:val="20"/>
                <w:szCs w:val="20"/>
              </w:rPr>
              <w:t>-</w:t>
            </w:r>
          </w:p>
        </w:tc>
        <w:tc>
          <w:tcPr>
            <w:tcW w:w="3429" w:type="dxa"/>
          </w:tcPr>
          <w:p w:rsidR="00EA1E97" w:rsidRPr="009D5B2E" w:rsidRDefault="00276B7C" w:rsidP="007E610A">
            <w:pPr>
              <w:ind w:firstLine="0"/>
              <w:jc w:val="center"/>
              <w:rPr>
                <w:sz w:val="20"/>
                <w:szCs w:val="20"/>
              </w:rPr>
            </w:pPr>
            <w:r w:rsidRPr="009D5B2E">
              <w:rPr>
                <w:sz w:val="20"/>
                <w:szCs w:val="20"/>
              </w:rPr>
              <w:t>-</w:t>
            </w:r>
          </w:p>
        </w:tc>
      </w:tr>
      <w:tr w:rsidR="00EA1E97" w:rsidRPr="009D5B2E" w:rsidTr="009B4F18">
        <w:trPr>
          <w:cantSplit/>
          <w:jc w:val="center"/>
        </w:trPr>
        <w:tc>
          <w:tcPr>
            <w:tcW w:w="3397" w:type="dxa"/>
            <w:vAlign w:val="center"/>
          </w:tcPr>
          <w:p w:rsidR="00EA1E97" w:rsidRPr="009D5B2E" w:rsidRDefault="00EA1E97" w:rsidP="00174404">
            <w:pPr>
              <w:ind w:left="-39" w:right="-94" w:firstLine="0"/>
              <w:jc w:val="center"/>
              <w:rPr>
                <w:sz w:val="20"/>
                <w:szCs w:val="20"/>
              </w:rPr>
            </w:pPr>
            <w:r w:rsidRPr="009D5B2E">
              <w:rPr>
                <w:sz w:val="20"/>
                <w:szCs w:val="20"/>
              </w:rPr>
              <w:t>Шиномонтаж</w:t>
            </w:r>
          </w:p>
        </w:tc>
        <w:tc>
          <w:tcPr>
            <w:tcW w:w="1560" w:type="dxa"/>
            <w:vAlign w:val="center"/>
          </w:tcPr>
          <w:p w:rsidR="00EA1E97" w:rsidRPr="009D5B2E" w:rsidRDefault="00276B7C" w:rsidP="007E610A">
            <w:pPr>
              <w:ind w:firstLine="0"/>
              <w:jc w:val="center"/>
              <w:rPr>
                <w:sz w:val="20"/>
                <w:szCs w:val="20"/>
              </w:rPr>
            </w:pPr>
            <w:r w:rsidRPr="009D5B2E">
              <w:rPr>
                <w:sz w:val="20"/>
                <w:szCs w:val="20"/>
              </w:rPr>
              <w:t>-</w:t>
            </w:r>
          </w:p>
        </w:tc>
        <w:tc>
          <w:tcPr>
            <w:tcW w:w="3429" w:type="dxa"/>
          </w:tcPr>
          <w:p w:rsidR="00EA1E97" w:rsidRPr="009D5B2E" w:rsidRDefault="00276B7C" w:rsidP="007E610A">
            <w:pPr>
              <w:ind w:firstLine="0"/>
              <w:jc w:val="center"/>
              <w:rPr>
                <w:sz w:val="20"/>
                <w:szCs w:val="20"/>
              </w:rPr>
            </w:pPr>
            <w:r w:rsidRPr="009D5B2E">
              <w:rPr>
                <w:sz w:val="20"/>
                <w:szCs w:val="20"/>
              </w:rPr>
              <w:t>-</w:t>
            </w:r>
          </w:p>
        </w:tc>
      </w:tr>
      <w:tr w:rsidR="00EA1E97" w:rsidRPr="009D5B2E" w:rsidTr="009B4F18">
        <w:trPr>
          <w:cantSplit/>
          <w:jc w:val="center"/>
        </w:trPr>
        <w:tc>
          <w:tcPr>
            <w:tcW w:w="3397" w:type="dxa"/>
            <w:vAlign w:val="center"/>
          </w:tcPr>
          <w:p w:rsidR="00EA1E97" w:rsidRPr="009D5B2E" w:rsidRDefault="00EA1E97" w:rsidP="00B81CF4">
            <w:pPr>
              <w:ind w:left="-39" w:right="-94" w:firstLine="0"/>
              <w:jc w:val="center"/>
              <w:rPr>
                <w:sz w:val="20"/>
                <w:szCs w:val="20"/>
              </w:rPr>
            </w:pPr>
            <w:r w:rsidRPr="009D5B2E">
              <w:rPr>
                <w:sz w:val="20"/>
                <w:szCs w:val="20"/>
              </w:rPr>
              <w:t>ГПК «МОНОЛИТ-2»</w:t>
            </w:r>
          </w:p>
        </w:tc>
        <w:tc>
          <w:tcPr>
            <w:tcW w:w="1560" w:type="dxa"/>
            <w:vAlign w:val="center"/>
          </w:tcPr>
          <w:p w:rsidR="00EA1E97" w:rsidRPr="009D5B2E" w:rsidRDefault="00EA1E97" w:rsidP="00B81CF4">
            <w:pPr>
              <w:ind w:left="-39" w:right="-94" w:firstLine="5"/>
              <w:jc w:val="center"/>
              <w:rPr>
                <w:sz w:val="20"/>
                <w:szCs w:val="20"/>
              </w:rPr>
            </w:pPr>
            <w:r w:rsidRPr="009D5B2E">
              <w:rPr>
                <w:sz w:val="20"/>
                <w:szCs w:val="20"/>
              </w:rPr>
              <w:t>1048</w:t>
            </w:r>
          </w:p>
        </w:tc>
        <w:tc>
          <w:tcPr>
            <w:tcW w:w="3429" w:type="dxa"/>
          </w:tcPr>
          <w:p w:rsidR="00EA1E97" w:rsidRPr="009D5B2E" w:rsidRDefault="00276B7C" w:rsidP="00B81CF4">
            <w:pPr>
              <w:ind w:left="-39" w:right="-94" w:firstLine="5"/>
              <w:jc w:val="center"/>
              <w:rPr>
                <w:sz w:val="20"/>
                <w:szCs w:val="20"/>
              </w:rPr>
            </w:pPr>
            <w:r w:rsidRPr="009D5B2E">
              <w:rPr>
                <w:sz w:val="20"/>
                <w:szCs w:val="20"/>
              </w:rPr>
              <w:t>-</w:t>
            </w:r>
          </w:p>
        </w:tc>
      </w:tr>
      <w:tr w:rsidR="00EA1E97" w:rsidRPr="009D5B2E" w:rsidTr="009B4F18">
        <w:trPr>
          <w:cantSplit/>
          <w:jc w:val="center"/>
        </w:trPr>
        <w:tc>
          <w:tcPr>
            <w:tcW w:w="3397" w:type="dxa"/>
            <w:vAlign w:val="center"/>
          </w:tcPr>
          <w:p w:rsidR="00EA1E97" w:rsidRPr="009D5B2E" w:rsidRDefault="00EA1E97" w:rsidP="00B81CF4">
            <w:pPr>
              <w:ind w:right="-94" w:firstLine="0"/>
              <w:jc w:val="center"/>
              <w:rPr>
                <w:sz w:val="20"/>
                <w:szCs w:val="20"/>
              </w:rPr>
            </w:pPr>
            <w:r w:rsidRPr="009D5B2E">
              <w:rPr>
                <w:sz w:val="20"/>
                <w:szCs w:val="20"/>
              </w:rPr>
              <w:t>ГК «НУР»</w:t>
            </w:r>
          </w:p>
        </w:tc>
        <w:tc>
          <w:tcPr>
            <w:tcW w:w="1560" w:type="dxa"/>
            <w:vAlign w:val="center"/>
          </w:tcPr>
          <w:p w:rsidR="00EA1E97" w:rsidRPr="009D5B2E" w:rsidRDefault="00EA1E97" w:rsidP="00B81CF4">
            <w:pPr>
              <w:ind w:left="-39" w:right="-94" w:firstLine="5"/>
              <w:jc w:val="center"/>
              <w:rPr>
                <w:sz w:val="20"/>
                <w:szCs w:val="20"/>
              </w:rPr>
            </w:pPr>
            <w:r w:rsidRPr="009D5B2E">
              <w:rPr>
                <w:sz w:val="20"/>
                <w:szCs w:val="20"/>
              </w:rPr>
              <w:t>407</w:t>
            </w:r>
          </w:p>
        </w:tc>
        <w:tc>
          <w:tcPr>
            <w:tcW w:w="3429" w:type="dxa"/>
          </w:tcPr>
          <w:p w:rsidR="00EA1E97" w:rsidRPr="009D5B2E" w:rsidRDefault="00276B7C" w:rsidP="00B81CF4">
            <w:pPr>
              <w:ind w:left="-39" w:right="-94" w:firstLine="5"/>
              <w:jc w:val="center"/>
              <w:rPr>
                <w:sz w:val="20"/>
                <w:szCs w:val="20"/>
              </w:rPr>
            </w:pPr>
            <w:r w:rsidRPr="009D5B2E">
              <w:rPr>
                <w:sz w:val="20"/>
                <w:szCs w:val="20"/>
              </w:rPr>
              <w:t>-</w:t>
            </w:r>
          </w:p>
        </w:tc>
      </w:tr>
      <w:tr w:rsidR="00EA1E97" w:rsidRPr="009D5B2E" w:rsidTr="009B4F18">
        <w:trPr>
          <w:cantSplit/>
          <w:jc w:val="center"/>
        </w:trPr>
        <w:tc>
          <w:tcPr>
            <w:tcW w:w="3397" w:type="dxa"/>
            <w:vAlign w:val="center"/>
          </w:tcPr>
          <w:p w:rsidR="00EA1E97" w:rsidRPr="009D5B2E" w:rsidRDefault="00EA1E97" w:rsidP="00B81CF4">
            <w:pPr>
              <w:ind w:left="-39" w:right="-94" w:firstLine="0"/>
              <w:jc w:val="center"/>
              <w:rPr>
                <w:sz w:val="20"/>
                <w:szCs w:val="20"/>
              </w:rPr>
            </w:pPr>
            <w:r w:rsidRPr="009D5B2E">
              <w:rPr>
                <w:sz w:val="20"/>
                <w:szCs w:val="20"/>
              </w:rPr>
              <w:t>ГК «Монолит-1»</w:t>
            </w:r>
          </w:p>
        </w:tc>
        <w:tc>
          <w:tcPr>
            <w:tcW w:w="1560" w:type="dxa"/>
            <w:vAlign w:val="center"/>
          </w:tcPr>
          <w:p w:rsidR="00EA1E97" w:rsidRPr="009D5B2E" w:rsidRDefault="00EA1E97" w:rsidP="00B81CF4">
            <w:pPr>
              <w:ind w:left="-39" w:right="-94" w:firstLine="5"/>
              <w:jc w:val="center"/>
              <w:rPr>
                <w:sz w:val="20"/>
                <w:szCs w:val="20"/>
              </w:rPr>
            </w:pPr>
            <w:r w:rsidRPr="009D5B2E">
              <w:rPr>
                <w:sz w:val="20"/>
                <w:szCs w:val="20"/>
              </w:rPr>
              <w:t>695</w:t>
            </w:r>
          </w:p>
        </w:tc>
        <w:tc>
          <w:tcPr>
            <w:tcW w:w="3429" w:type="dxa"/>
          </w:tcPr>
          <w:p w:rsidR="00EA1E97" w:rsidRPr="009D5B2E" w:rsidRDefault="00276B7C" w:rsidP="00B81CF4">
            <w:pPr>
              <w:ind w:left="-39" w:right="-94" w:firstLine="5"/>
              <w:jc w:val="center"/>
              <w:rPr>
                <w:sz w:val="20"/>
                <w:szCs w:val="20"/>
              </w:rPr>
            </w:pPr>
            <w:r w:rsidRPr="009D5B2E">
              <w:rPr>
                <w:sz w:val="20"/>
                <w:szCs w:val="20"/>
              </w:rPr>
              <w:t>-</w:t>
            </w:r>
          </w:p>
        </w:tc>
      </w:tr>
      <w:tr w:rsidR="00EA1E97" w:rsidRPr="009D5B2E" w:rsidTr="009B4F18">
        <w:trPr>
          <w:cantSplit/>
          <w:jc w:val="center"/>
        </w:trPr>
        <w:tc>
          <w:tcPr>
            <w:tcW w:w="3397" w:type="dxa"/>
            <w:vAlign w:val="center"/>
          </w:tcPr>
          <w:p w:rsidR="00EA1E97" w:rsidRPr="009D5B2E" w:rsidRDefault="00EA1E97" w:rsidP="00B81CF4">
            <w:pPr>
              <w:ind w:left="-39" w:right="-94" w:firstLine="0"/>
              <w:jc w:val="center"/>
              <w:rPr>
                <w:sz w:val="20"/>
                <w:szCs w:val="20"/>
              </w:rPr>
            </w:pPr>
            <w:r w:rsidRPr="009D5B2E">
              <w:rPr>
                <w:sz w:val="20"/>
                <w:szCs w:val="20"/>
              </w:rPr>
              <w:t>ГСК «Стрела-1»</w:t>
            </w:r>
          </w:p>
        </w:tc>
        <w:tc>
          <w:tcPr>
            <w:tcW w:w="1560" w:type="dxa"/>
            <w:vAlign w:val="center"/>
          </w:tcPr>
          <w:p w:rsidR="00EA1E97" w:rsidRPr="009D5B2E" w:rsidRDefault="00EA1E97" w:rsidP="00B81CF4">
            <w:pPr>
              <w:ind w:right="-94" w:firstLine="5"/>
              <w:jc w:val="center"/>
              <w:rPr>
                <w:sz w:val="20"/>
                <w:szCs w:val="20"/>
              </w:rPr>
            </w:pPr>
            <w:r w:rsidRPr="009D5B2E">
              <w:rPr>
                <w:sz w:val="20"/>
                <w:szCs w:val="20"/>
              </w:rPr>
              <w:t>147</w:t>
            </w:r>
          </w:p>
        </w:tc>
        <w:tc>
          <w:tcPr>
            <w:tcW w:w="3429" w:type="dxa"/>
          </w:tcPr>
          <w:p w:rsidR="00EA1E97" w:rsidRPr="009D5B2E" w:rsidRDefault="00276B7C" w:rsidP="00B81CF4">
            <w:pPr>
              <w:ind w:right="-94" w:firstLine="5"/>
              <w:jc w:val="center"/>
              <w:rPr>
                <w:sz w:val="20"/>
                <w:szCs w:val="20"/>
              </w:rPr>
            </w:pPr>
            <w:r w:rsidRPr="009D5B2E">
              <w:rPr>
                <w:sz w:val="20"/>
                <w:szCs w:val="20"/>
              </w:rPr>
              <w:t>-</w:t>
            </w:r>
          </w:p>
        </w:tc>
      </w:tr>
      <w:tr w:rsidR="00EA1E97" w:rsidRPr="009D5B2E" w:rsidTr="009B4F18">
        <w:trPr>
          <w:cantSplit/>
          <w:jc w:val="center"/>
        </w:trPr>
        <w:tc>
          <w:tcPr>
            <w:tcW w:w="3397" w:type="dxa"/>
            <w:vAlign w:val="center"/>
          </w:tcPr>
          <w:p w:rsidR="00EA1E97" w:rsidRPr="009D5B2E" w:rsidRDefault="00EA1E97" w:rsidP="00B81CF4">
            <w:pPr>
              <w:ind w:left="-39" w:right="-94" w:firstLine="0"/>
              <w:jc w:val="center"/>
              <w:rPr>
                <w:sz w:val="20"/>
                <w:szCs w:val="20"/>
              </w:rPr>
            </w:pPr>
            <w:r w:rsidRPr="009D5B2E">
              <w:rPr>
                <w:sz w:val="20"/>
                <w:szCs w:val="20"/>
              </w:rPr>
              <w:t>ГК «Алан-Я» (Дальний)</w:t>
            </w:r>
          </w:p>
        </w:tc>
        <w:tc>
          <w:tcPr>
            <w:tcW w:w="1560" w:type="dxa"/>
            <w:vAlign w:val="center"/>
          </w:tcPr>
          <w:p w:rsidR="00EA1E97" w:rsidRPr="009D5B2E" w:rsidRDefault="00EA1E97" w:rsidP="00B81CF4">
            <w:pPr>
              <w:ind w:right="-94" w:firstLine="5"/>
              <w:jc w:val="center"/>
              <w:rPr>
                <w:sz w:val="20"/>
                <w:szCs w:val="20"/>
              </w:rPr>
            </w:pPr>
            <w:r w:rsidRPr="009D5B2E">
              <w:rPr>
                <w:sz w:val="20"/>
                <w:szCs w:val="20"/>
              </w:rPr>
              <w:t>554</w:t>
            </w:r>
          </w:p>
        </w:tc>
        <w:tc>
          <w:tcPr>
            <w:tcW w:w="3429" w:type="dxa"/>
          </w:tcPr>
          <w:p w:rsidR="00EA1E97" w:rsidRPr="009D5B2E" w:rsidRDefault="00276B7C" w:rsidP="00B81CF4">
            <w:pPr>
              <w:ind w:right="-94" w:firstLine="5"/>
              <w:jc w:val="center"/>
              <w:rPr>
                <w:sz w:val="20"/>
                <w:szCs w:val="20"/>
              </w:rPr>
            </w:pPr>
            <w:r w:rsidRPr="009D5B2E">
              <w:rPr>
                <w:sz w:val="20"/>
                <w:szCs w:val="20"/>
              </w:rPr>
              <w:t>-</w:t>
            </w:r>
          </w:p>
        </w:tc>
      </w:tr>
      <w:tr w:rsidR="00EA1E97" w:rsidRPr="009D5B2E" w:rsidTr="009B4F18">
        <w:trPr>
          <w:cantSplit/>
          <w:jc w:val="center"/>
        </w:trPr>
        <w:tc>
          <w:tcPr>
            <w:tcW w:w="3397" w:type="dxa"/>
            <w:vAlign w:val="center"/>
          </w:tcPr>
          <w:p w:rsidR="00EA1E97" w:rsidRPr="009D5B2E" w:rsidRDefault="00EA1E97" w:rsidP="00B81CF4">
            <w:pPr>
              <w:ind w:right="-94" w:firstLine="0"/>
              <w:jc w:val="center"/>
              <w:rPr>
                <w:sz w:val="20"/>
                <w:szCs w:val="20"/>
              </w:rPr>
            </w:pPr>
            <w:r w:rsidRPr="009D5B2E">
              <w:rPr>
                <w:sz w:val="20"/>
                <w:szCs w:val="20"/>
              </w:rPr>
              <w:t>ГСК «Алан-Я»</w:t>
            </w:r>
          </w:p>
        </w:tc>
        <w:tc>
          <w:tcPr>
            <w:tcW w:w="1560" w:type="dxa"/>
            <w:vAlign w:val="center"/>
          </w:tcPr>
          <w:p w:rsidR="00EA1E97" w:rsidRPr="009D5B2E" w:rsidRDefault="00EA1E97" w:rsidP="00B81CF4">
            <w:pPr>
              <w:ind w:firstLine="5"/>
              <w:jc w:val="center"/>
              <w:rPr>
                <w:sz w:val="20"/>
                <w:szCs w:val="20"/>
              </w:rPr>
            </w:pPr>
            <w:r w:rsidRPr="009D5B2E">
              <w:rPr>
                <w:sz w:val="20"/>
                <w:szCs w:val="20"/>
              </w:rPr>
              <w:t>220</w:t>
            </w:r>
          </w:p>
        </w:tc>
        <w:tc>
          <w:tcPr>
            <w:tcW w:w="3429" w:type="dxa"/>
          </w:tcPr>
          <w:p w:rsidR="00EA1E97" w:rsidRPr="009D5B2E" w:rsidRDefault="00276B7C" w:rsidP="00B81CF4">
            <w:pPr>
              <w:ind w:firstLine="5"/>
              <w:jc w:val="center"/>
              <w:rPr>
                <w:sz w:val="20"/>
                <w:szCs w:val="20"/>
              </w:rPr>
            </w:pPr>
            <w:r w:rsidRPr="009D5B2E">
              <w:rPr>
                <w:sz w:val="20"/>
                <w:szCs w:val="20"/>
              </w:rPr>
              <w:t>-</w:t>
            </w:r>
          </w:p>
        </w:tc>
      </w:tr>
    </w:tbl>
    <w:p w:rsidR="00DB432E" w:rsidRPr="009D5B2E" w:rsidRDefault="00DB432E"/>
    <w:p w:rsidR="00DB432E" w:rsidRPr="009D5B2E" w:rsidRDefault="00DB432E" w:rsidP="00DB432E">
      <w:pPr>
        <w:jc w:val="center"/>
        <w:rPr>
          <w:b/>
          <w:u w:val="single"/>
        </w:rPr>
      </w:pPr>
      <w:r w:rsidRPr="009D5B2E">
        <w:rPr>
          <w:b/>
          <w:u w:val="single"/>
        </w:rPr>
        <w:t>Остановочные пункты общественного пассажирского транспорта</w:t>
      </w:r>
    </w:p>
    <w:p w:rsidR="00DB432E" w:rsidRPr="009D5B2E" w:rsidRDefault="00DB432E"/>
    <w:p w:rsidR="00DB432E" w:rsidRPr="009D5B2E" w:rsidRDefault="00DB432E">
      <w:r w:rsidRPr="009D5B2E">
        <w:t>На территории поселения существует три межмуниципальных остановочных пункта:</w:t>
      </w:r>
    </w:p>
    <w:p w:rsidR="00DB432E" w:rsidRPr="009D5B2E" w:rsidRDefault="00DB432E" w:rsidP="007042CC">
      <w:pPr>
        <w:pStyle w:val="afffff8"/>
        <w:numPr>
          <w:ilvl w:val="0"/>
          <w:numId w:val="36"/>
        </w:numPr>
        <w:rPr>
          <w:sz w:val="28"/>
          <w:szCs w:val="24"/>
        </w:rPr>
      </w:pPr>
      <w:proofErr w:type="spellStart"/>
      <w:r w:rsidRPr="009D5B2E">
        <w:rPr>
          <w:sz w:val="28"/>
          <w:szCs w:val="24"/>
        </w:rPr>
        <w:t>пгт</w:t>
      </w:r>
      <w:proofErr w:type="spellEnd"/>
      <w:r w:rsidRPr="009D5B2E">
        <w:rPr>
          <w:sz w:val="28"/>
          <w:szCs w:val="24"/>
        </w:rPr>
        <w:t xml:space="preserve"> Камские Поляны, з/у 2/32</w:t>
      </w:r>
    </w:p>
    <w:p w:rsidR="00DB432E" w:rsidRPr="009D5B2E" w:rsidRDefault="00DB432E" w:rsidP="007042CC">
      <w:pPr>
        <w:pStyle w:val="afffff8"/>
        <w:numPr>
          <w:ilvl w:val="0"/>
          <w:numId w:val="36"/>
        </w:numPr>
        <w:rPr>
          <w:sz w:val="28"/>
          <w:szCs w:val="24"/>
        </w:rPr>
      </w:pPr>
      <w:proofErr w:type="spellStart"/>
      <w:r w:rsidRPr="009D5B2E">
        <w:rPr>
          <w:sz w:val="28"/>
          <w:szCs w:val="24"/>
        </w:rPr>
        <w:t>пгт</w:t>
      </w:r>
      <w:proofErr w:type="spellEnd"/>
      <w:r w:rsidRPr="009D5B2E">
        <w:rPr>
          <w:sz w:val="28"/>
          <w:szCs w:val="24"/>
        </w:rPr>
        <w:t xml:space="preserve"> Камские Поляны (автостанция)</w:t>
      </w:r>
    </w:p>
    <w:p w:rsidR="00DB432E" w:rsidRPr="009D5B2E" w:rsidRDefault="00DB432E" w:rsidP="007042CC">
      <w:pPr>
        <w:pStyle w:val="afffff8"/>
        <w:numPr>
          <w:ilvl w:val="0"/>
          <w:numId w:val="36"/>
        </w:numPr>
        <w:rPr>
          <w:sz w:val="28"/>
          <w:szCs w:val="24"/>
        </w:rPr>
      </w:pPr>
      <w:proofErr w:type="spellStart"/>
      <w:r w:rsidRPr="009D5B2E">
        <w:rPr>
          <w:sz w:val="28"/>
          <w:szCs w:val="24"/>
        </w:rPr>
        <w:t>пгт</w:t>
      </w:r>
      <w:proofErr w:type="spellEnd"/>
      <w:r w:rsidRPr="009D5B2E">
        <w:rPr>
          <w:sz w:val="28"/>
          <w:szCs w:val="24"/>
        </w:rPr>
        <w:t xml:space="preserve"> Камские Поляны (на территории СНТ «</w:t>
      </w:r>
      <w:proofErr w:type="spellStart"/>
      <w:r w:rsidRPr="009D5B2E">
        <w:rPr>
          <w:sz w:val="28"/>
          <w:szCs w:val="24"/>
        </w:rPr>
        <w:t>Энергостроитель</w:t>
      </w:r>
      <w:proofErr w:type="spellEnd"/>
      <w:r w:rsidRPr="009D5B2E">
        <w:rPr>
          <w:sz w:val="28"/>
          <w:szCs w:val="24"/>
        </w:rPr>
        <w:t>»)</w:t>
      </w:r>
    </w:p>
    <w:p w:rsidR="005A6CB9" w:rsidRPr="009D5B2E" w:rsidRDefault="0033469E" w:rsidP="00776012">
      <w:pPr>
        <w:pStyle w:val="20"/>
        <w:tabs>
          <w:tab w:val="clear" w:pos="1002"/>
          <w:tab w:val="num" w:pos="560"/>
        </w:tabs>
        <w:spacing w:before="100" w:beforeAutospacing="1" w:after="100" w:afterAutospacing="1"/>
        <w:ind w:left="697" w:firstLine="0"/>
        <w:rPr>
          <w:iCs w:val="0"/>
          <w:lang w:val="ru-RU" w:eastAsia="ru-RU"/>
        </w:rPr>
      </w:pPr>
      <w:bookmarkStart w:id="70" w:name="_Toc163140283"/>
      <w:bookmarkStart w:id="71" w:name="_Toc507590501"/>
      <w:r w:rsidRPr="009D5B2E">
        <w:rPr>
          <w:iCs w:val="0"/>
          <w:lang w:val="ru-RU" w:eastAsia="ru-RU"/>
        </w:rPr>
        <w:t>Инженерная инфраструктура</w:t>
      </w:r>
      <w:bookmarkStart w:id="72" w:name="_Toc439173507"/>
      <w:bookmarkStart w:id="73" w:name="_Toc486432522"/>
      <w:bookmarkStart w:id="74" w:name="_Toc497209068"/>
      <w:bookmarkStart w:id="75" w:name="_Toc498671787"/>
      <w:bookmarkEnd w:id="70"/>
    </w:p>
    <w:p w:rsidR="0025364E" w:rsidRPr="009D5B2E" w:rsidRDefault="0025364E" w:rsidP="00A91506">
      <w:pPr>
        <w:rPr>
          <w:szCs w:val="28"/>
        </w:rPr>
      </w:pPr>
      <w:r w:rsidRPr="009D5B2E">
        <w:rPr>
          <w:szCs w:val="28"/>
        </w:rPr>
        <w:t xml:space="preserve">Раздел «Инженерная инфраструктура» генерального плана «Муниципального образования </w:t>
      </w:r>
      <w:proofErr w:type="spellStart"/>
      <w:r w:rsidRPr="009D5B2E">
        <w:rPr>
          <w:szCs w:val="28"/>
        </w:rPr>
        <w:t>пгт</w:t>
      </w:r>
      <w:proofErr w:type="spellEnd"/>
      <w:r w:rsidRPr="009D5B2E">
        <w:rPr>
          <w:szCs w:val="28"/>
        </w:rPr>
        <w:t xml:space="preserve"> Камские поляны» разработана на основании утвержденных (решением Совета муниципального образования «</w:t>
      </w:r>
      <w:proofErr w:type="spellStart"/>
      <w:r w:rsidRPr="009D5B2E">
        <w:rPr>
          <w:szCs w:val="28"/>
        </w:rPr>
        <w:t>пгт</w:t>
      </w:r>
      <w:proofErr w:type="spellEnd"/>
      <w:r w:rsidRPr="009D5B2E">
        <w:rPr>
          <w:szCs w:val="28"/>
        </w:rPr>
        <w:t xml:space="preserve"> Камские Поляны» Нижнекамского муниципального района №23 от 29.12.2016</w:t>
      </w:r>
      <w:r w:rsidR="00096514" w:rsidRPr="009D5B2E">
        <w:rPr>
          <w:szCs w:val="28"/>
        </w:rPr>
        <w:t xml:space="preserve"> </w:t>
      </w:r>
      <w:r w:rsidRPr="009D5B2E">
        <w:rPr>
          <w:szCs w:val="28"/>
        </w:rPr>
        <w:t xml:space="preserve">г.) проектов планировки: «Проекта планировки индивидуальной жилой застройки, планируемой для предоставления многодетным семьям в </w:t>
      </w:r>
      <w:proofErr w:type="spellStart"/>
      <w:r w:rsidRPr="009D5B2E">
        <w:rPr>
          <w:szCs w:val="28"/>
        </w:rPr>
        <w:t>мкр</w:t>
      </w:r>
      <w:proofErr w:type="spellEnd"/>
      <w:r w:rsidRPr="009D5B2E">
        <w:rPr>
          <w:szCs w:val="28"/>
        </w:rPr>
        <w:t xml:space="preserve">. I </w:t>
      </w:r>
      <w:proofErr w:type="spellStart"/>
      <w:r w:rsidRPr="009D5B2E">
        <w:rPr>
          <w:szCs w:val="28"/>
        </w:rPr>
        <w:t>пгт</w:t>
      </w:r>
      <w:proofErr w:type="spellEnd"/>
      <w:r w:rsidRPr="009D5B2E">
        <w:rPr>
          <w:szCs w:val="28"/>
        </w:rPr>
        <w:t xml:space="preserve"> Камские Поляны», «Проекта планировки индивидуальной жилой застройки, в том числе планируемой для предоставления многодетным семьям в </w:t>
      </w:r>
      <w:proofErr w:type="spellStart"/>
      <w:r w:rsidRPr="009D5B2E">
        <w:rPr>
          <w:szCs w:val="28"/>
        </w:rPr>
        <w:t>мкр</w:t>
      </w:r>
      <w:proofErr w:type="spellEnd"/>
      <w:r w:rsidRPr="009D5B2E">
        <w:rPr>
          <w:szCs w:val="28"/>
        </w:rPr>
        <w:t xml:space="preserve">. </w:t>
      </w:r>
      <w:r w:rsidR="00996C8A" w:rsidRPr="009D5B2E">
        <w:rPr>
          <w:szCs w:val="28"/>
        </w:rPr>
        <w:t>IV, VII</w:t>
      </w:r>
      <w:r w:rsidRPr="009D5B2E">
        <w:rPr>
          <w:szCs w:val="28"/>
        </w:rPr>
        <w:t xml:space="preserve"> </w:t>
      </w:r>
      <w:proofErr w:type="spellStart"/>
      <w:r w:rsidRPr="009D5B2E">
        <w:rPr>
          <w:szCs w:val="28"/>
        </w:rPr>
        <w:t>пгт</w:t>
      </w:r>
      <w:proofErr w:type="spellEnd"/>
      <w:r w:rsidRPr="009D5B2E">
        <w:rPr>
          <w:szCs w:val="28"/>
        </w:rPr>
        <w:t xml:space="preserve"> Камские Поляны», «Проекта планировки территории жилищного строительства, в том числе планируемой для предоставления многодетным семьям в </w:t>
      </w:r>
      <w:proofErr w:type="spellStart"/>
      <w:r w:rsidRPr="009D5B2E">
        <w:rPr>
          <w:szCs w:val="28"/>
        </w:rPr>
        <w:t>мкр</w:t>
      </w:r>
      <w:proofErr w:type="spellEnd"/>
      <w:r w:rsidRPr="009D5B2E">
        <w:rPr>
          <w:szCs w:val="28"/>
        </w:rPr>
        <w:t xml:space="preserve">. </w:t>
      </w:r>
      <w:r w:rsidR="00996C8A" w:rsidRPr="009D5B2E">
        <w:rPr>
          <w:szCs w:val="28"/>
        </w:rPr>
        <w:t>V, VI</w:t>
      </w:r>
      <w:r w:rsidRPr="009D5B2E">
        <w:rPr>
          <w:szCs w:val="28"/>
        </w:rPr>
        <w:t xml:space="preserve"> </w:t>
      </w:r>
      <w:proofErr w:type="spellStart"/>
      <w:r w:rsidRPr="009D5B2E">
        <w:rPr>
          <w:szCs w:val="28"/>
        </w:rPr>
        <w:t>пгт</w:t>
      </w:r>
      <w:proofErr w:type="spellEnd"/>
      <w:r w:rsidRPr="009D5B2E">
        <w:rPr>
          <w:szCs w:val="28"/>
        </w:rPr>
        <w:t xml:space="preserve"> Камские Поляны»</w:t>
      </w:r>
    </w:p>
    <w:p w:rsidR="00AA78BA" w:rsidRPr="009D5B2E" w:rsidRDefault="00AA78BA" w:rsidP="00A91506">
      <w:pPr>
        <w:rPr>
          <w:szCs w:val="28"/>
        </w:rPr>
      </w:pPr>
    </w:p>
    <w:p w:rsidR="0033469E" w:rsidRPr="009D5B2E" w:rsidRDefault="005A6CB9" w:rsidP="00776012">
      <w:pPr>
        <w:pStyle w:val="31"/>
        <w:numPr>
          <w:ilvl w:val="2"/>
          <w:numId w:val="3"/>
        </w:numPr>
      </w:pPr>
      <w:bookmarkStart w:id="76" w:name="_Toc163140284"/>
      <w:r w:rsidRPr="009D5B2E">
        <w:t>В</w:t>
      </w:r>
      <w:r w:rsidR="0033469E" w:rsidRPr="009D5B2E">
        <w:t>одоснабжение</w:t>
      </w:r>
      <w:bookmarkEnd w:id="72"/>
      <w:bookmarkEnd w:id="73"/>
      <w:bookmarkEnd w:id="74"/>
      <w:bookmarkEnd w:id="75"/>
      <w:bookmarkEnd w:id="76"/>
    </w:p>
    <w:p w:rsidR="0025364E" w:rsidRPr="009D5B2E" w:rsidRDefault="0025364E" w:rsidP="00A91506">
      <w:pPr>
        <w:rPr>
          <w:szCs w:val="28"/>
        </w:rPr>
      </w:pPr>
      <w:r w:rsidRPr="009D5B2E">
        <w:rPr>
          <w:szCs w:val="28"/>
        </w:rPr>
        <w:t>Раздел «Водоснабжение» территории генерального плана муниципального образования «</w:t>
      </w:r>
      <w:proofErr w:type="spellStart"/>
      <w:r w:rsidRPr="009D5B2E">
        <w:rPr>
          <w:szCs w:val="28"/>
        </w:rPr>
        <w:t>пгт</w:t>
      </w:r>
      <w:proofErr w:type="spellEnd"/>
      <w:r w:rsidRPr="009D5B2E">
        <w:rPr>
          <w:szCs w:val="28"/>
        </w:rPr>
        <w:t xml:space="preserve"> Камские Поляны» разработан на основании:</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задания на проектирование;</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планировочных материалов генерального плана;</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характеристики проектируемой застройки генерального плана;</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анкетных данных, предоставленных Исполнительным комитетом «</w:t>
      </w:r>
      <w:proofErr w:type="spellStart"/>
      <w:r w:rsidRPr="009D5B2E">
        <w:rPr>
          <w:szCs w:val="28"/>
        </w:rPr>
        <w:t>пгт</w:t>
      </w:r>
      <w:proofErr w:type="spellEnd"/>
      <w:r w:rsidRPr="009D5B2E">
        <w:rPr>
          <w:szCs w:val="28"/>
        </w:rPr>
        <w:t xml:space="preserve"> Камские Поляны»;</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lastRenderedPageBreak/>
        <w:t xml:space="preserve"> «Схема </w:t>
      </w:r>
      <w:r w:rsidR="00AA78BA" w:rsidRPr="009D5B2E">
        <w:rPr>
          <w:szCs w:val="28"/>
        </w:rPr>
        <w:t>водоснабжения и</w:t>
      </w:r>
      <w:r w:rsidRPr="009D5B2E">
        <w:rPr>
          <w:szCs w:val="28"/>
        </w:rPr>
        <w:t xml:space="preserve"> </w:t>
      </w:r>
      <w:r w:rsidR="00AA78BA" w:rsidRPr="009D5B2E">
        <w:rPr>
          <w:szCs w:val="28"/>
        </w:rPr>
        <w:t>водоотведения муниципального</w:t>
      </w:r>
      <w:r w:rsidRPr="009D5B2E">
        <w:rPr>
          <w:szCs w:val="28"/>
        </w:rPr>
        <w:t xml:space="preserve"> образования «</w:t>
      </w:r>
      <w:proofErr w:type="spellStart"/>
      <w:r w:rsidRPr="009D5B2E">
        <w:rPr>
          <w:szCs w:val="28"/>
        </w:rPr>
        <w:t>пгт</w:t>
      </w:r>
      <w:proofErr w:type="spellEnd"/>
      <w:r w:rsidRPr="009D5B2E">
        <w:rPr>
          <w:szCs w:val="28"/>
        </w:rPr>
        <w:t xml:space="preserve"> Камские Поляны» Нижнекамского муниципального района Республики Татарстан на период с 2015 по 2030 год».</w:t>
      </w:r>
    </w:p>
    <w:p w:rsidR="0025364E" w:rsidRPr="009D5B2E" w:rsidRDefault="0025364E" w:rsidP="00A91506">
      <w:r w:rsidRPr="009D5B2E">
        <w:t>Раздел «Водоснабжение» выполнен в соответствии с требованиями:</w:t>
      </w:r>
    </w:p>
    <w:p w:rsidR="0025364E" w:rsidRPr="009D5B2E" w:rsidRDefault="0025364E" w:rsidP="007042CC">
      <w:pPr>
        <w:numPr>
          <w:ilvl w:val="0"/>
          <w:numId w:val="21"/>
        </w:numPr>
        <w:tabs>
          <w:tab w:val="left" w:pos="851"/>
        </w:tabs>
        <w:ind w:left="0" w:firstLine="709"/>
      </w:pPr>
      <w:r w:rsidRPr="009D5B2E">
        <w:t>СП 31.13330.2012 «Водоснабжение. Наружные сети и сооружения»;</w:t>
      </w:r>
    </w:p>
    <w:p w:rsidR="0025364E" w:rsidRPr="009D5B2E" w:rsidRDefault="0025364E" w:rsidP="007042CC">
      <w:pPr>
        <w:numPr>
          <w:ilvl w:val="0"/>
          <w:numId w:val="21"/>
        </w:numPr>
        <w:tabs>
          <w:tab w:val="left" w:pos="851"/>
        </w:tabs>
        <w:ind w:left="0" w:firstLine="709"/>
      </w:pPr>
      <w:r w:rsidRPr="009D5B2E">
        <w:t>СП 8.13130.2009 «Источники наружного противопожарного водоснабжения»;</w:t>
      </w:r>
    </w:p>
    <w:p w:rsidR="0025364E" w:rsidRPr="009D5B2E" w:rsidRDefault="0025364E" w:rsidP="007042CC">
      <w:pPr>
        <w:numPr>
          <w:ilvl w:val="0"/>
          <w:numId w:val="21"/>
        </w:numPr>
        <w:tabs>
          <w:tab w:val="left" w:pos="851"/>
        </w:tabs>
        <w:ind w:left="0" w:firstLine="709"/>
      </w:pPr>
      <w:r w:rsidRPr="009D5B2E">
        <w:t>СП 40-102-2000 «Проектирование и монтаж трубопроводов систем водоснабжения и канализации из полимерных материалов».</w:t>
      </w:r>
    </w:p>
    <w:p w:rsidR="0025364E" w:rsidRPr="009D5B2E" w:rsidRDefault="0025364E" w:rsidP="00A91506">
      <w:pPr>
        <w:pStyle w:val="Default"/>
        <w:ind w:firstLine="709"/>
        <w:jc w:val="both"/>
        <w:rPr>
          <w:sz w:val="28"/>
          <w:szCs w:val="28"/>
        </w:rPr>
      </w:pPr>
      <w:r w:rsidRPr="009D5B2E">
        <w:rPr>
          <w:sz w:val="28"/>
          <w:szCs w:val="28"/>
        </w:rPr>
        <w:t>Система водоснабжения муниципального образования «</w:t>
      </w:r>
      <w:proofErr w:type="spellStart"/>
      <w:r w:rsidRPr="009D5B2E">
        <w:rPr>
          <w:sz w:val="28"/>
          <w:szCs w:val="28"/>
        </w:rPr>
        <w:t>пгт</w:t>
      </w:r>
      <w:proofErr w:type="spellEnd"/>
      <w:r w:rsidRPr="009D5B2E">
        <w:rPr>
          <w:sz w:val="28"/>
          <w:szCs w:val="28"/>
        </w:rPr>
        <w:t xml:space="preserve"> Камские Поляны» </w:t>
      </w:r>
      <w:r w:rsidRPr="009D5B2E">
        <w:rPr>
          <w:b/>
          <w:bCs/>
          <w:sz w:val="28"/>
          <w:szCs w:val="28"/>
        </w:rPr>
        <w:t xml:space="preserve">— </w:t>
      </w:r>
      <w:r w:rsidRPr="009D5B2E">
        <w:rPr>
          <w:sz w:val="28"/>
          <w:szCs w:val="28"/>
        </w:rPr>
        <w:t>централизованная, объединенная, обеспечивающая:</w:t>
      </w:r>
    </w:p>
    <w:p w:rsidR="0025364E" w:rsidRPr="009D5B2E" w:rsidRDefault="0025364E" w:rsidP="00A91506">
      <w:pPr>
        <w:pStyle w:val="Default"/>
        <w:tabs>
          <w:tab w:val="left" w:pos="1134"/>
        </w:tabs>
        <w:ind w:firstLine="709"/>
        <w:jc w:val="both"/>
        <w:rPr>
          <w:sz w:val="28"/>
          <w:szCs w:val="28"/>
        </w:rPr>
      </w:pPr>
      <w:r w:rsidRPr="009D5B2E">
        <w:rPr>
          <w:sz w:val="28"/>
          <w:szCs w:val="28"/>
        </w:rPr>
        <w:t xml:space="preserve">а) хозяйственно-питьевые нужды жилых, коммунальных и общественных зданий; </w:t>
      </w:r>
    </w:p>
    <w:p w:rsidR="0025364E" w:rsidRPr="009D5B2E" w:rsidRDefault="0025364E" w:rsidP="00A91506">
      <w:pPr>
        <w:pStyle w:val="Default"/>
        <w:tabs>
          <w:tab w:val="left" w:pos="1134"/>
        </w:tabs>
        <w:ind w:firstLine="709"/>
        <w:jc w:val="both"/>
        <w:rPr>
          <w:sz w:val="28"/>
          <w:szCs w:val="28"/>
        </w:rPr>
      </w:pPr>
      <w:r w:rsidRPr="009D5B2E">
        <w:rPr>
          <w:sz w:val="28"/>
          <w:szCs w:val="28"/>
        </w:rPr>
        <w:t xml:space="preserve">б) хозяйственно-питьевые нужды предприятий; </w:t>
      </w:r>
    </w:p>
    <w:p w:rsidR="0025364E" w:rsidRPr="009D5B2E" w:rsidRDefault="0025364E" w:rsidP="00A91506">
      <w:pPr>
        <w:pStyle w:val="Default"/>
        <w:tabs>
          <w:tab w:val="left" w:pos="1134"/>
        </w:tabs>
        <w:ind w:firstLine="709"/>
        <w:jc w:val="both"/>
        <w:rPr>
          <w:sz w:val="28"/>
          <w:szCs w:val="28"/>
        </w:rPr>
      </w:pPr>
      <w:r w:rsidRPr="009D5B2E">
        <w:rPr>
          <w:sz w:val="28"/>
          <w:szCs w:val="28"/>
        </w:rPr>
        <w:t xml:space="preserve">в) технологические нужды предприятий, где требуется вода питьевого качества; </w:t>
      </w:r>
    </w:p>
    <w:p w:rsidR="0025364E" w:rsidRPr="009D5B2E" w:rsidRDefault="0025364E" w:rsidP="00A91506">
      <w:pPr>
        <w:pStyle w:val="Default"/>
        <w:tabs>
          <w:tab w:val="left" w:pos="1134"/>
        </w:tabs>
        <w:ind w:firstLine="709"/>
        <w:jc w:val="both"/>
        <w:rPr>
          <w:sz w:val="28"/>
          <w:szCs w:val="28"/>
        </w:rPr>
      </w:pPr>
      <w:r w:rsidRPr="009D5B2E">
        <w:rPr>
          <w:sz w:val="28"/>
          <w:szCs w:val="28"/>
        </w:rPr>
        <w:t xml:space="preserve">г) противопожарные нужды; </w:t>
      </w:r>
    </w:p>
    <w:p w:rsidR="0025364E" w:rsidRPr="009D5B2E" w:rsidRDefault="0025364E" w:rsidP="00A91506">
      <w:pPr>
        <w:pStyle w:val="Default"/>
        <w:tabs>
          <w:tab w:val="left" w:pos="1134"/>
        </w:tabs>
        <w:ind w:firstLine="709"/>
        <w:jc w:val="both"/>
        <w:rPr>
          <w:sz w:val="28"/>
          <w:szCs w:val="28"/>
        </w:rPr>
      </w:pPr>
      <w:r w:rsidRPr="009D5B2E">
        <w:rPr>
          <w:sz w:val="28"/>
          <w:szCs w:val="28"/>
        </w:rPr>
        <w:t xml:space="preserve">д) собственные нужды на промывку водопроводных и канализационных сетей и т.п.; </w:t>
      </w:r>
    </w:p>
    <w:p w:rsidR="0025364E" w:rsidRPr="009D5B2E" w:rsidRDefault="0025364E" w:rsidP="00A91506">
      <w:pPr>
        <w:pStyle w:val="Default"/>
        <w:tabs>
          <w:tab w:val="left" w:pos="1134"/>
        </w:tabs>
        <w:ind w:firstLine="709"/>
        <w:jc w:val="both"/>
        <w:rPr>
          <w:sz w:val="28"/>
          <w:szCs w:val="28"/>
        </w:rPr>
      </w:pPr>
      <w:r w:rsidRPr="009D5B2E">
        <w:rPr>
          <w:sz w:val="28"/>
          <w:szCs w:val="28"/>
        </w:rPr>
        <w:t xml:space="preserve">е) поливку территорий. </w:t>
      </w:r>
    </w:p>
    <w:p w:rsidR="0025364E" w:rsidRPr="009D5B2E" w:rsidRDefault="0025364E" w:rsidP="00A91506">
      <w:pPr>
        <w:pStyle w:val="Default"/>
        <w:ind w:firstLine="709"/>
        <w:jc w:val="both"/>
        <w:rPr>
          <w:sz w:val="28"/>
          <w:szCs w:val="28"/>
        </w:rPr>
      </w:pPr>
      <w:r w:rsidRPr="009D5B2E">
        <w:rPr>
          <w:sz w:val="28"/>
          <w:szCs w:val="28"/>
        </w:rPr>
        <w:t>По степени обеспеченности подачи воды система водоснабжения относится ко 2-ой категории, класс трубопроводов по степени ответственности относится к 1-ой категории.</w:t>
      </w:r>
    </w:p>
    <w:p w:rsidR="0025364E" w:rsidRPr="009D5B2E" w:rsidRDefault="0025364E" w:rsidP="00A91506">
      <w:pPr>
        <w:pStyle w:val="Default"/>
        <w:tabs>
          <w:tab w:val="left" w:pos="142"/>
        </w:tabs>
        <w:ind w:firstLine="709"/>
        <w:jc w:val="both"/>
        <w:rPr>
          <w:sz w:val="28"/>
          <w:szCs w:val="28"/>
        </w:rPr>
      </w:pPr>
      <w:r w:rsidRPr="009D5B2E">
        <w:rPr>
          <w:sz w:val="28"/>
          <w:szCs w:val="28"/>
        </w:rPr>
        <w:t xml:space="preserve">Структура водоснабжения состоит из следующих основных элементов: </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поверхностный водозабор; </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насосная станция подкачки речной воды (НПРВ); </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водоочистные сооружения (ВОС), с находящимися на территории резервуарами чистой воды (РВЧ);</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водопроводные сети. </w:t>
      </w:r>
    </w:p>
    <w:p w:rsidR="00AA78BA" w:rsidRPr="009D5B2E" w:rsidRDefault="00AA78BA" w:rsidP="00AA78BA">
      <w:pPr>
        <w:tabs>
          <w:tab w:val="left" w:pos="709"/>
          <w:tab w:val="left" w:pos="980"/>
          <w:tab w:val="left" w:pos="1843"/>
        </w:tabs>
        <w:ind w:firstLine="0"/>
        <w:contextualSpacing/>
        <w:rPr>
          <w:szCs w:val="28"/>
        </w:rPr>
      </w:pPr>
    </w:p>
    <w:p w:rsidR="0025364E" w:rsidRPr="009D5B2E" w:rsidRDefault="0025364E" w:rsidP="00A91506">
      <w:pPr>
        <w:jc w:val="center"/>
        <w:rPr>
          <w:b/>
          <w:szCs w:val="28"/>
          <w:u w:val="single"/>
        </w:rPr>
      </w:pPr>
      <w:r w:rsidRPr="009D5B2E">
        <w:rPr>
          <w:b/>
          <w:szCs w:val="28"/>
          <w:u w:val="single"/>
        </w:rPr>
        <w:t>Источники водоснабжения</w:t>
      </w:r>
    </w:p>
    <w:p w:rsidR="0025364E" w:rsidRPr="009D5B2E" w:rsidRDefault="0025364E" w:rsidP="00A91506">
      <w:pPr>
        <w:rPr>
          <w:szCs w:val="28"/>
        </w:rPr>
      </w:pPr>
      <w:r w:rsidRPr="009D5B2E">
        <w:rPr>
          <w:w w:val="103"/>
          <w:szCs w:val="28"/>
        </w:rPr>
        <w:t xml:space="preserve">В </w:t>
      </w:r>
      <w:r w:rsidRPr="009D5B2E">
        <w:rPr>
          <w:color w:val="000000"/>
        </w:rPr>
        <w:t>«Схеме водоснабжения и водоотведения» МО «</w:t>
      </w:r>
      <w:proofErr w:type="spellStart"/>
      <w:r w:rsidRPr="009D5B2E">
        <w:rPr>
          <w:color w:val="000000"/>
        </w:rPr>
        <w:t>пгт</w:t>
      </w:r>
      <w:proofErr w:type="spellEnd"/>
      <w:r w:rsidRPr="009D5B2E">
        <w:rPr>
          <w:color w:val="000000"/>
        </w:rPr>
        <w:t>. Камские Поляны» на период с 2015 по 2030 год» указан, что</w:t>
      </w:r>
      <w:r w:rsidRPr="009D5B2E">
        <w:rPr>
          <w:szCs w:val="28"/>
        </w:rPr>
        <w:t xml:space="preserve"> источником</w:t>
      </w:r>
      <w:r w:rsidRPr="009D5B2E">
        <w:rPr>
          <w:spacing w:val="58"/>
          <w:szCs w:val="28"/>
        </w:rPr>
        <w:t xml:space="preserve"> </w:t>
      </w:r>
      <w:r w:rsidRPr="009D5B2E">
        <w:rPr>
          <w:szCs w:val="28"/>
        </w:rPr>
        <w:t>водоснабжения</w:t>
      </w:r>
      <w:r w:rsidRPr="009D5B2E">
        <w:rPr>
          <w:spacing w:val="66"/>
          <w:szCs w:val="28"/>
        </w:rPr>
        <w:t xml:space="preserve"> </w:t>
      </w:r>
      <w:r w:rsidRPr="009D5B2E">
        <w:rPr>
          <w:szCs w:val="28"/>
        </w:rPr>
        <w:t>является</w:t>
      </w:r>
      <w:r w:rsidRPr="009D5B2E">
        <w:rPr>
          <w:spacing w:val="50"/>
          <w:szCs w:val="28"/>
        </w:rPr>
        <w:t xml:space="preserve"> </w:t>
      </w:r>
      <w:proofErr w:type="spellStart"/>
      <w:r w:rsidRPr="009D5B2E">
        <w:rPr>
          <w:szCs w:val="28"/>
        </w:rPr>
        <w:t>р.Кама</w:t>
      </w:r>
      <w:proofErr w:type="spellEnd"/>
      <w:r w:rsidRPr="009D5B2E">
        <w:rPr>
          <w:szCs w:val="28"/>
        </w:rPr>
        <w:t xml:space="preserve"> р. Кама - водохозяйственный участок 10.01.01.015 Куйбышевского водохранилища в Республике Татарстан, Нижнекамский муниципальный район. </w:t>
      </w:r>
    </w:p>
    <w:p w:rsidR="0025364E" w:rsidRPr="009D5B2E" w:rsidRDefault="0025364E" w:rsidP="00A91506">
      <w:pPr>
        <w:ind w:right="-21"/>
        <w:rPr>
          <w:szCs w:val="28"/>
        </w:rPr>
      </w:pPr>
      <w:r w:rsidRPr="009D5B2E">
        <w:rPr>
          <w:bCs/>
          <w:szCs w:val="28"/>
        </w:rPr>
        <w:t>Речные</w:t>
      </w:r>
      <w:r w:rsidRPr="009D5B2E">
        <w:rPr>
          <w:bCs/>
          <w:spacing w:val="26"/>
          <w:szCs w:val="28"/>
        </w:rPr>
        <w:t xml:space="preserve"> </w:t>
      </w:r>
      <w:r w:rsidRPr="009D5B2E">
        <w:rPr>
          <w:bCs/>
          <w:szCs w:val="28"/>
        </w:rPr>
        <w:t>водозаборные</w:t>
      </w:r>
      <w:r w:rsidRPr="009D5B2E">
        <w:rPr>
          <w:bCs/>
          <w:spacing w:val="48"/>
          <w:szCs w:val="28"/>
        </w:rPr>
        <w:t xml:space="preserve"> </w:t>
      </w:r>
      <w:r w:rsidRPr="009D5B2E">
        <w:rPr>
          <w:bCs/>
          <w:szCs w:val="28"/>
        </w:rPr>
        <w:t>сооружения</w:t>
      </w:r>
      <w:r w:rsidRPr="009D5B2E">
        <w:rPr>
          <w:bCs/>
          <w:spacing w:val="56"/>
          <w:szCs w:val="28"/>
        </w:rPr>
        <w:t xml:space="preserve"> </w:t>
      </w:r>
      <w:r w:rsidRPr="009D5B2E">
        <w:rPr>
          <w:bCs/>
          <w:szCs w:val="28"/>
        </w:rPr>
        <w:t>(далее</w:t>
      </w:r>
      <w:r w:rsidRPr="009D5B2E">
        <w:rPr>
          <w:bCs/>
          <w:spacing w:val="21"/>
          <w:szCs w:val="28"/>
        </w:rPr>
        <w:t xml:space="preserve"> </w:t>
      </w:r>
      <w:r w:rsidRPr="009D5B2E">
        <w:rPr>
          <w:bCs/>
          <w:szCs w:val="28"/>
        </w:rPr>
        <w:t>водозабор)</w:t>
      </w:r>
      <w:r w:rsidRPr="009D5B2E">
        <w:rPr>
          <w:bCs/>
          <w:spacing w:val="50"/>
          <w:szCs w:val="28"/>
        </w:rPr>
        <w:t xml:space="preserve"> </w:t>
      </w:r>
      <w:r w:rsidRPr="009D5B2E">
        <w:rPr>
          <w:szCs w:val="28"/>
        </w:rPr>
        <w:t>построены</w:t>
      </w:r>
      <w:r w:rsidRPr="009D5B2E">
        <w:rPr>
          <w:spacing w:val="31"/>
          <w:szCs w:val="28"/>
        </w:rPr>
        <w:t xml:space="preserve"> </w:t>
      </w:r>
      <w:r w:rsidRPr="009D5B2E">
        <w:rPr>
          <w:w w:val="103"/>
          <w:szCs w:val="28"/>
        </w:rPr>
        <w:t xml:space="preserve">в </w:t>
      </w:r>
      <w:r w:rsidRPr="009D5B2E">
        <w:rPr>
          <w:szCs w:val="28"/>
        </w:rPr>
        <w:t>1990</w:t>
      </w:r>
      <w:r w:rsidRPr="009D5B2E">
        <w:rPr>
          <w:spacing w:val="30"/>
          <w:szCs w:val="28"/>
        </w:rPr>
        <w:t xml:space="preserve"> </w:t>
      </w:r>
      <w:r w:rsidRPr="009D5B2E">
        <w:rPr>
          <w:szCs w:val="28"/>
        </w:rPr>
        <w:t>году</w:t>
      </w:r>
      <w:r w:rsidRPr="009D5B2E">
        <w:rPr>
          <w:spacing w:val="8"/>
          <w:szCs w:val="28"/>
        </w:rPr>
        <w:t xml:space="preserve"> </w:t>
      </w:r>
      <w:r w:rsidRPr="009D5B2E">
        <w:rPr>
          <w:szCs w:val="28"/>
        </w:rPr>
        <w:t>по</w:t>
      </w:r>
      <w:r w:rsidRPr="009D5B2E">
        <w:rPr>
          <w:spacing w:val="17"/>
          <w:szCs w:val="28"/>
        </w:rPr>
        <w:t xml:space="preserve"> </w:t>
      </w:r>
      <w:r w:rsidRPr="009D5B2E">
        <w:rPr>
          <w:szCs w:val="28"/>
        </w:rPr>
        <w:t>проекту</w:t>
      </w:r>
      <w:r w:rsidRPr="009D5B2E">
        <w:rPr>
          <w:spacing w:val="17"/>
          <w:szCs w:val="28"/>
        </w:rPr>
        <w:t xml:space="preserve"> </w:t>
      </w:r>
      <w:r w:rsidRPr="009D5B2E">
        <w:rPr>
          <w:szCs w:val="28"/>
        </w:rPr>
        <w:t>Куйбышевского</w:t>
      </w:r>
      <w:r w:rsidRPr="009D5B2E">
        <w:rPr>
          <w:spacing w:val="64"/>
          <w:szCs w:val="28"/>
        </w:rPr>
        <w:t xml:space="preserve"> </w:t>
      </w:r>
      <w:r w:rsidRPr="009D5B2E">
        <w:rPr>
          <w:szCs w:val="28"/>
        </w:rPr>
        <w:t>филиала</w:t>
      </w:r>
      <w:r w:rsidRPr="009D5B2E">
        <w:rPr>
          <w:spacing w:val="27"/>
          <w:szCs w:val="28"/>
        </w:rPr>
        <w:t xml:space="preserve"> </w:t>
      </w:r>
      <w:r w:rsidRPr="009D5B2E">
        <w:rPr>
          <w:szCs w:val="28"/>
        </w:rPr>
        <w:t>института</w:t>
      </w:r>
      <w:r w:rsidRPr="009D5B2E">
        <w:rPr>
          <w:spacing w:val="31"/>
          <w:szCs w:val="28"/>
        </w:rPr>
        <w:t xml:space="preserve"> </w:t>
      </w:r>
      <w:r w:rsidRPr="009D5B2E">
        <w:rPr>
          <w:w w:val="104"/>
          <w:szCs w:val="28"/>
        </w:rPr>
        <w:t>"</w:t>
      </w:r>
      <w:proofErr w:type="spellStart"/>
      <w:r w:rsidRPr="009D5B2E">
        <w:rPr>
          <w:w w:val="104"/>
          <w:szCs w:val="28"/>
        </w:rPr>
        <w:t>Гидропроект</w:t>
      </w:r>
      <w:proofErr w:type="spellEnd"/>
      <w:r w:rsidRPr="009D5B2E">
        <w:rPr>
          <w:w w:val="104"/>
          <w:szCs w:val="28"/>
        </w:rPr>
        <w:t>".</w:t>
      </w:r>
    </w:p>
    <w:p w:rsidR="0025364E" w:rsidRPr="009D5B2E" w:rsidRDefault="0025364E" w:rsidP="00A91506">
      <w:pPr>
        <w:ind w:right="104"/>
        <w:rPr>
          <w:w w:val="102"/>
          <w:szCs w:val="28"/>
        </w:rPr>
      </w:pPr>
      <w:r w:rsidRPr="009D5B2E">
        <w:rPr>
          <w:szCs w:val="28"/>
        </w:rPr>
        <w:t xml:space="preserve">Водозабор расположен на левом берегу </w:t>
      </w:r>
      <w:proofErr w:type="spellStart"/>
      <w:r w:rsidRPr="009D5B2E">
        <w:rPr>
          <w:szCs w:val="28"/>
        </w:rPr>
        <w:t>р.Кама</w:t>
      </w:r>
      <w:proofErr w:type="spellEnd"/>
      <w:r w:rsidRPr="009D5B2E">
        <w:rPr>
          <w:szCs w:val="28"/>
        </w:rPr>
        <w:t xml:space="preserve"> на 4 км</w:t>
      </w:r>
      <w:r w:rsidRPr="009D5B2E">
        <w:rPr>
          <w:spacing w:val="44"/>
          <w:szCs w:val="28"/>
        </w:rPr>
        <w:t xml:space="preserve"> </w:t>
      </w:r>
      <w:r w:rsidRPr="009D5B2E">
        <w:rPr>
          <w:szCs w:val="28"/>
        </w:rPr>
        <w:t xml:space="preserve">ниже </w:t>
      </w:r>
      <w:r w:rsidRPr="009D5B2E">
        <w:rPr>
          <w:w w:val="102"/>
          <w:szCs w:val="28"/>
        </w:rPr>
        <w:t xml:space="preserve">устья </w:t>
      </w:r>
      <w:proofErr w:type="spellStart"/>
      <w:r w:rsidRPr="009D5B2E">
        <w:rPr>
          <w:szCs w:val="28"/>
        </w:rPr>
        <w:t>р.Уратьма</w:t>
      </w:r>
      <w:proofErr w:type="spellEnd"/>
      <w:r w:rsidRPr="009D5B2E">
        <w:rPr>
          <w:spacing w:val="37"/>
          <w:szCs w:val="28"/>
        </w:rPr>
        <w:t xml:space="preserve"> </w:t>
      </w:r>
      <w:r w:rsidRPr="009D5B2E">
        <w:rPr>
          <w:szCs w:val="28"/>
        </w:rPr>
        <w:t>в</w:t>
      </w:r>
      <w:r w:rsidRPr="009D5B2E">
        <w:rPr>
          <w:spacing w:val="10"/>
          <w:szCs w:val="28"/>
        </w:rPr>
        <w:t xml:space="preserve"> </w:t>
      </w:r>
      <w:r w:rsidRPr="009D5B2E">
        <w:rPr>
          <w:szCs w:val="28"/>
        </w:rPr>
        <w:t>районе</w:t>
      </w:r>
      <w:r w:rsidRPr="009D5B2E">
        <w:rPr>
          <w:spacing w:val="24"/>
          <w:szCs w:val="28"/>
        </w:rPr>
        <w:t xml:space="preserve"> </w:t>
      </w:r>
      <w:proofErr w:type="spellStart"/>
      <w:r w:rsidRPr="009D5B2E">
        <w:rPr>
          <w:szCs w:val="28"/>
        </w:rPr>
        <w:t>пгт</w:t>
      </w:r>
      <w:proofErr w:type="spellEnd"/>
      <w:r w:rsidRPr="009D5B2E">
        <w:rPr>
          <w:szCs w:val="28"/>
        </w:rPr>
        <w:t>. Камские</w:t>
      </w:r>
      <w:r w:rsidRPr="009D5B2E">
        <w:rPr>
          <w:spacing w:val="39"/>
          <w:szCs w:val="28"/>
        </w:rPr>
        <w:t xml:space="preserve"> </w:t>
      </w:r>
      <w:r w:rsidRPr="009D5B2E">
        <w:rPr>
          <w:szCs w:val="28"/>
        </w:rPr>
        <w:t>Поляны</w:t>
      </w:r>
      <w:r w:rsidRPr="009D5B2E">
        <w:rPr>
          <w:spacing w:val="30"/>
          <w:szCs w:val="28"/>
        </w:rPr>
        <w:t xml:space="preserve"> </w:t>
      </w:r>
      <w:r w:rsidRPr="009D5B2E">
        <w:rPr>
          <w:szCs w:val="28"/>
        </w:rPr>
        <w:t>Нижнекамского</w:t>
      </w:r>
      <w:r w:rsidRPr="009D5B2E">
        <w:rPr>
          <w:spacing w:val="62"/>
          <w:szCs w:val="28"/>
        </w:rPr>
        <w:t xml:space="preserve"> </w:t>
      </w:r>
      <w:r w:rsidRPr="009D5B2E">
        <w:rPr>
          <w:w w:val="102"/>
          <w:szCs w:val="28"/>
        </w:rPr>
        <w:t>района.</w:t>
      </w:r>
    </w:p>
    <w:p w:rsidR="0025364E" w:rsidRPr="009D5B2E" w:rsidRDefault="0025364E" w:rsidP="00A91506">
      <w:pPr>
        <w:ind w:right="71"/>
        <w:rPr>
          <w:szCs w:val="28"/>
        </w:rPr>
      </w:pPr>
      <w:r w:rsidRPr="009D5B2E">
        <w:rPr>
          <w:w w:val="103"/>
          <w:szCs w:val="28"/>
        </w:rPr>
        <w:t xml:space="preserve">В </w:t>
      </w:r>
      <w:r w:rsidRPr="009D5B2E">
        <w:rPr>
          <w:color w:val="000000"/>
        </w:rPr>
        <w:t>«Схеме водоснабжения и водоотведения» МО «</w:t>
      </w:r>
      <w:proofErr w:type="spellStart"/>
      <w:r w:rsidRPr="009D5B2E">
        <w:rPr>
          <w:color w:val="000000"/>
        </w:rPr>
        <w:t>пгт</w:t>
      </w:r>
      <w:proofErr w:type="spellEnd"/>
      <w:r w:rsidRPr="009D5B2E">
        <w:rPr>
          <w:color w:val="000000"/>
        </w:rPr>
        <w:t>. Камские Поляны» на период с 2015 по 2030 год»</w:t>
      </w:r>
      <w:r w:rsidRPr="009D5B2E">
        <w:rPr>
          <w:szCs w:val="28"/>
        </w:rPr>
        <w:t xml:space="preserve"> Речные водозаборные сооружения руслового типа</w:t>
      </w:r>
      <w:r w:rsidRPr="009D5B2E">
        <w:rPr>
          <w:spacing w:val="2"/>
          <w:szCs w:val="28"/>
        </w:rPr>
        <w:t xml:space="preserve"> </w:t>
      </w:r>
      <w:r w:rsidRPr="009D5B2E">
        <w:rPr>
          <w:szCs w:val="28"/>
        </w:rPr>
        <w:t xml:space="preserve">для </w:t>
      </w:r>
      <w:r w:rsidRPr="009D5B2E">
        <w:rPr>
          <w:w w:val="103"/>
          <w:szCs w:val="28"/>
        </w:rPr>
        <w:t xml:space="preserve">амплитуд </w:t>
      </w:r>
      <w:r w:rsidRPr="009D5B2E">
        <w:rPr>
          <w:szCs w:val="28"/>
        </w:rPr>
        <w:t xml:space="preserve">колебания уровней воды от б до 14 м предназначены для забора воды </w:t>
      </w:r>
      <w:r w:rsidRPr="009D5B2E">
        <w:rPr>
          <w:w w:val="103"/>
          <w:szCs w:val="28"/>
        </w:rPr>
        <w:t xml:space="preserve">из </w:t>
      </w:r>
      <w:proofErr w:type="spellStart"/>
      <w:r w:rsidRPr="009D5B2E">
        <w:rPr>
          <w:szCs w:val="28"/>
        </w:rPr>
        <w:t>р.Кама</w:t>
      </w:r>
      <w:proofErr w:type="spellEnd"/>
      <w:r w:rsidRPr="009D5B2E">
        <w:rPr>
          <w:szCs w:val="28"/>
        </w:rPr>
        <w:t xml:space="preserve"> и </w:t>
      </w:r>
      <w:r w:rsidRPr="009D5B2E">
        <w:rPr>
          <w:spacing w:val="18"/>
          <w:szCs w:val="28"/>
        </w:rPr>
        <w:t xml:space="preserve"> п</w:t>
      </w:r>
      <w:r w:rsidRPr="009D5B2E">
        <w:rPr>
          <w:szCs w:val="28"/>
        </w:rPr>
        <w:t>одачи воды на водоочистную станцию с целью</w:t>
      </w:r>
      <w:r w:rsidRPr="009D5B2E">
        <w:rPr>
          <w:spacing w:val="32"/>
          <w:szCs w:val="28"/>
        </w:rPr>
        <w:t xml:space="preserve"> </w:t>
      </w:r>
      <w:r w:rsidRPr="009D5B2E">
        <w:rPr>
          <w:w w:val="103"/>
          <w:szCs w:val="28"/>
        </w:rPr>
        <w:t xml:space="preserve">последующей </w:t>
      </w:r>
      <w:r w:rsidRPr="009D5B2E">
        <w:rPr>
          <w:szCs w:val="28"/>
        </w:rPr>
        <w:t xml:space="preserve">очистки до питьевых норм. Проектная мощность водозабора </w:t>
      </w:r>
      <w:r w:rsidRPr="009D5B2E">
        <w:rPr>
          <w:w w:val="204"/>
          <w:szCs w:val="28"/>
        </w:rPr>
        <w:t xml:space="preserve">- </w:t>
      </w:r>
      <w:r w:rsidRPr="009D5B2E">
        <w:rPr>
          <w:w w:val="103"/>
          <w:szCs w:val="28"/>
        </w:rPr>
        <w:lastRenderedPageBreak/>
        <w:t xml:space="preserve">30,2 </w:t>
      </w:r>
      <w:r w:rsidR="00AA78BA" w:rsidRPr="009D5B2E">
        <w:rPr>
          <w:szCs w:val="28"/>
        </w:rPr>
        <w:t>тыс. м</w:t>
      </w:r>
      <w:r w:rsidRPr="009D5B2E">
        <w:rPr>
          <w:szCs w:val="28"/>
        </w:rPr>
        <w:t>3/сутки,</w:t>
      </w:r>
      <w:r w:rsidRPr="009D5B2E">
        <w:rPr>
          <w:spacing w:val="44"/>
          <w:szCs w:val="28"/>
        </w:rPr>
        <w:t xml:space="preserve"> </w:t>
      </w:r>
      <w:r w:rsidRPr="009D5B2E">
        <w:rPr>
          <w:w w:val="112"/>
          <w:szCs w:val="28"/>
        </w:rPr>
        <w:t>фактическая</w:t>
      </w:r>
      <w:r w:rsidRPr="009D5B2E">
        <w:rPr>
          <w:w w:val="113"/>
          <w:szCs w:val="28"/>
        </w:rPr>
        <w:t>-</w:t>
      </w:r>
      <w:r w:rsidRPr="009D5B2E">
        <w:rPr>
          <w:spacing w:val="-32"/>
          <w:szCs w:val="28"/>
        </w:rPr>
        <w:t xml:space="preserve"> </w:t>
      </w:r>
      <w:r w:rsidRPr="009D5B2E">
        <w:rPr>
          <w:szCs w:val="28"/>
        </w:rPr>
        <w:t>до</w:t>
      </w:r>
      <w:r w:rsidRPr="009D5B2E">
        <w:rPr>
          <w:spacing w:val="5"/>
          <w:szCs w:val="28"/>
        </w:rPr>
        <w:t xml:space="preserve"> </w:t>
      </w:r>
      <w:r w:rsidRPr="009D5B2E">
        <w:rPr>
          <w:szCs w:val="28"/>
        </w:rPr>
        <w:t>3,0</w:t>
      </w:r>
      <w:r w:rsidRPr="009D5B2E">
        <w:rPr>
          <w:spacing w:val="8"/>
          <w:szCs w:val="28"/>
        </w:rPr>
        <w:t xml:space="preserve"> </w:t>
      </w:r>
      <w:r w:rsidR="00AA78BA" w:rsidRPr="009D5B2E">
        <w:rPr>
          <w:w w:val="103"/>
          <w:szCs w:val="28"/>
        </w:rPr>
        <w:t>тыс. м</w:t>
      </w:r>
      <w:r w:rsidRPr="009D5B2E">
        <w:rPr>
          <w:w w:val="103"/>
          <w:szCs w:val="28"/>
        </w:rPr>
        <w:t xml:space="preserve">3/сутки. </w:t>
      </w:r>
      <w:r w:rsidRPr="009D5B2E">
        <w:rPr>
          <w:szCs w:val="28"/>
        </w:rPr>
        <w:t>Данную информацию необходимо привести в соответствие с материалами генерального плана и указать до</w:t>
      </w:r>
      <w:r w:rsidRPr="009D5B2E">
        <w:rPr>
          <w:spacing w:val="5"/>
          <w:szCs w:val="28"/>
        </w:rPr>
        <w:t xml:space="preserve"> </w:t>
      </w:r>
      <w:r w:rsidRPr="009D5B2E">
        <w:rPr>
          <w:szCs w:val="28"/>
        </w:rPr>
        <w:t>3,5</w:t>
      </w:r>
      <w:r w:rsidRPr="009D5B2E">
        <w:rPr>
          <w:spacing w:val="8"/>
          <w:szCs w:val="28"/>
        </w:rPr>
        <w:t xml:space="preserve"> </w:t>
      </w:r>
      <w:r w:rsidR="00AA78BA" w:rsidRPr="009D5B2E">
        <w:rPr>
          <w:w w:val="103"/>
          <w:szCs w:val="28"/>
        </w:rPr>
        <w:t>тыс. м</w:t>
      </w:r>
      <w:r w:rsidRPr="009D5B2E">
        <w:rPr>
          <w:w w:val="103"/>
          <w:szCs w:val="28"/>
        </w:rPr>
        <w:t>3/сутки.</w:t>
      </w:r>
    </w:p>
    <w:p w:rsidR="0025364E" w:rsidRPr="009D5B2E" w:rsidRDefault="0025364E" w:rsidP="00A91506">
      <w:pPr>
        <w:ind w:right="-20"/>
        <w:rPr>
          <w:szCs w:val="28"/>
        </w:rPr>
      </w:pPr>
      <w:r w:rsidRPr="009D5B2E">
        <w:rPr>
          <w:szCs w:val="28"/>
        </w:rPr>
        <w:t>В</w:t>
      </w:r>
      <w:r w:rsidRPr="009D5B2E">
        <w:rPr>
          <w:spacing w:val="10"/>
          <w:szCs w:val="28"/>
        </w:rPr>
        <w:t xml:space="preserve"> </w:t>
      </w:r>
      <w:r w:rsidRPr="009D5B2E">
        <w:rPr>
          <w:szCs w:val="28"/>
        </w:rPr>
        <w:t>состав</w:t>
      </w:r>
      <w:r w:rsidRPr="009D5B2E">
        <w:rPr>
          <w:spacing w:val="24"/>
          <w:szCs w:val="28"/>
        </w:rPr>
        <w:t xml:space="preserve"> </w:t>
      </w:r>
      <w:r w:rsidRPr="009D5B2E">
        <w:rPr>
          <w:szCs w:val="28"/>
        </w:rPr>
        <w:t>водозабора</w:t>
      </w:r>
      <w:r w:rsidRPr="009D5B2E">
        <w:rPr>
          <w:spacing w:val="36"/>
          <w:szCs w:val="28"/>
        </w:rPr>
        <w:t xml:space="preserve"> </w:t>
      </w:r>
      <w:r w:rsidRPr="009D5B2E">
        <w:rPr>
          <w:w w:val="102"/>
          <w:szCs w:val="28"/>
        </w:rPr>
        <w:t>входят:</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4 водоприемных оголовка;</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2 самотечно-</w:t>
      </w:r>
      <w:r w:rsidR="00AA78BA" w:rsidRPr="009D5B2E">
        <w:rPr>
          <w:szCs w:val="28"/>
        </w:rPr>
        <w:t>сифонных водовода</w:t>
      </w:r>
      <w:r w:rsidRPr="009D5B2E">
        <w:rPr>
          <w:szCs w:val="28"/>
        </w:rPr>
        <w:t>;</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2 трубопровода питания </w:t>
      </w:r>
      <w:proofErr w:type="spellStart"/>
      <w:r w:rsidRPr="009D5B2E">
        <w:rPr>
          <w:szCs w:val="28"/>
        </w:rPr>
        <w:t>потокообразователя</w:t>
      </w:r>
      <w:proofErr w:type="spellEnd"/>
      <w:r w:rsidRPr="009D5B2E">
        <w:rPr>
          <w:szCs w:val="28"/>
        </w:rPr>
        <w:t xml:space="preserve"> насосная станция I подъема;</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камера переключений;</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камера гасителей </w:t>
      </w:r>
      <w:r w:rsidR="00AA78BA" w:rsidRPr="009D5B2E">
        <w:rPr>
          <w:szCs w:val="28"/>
        </w:rPr>
        <w:t>гидравлического удара</w:t>
      </w:r>
      <w:r w:rsidRPr="009D5B2E">
        <w:rPr>
          <w:szCs w:val="28"/>
        </w:rPr>
        <w:t>;</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трубопровод отвода воды из камеры гасителей;</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2 пожарных резервуара </w:t>
      </w:r>
      <w:r w:rsidR="00AA78BA" w:rsidRPr="009D5B2E">
        <w:rPr>
          <w:szCs w:val="28"/>
        </w:rPr>
        <w:t>с V</w:t>
      </w:r>
      <w:r w:rsidRPr="009D5B2E">
        <w:rPr>
          <w:szCs w:val="28"/>
        </w:rPr>
        <w:t xml:space="preserve"> = 50 м</w:t>
      </w:r>
      <w:r w:rsidR="00AA78BA" w:rsidRPr="009D5B2E">
        <w:rPr>
          <w:szCs w:val="28"/>
          <w:vertAlign w:val="superscript"/>
        </w:rPr>
        <w:t>3</w:t>
      </w:r>
      <w:r w:rsidR="00AA78BA" w:rsidRPr="009D5B2E">
        <w:rPr>
          <w:szCs w:val="28"/>
        </w:rPr>
        <w:t xml:space="preserve"> каждый</w:t>
      </w:r>
      <w:r w:rsidRPr="009D5B2E">
        <w:rPr>
          <w:szCs w:val="28"/>
        </w:rPr>
        <w:t>;</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дамба с напорными водоводами и автодорогой.</w:t>
      </w:r>
    </w:p>
    <w:p w:rsidR="0025364E" w:rsidRPr="009D5B2E" w:rsidRDefault="0025364E" w:rsidP="00A91506">
      <w:pPr>
        <w:rPr>
          <w:szCs w:val="28"/>
        </w:rPr>
      </w:pPr>
      <w:r w:rsidRPr="009D5B2E">
        <w:rPr>
          <w:szCs w:val="28"/>
        </w:rPr>
        <w:t>Зоны санитарной охраны организованы в составе трех поясов: первый пояс (строгого режима), второй и третий пояса (пояса ограничений). В соответствии с разработанным проектом зон санитарной охраны (ЗСО) объектов водоснабжения:</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 за центральную точку ЗСО первого пояса (строгого режима) принимается место расположения оголовков. Размеры зоны- 100 х 100 м;</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за центральную точку ЗСО второго пояса (пояс ограничений) принимается место расположения оголовков. Верхняя граница зоны отстоит от водозабора на 115 км вверх по течению (в пределах 5-ти суточного </w:t>
      </w:r>
      <w:proofErr w:type="spellStart"/>
      <w:r w:rsidRPr="009D5B2E">
        <w:rPr>
          <w:szCs w:val="28"/>
        </w:rPr>
        <w:t>добегания</w:t>
      </w:r>
      <w:proofErr w:type="spellEnd"/>
      <w:r w:rsidRPr="009D5B2E">
        <w:rPr>
          <w:szCs w:val="28"/>
        </w:rPr>
        <w:t xml:space="preserve"> воды) и совпадает с зоной санитарной охраны первого пояса водозабора КАМАЗа (Белоус). Нижняя граница находится в 1500м ниже по течению. Боковые границы проходят по линии водоразделов в пределах 3-5 км, включая притоки;</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границы третьего пояса ЗСО (пояс ограничений) вверх и вниз по течению совпадают с границами второго пояса.</w:t>
      </w:r>
    </w:p>
    <w:p w:rsidR="00AA78BA" w:rsidRPr="009D5B2E" w:rsidRDefault="00AA78BA" w:rsidP="00AA78BA">
      <w:pPr>
        <w:tabs>
          <w:tab w:val="left" w:pos="709"/>
          <w:tab w:val="left" w:pos="980"/>
          <w:tab w:val="left" w:pos="1843"/>
        </w:tabs>
        <w:ind w:firstLine="0"/>
        <w:contextualSpacing/>
        <w:rPr>
          <w:szCs w:val="28"/>
        </w:rPr>
      </w:pPr>
    </w:p>
    <w:p w:rsidR="0025364E" w:rsidRPr="009D5B2E" w:rsidRDefault="0025364E" w:rsidP="00A91506">
      <w:pPr>
        <w:jc w:val="center"/>
        <w:rPr>
          <w:b/>
          <w:szCs w:val="28"/>
          <w:u w:val="single"/>
        </w:rPr>
      </w:pPr>
      <w:r w:rsidRPr="009D5B2E">
        <w:rPr>
          <w:b/>
          <w:szCs w:val="28"/>
          <w:u w:val="single"/>
        </w:rPr>
        <w:t>Поверхностный водозабор</w:t>
      </w:r>
    </w:p>
    <w:p w:rsidR="0025364E" w:rsidRPr="009D5B2E" w:rsidRDefault="0025364E" w:rsidP="00A91506">
      <w:pPr>
        <w:pStyle w:val="Default"/>
        <w:ind w:firstLine="709"/>
        <w:jc w:val="both"/>
        <w:rPr>
          <w:color w:val="auto"/>
          <w:sz w:val="28"/>
          <w:szCs w:val="28"/>
        </w:rPr>
      </w:pPr>
      <w:r w:rsidRPr="009D5B2E">
        <w:rPr>
          <w:color w:val="auto"/>
          <w:sz w:val="28"/>
          <w:szCs w:val="28"/>
        </w:rPr>
        <w:t>Забор речной воды осуществляется через затопленный водоприёмник и самотечно-сифонные водоводы, а подача воды на очистные сооружения – с помощью насосной станции первого и второго подъёма.</w:t>
      </w:r>
    </w:p>
    <w:p w:rsidR="0025364E" w:rsidRPr="009D5B2E" w:rsidRDefault="0025364E" w:rsidP="00A91506">
      <w:pPr>
        <w:pStyle w:val="Default"/>
        <w:ind w:firstLine="709"/>
        <w:jc w:val="both"/>
        <w:rPr>
          <w:color w:val="auto"/>
          <w:sz w:val="28"/>
          <w:szCs w:val="28"/>
        </w:rPr>
      </w:pPr>
      <w:r w:rsidRPr="009D5B2E">
        <w:rPr>
          <w:color w:val="auto"/>
          <w:sz w:val="28"/>
          <w:szCs w:val="28"/>
        </w:rPr>
        <w:t>На территории водозаборных сооружений расположены следующие здания и сооружения:</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затопленные водоприемники (оголовки); </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самотечно-сифонные водоводы; </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насосная станция I-</w:t>
      </w:r>
      <w:proofErr w:type="spellStart"/>
      <w:r w:rsidRPr="009D5B2E">
        <w:rPr>
          <w:szCs w:val="28"/>
        </w:rPr>
        <w:t>го</w:t>
      </w:r>
      <w:proofErr w:type="spellEnd"/>
      <w:r w:rsidRPr="009D5B2E">
        <w:rPr>
          <w:szCs w:val="28"/>
        </w:rPr>
        <w:t xml:space="preserve"> подъема;</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камера переключений;</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камера гасителей гидравлического удара.</w:t>
      </w:r>
    </w:p>
    <w:p w:rsidR="0025364E" w:rsidRPr="009D5B2E" w:rsidRDefault="0025364E" w:rsidP="00A91506">
      <w:pPr>
        <w:pStyle w:val="Default"/>
        <w:ind w:firstLine="709"/>
        <w:jc w:val="both"/>
        <w:rPr>
          <w:color w:val="auto"/>
          <w:sz w:val="28"/>
          <w:szCs w:val="28"/>
        </w:rPr>
      </w:pPr>
      <w:r w:rsidRPr="009D5B2E">
        <w:rPr>
          <w:color w:val="auto"/>
          <w:sz w:val="28"/>
          <w:szCs w:val="28"/>
        </w:rPr>
        <w:t xml:space="preserve">Насосная станция подкачки речной воды (НПРВ) расположена между водозабором и ВОС. </w:t>
      </w:r>
    </w:p>
    <w:p w:rsidR="0025364E" w:rsidRPr="009D5B2E" w:rsidRDefault="0025364E" w:rsidP="00A91506">
      <w:pPr>
        <w:ind w:left="110" w:right="55"/>
        <w:rPr>
          <w:szCs w:val="28"/>
        </w:rPr>
      </w:pPr>
      <w:r w:rsidRPr="009D5B2E">
        <w:rPr>
          <w:szCs w:val="28"/>
        </w:rPr>
        <w:t xml:space="preserve">Водоприемные оголовки предназначены для отбора (забора) воды из реки. Каждый из оголовков представляет собой усеченный конус с </w:t>
      </w:r>
      <w:r w:rsidRPr="009D5B2E">
        <w:rPr>
          <w:szCs w:val="28"/>
        </w:rPr>
        <w:lastRenderedPageBreak/>
        <w:t>максимальным диаметром 1,02м, длиной 3,08 м, из стального листа с отверстиями диаметром 20 мм. На конусе закреплена нержавеющая сетка с шириной щелей 3мм. Оголовки установлены на вертикальные концевые участки самотечно-сифонных водоводов высотой 4 м и крепятся на фланцах, что позволяет заменять оголовки во время эксплуатации. В плане оголовки расположены в шахматном порядке на удалении 20 м друг от друга, что уменьшает затенение при засорении и заиливании одного из оголовков. Оголовки ограждены со стороны судового хода двумя буями. Буи в темное время суток освещены сигнальными лампами, питающимися от аккумуляторов.</w:t>
      </w:r>
    </w:p>
    <w:p w:rsidR="0025364E" w:rsidRPr="009D5B2E" w:rsidRDefault="0025364E" w:rsidP="00A91506">
      <w:pPr>
        <w:widowControl w:val="0"/>
        <w:ind w:right="-20"/>
        <w:rPr>
          <w:szCs w:val="28"/>
        </w:rPr>
      </w:pPr>
      <w:r w:rsidRPr="009D5B2E">
        <w:rPr>
          <w:szCs w:val="28"/>
        </w:rPr>
        <w:t>Самотечно-сифонные водоводы предназначены для доставки воды от водоприемных оголовков до насосной станции первого подъема (один водовод на два оголовка). Водоводы представляют собой стальные трубопроводы Ду800, покрытые противокоррозионной изоляцией и футерованные рейками.</w:t>
      </w:r>
    </w:p>
    <w:p w:rsidR="0025364E" w:rsidRPr="009D5B2E" w:rsidRDefault="0025364E" w:rsidP="00A91506">
      <w:pPr>
        <w:widowControl w:val="0"/>
        <w:ind w:right="-20"/>
        <w:rPr>
          <w:szCs w:val="28"/>
        </w:rPr>
      </w:pPr>
      <w:r w:rsidRPr="009D5B2E">
        <w:rPr>
          <w:szCs w:val="28"/>
        </w:rPr>
        <w:t xml:space="preserve">Водоводы заглублены в русле на 1,5м от верха труб (для защиты от случайного якоря), а в </w:t>
      </w:r>
      <w:r w:rsidR="001D1178" w:rsidRPr="009D5B2E">
        <w:rPr>
          <w:szCs w:val="28"/>
        </w:rPr>
        <w:t>береговой части</w:t>
      </w:r>
      <w:r w:rsidRPr="009D5B2E">
        <w:rPr>
          <w:szCs w:val="28"/>
        </w:rPr>
        <w:t xml:space="preserve"> на 2,3 м (от промерзания). Перед входом в приемные камеры диаметр водоводов изменяется на </w:t>
      </w:r>
      <w:proofErr w:type="spellStart"/>
      <w:r w:rsidRPr="009D5B2E">
        <w:rPr>
          <w:szCs w:val="28"/>
        </w:rPr>
        <w:t>Ду</w:t>
      </w:r>
      <w:proofErr w:type="spellEnd"/>
      <w:r w:rsidRPr="009D5B2E">
        <w:rPr>
          <w:szCs w:val="28"/>
        </w:rPr>
        <w:t xml:space="preserve"> 600. Непосредственно перед приемными камерами на водоводах установлены две задвижки </w:t>
      </w:r>
      <w:proofErr w:type="spellStart"/>
      <w:r w:rsidRPr="009D5B2E">
        <w:rPr>
          <w:szCs w:val="28"/>
        </w:rPr>
        <w:t>Ду</w:t>
      </w:r>
      <w:proofErr w:type="spellEnd"/>
      <w:r w:rsidRPr="009D5B2E">
        <w:rPr>
          <w:szCs w:val="28"/>
        </w:rPr>
        <w:t xml:space="preserve"> 600 с электроприводом. Перед задвижками (в самых высоких точках водоводов) на водоводах установлены стояки, </w:t>
      </w:r>
      <w:r w:rsidR="001D1178" w:rsidRPr="009D5B2E">
        <w:rPr>
          <w:szCs w:val="28"/>
        </w:rPr>
        <w:t>заканчивающиеся вверху</w:t>
      </w:r>
      <w:r w:rsidRPr="009D5B2E">
        <w:rPr>
          <w:szCs w:val="28"/>
        </w:rPr>
        <w:t xml:space="preserve"> крышками на фланцах. Стояки </w:t>
      </w:r>
      <w:proofErr w:type="spellStart"/>
      <w:r w:rsidRPr="009D5B2E">
        <w:rPr>
          <w:szCs w:val="28"/>
        </w:rPr>
        <w:t>Ду</w:t>
      </w:r>
      <w:proofErr w:type="spellEnd"/>
      <w:r w:rsidRPr="009D5B2E">
        <w:rPr>
          <w:szCs w:val="28"/>
        </w:rPr>
        <w:t xml:space="preserve"> 600 </w:t>
      </w:r>
      <w:r w:rsidR="001D1178" w:rsidRPr="009D5B2E">
        <w:rPr>
          <w:szCs w:val="28"/>
        </w:rPr>
        <w:t xml:space="preserve">предназначены для промывки и ревизии водоводов, стояки </w:t>
      </w:r>
      <w:proofErr w:type="spellStart"/>
      <w:r w:rsidR="001D1178" w:rsidRPr="009D5B2E">
        <w:rPr>
          <w:szCs w:val="28"/>
        </w:rPr>
        <w:t>Ду</w:t>
      </w:r>
      <w:proofErr w:type="spellEnd"/>
      <w:r w:rsidR="001D1178" w:rsidRPr="009D5B2E">
        <w:rPr>
          <w:szCs w:val="28"/>
        </w:rPr>
        <w:t xml:space="preserve"> 250</w:t>
      </w:r>
      <w:r w:rsidRPr="009D5B2E">
        <w:rPr>
          <w:szCs w:val="28"/>
        </w:rPr>
        <w:t xml:space="preserve"> </w:t>
      </w:r>
      <w:r w:rsidR="001D1178" w:rsidRPr="009D5B2E">
        <w:rPr>
          <w:szCs w:val="28"/>
        </w:rPr>
        <w:t>предназначены для установки датчиков уровня ЭРСУ</w:t>
      </w:r>
      <w:r w:rsidRPr="009D5B2E">
        <w:rPr>
          <w:szCs w:val="28"/>
        </w:rPr>
        <w:t xml:space="preserve">-3. К стоякам подключены вакуумные насосы и циркуляционный бачок для создания разрежения </w:t>
      </w:r>
      <w:r w:rsidR="001D1178" w:rsidRPr="009D5B2E">
        <w:rPr>
          <w:szCs w:val="28"/>
        </w:rPr>
        <w:t>в водоводах</w:t>
      </w:r>
      <w:r w:rsidRPr="009D5B2E">
        <w:rPr>
          <w:szCs w:val="28"/>
        </w:rPr>
        <w:t xml:space="preserve"> при заполнении их водой при низких уровнях воды в реке - менее 51,0 м, а также для </w:t>
      </w:r>
      <w:r w:rsidR="001D1178" w:rsidRPr="009D5B2E">
        <w:rPr>
          <w:szCs w:val="28"/>
        </w:rPr>
        <w:t>устранения небольших</w:t>
      </w:r>
      <w:r w:rsidRPr="009D5B2E">
        <w:rPr>
          <w:szCs w:val="28"/>
        </w:rPr>
        <w:t xml:space="preserve"> </w:t>
      </w:r>
      <w:r w:rsidR="001D1178" w:rsidRPr="009D5B2E">
        <w:rPr>
          <w:szCs w:val="28"/>
        </w:rPr>
        <w:t>подсосав воздуха</w:t>
      </w:r>
      <w:r w:rsidRPr="009D5B2E">
        <w:rPr>
          <w:szCs w:val="28"/>
        </w:rPr>
        <w:t xml:space="preserve"> в водоводах.</w:t>
      </w:r>
    </w:p>
    <w:p w:rsidR="0025364E" w:rsidRPr="009D5B2E" w:rsidRDefault="0025364E" w:rsidP="00A91506">
      <w:pPr>
        <w:widowControl w:val="0"/>
        <w:ind w:right="66"/>
      </w:pPr>
      <w:r w:rsidRPr="009D5B2E">
        <w:t>Из водозаборной камеры насосная станция первого подъема по двум водоводам подает воду до насосной станции II-</w:t>
      </w:r>
      <w:proofErr w:type="spellStart"/>
      <w:r w:rsidRPr="009D5B2E">
        <w:t>го</w:t>
      </w:r>
      <w:proofErr w:type="spellEnd"/>
      <w:r w:rsidRPr="009D5B2E">
        <w:t xml:space="preserve"> подъема, и далее на водопроводные очистные сооружения (ВОС).</w:t>
      </w:r>
    </w:p>
    <w:p w:rsidR="0025364E" w:rsidRPr="009D5B2E" w:rsidRDefault="0025364E" w:rsidP="00A91506">
      <w:pPr>
        <w:widowControl w:val="0"/>
        <w:ind w:right="66"/>
        <w:rPr>
          <w:szCs w:val="28"/>
        </w:rPr>
      </w:pPr>
      <w:r w:rsidRPr="009D5B2E">
        <w:rPr>
          <w:szCs w:val="28"/>
        </w:rPr>
        <w:t xml:space="preserve">В настоящее время правый трубопровод не эксплуатируется по причине его ветхого (аварийного) состояния. Выполнен данный трубопровод из стальных труб Д-530 общей протяженностью 7106 м. Подача </w:t>
      </w:r>
      <w:r w:rsidRPr="009D5B2E">
        <w:rPr>
          <w:szCs w:val="28"/>
        </w:rPr>
        <w:tab/>
        <w:t xml:space="preserve">воды от водозабора до ВОС осуществляется </w:t>
      </w:r>
      <w:r w:rsidR="001D1178" w:rsidRPr="009D5B2E">
        <w:rPr>
          <w:szCs w:val="28"/>
        </w:rPr>
        <w:t>по левому</w:t>
      </w:r>
      <w:r w:rsidRPr="009D5B2E">
        <w:rPr>
          <w:szCs w:val="28"/>
        </w:rPr>
        <w:t xml:space="preserve"> трубопроводу, выполненному из стальных труб </w:t>
      </w:r>
      <w:proofErr w:type="spellStart"/>
      <w:r w:rsidRPr="009D5B2E">
        <w:rPr>
          <w:szCs w:val="28"/>
        </w:rPr>
        <w:t>Ду</w:t>
      </w:r>
      <w:proofErr w:type="spellEnd"/>
      <w:r w:rsidRPr="009D5B2E">
        <w:rPr>
          <w:szCs w:val="28"/>
        </w:rPr>
        <w:t xml:space="preserve"> - 530мм и полиэтиленовых труб Д-560мм.</w:t>
      </w:r>
    </w:p>
    <w:p w:rsidR="0025364E" w:rsidRPr="009D5B2E" w:rsidRDefault="0025364E" w:rsidP="00A91506">
      <w:pPr>
        <w:widowControl w:val="0"/>
        <w:ind w:right="48"/>
        <w:rPr>
          <w:szCs w:val="28"/>
        </w:rPr>
      </w:pPr>
      <w:r w:rsidRPr="009D5B2E">
        <w:rPr>
          <w:szCs w:val="28"/>
        </w:rPr>
        <w:t xml:space="preserve">В 2014 году за счет средств </w:t>
      </w:r>
      <w:r w:rsidR="001D1178" w:rsidRPr="009D5B2E">
        <w:rPr>
          <w:szCs w:val="28"/>
        </w:rPr>
        <w:t>Республиканского бюджета</w:t>
      </w:r>
      <w:r w:rsidRPr="009D5B2E">
        <w:rPr>
          <w:szCs w:val="28"/>
        </w:rPr>
        <w:t xml:space="preserve"> был выполнен капитальный ремонт аварийного участка трубопровода протяженностью   1400</w:t>
      </w:r>
      <w:r w:rsidR="001D1178" w:rsidRPr="009D5B2E">
        <w:rPr>
          <w:szCs w:val="28"/>
        </w:rPr>
        <w:t>м с</w:t>
      </w:r>
      <w:r w:rsidRPr="009D5B2E">
        <w:rPr>
          <w:szCs w:val="28"/>
        </w:rPr>
        <w:t xml:space="preserve"> </w:t>
      </w:r>
      <w:r w:rsidR="001D1178" w:rsidRPr="009D5B2E">
        <w:rPr>
          <w:szCs w:val="28"/>
        </w:rPr>
        <w:t>укладкой полиэтиленовых труб Д</w:t>
      </w:r>
      <w:r w:rsidRPr="009D5B2E">
        <w:rPr>
          <w:szCs w:val="28"/>
        </w:rPr>
        <w:t>- 560мм. Ранее эксплуатируемый участок выведен из эксплуатации, но не демонтирован. Общая протяженность левой нитки трубопровода составляет 7106м (без учета выведенного из эксплуатации участка из стальных труб 1400м), в том числе:</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от водозабора до насосной подкачки речной </w:t>
      </w:r>
      <w:r w:rsidR="001D1178" w:rsidRPr="009D5B2E">
        <w:rPr>
          <w:szCs w:val="28"/>
        </w:rPr>
        <w:t xml:space="preserve">воды (НПРВ) – 4416 </w:t>
      </w:r>
      <w:r w:rsidRPr="009D5B2E">
        <w:rPr>
          <w:szCs w:val="28"/>
        </w:rPr>
        <w:t>м.</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от НПРВ </w:t>
      </w:r>
      <w:r w:rsidR="001D1178" w:rsidRPr="009D5B2E">
        <w:rPr>
          <w:szCs w:val="28"/>
        </w:rPr>
        <w:t>до ВОС</w:t>
      </w:r>
      <w:r w:rsidRPr="009D5B2E">
        <w:rPr>
          <w:szCs w:val="28"/>
        </w:rPr>
        <w:t xml:space="preserve"> - 2690 м.</w:t>
      </w:r>
    </w:p>
    <w:p w:rsidR="0025364E" w:rsidRPr="009D5B2E" w:rsidRDefault="0025364E" w:rsidP="00A91506">
      <w:pPr>
        <w:widowControl w:val="0"/>
        <w:ind w:right="-20"/>
        <w:rPr>
          <w:szCs w:val="28"/>
        </w:rPr>
      </w:pPr>
      <w:r w:rsidRPr="009D5B2E">
        <w:rPr>
          <w:szCs w:val="28"/>
        </w:rPr>
        <w:t xml:space="preserve">Учет забора воды из р. Кама осуществляется прибором учета, ультразвуковым </w:t>
      </w:r>
      <w:r w:rsidR="001D1178" w:rsidRPr="009D5B2E">
        <w:rPr>
          <w:szCs w:val="28"/>
        </w:rPr>
        <w:t>многоканальным УРСВ</w:t>
      </w:r>
      <w:r w:rsidRPr="009D5B2E">
        <w:rPr>
          <w:szCs w:val="28"/>
        </w:rPr>
        <w:t xml:space="preserve"> «Взлет МР».</w:t>
      </w:r>
    </w:p>
    <w:p w:rsidR="0025364E" w:rsidRPr="009D5B2E" w:rsidRDefault="0025364E" w:rsidP="00A91506">
      <w:pPr>
        <w:widowControl w:val="0"/>
        <w:tabs>
          <w:tab w:val="left" w:pos="3480"/>
        </w:tabs>
        <w:ind w:right="-20"/>
        <w:rPr>
          <w:szCs w:val="28"/>
        </w:rPr>
      </w:pPr>
      <w:r w:rsidRPr="009D5B2E">
        <w:rPr>
          <w:szCs w:val="28"/>
        </w:rPr>
        <w:t xml:space="preserve">Водозабор работает в комплексе с насосной подкачки речной воды </w:t>
      </w:r>
      <w:r w:rsidRPr="009D5B2E">
        <w:rPr>
          <w:szCs w:val="28"/>
        </w:rPr>
        <w:lastRenderedPageBreak/>
        <w:t>(НПРВ) и водоочистной станцией (ВОС).</w:t>
      </w:r>
    </w:p>
    <w:p w:rsidR="00237C9A" w:rsidRPr="009D5B2E" w:rsidRDefault="00237C9A" w:rsidP="00A91506">
      <w:pPr>
        <w:widowControl w:val="0"/>
        <w:tabs>
          <w:tab w:val="left" w:pos="3480"/>
        </w:tabs>
        <w:ind w:right="-20"/>
        <w:rPr>
          <w:szCs w:val="28"/>
        </w:rPr>
      </w:pPr>
    </w:p>
    <w:p w:rsidR="0025364E" w:rsidRPr="009D5B2E" w:rsidRDefault="0025364E" w:rsidP="00A91506">
      <w:pPr>
        <w:jc w:val="center"/>
        <w:rPr>
          <w:b/>
          <w:szCs w:val="28"/>
          <w:u w:val="single"/>
        </w:rPr>
      </w:pPr>
      <w:r w:rsidRPr="009D5B2E">
        <w:rPr>
          <w:b/>
          <w:szCs w:val="28"/>
          <w:u w:val="single"/>
        </w:rPr>
        <w:t>Водопроводные очистные сооружения (ВОС)</w:t>
      </w:r>
    </w:p>
    <w:p w:rsidR="0025364E" w:rsidRPr="009D5B2E" w:rsidRDefault="0025364E" w:rsidP="00A91506">
      <w:pPr>
        <w:widowControl w:val="0"/>
        <w:ind w:right="42"/>
        <w:rPr>
          <w:szCs w:val="27"/>
        </w:rPr>
      </w:pPr>
      <w:r w:rsidRPr="009D5B2E">
        <w:rPr>
          <w:szCs w:val="27"/>
        </w:rPr>
        <w:t>Водоочистная</w:t>
      </w:r>
      <w:r w:rsidRPr="009D5B2E">
        <w:rPr>
          <w:spacing w:val="62"/>
          <w:szCs w:val="27"/>
        </w:rPr>
        <w:t xml:space="preserve"> </w:t>
      </w:r>
      <w:r w:rsidRPr="009D5B2E">
        <w:rPr>
          <w:szCs w:val="27"/>
        </w:rPr>
        <w:t>станция</w:t>
      </w:r>
      <w:r w:rsidRPr="009D5B2E">
        <w:rPr>
          <w:spacing w:val="39"/>
          <w:szCs w:val="27"/>
        </w:rPr>
        <w:t xml:space="preserve"> </w:t>
      </w:r>
      <w:r w:rsidRPr="009D5B2E">
        <w:rPr>
          <w:szCs w:val="27"/>
        </w:rPr>
        <w:t>имеет</w:t>
      </w:r>
      <w:r w:rsidRPr="009D5B2E">
        <w:rPr>
          <w:spacing w:val="25"/>
          <w:szCs w:val="27"/>
        </w:rPr>
        <w:t xml:space="preserve"> </w:t>
      </w:r>
      <w:r w:rsidRPr="009D5B2E">
        <w:rPr>
          <w:szCs w:val="27"/>
        </w:rPr>
        <w:t>схему</w:t>
      </w:r>
      <w:r w:rsidRPr="009D5B2E">
        <w:rPr>
          <w:spacing w:val="32"/>
          <w:szCs w:val="27"/>
        </w:rPr>
        <w:t xml:space="preserve"> </w:t>
      </w:r>
      <w:r w:rsidRPr="009D5B2E">
        <w:rPr>
          <w:szCs w:val="27"/>
        </w:rPr>
        <w:t>очистных</w:t>
      </w:r>
      <w:r w:rsidRPr="009D5B2E">
        <w:rPr>
          <w:spacing w:val="52"/>
          <w:szCs w:val="27"/>
        </w:rPr>
        <w:t xml:space="preserve"> </w:t>
      </w:r>
      <w:r w:rsidRPr="009D5B2E">
        <w:rPr>
          <w:szCs w:val="27"/>
        </w:rPr>
        <w:t>сооружений</w:t>
      </w:r>
      <w:r w:rsidRPr="009D5B2E">
        <w:rPr>
          <w:spacing w:val="59"/>
          <w:szCs w:val="27"/>
        </w:rPr>
        <w:t xml:space="preserve"> </w:t>
      </w:r>
      <w:r w:rsidRPr="009D5B2E">
        <w:rPr>
          <w:w w:val="103"/>
          <w:szCs w:val="27"/>
        </w:rPr>
        <w:t xml:space="preserve">с </w:t>
      </w:r>
      <w:r w:rsidRPr="009D5B2E">
        <w:rPr>
          <w:szCs w:val="27"/>
        </w:rPr>
        <w:t xml:space="preserve">самотечным движением воды. Вода, подаваемая насосами </w:t>
      </w:r>
      <w:r w:rsidRPr="009D5B2E">
        <w:rPr>
          <w:szCs w:val="27"/>
          <w:lang w:val="en-US"/>
        </w:rPr>
        <w:t>II</w:t>
      </w:r>
      <w:r w:rsidRPr="009D5B2E">
        <w:rPr>
          <w:szCs w:val="27"/>
        </w:rPr>
        <w:t xml:space="preserve"> </w:t>
      </w:r>
      <w:r w:rsidRPr="009D5B2E">
        <w:rPr>
          <w:w w:val="102"/>
          <w:szCs w:val="27"/>
        </w:rPr>
        <w:t xml:space="preserve">подъема, </w:t>
      </w:r>
      <w:r w:rsidRPr="009D5B2E">
        <w:rPr>
          <w:szCs w:val="27"/>
        </w:rPr>
        <w:t xml:space="preserve">самотеком проходит последовательно все очистные сооружения </w:t>
      </w:r>
      <w:r w:rsidRPr="009D5B2E">
        <w:rPr>
          <w:w w:val="105"/>
          <w:szCs w:val="27"/>
        </w:rPr>
        <w:t xml:space="preserve">по </w:t>
      </w:r>
      <w:r w:rsidRPr="009D5B2E">
        <w:rPr>
          <w:szCs w:val="27"/>
        </w:rPr>
        <w:t>следующей</w:t>
      </w:r>
      <w:r w:rsidRPr="009D5B2E">
        <w:rPr>
          <w:spacing w:val="35"/>
          <w:szCs w:val="27"/>
        </w:rPr>
        <w:t xml:space="preserve"> </w:t>
      </w:r>
      <w:r w:rsidRPr="009D5B2E">
        <w:rPr>
          <w:w w:val="103"/>
          <w:szCs w:val="27"/>
        </w:rPr>
        <w:t>схеме:</w:t>
      </w:r>
    </w:p>
    <w:p w:rsidR="0025364E" w:rsidRPr="009D5B2E" w:rsidRDefault="0025364E" w:rsidP="00A91506">
      <w:pPr>
        <w:widowControl w:val="0"/>
        <w:ind w:right="42"/>
        <w:rPr>
          <w:szCs w:val="27"/>
        </w:rPr>
      </w:pPr>
      <w:r w:rsidRPr="009D5B2E">
        <w:rPr>
          <w:szCs w:val="27"/>
        </w:rPr>
        <w:t>1. Блок-контактная</w:t>
      </w:r>
      <w:r w:rsidRPr="009D5B2E">
        <w:rPr>
          <w:spacing w:val="56"/>
          <w:szCs w:val="27"/>
        </w:rPr>
        <w:t xml:space="preserve"> </w:t>
      </w:r>
      <w:r w:rsidRPr="009D5B2E">
        <w:rPr>
          <w:szCs w:val="27"/>
        </w:rPr>
        <w:t>камера</w:t>
      </w:r>
      <w:r w:rsidRPr="009D5B2E">
        <w:rPr>
          <w:spacing w:val="23"/>
          <w:szCs w:val="27"/>
        </w:rPr>
        <w:t xml:space="preserve"> </w:t>
      </w:r>
      <w:r w:rsidRPr="009D5B2E">
        <w:rPr>
          <w:szCs w:val="27"/>
        </w:rPr>
        <w:t>(выделение</w:t>
      </w:r>
      <w:r w:rsidRPr="009D5B2E">
        <w:rPr>
          <w:spacing w:val="57"/>
          <w:szCs w:val="27"/>
        </w:rPr>
        <w:t xml:space="preserve"> </w:t>
      </w:r>
      <w:r w:rsidRPr="009D5B2E">
        <w:rPr>
          <w:szCs w:val="27"/>
        </w:rPr>
        <w:t xml:space="preserve">крупнодисперсных </w:t>
      </w:r>
      <w:r w:rsidRPr="009D5B2E">
        <w:rPr>
          <w:w w:val="104"/>
          <w:szCs w:val="27"/>
        </w:rPr>
        <w:t>примесей</w:t>
      </w:r>
      <w:r w:rsidRPr="009D5B2E">
        <w:rPr>
          <w:w w:val="105"/>
          <w:szCs w:val="27"/>
        </w:rPr>
        <w:t>);</w:t>
      </w:r>
    </w:p>
    <w:p w:rsidR="0025364E" w:rsidRPr="009D5B2E" w:rsidRDefault="0025364E" w:rsidP="00A91506">
      <w:pPr>
        <w:widowControl w:val="0"/>
        <w:ind w:right="42"/>
        <w:rPr>
          <w:szCs w:val="27"/>
        </w:rPr>
      </w:pPr>
      <w:r w:rsidRPr="009D5B2E">
        <w:rPr>
          <w:szCs w:val="27"/>
        </w:rPr>
        <w:t>2. Вихревой</w:t>
      </w:r>
      <w:r w:rsidRPr="009D5B2E">
        <w:rPr>
          <w:spacing w:val="38"/>
          <w:szCs w:val="27"/>
        </w:rPr>
        <w:t xml:space="preserve"> </w:t>
      </w:r>
      <w:r w:rsidRPr="009D5B2E">
        <w:rPr>
          <w:szCs w:val="27"/>
        </w:rPr>
        <w:t>смеситель</w:t>
      </w:r>
      <w:r w:rsidRPr="009D5B2E">
        <w:rPr>
          <w:spacing w:val="25"/>
          <w:szCs w:val="27"/>
        </w:rPr>
        <w:t xml:space="preserve"> </w:t>
      </w:r>
      <w:r w:rsidRPr="009D5B2E">
        <w:rPr>
          <w:szCs w:val="27"/>
        </w:rPr>
        <w:t>(смешивание</w:t>
      </w:r>
      <w:r w:rsidRPr="009D5B2E">
        <w:rPr>
          <w:spacing w:val="54"/>
          <w:szCs w:val="27"/>
        </w:rPr>
        <w:t xml:space="preserve"> </w:t>
      </w:r>
      <w:r w:rsidRPr="009D5B2E">
        <w:rPr>
          <w:szCs w:val="27"/>
        </w:rPr>
        <w:t>воды</w:t>
      </w:r>
      <w:r w:rsidRPr="009D5B2E">
        <w:rPr>
          <w:spacing w:val="17"/>
          <w:szCs w:val="27"/>
        </w:rPr>
        <w:t xml:space="preserve"> </w:t>
      </w:r>
      <w:r w:rsidRPr="009D5B2E">
        <w:rPr>
          <w:szCs w:val="27"/>
        </w:rPr>
        <w:t>с</w:t>
      </w:r>
      <w:r w:rsidRPr="009D5B2E">
        <w:rPr>
          <w:spacing w:val="14"/>
          <w:szCs w:val="27"/>
        </w:rPr>
        <w:t xml:space="preserve"> </w:t>
      </w:r>
      <w:r w:rsidRPr="009D5B2E">
        <w:rPr>
          <w:w w:val="103"/>
          <w:szCs w:val="27"/>
        </w:rPr>
        <w:t>реагентами</w:t>
      </w:r>
      <w:r w:rsidRPr="009D5B2E">
        <w:rPr>
          <w:w w:val="104"/>
          <w:szCs w:val="27"/>
        </w:rPr>
        <w:t>)</w:t>
      </w:r>
      <w:r w:rsidRPr="009D5B2E">
        <w:rPr>
          <w:w w:val="103"/>
          <w:szCs w:val="27"/>
        </w:rPr>
        <w:t>;</w:t>
      </w:r>
    </w:p>
    <w:p w:rsidR="0025364E" w:rsidRPr="009D5B2E" w:rsidRDefault="0025364E" w:rsidP="00A91506">
      <w:pPr>
        <w:widowControl w:val="0"/>
        <w:ind w:right="42"/>
        <w:rPr>
          <w:szCs w:val="27"/>
        </w:rPr>
      </w:pPr>
      <w:r w:rsidRPr="009D5B2E">
        <w:rPr>
          <w:szCs w:val="27"/>
        </w:rPr>
        <w:t>3. Осветлители</w:t>
      </w:r>
      <w:r w:rsidRPr="009D5B2E">
        <w:rPr>
          <w:spacing w:val="42"/>
          <w:szCs w:val="27"/>
        </w:rPr>
        <w:t xml:space="preserve"> </w:t>
      </w:r>
      <w:r w:rsidRPr="009D5B2E">
        <w:rPr>
          <w:szCs w:val="27"/>
        </w:rPr>
        <w:t>коридорного</w:t>
      </w:r>
      <w:r w:rsidRPr="009D5B2E">
        <w:rPr>
          <w:spacing w:val="43"/>
          <w:szCs w:val="27"/>
        </w:rPr>
        <w:t xml:space="preserve"> </w:t>
      </w:r>
      <w:r w:rsidRPr="009D5B2E">
        <w:rPr>
          <w:szCs w:val="27"/>
        </w:rPr>
        <w:t>типа</w:t>
      </w:r>
      <w:r w:rsidRPr="009D5B2E">
        <w:rPr>
          <w:spacing w:val="27"/>
          <w:szCs w:val="27"/>
        </w:rPr>
        <w:t xml:space="preserve"> </w:t>
      </w:r>
      <w:r w:rsidRPr="009D5B2E">
        <w:rPr>
          <w:w w:val="106"/>
          <w:szCs w:val="27"/>
        </w:rPr>
        <w:t>(</w:t>
      </w:r>
      <w:r w:rsidRPr="009D5B2E">
        <w:rPr>
          <w:w w:val="105"/>
          <w:szCs w:val="27"/>
        </w:rPr>
        <w:t>коагуляция</w:t>
      </w:r>
      <w:r w:rsidRPr="009D5B2E">
        <w:rPr>
          <w:w w:val="106"/>
          <w:szCs w:val="27"/>
        </w:rPr>
        <w:t>)</w:t>
      </w:r>
      <w:r w:rsidRPr="009D5B2E">
        <w:rPr>
          <w:w w:val="105"/>
          <w:szCs w:val="27"/>
        </w:rPr>
        <w:t>;</w:t>
      </w:r>
    </w:p>
    <w:p w:rsidR="0025364E" w:rsidRPr="009D5B2E" w:rsidRDefault="0025364E" w:rsidP="00A91506">
      <w:pPr>
        <w:widowControl w:val="0"/>
        <w:ind w:right="42"/>
        <w:rPr>
          <w:szCs w:val="27"/>
        </w:rPr>
      </w:pPr>
      <w:r w:rsidRPr="009D5B2E">
        <w:rPr>
          <w:szCs w:val="27"/>
        </w:rPr>
        <w:t>4. Скорые</w:t>
      </w:r>
      <w:r w:rsidRPr="009D5B2E">
        <w:rPr>
          <w:spacing w:val="33"/>
          <w:szCs w:val="27"/>
        </w:rPr>
        <w:t xml:space="preserve"> </w:t>
      </w:r>
      <w:r w:rsidRPr="009D5B2E">
        <w:rPr>
          <w:szCs w:val="27"/>
        </w:rPr>
        <w:t>фильтры</w:t>
      </w:r>
      <w:r w:rsidRPr="009D5B2E">
        <w:rPr>
          <w:spacing w:val="12"/>
          <w:szCs w:val="27"/>
        </w:rPr>
        <w:t xml:space="preserve"> </w:t>
      </w:r>
      <w:r w:rsidRPr="009D5B2E">
        <w:rPr>
          <w:szCs w:val="27"/>
        </w:rPr>
        <w:t>(окончательное</w:t>
      </w:r>
      <w:r w:rsidRPr="009D5B2E">
        <w:rPr>
          <w:spacing w:val="62"/>
          <w:szCs w:val="27"/>
        </w:rPr>
        <w:t xml:space="preserve"> </w:t>
      </w:r>
      <w:r w:rsidRPr="009D5B2E">
        <w:rPr>
          <w:szCs w:val="27"/>
        </w:rPr>
        <w:t>осветление</w:t>
      </w:r>
      <w:r w:rsidRPr="009D5B2E">
        <w:rPr>
          <w:spacing w:val="44"/>
          <w:szCs w:val="27"/>
        </w:rPr>
        <w:t xml:space="preserve"> </w:t>
      </w:r>
      <w:r w:rsidRPr="009D5B2E">
        <w:rPr>
          <w:szCs w:val="27"/>
        </w:rPr>
        <w:t>воды,</w:t>
      </w:r>
      <w:r w:rsidRPr="009D5B2E">
        <w:rPr>
          <w:spacing w:val="23"/>
          <w:szCs w:val="27"/>
        </w:rPr>
        <w:t xml:space="preserve"> </w:t>
      </w:r>
      <w:r w:rsidRPr="009D5B2E">
        <w:rPr>
          <w:szCs w:val="27"/>
        </w:rPr>
        <w:t>путем</w:t>
      </w:r>
      <w:r w:rsidRPr="009D5B2E">
        <w:rPr>
          <w:spacing w:val="21"/>
          <w:szCs w:val="27"/>
        </w:rPr>
        <w:t xml:space="preserve"> </w:t>
      </w:r>
      <w:r w:rsidRPr="009D5B2E">
        <w:rPr>
          <w:w w:val="103"/>
          <w:szCs w:val="27"/>
        </w:rPr>
        <w:t xml:space="preserve">фильтрации </w:t>
      </w:r>
      <w:r w:rsidRPr="009D5B2E">
        <w:rPr>
          <w:szCs w:val="27"/>
        </w:rPr>
        <w:t>через</w:t>
      </w:r>
      <w:r w:rsidRPr="009D5B2E">
        <w:rPr>
          <w:spacing w:val="16"/>
          <w:szCs w:val="27"/>
        </w:rPr>
        <w:t xml:space="preserve"> </w:t>
      </w:r>
      <w:r w:rsidRPr="009D5B2E">
        <w:rPr>
          <w:szCs w:val="27"/>
        </w:rPr>
        <w:t>пористые</w:t>
      </w:r>
      <w:r w:rsidRPr="009D5B2E">
        <w:rPr>
          <w:spacing w:val="26"/>
          <w:szCs w:val="27"/>
        </w:rPr>
        <w:t xml:space="preserve"> </w:t>
      </w:r>
      <w:r w:rsidRPr="009D5B2E">
        <w:rPr>
          <w:szCs w:val="27"/>
        </w:rPr>
        <w:t>материалы:</w:t>
      </w:r>
      <w:r w:rsidRPr="009D5B2E">
        <w:rPr>
          <w:spacing w:val="37"/>
          <w:szCs w:val="27"/>
        </w:rPr>
        <w:t xml:space="preserve"> </w:t>
      </w:r>
      <w:r w:rsidRPr="009D5B2E">
        <w:rPr>
          <w:w w:val="103"/>
          <w:szCs w:val="27"/>
        </w:rPr>
        <w:t>керамзит</w:t>
      </w:r>
      <w:r w:rsidRPr="009D5B2E">
        <w:rPr>
          <w:w w:val="104"/>
          <w:szCs w:val="27"/>
        </w:rPr>
        <w:t>)</w:t>
      </w:r>
      <w:r w:rsidRPr="009D5B2E">
        <w:rPr>
          <w:w w:val="103"/>
          <w:szCs w:val="27"/>
        </w:rPr>
        <w:t>;</w:t>
      </w:r>
    </w:p>
    <w:p w:rsidR="0025364E" w:rsidRPr="009D5B2E" w:rsidRDefault="0025364E" w:rsidP="00A91506">
      <w:pPr>
        <w:widowControl w:val="0"/>
        <w:ind w:right="42"/>
        <w:rPr>
          <w:szCs w:val="27"/>
        </w:rPr>
      </w:pPr>
      <w:r w:rsidRPr="009D5B2E">
        <w:rPr>
          <w:szCs w:val="27"/>
        </w:rPr>
        <w:t>5. Обеззараживание</w:t>
      </w:r>
      <w:r w:rsidRPr="009D5B2E">
        <w:rPr>
          <w:spacing w:val="54"/>
          <w:szCs w:val="27"/>
        </w:rPr>
        <w:t xml:space="preserve"> </w:t>
      </w:r>
      <w:r w:rsidRPr="009D5B2E">
        <w:rPr>
          <w:szCs w:val="27"/>
        </w:rPr>
        <w:t>воды</w:t>
      </w:r>
      <w:r w:rsidRPr="009D5B2E">
        <w:rPr>
          <w:spacing w:val="30"/>
          <w:szCs w:val="27"/>
        </w:rPr>
        <w:t xml:space="preserve"> </w:t>
      </w:r>
      <w:r w:rsidRPr="009D5B2E">
        <w:rPr>
          <w:szCs w:val="27"/>
        </w:rPr>
        <w:t>гипохлоритом</w:t>
      </w:r>
      <w:r w:rsidRPr="009D5B2E">
        <w:rPr>
          <w:spacing w:val="60"/>
          <w:szCs w:val="27"/>
        </w:rPr>
        <w:t xml:space="preserve"> </w:t>
      </w:r>
      <w:r w:rsidRPr="009D5B2E">
        <w:rPr>
          <w:szCs w:val="27"/>
        </w:rPr>
        <w:t>натрия</w:t>
      </w:r>
      <w:r w:rsidRPr="009D5B2E">
        <w:rPr>
          <w:spacing w:val="18"/>
          <w:szCs w:val="27"/>
        </w:rPr>
        <w:t xml:space="preserve"> </w:t>
      </w:r>
      <w:r w:rsidRPr="009D5B2E">
        <w:rPr>
          <w:szCs w:val="27"/>
        </w:rPr>
        <w:t>в двух</w:t>
      </w:r>
      <w:r w:rsidRPr="009D5B2E">
        <w:rPr>
          <w:spacing w:val="17"/>
          <w:szCs w:val="27"/>
        </w:rPr>
        <w:t xml:space="preserve"> </w:t>
      </w:r>
      <w:r w:rsidRPr="009D5B2E">
        <w:rPr>
          <w:w w:val="104"/>
          <w:szCs w:val="27"/>
        </w:rPr>
        <w:t>точках:</w:t>
      </w:r>
    </w:p>
    <w:p w:rsidR="0025364E" w:rsidRPr="009D5B2E" w:rsidRDefault="0025364E" w:rsidP="00A91506">
      <w:pPr>
        <w:widowControl w:val="0"/>
        <w:ind w:right="42"/>
        <w:rPr>
          <w:szCs w:val="27"/>
        </w:rPr>
      </w:pPr>
      <w:r w:rsidRPr="009D5B2E">
        <w:rPr>
          <w:szCs w:val="27"/>
        </w:rPr>
        <w:t>первичное</w:t>
      </w:r>
      <w:r w:rsidRPr="009D5B2E">
        <w:rPr>
          <w:spacing w:val="34"/>
          <w:szCs w:val="27"/>
        </w:rPr>
        <w:t xml:space="preserve"> </w:t>
      </w:r>
      <w:r w:rsidRPr="009D5B2E">
        <w:rPr>
          <w:szCs w:val="27"/>
        </w:rPr>
        <w:t>-</w:t>
      </w:r>
      <w:r w:rsidRPr="009D5B2E">
        <w:rPr>
          <w:spacing w:val="11"/>
          <w:szCs w:val="27"/>
        </w:rPr>
        <w:t xml:space="preserve"> </w:t>
      </w:r>
      <w:r w:rsidRPr="009D5B2E">
        <w:rPr>
          <w:szCs w:val="27"/>
        </w:rPr>
        <w:t>перед</w:t>
      </w:r>
      <w:r w:rsidRPr="009D5B2E">
        <w:rPr>
          <w:spacing w:val="21"/>
          <w:szCs w:val="27"/>
        </w:rPr>
        <w:t xml:space="preserve"> </w:t>
      </w:r>
      <w:r w:rsidRPr="009D5B2E">
        <w:rPr>
          <w:w w:val="103"/>
          <w:szCs w:val="27"/>
        </w:rPr>
        <w:t>фильтрами;</w:t>
      </w:r>
    </w:p>
    <w:p w:rsidR="0025364E" w:rsidRPr="009D5B2E" w:rsidRDefault="0025364E" w:rsidP="00A91506">
      <w:pPr>
        <w:widowControl w:val="0"/>
        <w:ind w:right="42"/>
        <w:rPr>
          <w:w w:val="101"/>
          <w:szCs w:val="27"/>
        </w:rPr>
      </w:pPr>
      <w:r w:rsidRPr="009D5B2E">
        <w:rPr>
          <w:szCs w:val="27"/>
        </w:rPr>
        <w:t>вторичное</w:t>
      </w:r>
      <w:r w:rsidRPr="009D5B2E">
        <w:rPr>
          <w:spacing w:val="24"/>
          <w:szCs w:val="27"/>
        </w:rPr>
        <w:t xml:space="preserve"> </w:t>
      </w:r>
      <w:r w:rsidRPr="009D5B2E">
        <w:rPr>
          <w:szCs w:val="27"/>
        </w:rPr>
        <w:t>-</w:t>
      </w:r>
      <w:r w:rsidRPr="009D5B2E">
        <w:rPr>
          <w:spacing w:val="11"/>
          <w:szCs w:val="27"/>
        </w:rPr>
        <w:t xml:space="preserve"> </w:t>
      </w:r>
      <w:r w:rsidRPr="009D5B2E">
        <w:rPr>
          <w:szCs w:val="27"/>
        </w:rPr>
        <w:t>перед</w:t>
      </w:r>
      <w:r w:rsidRPr="009D5B2E">
        <w:rPr>
          <w:spacing w:val="14"/>
          <w:szCs w:val="27"/>
        </w:rPr>
        <w:t xml:space="preserve"> </w:t>
      </w:r>
      <w:r w:rsidRPr="009D5B2E">
        <w:rPr>
          <w:szCs w:val="27"/>
        </w:rPr>
        <w:t>резервуарами</w:t>
      </w:r>
      <w:r w:rsidRPr="009D5B2E">
        <w:rPr>
          <w:spacing w:val="51"/>
          <w:szCs w:val="27"/>
        </w:rPr>
        <w:t xml:space="preserve"> </w:t>
      </w:r>
      <w:r w:rsidRPr="009D5B2E">
        <w:rPr>
          <w:szCs w:val="27"/>
        </w:rPr>
        <w:t>чистой</w:t>
      </w:r>
      <w:r w:rsidRPr="009D5B2E">
        <w:rPr>
          <w:spacing w:val="36"/>
          <w:szCs w:val="27"/>
        </w:rPr>
        <w:t xml:space="preserve"> </w:t>
      </w:r>
      <w:r w:rsidRPr="009D5B2E">
        <w:rPr>
          <w:w w:val="101"/>
          <w:szCs w:val="27"/>
        </w:rPr>
        <w:t>воды.</w:t>
      </w:r>
    </w:p>
    <w:p w:rsidR="0025364E" w:rsidRPr="009D5B2E" w:rsidRDefault="0025364E" w:rsidP="00A91506">
      <w:pPr>
        <w:widowControl w:val="0"/>
        <w:tabs>
          <w:tab w:val="left" w:pos="3160"/>
          <w:tab w:val="left" w:pos="4340"/>
          <w:tab w:val="left" w:pos="6560"/>
          <w:tab w:val="left" w:pos="8680"/>
          <w:tab w:val="left" w:pos="9580"/>
        </w:tabs>
        <w:ind w:right="-20"/>
        <w:rPr>
          <w:szCs w:val="28"/>
        </w:rPr>
      </w:pPr>
      <w:r w:rsidRPr="009D5B2E">
        <w:rPr>
          <w:szCs w:val="28"/>
        </w:rPr>
        <w:t>Обеззараживание воды производится хлорированием воды с использованием</w:t>
      </w:r>
      <w:r w:rsidRPr="009D5B2E">
        <w:rPr>
          <w:spacing w:val="-14"/>
          <w:szCs w:val="28"/>
        </w:rPr>
        <w:t xml:space="preserve"> </w:t>
      </w:r>
      <w:r w:rsidRPr="009D5B2E">
        <w:rPr>
          <w:szCs w:val="28"/>
        </w:rPr>
        <w:t>гипохлорита</w:t>
      </w:r>
      <w:r w:rsidRPr="009D5B2E">
        <w:rPr>
          <w:spacing w:val="-1"/>
          <w:szCs w:val="28"/>
        </w:rPr>
        <w:t xml:space="preserve"> </w:t>
      </w:r>
      <w:r w:rsidRPr="009D5B2E">
        <w:rPr>
          <w:szCs w:val="28"/>
        </w:rPr>
        <w:t>натрия</w:t>
      </w:r>
      <w:r w:rsidRPr="009D5B2E">
        <w:rPr>
          <w:spacing w:val="-19"/>
          <w:szCs w:val="28"/>
        </w:rPr>
        <w:t xml:space="preserve"> </w:t>
      </w:r>
      <w:r w:rsidRPr="009D5B2E">
        <w:rPr>
          <w:szCs w:val="28"/>
        </w:rPr>
        <w:t>(</w:t>
      </w:r>
      <w:proofErr w:type="spellStart"/>
      <w:r w:rsidRPr="009D5B2E">
        <w:rPr>
          <w:szCs w:val="28"/>
          <w:lang w:val="en-US"/>
        </w:rPr>
        <w:t>NaCI</w:t>
      </w:r>
      <w:r w:rsidRPr="009D5B2E">
        <w:rPr>
          <w:spacing w:val="13"/>
          <w:szCs w:val="28"/>
          <w:lang w:val="en-US"/>
        </w:rPr>
        <w:t>O</w:t>
      </w:r>
      <w:proofErr w:type="spellEnd"/>
      <w:r w:rsidRPr="009D5B2E">
        <w:rPr>
          <w:szCs w:val="28"/>
        </w:rPr>
        <w:t>).</w:t>
      </w:r>
    </w:p>
    <w:p w:rsidR="0025364E" w:rsidRPr="009D5B2E" w:rsidRDefault="0025364E" w:rsidP="00A91506">
      <w:pPr>
        <w:widowControl w:val="0"/>
        <w:tabs>
          <w:tab w:val="left" w:pos="4540"/>
          <w:tab w:val="left" w:pos="8560"/>
        </w:tabs>
        <w:ind w:right="-20"/>
        <w:rPr>
          <w:w w:val="101"/>
          <w:szCs w:val="28"/>
        </w:rPr>
      </w:pPr>
      <w:r w:rsidRPr="009D5B2E">
        <w:rPr>
          <w:szCs w:val="28"/>
        </w:rPr>
        <w:t>Первичное обеззараживание перед</w:t>
      </w:r>
      <w:r w:rsidRPr="009D5B2E">
        <w:rPr>
          <w:spacing w:val="18"/>
          <w:szCs w:val="28"/>
        </w:rPr>
        <w:t xml:space="preserve"> </w:t>
      </w:r>
      <w:r w:rsidRPr="009D5B2E">
        <w:rPr>
          <w:szCs w:val="28"/>
        </w:rPr>
        <w:t>поступлением воды на очистные сооружения</w:t>
      </w:r>
      <w:r w:rsidRPr="009D5B2E">
        <w:rPr>
          <w:spacing w:val="6"/>
          <w:szCs w:val="28"/>
        </w:rPr>
        <w:t xml:space="preserve"> </w:t>
      </w:r>
      <w:r w:rsidRPr="009D5B2E">
        <w:rPr>
          <w:szCs w:val="28"/>
        </w:rPr>
        <w:t>проводится для</w:t>
      </w:r>
      <w:r w:rsidRPr="009D5B2E">
        <w:rPr>
          <w:spacing w:val="28"/>
          <w:szCs w:val="28"/>
        </w:rPr>
        <w:t xml:space="preserve"> </w:t>
      </w:r>
      <w:r w:rsidRPr="009D5B2E">
        <w:rPr>
          <w:szCs w:val="28"/>
        </w:rPr>
        <w:t>предотвращения</w:t>
      </w:r>
      <w:r w:rsidRPr="009D5B2E">
        <w:rPr>
          <w:spacing w:val="14"/>
          <w:szCs w:val="28"/>
        </w:rPr>
        <w:t xml:space="preserve"> </w:t>
      </w:r>
      <w:r w:rsidRPr="009D5B2E">
        <w:rPr>
          <w:szCs w:val="28"/>
        </w:rPr>
        <w:t>бактериальных</w:t>
      </w:r>
      <w:r w:rsidRPr="009D5B2E">
        <w:rPr>
          <w:spacing w:val="8"/>
          <w:szCs w:val="28"/>
        </w:rPr>
        <w:t xml:space="preserve"> </w:t>
      </w:r>
      <w:r w:rsidRPr="009D5B2E">
        <w:rPr>
          <w:szCs w:val="28"/>
        </w:rPr>
        <w:t>обрастаний сооружений,</w:t>
      </w:r>
      <w:r w:rsidRPr="009D5B2E">
        <w:rPr>
          <w:spacing w:val="-18"/>
          <w:szCs w:val="28"/>
        </w:rPr>
        <w:t xml:space="preserve"> </w:t>
      </w:r>
      <w:r w:rsidRPr="009D5B2E">
        <w:rPr>
          <w:szCs w:val="28"/>
        </w:rPr>
        <w:t>трубопроводов,</w:t>
      </w:r>
      <w:r w:rsidRPr="009D5B2E">
        <w:rPr>
          <w:spacing w:val="-13"/>
          <w:szCs w:val="28"/>
        </w:rPr>
        <w:t xml:space="preserve"> </w:t>
      </w:r>
      <w:r w:rsidRPr="009D5B2E">
        <w:rPr>
          <w:szCs w:val="28"/>
        </w:rPr>
        <w:t>фильтрующего</w:t>
      </w:r>
      <w:r w:rsidRPr="009D5B2E">
        <w:rPr>
          <w:spacing w:val="1"/>
          <w:szCs w:val="28"/>
        </w:rPr>
        <w:t xml:space="preserve"> </w:t>
      </w:r>
      <w:r w:rsidRPr="009D5B2E">
        <w:rPr>
          <w:szCs w:val="28"/>
        </w:rPr>
        <w:t xml:space="preserve">материала. Вторичное обеззараживание проводится перед подачей воды </w:t>
      </w:r>
      <w:r w:rsidRPr="009D5B2E">
        <w:rPr>
          <w:w w:val="108"/>
          <w:szCs w:val="28"/>
        </w:rPr>
        <w:t xml:space="preserve">в </w:t>
      </w:r>
      <w:r w:rsidRPr="009D5B2E">
        <w:rPr>
          <w:szCs w:val="28"/>
        </w:rPr>
        <w:t>водопроводную</w:t>
      </w:r>
      <w:r w:rsidRPr="009D5B2E">
        <w:rPr>
          <w:spacing w:val="8"/>
          <w:szCs w:val="28"/>
        </w:rPr>
        <w:t xml:space="preserve"> </w:t>
      </w:r>
      <w:r w:rsidRPr="009D5B2E">
        <w:rPr>
          <w:szCs w:val="28"/>
        </w:rPr>
        <w:t>сеть.</w:t>
      </w:r>
    </w:p>
    <w:p w:rsidR="0025364E" w:rsidRPr="009D5B2E" w:rsidRDefault="0025364E" w:rsidP="00A91506">
      <w:pPr>
        <w:widowControl w:val="0"/>
        <w:rPr>
          <w:w w:val="102"/>
          <w:szCs w:val="28"/>
        </w:rPr>
      </w:pPr>
      <w:r w:rsidRPr="009D5B2E">
        <w:rPr>
          <w:szCs w:val="28"/>
        </w:rPr>
        <w:t>Из</w:t>
      </w:r>
      <w:r w:rsidRPr="009D5B2E">
        <w:rPr>
          <w:spacing w:val="12"/>
          <w:szCs w:val="28"/>
        </w:rPr>
        <w:t xml:space="preserve"> </w:t>
      </w:r>
      <w:r w:rsidRPr="009D5B2E">
        <w:rPr>
          <w:szCs w:val="28"/>
        </w:rPr>
        <w:t>резервуаров</w:t>
      </w:r>
      <w:r w:rsidRPr="009D5B2E">
        <w:rPr>
          <w:spacing w:val="51"/>
          <w:szCs w:val="28"/>
        </w:rPr>
        <w:t xml:space="preserve"> </w:t>
      </w:r>
      <w:r w:rsidRPr="009D5B2E">
        <w:rPr>
          <w:szCs w:val="28"/>
        </w:rPr>
        <w:t>чистой</w:t>
      </w:r>
      <w:r w:rsidRPr="009D5B2E">
        <w:rPr>
          <w:spacing w:val="20"/>
          <w:szCs w:val="28"/>
        </w:rPr>
        <w:t xml:space="preserve"> </w:t>
      </w:r>
      <w:r w:rsidRPr="009D5B2E">
        <w:rPr>
          <w:szCs w:val="28"/>
        </w:rPr>
        <w:t>воды (РЧВ),</w:t>
      </w:r>
      <w:r w:rsidRPr="009D5B2E">
        <w:rPr>
          <w:spacing w:val="13"/>
          <w:szCs w:val="28"/>
        </w:rPr>
        <w:t xml:space="preserve"> </w:t>
      </w:r>
      <w:r w:rsidRPr="009D5B2E">
        <w:rPr>
          <w:szCs w:val="28"/>
        </w:rPr>
        <w:t>насосами</w:t>
      </w:r>
      <w:r w:rsidRPr="009D5B2E">
        <w:rPr>
          <w:spacing w:val="47"/>
          <w:szCs w:val="28"/>
        </w:rPr>
        <w:t xml:space="preserve"> </w:t>
      </w:r>
      <w:r w:rsidR="001D1178" w:rsidRPr="009D5B2E">
        <w:rPr>
          <w:szCs w:val="28"/>
        </w:rPr>
        <w:t>очищенная</w:t>
      </w:r>
      <w:r w:rsidR="001D1178" w:rsidRPr="009D5B2E">
        <w:rPr>
          <w:spacing w:val="36"/>
          <w:szCs w:val="28"/>
        </w:rPr>
        <w:t xml:space="preserve"> </w:t>
      </w:r>
      <w:r w:rsidR="001D1178" w:rsidRPr="009D5B2E">
        <w:rPr>
          <w:szCs w:val="28"/>
        </w:rPr>
        <w:t>питьевая</w:t>
      </w:r>
      <w:r w:rsidR="001D1178" w:rsidRPr="009D5B2E">
        <w:rPr>
          <w:spacing w:val="38"/>
          <w:szCs w:val="28"/>
        </w:rPr>
        <w:t xml:space="preserve"> </w:t>
      </w:r>
      <w:r w:rsidR="001D1178" w:rsidRPr="009D5B2E">
        <w:rPr>
          <w:w w:val="102"/>
          <w:szCs w:val="28"/>
        </w:rPr>
        <w:t>вода,</w:t>
      </w:r>
      <w:r w:rsidRPr="009D5B2E">
        <w:rPr>
          <w:w w:val="102"/>
          <w:szCs w:val="28"/>
        </w:rPr>
        <w:t xml:space="preserve"> </w:t>
      </w:r>
      <w:r w:rsidRPr="009D5B2E">
        <w:rPr>
          <w:szCs w:val="28"/>
        </w:rPr>
        <w:t>соответствующая</w:t>
      </w:r>
      <w:r w:rsidRPr="009D5B2E">
        <w:rPr>
          <w:spacing w:val="55"/>
          <w:szCs w:val="28"/>
        </w:rPr>
        <w:t xml:space="preserve"> </w:t>
      </w:r>
      <w:r w:rsidRPr="009D5B2E">
        <w:rPr>
          <w:szCs w:val="28"/>
        </w:rPr>
        <w:t>СанПиН</w:t>
      </w:r>
      <w:r w:rsidRPr="009D5B2E">
        <w:rPr>
          <w:spacing w:val="38"/>
          <w:szCs w:val="28"/>
        </w:rPr>
        <w:t xml:space="preserve"> </w:t>
      </w:r>
      <w:r w:rsidRPr="009D5B2E">
        <w:rPr>
          <w:w w:val="105"/>
          <w:szCs w:val="28"/>
        </w:rPr>
        <w:t>2.1.4.</w:t>
      </w:r>
      <w:r w:rsidRPr="009D5B2E">
        <w:rPr>
          <w:spacing w:val="8"/>
          <w:w w:val="105"/>
          <w:szCs w:val="28"/>
        </w:rPr>
        <w:t>1</w:t>
      </w:r>
      <w:r w:rsidRPr="009D5B2E">
        <w:rPr>
          <w:w w:val="105"/>
          <w:szCs w:val="28"/>
        </w:rPr>
        <w:t>0</w:t>
      </w:r>
      <w:r w:rsidRPr="009D5B2E">
        <w:rPr>
          <w:spacing w:val="-20"/>
          <w:w w:val="105"/>
          <w:szCs w:val="28"/>
        </w:rPr>
        <w:t>7</w:t>
      </w:r>
      <w:r w:rsidRPr="009D5B2E">
        <w:rPr>
          <w:w w:val="105"/>
          <w:szCs w:val="28"/>
        </w:rPr>
        <w:t>4-01,</w:t>
      </w:r>
      <w:r w:rsidRPr="009D5B2E">
        <w:rPr>
          <w:spacing w:val="6"/>
          <w:w w:val="105"/>
          <w:szCs w:val="28"/>
        </w:rPr>
        <w:t xml:space="preserve"> </w:t>
      </w:r>
      <w:r w:rsidRPr="009D5B2E">
        <w:rPr>
          <w:szCs w:val="28"/>
        </w:rPr>
        <w:t xml:space="preserve">поступает по двум водоводам </w:t>
      </w:r>
      <w:proofErr w:type="spellStart"/>
      <w:r w:rsidRPr="009D5B2E">
        <w:rPr>
          <w:w w:val="104"/>
          <w:szCs w:val="28"/>
        </w:rPr>
        <w:t>Ду</w:t>
      </w:r>
      <w:proofErr w:type="spellEnd"/>
      <w:r w:rsidRPr="009D5B2E">
        <w:rPr>
          <w:w w:val="104"/>
          <w:szCs w:val="28"/>
        </w:rPr>
        <w:t xml:space="preserve"> </w:t>
      </w:r>
      <w:r w:rsidRPr="009D5B2E">
        <w:rPr>
          <w:szCs w:val="28"/>
        </w:rPr>
        <w:t xml:space="preserve">400 в распределительную </w:t>
      </w:r>
      <w:r w:rsidRPr="009D5B2E">
        <w:rPr>
          <w:w w:val="102"/>
          <w:szCs w:val="28"/>
        </w:rPr>
        <w:t xml:space="preserve">сеть. </w:t>
      </w:r>
      <w:r w:rsidRPr="009D5B2E">
        <w:rPr>
          <w:w w:val="106"/>
          <w:szCs w:val="28"/>
        </w:rPr>
        <w:t>РЧВ предназначены для аккумулирования и хранения воды в системе хозяйственно- питьевого и производственного водоснабжения и для сглаживания почасовой неравномерности водопотребления. Одновременно в них хранится противопожарный запас воды.</w:t>
      </w:r>
    </w:p>
    <w:p w:rsidR="0025364E" w:rsidRPr="009D5B2E" w:rsidRDefault="0025364E" w:rsidP="00A91506">
      <w:pPr>
        <w:widowControl w:val="0"/>
        <w:rPr>
          <w:szCs w:val="28"/>
        </w:rPr>
      </w:pPr>
      <w:r w:rsidRPr="009D5B2E">
        <w:rPr>
          <w:szCs w:val="28"/>
        </w:rPr>
        <w:t>Водоочистная</w:t>
      </w:r>
      <w:r w:rsidRPr="009D5B2E">
        <w:rPr>
          <w:spacing w:val="43"/>
          <w:szCs w:val="28"/>
        </w:rPr>
        <w:t xml:space="preserve"> </w:t>
      </w:r>
      <w:r w:rsidRPr="009D5B2E">
        <w:rPr>
          <w:szCs w:val="28"/>
        </w:rPr>
        <w:t>станция</w:t>
      </w:r>
      <w:r w:rsidRPr="009D5B2E">
        <w:rPr>
          <w:spacing w:val="32"/>
          <w:szCs w:val="28"/>
        </w:rPr>
        <w:t xml:space="preserve"> </w:t>
      </w:r>
      <w:r w:rsidRPr="009D5B2E">
        <w:rPr>
          <w:szCs w:val="28"/>
        </w:rPr>
        <w:t>введена</w:t>
      </w:r>
      <w:r w:rsidRPr="009D5B2E">
        <w:rPr>
          <w:spacing w:val="38"/>
          <w:szCs w:val="28"/>
        </w:rPr>
        <w:t xml:space="preserve"> </w:t>
      </w:r>
      <w:r w:rsidRPr="009D5B2E">
        <w:rPr>
          <w:szCs w:val="28"/>
        </w:rPr>
        <w:t>в</w:t>
      </w:r>
      <w:r w:rsidRPr="009D5B2E">
        <w:rPr>
          <w:spacing w:val="9"/>
          <w:szCs w:val="28"/>
        </w:rPr>
        <w:t xml:space="preserve"> </w:t>
      </w:r>
      <w:r w:rsidRPr="009D5B2E">
        <w:rPr>
          <w:szCs w:val="28"/>
        </w:rPr>
        <w:t>эксплуатацию</w:t>
      </w:r>
      <w:r w:rsidRPr="009D5B2E">
        <w:rPr>
          <w:spacing w:val="43"/>
          <w:szCs w:val="28"/>
        </w:rPr>
        <w:t xml:space="preserve"> </w:t>
      </w:r>
      <w:r w:rsidRPr="009D5B2E">
        <w:rPr>
          <w:szCs w:val="28"/>
        </w:rPr>
        <w:t>в</w:t>
      </w:r>
      <w:r w:rsidRPr="009D5B2E">
        <w:rPr>
          <w:spacing w:val="10"/>
          <w:szCs w:val="28"/>
        </w:rPr>
        <w:t xml:space="preserve"> </w:t>
      </w:r>
      <w:r w:rsidRPr="009D5B2E">
        <w:rPr>
          <w:szCs w:val="28"/>
        </w:rPr>
        <w:t>1987</w:t>
      </w:r>
      <w:r w:rsidRPr="009D5B2E">
        <w:rPr>
          <w:spacing w:val="11"/>
          <w:szCs w:val="28"/>
        </w:rPr>
        <w:t xml:space="preserve"> </w:t>
      </w:r>
      <w:r w:rsidRPr="009D5B2E">
        <w:rPr>
          <w:w w:val="101"/>
          <w:szCs w:val="28"/>
        </w:rPr>
        <w:t xml:space="preserve">году. </w:t>
      </w:r>
      <w:r w:rsidRPr="009D5B2E">
        <w:rPr>
          <w:szCs w:val="28"/>
        </w:rPr>
        <w:t>Режим</w:t>
      </w:r>
      <w:r w:rsidRPr="009D5B2E">
        <w:rPr>
          <w:spacing w:val="24"/>
          <w:szCs w:val="28"/>
        </w:rPr>
        <w:t xml:space="preserve"> </w:t>
      </w:r>
      <w:r w:rsidRPr="009D5B2E">
        <w:rPr>
          <w:szCs w:val="28"/>
        </w:rPr>
        <w:t>работы</w:t>
      </w:r>
      <w:r w:rsidRPr="009D5B2E">
        <w:rPr>
          <w:spacing w:val="19"/>
          <w:szCs w:val="28"/>
        </w:rPr>
        <w:t xml:space="preserve"> </w:t>
      </w:r>
      <w:r w:rsidRPr="009D5B2E">
        <w:rPr>
          <w:szCs w:val="28"/>
        </w:rPr>
        <w:t>станции</w:t>
      </w:r>
      <w:r w:rsidRPr="009D5B2E">
        <w:rPr>
          <w:spacing w:val="16"/>
          <w:szCs w:val="28"/>
        </w:rPr>
        <w:t xml:space="preserve"> </w:t>
      </w:r>
      <w:r w:rsidRPr="009D5B2E">
        <w:rPr>
          <w:w w:val="103"/>
          <w:szCs w:val="28"/>
        </w:rPr>
        <w:t xml:space="preserve">круглосуточный. </w:t>
      </w:r>
      <w:r w:rsidRPr="009D5B2E">
        <w:rPr>
          <w:szCs w:val="28"/>
        </w:rPr>
        <w:t>Проектная</w:t>
      </w:r>
      <w:r w:rsidRPr="009D5B2E">
        <w:rPr>
          <w:spacing w:val="37"/>
          <w:szCs w:val="28"/>
        </w:rPr>
        <w:t xml:space="preserve"> </w:t>
      </w:r>
      <w:r w:rsidRPr="009D5B2E">
        <w:rPr>
          <w:szCs w:val="28"/>
        </w:rPr>
        <w:t>полезная</w:t>
      </w:r>
      <w:r w:rsidRPr="009D5B2E">
        <w:rPr>
          <w:spacing w:val="19"/>
          <w:szCs w:val="28"/>
        </w:rPr>
        <w:t xml:space="preserve"> </w:t>
      </w:r>
      <w:r w:rsidRPr="009D5B2E">
        <w:rPr>
          <w:szCs w:val="28"/>
        </w:rPr>
        <w:t>производительность</w:t>
      </w:r>
      <w:r w:rsidRPr="009D5B2E">
        <w:rPr>
          <w:spacing w:val="66"/>
          <w:szCs w:val="28"/>
        </w:rPr>
        <w:t xml:space="preserve"> </w:t>
      </w:r>
      <w:r w:rsidRPr="009D5B2E">
        <w:rPr>
          <w:szCs w:val="28"/>
        </w:rPr>
        <w:t>20</w:t>
      </w:r>
      <w:r w:rsidRPr="009D5B2E">
        <w:rPr>
          <w:spacing w:val="1"/>
          <w:szCs w:val="28"/>
        </w:rPr>
        <w:t xml:space="preserve"> </w:t>
      </w:r>
      <w:r w:rsidR="001D1178" w:rsidRPr="009D5B2E">
        <w:rPr>
          <w:szCs w:val="28"/>
        </w:rPr>
        <w:t>тыс. м</w:t>
      </w:r>
      <w:r w:rsidRPr="009D5B2E">
        <w:rPr>
          <w:szCs w:val="28"/>
        </w:rPr>
        <w:t>3/сутки.</w:t>
      </w:r>
    </w:p>
    <w:p w:rsidR="0025364E" w:rsidRPr="009D5B2E" w:rsidRDefault="0025364E" w:rsidP="00A91506">
      <w:pPr>
        <w:widowControl w:val="0"/>
        <w:tabs>
          <w:tab w:val="left" w:pos="3480"/>
        </w:tabs>
        <w:ind w:right="-20"/>
        <w:rPr>
          <w:w w:val="106"/>
          <w:szCs w:val="28"/>
        </w:rPr>
      </w:pPr>
      <w:r w:rsidRPr="009D5B2E">
        <w:rPr>
          <w:w w:val="106"/>
          <w:szCs w:val="28"/>
        </w:rPr>
        <w:t xml:space="preserve">Приборы </w:t>
      </w:r>
      <w:r w:rsidR="001D1178" w:rsidRPr="009D5B2E">
        <w:rPr>
          <w:w w:val="106"/>
          <w:szCs w:val="28"/>
        </w:rPr>
        <w:t>учета поступления</w:t>
      </w:r>
      <w:r w:rsidRPr="009D5B2E">
        <w:rPr>
          <w:w w:val="106"/>
          <w:szCs w:val="28"/>
        </w:rPr>
        <w:t xml:space="preserve"> речной воды на ВОС и отпуска питьевой воды в распределительную сеть - отсутствуют.</w:t>
      </w:r>
    </w:p>
    <w:p w:rsidR="0025364E" w:rsidRPr="009D5B2E" w:rsidRDefault="0025364E" w:rsidP="00A91506">
      <w:pPr>
        <w:widowControl w:val="0"/>
        <w:tabs>
          <w:tab w:val="left" w:pos="3480"/>
        </w:tabs>
        <w:ind w:right="-20"/>
        <w:rPr>
          <w:w w:val="106"/>
          <w:szCs w:val="28"/>
        </w:rPr>
      </w:pPr>
      <w:r w:rsidRPr="009D5B2E">
        <w:rPr>
          <w:w w:val="106"/>
          <w:szCs w:val="28"/>
        </w:rPr>
        <w:t xml:space="preserve">Контроль качества воды осуществляется в соответствии с «Программой производственного контроля качества питьевой воды» согласованной с согласованной с Территориальным отделом Управления Роспотребнадзора Нижнекамского района и г. Нижнекамск Республики Татарстан. </w:t>
      </w:r>
    </w:p>
    <w:p w:rsidR="0025364E" w:rsidRPr="009D5B2E" w:rsidRDefault="0025364E" w:rsidP="00A91506">
      <w:pPr>
        <w:widowControl w:val="0"/>
        <w:tabs>
          <w:tab w:val="left" w:pos="3480"/>
        </w:tabs>
        <w:ind w:right="-20"/>
        <w:rPr>
          <w:w w:val="106"/>
          <w:szCs w:val="28"/>
        </w:rPr>
      </w:pPr>
      <w:r w:rsidRPr="009D5B2E">
        <w:rPr>
          <w:w w:val="106"/>
          <w:szCs w:val="28"/>
        </w:rPr>
        <w:t xml:space="preserve">Лаборатория предприятия </w:t>
      </w:r>
      <w:r w:rsidR="002036BC" w:rsidRPr="009D5B2E">
        <w:rPr>
          <w:w w:val="106"/>
          <w:szCs w:val="28"/>
        </w:rPr>
        <w:t>МКП</w:t>
      </w:r>
      <w:r w:rsidRPr="009D5B2E">
        <w:rPr>
          <w:w w:val="106"/>
          <w:szCs w:val="28"/>
        </w:rPr>
        <w:t xml:space="preserve"> «Водоканал», эксплуатирующего систему централизованного водоснабжения </w:t>
      </w:r>
      <w:proofErr w:type="spellStart"/>
      <w:r w:rsidRPr="009D5B2E">
        <w:rPr>
          <w:w w:val="106"/>
          <w:szCs w:val="28"/>
        </w:rPr>
        <w:t>пгт</w:t>
      </w:r>
      <w:proofErr w:type="spellEnd"/>
      <w:r w:rsidRPr="009D5B2E">
        <w:rPr>
          <w:w w:val="106"/>
          <w:szCs w:val="28"/>
        </w:rPr>
        <w:t xml:space="preserve"> Камские Поляны, не имеет аккредитации, в связи с чем, показатели контроля качества воды используются для внутреннего пользования.</w:t>
      </w:r>
    </w:p>
    <w:p w:rsidR="0025364E" w:rsidRPr="009D5B2E" w:rsidRDefault="0025364E" w:rsidP="00A91506">
      <w:pPr>
        <w:autoSpaceDE w:val="0"/>
        <w:autoSpaceDN w:val="0"/>
        <w:adjustRightInd w:val="0"/>
      </w:pPr>
      <w:r w:rsidRPr="009D5B2E">
        <w:t xml:space="preserve">Дополнительно контроль качества воды осуществляется путем привлечения других лабораторий, аккредитованных в порядке, установленном законодательством Российской Федерации, а именно, анализ на </w:t>
      </w:r>
      <w:r w:rsidRPr="009D5B2E">
        <w:lastRenderedPageBreak/>
        <w:t>микробиологические показатели осуществляет ФГБУЗ «Центр гигиены и эпидемиологии в Республике Татарстан в Нижнекамском районе и г. Нижнекамск» в соответствии с ежегодно заключаемым договором.</w:t>
      </w:r>
    </w:p>
    <w:p w:rsidR="0025364E" w:rsidRPr="009D5B2E" w:rsidRDefault="0025364E" w:rsidP="00A91506">
      <w:pPr>
        <w:autoSpaceDE w:val="0"/>
        <w:autoSpaceDN w:val="0"/>
        <w:adjustRightInd w:val="0"/>
      </w:pPr>
      <w:r w:rsidRPr="009D5B2E">
        <w:t>Выполнение химического анализа по определению хлороформа в питьевой воде осуществляет ОАО «Водопроводно-канализационное и энергетическое хозяйство» г. Нижнекамск в соответствии с ежегодно заключаемым договором.</w:t>
      </w:r>
    </w:p>
    <w:p w:rsidR="0025364E" w:rsidRPr="009D5B2E" w:rsidRDefault="0025364E" w:rsidP="00A91506">
      <w:pPr>
        <w:jc w:val="center"/>
        <w:rPr>
          <w:b/>
          <w:szCs w:val="28"/>
          <w:u w:val="single"/>
        </w:rPr>
      </w:pPr>
      <w:r w:rsidRPr="009D5B2E">
        <w:rPr>
          <w:b/>
          <w:szCs w:val="28"/>
          <w:u w:val="single"/>
        </w:rPr>
        <w:t>Распределительные сети</w:t>
      </w:r>
    </w:p>
    <w:p w:rsidR="0025364E" w:rsidRPr="009D5B2E" w:rsidRDefault="0025364E" w:rsidP="00A91506">
      <w:pPr>
        <w:autoSpaceDE w:val="0"/>
        <w:autoSpaceDN w:val="0"/>
        <w:adjustRightInd w:val="0"/>
        <w:rPr>
          <w:color w:val="000000"/>
          <w:szCs w:val="28"/>
        </w:rPr>
      </w:pPr>
      <w:r w:rsidRPr="009D5B2E">
        <w:rPr>
          <w:color w:val="000000"/>
          <w:szCs w:val="28"/>
        </w:rPr>
        <w:t>В настоящее время централизованная система водоснабжения полностью охватывает территорию муниципального образования «</w:t>
      </w:r>
      <w:proofErr w:type="spellStart"/>
      <w:r w:rsidRPr="009D5B2E">
        <w:rPr>
          <w:color w:val="000000"/>
          <w:szCs w:val="28"/>
        </w:rPr>
        <w:t>пгт</w:t>
      </w:r>
      <w:proofErr w:type="spellEnd"/>
      <w:r w:rsidRPr="009D5B2E">
        <w:rPr>
          <w:color w:val="000000"/>
          <w:szCs w:val="28"/>
        </w:rPr>
        <w:t xml:space="preserve"> Камские Поляны».</w:t>
      </w:r>
    </w:p>
    <w:p w:rsidR="0025364E" w:rsidRPr="009D5B2E" w:rsidRDefault="0025364E" w:rsidP="00A91506">
      <w:pPr>
        <w:autoSpaceDE w:val="0"/>
        <w:autoSpaceDN w:val="0"/>
        <w:adjustRightInd w:val="0"/>
        <w:rPr>
          <w:color w:val="000000"/>
          <w:szCs w:val="28"/>
        </w:rPr>
      </w:pPr>
      <w:r w:rsidRPr="009D5B2E">
        <w:rPr>
          <w:color w:val="000000"/>
          <w:szCs w:val="28"/>
        </w:rPr>
        <w:t xml:space="preserve">Городские распределительные сети водопровода проложены из труб на глубине 2,2-3,0м из различных материалов по кольцевой схеме. </w:t>
      </w:r>
    </w:p>
    <w:p w:rsidR="0025364E" w:rsidRPr="009D5B2E" w:rsidRDefault="0025364E" w:rsidP="00A91506">
      <w:pPr>
        <w:autoSpaceDE w:val="0"/>
        <w:autoSpaceDN w:val="0"/>
        <w:adjustRightInd w:val="0"/>
        <w:rPr>
          <w:color w:val="000000"/>
          <w:szCs w:val="28"/>
        </w:rPr>
      </w:pPr>
      <w:r w:rsidRPr="009D5B2E">
        <w:rPr>
          <w:color w:val="000000"/>
          <w:szCs w:val="28"/>
        </w:rPr>
        <w:t xml:space="preserve">На сети водопровода установлены колодцы с запорной арматурой в количестве 193 </w:t>
      </w:r>
      <w:proofErr w:type="spellStart"/>
      <w:r w:rsidRPr="009D5B2E">
        <w:rPr>
          <w:color w:val="000000"/>
          <w:szCs w:val="28"/>
        </w:rPr>
        <w:t>шт</w:t>
      </w:r>
      <w:proofErr w:type="spellEnd"/>
      <w:r w:rsidRPr="009D5B2E">
        <w:rPr>
          <w:color w:val="000000"/>
          <w:szCs w:val="28"/>
        </w:rPr>
        <w:t>, пожарные гидранты – 56 шт. Колодцы смонтированы из железобетонных колец.</w:t>
      </w:r>
    </w:p>
    <w:p w:rsidR="0025364E" w:rsidRPr="009D5B2E" w:rsidRDefault="0025364E" w:rsidP="00A91506">
      <w:pPr>
        <w:autoSpaceDE w:val="0"/>
        <w:autoSpaceDN w:val="0"/>
        <w:adjustRightInd w:val="0"/>
        <w:rPr>
          <w:color w:val="000000"/>
          <w:szCs w:val="28"/>
        </w:rPr>
      </w:pPr>
      <w:r w:rsidRPr="009D5B2E">
        <w:rPr>
          <w:color w:val="000000"/>
          <w:szCs w:val="28"/>
        </w:rPr>
        <w:t xml:space="preserve">Протяженность сетей централизованного водоснабжения в 2016 году составляет 57,53км. </w:t>
      </w:r>
    </w:p>
    <w:p w:rsidR="0025364E" w:rsidRPr="009D5B2E" w:rsidRDefault="0025364E" w:rsidP="00A91506">
      <w:pPr>
        <w:rPr>
          <w:szCs w:val="22"/>
        </w:rPr>
      </w:pPr>
      <w:r w:rsidRPr="009D5B2E">
        <w:rPr>
          <w:szCs w:val="22"/>
        </w:rPr>
        <w:t>Характеристика</w:t>
      </w:r>
      <w:r w:rsidRPr="009D5B2E">
        <w:rPr>
          <w:i/>
          <w:szCs w:val="22"/>
        </w:rPr>
        <w:t xml:space="preserve"> </w:t>
      </w:r>
      <w:r w:rsidRPr="009D5B2E">
        <w:rPr>
          <w:szCs w:val="22"/>
        </w:rPr>
        <w:t>сетей водоснабжения представлена в таблице 2.7.1.1, 2.7.1.2.</w:t>
      </w:r>
    </w:p>
    <w:p w:rsidR="0025364E" w:rsidRPr="009D5B2E" w:rsidRDefault="0025364E" w:rsidP="00A91506">
      <w:pPr>
        <w:jc w:val="right"/>
      </w:pPr>
      <w:r w:rsidRPr="009D5B2E">
        <w:rPr>
          <w:szCs w:val="22"/>
        </w:rPr>
        <w:t>Таблица</w:t>
      </w:r>
      <w:r w:rsidRPr="009D5B2E">
        <w:t xml:space="preserve"> 2.7.1.1</w:t>
      </w:r>
    </w:p>
    <w:p w:rsidR="0025364E" w:rsidRPr="009D5B2E" w:rsidRDefault="0025364E" w:rsidP="00A91506">
      <w:pPr>
        <w:ind w:right="566"/>
        <w:jc w:val="center"/>
        <w:rPr>
          <w:i/>
          <w:szCs w:val="22"/>
        </w:rPr>
      </w:pPr>
      <w:r w:rsidRPr="009D5B2E">
        <w:rPr>
          <w:i/>
          <w:szCs w:val="22"/>
        </w:rPr>
        <w:t>Характеристика сетей водоснабжения муниципального образования «</w:t>
      </w:r>
      <w:proofErr w:type="spellStart"/>
      <w:r w:rsidRPr="009D5B2E">
        <w:rPr>
          <w:i/>
          <w:szCs w:val="22"/>
        </w:rPr>
        <w:t>пгт</w:t>
      </w:r>
      <w:proofErr w:type="spellEnd"/>
      <w:r w:rsidRPr="009D5B2E">
        <w:rPr>
          <w:i/>
          <w:szCs w:val="22"/>
        </w:rPr>
        <w:t xml:space="preserve"> Камские Поляны» (</w:t>
      </w:r>
      <w:r w:rsidR="002036BC" w:rsidRPr="009D5B2E">
        <w:rPr>
          <w:i/>
          <w:szCs w:val="22"/>
        </w:rPr>
        <w:t>МКП</w:t>
      </w:r>
      <w:r w:rsidRPr="009D5B2E">
        <w:rPr>
          <w:i/>
          <w:szCs w:val="22"/>
        </w:rPr>
        <w:t xml:space="preserve"> «Водоканал»)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0"/>
        <w:gridCol w:w="2032"/>
        <w:gridCol w:w="1039"/>
        <w:gridCol w:w="1218"/>
        <w:gridCol w:w="1250"/>
        <w:gridCol w:w="2315"/>
      </w:tblGrid>
      <w:tr w:rsidR="0025364E" w:rsidRPr="009D5B2E" w:rsidTr="0025364E">
        <w:trPr>
          <w:tblHeader/>
        </w:trPr>
        <w:tc>
          <w:tcPr>
            <w:tcW w:w="797" w:type="pct"/>
            <w:vMerge w:val="restart"/>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Диаметр, мм</w:t>
            </w:r>
          </w:p>
        </w:tc>
        <w:tc>
          <w:tcPr>
            <w:tcW w:w="1087" w:type="pct"/>
            <w:vMerge w:val="restart"/>
            <w:vAlign w:val="center"/>
          </w:tcPr>
          <w:p w:rsidR="0025364E" w:rsidRPr="009D5B2E" w:rsidRDefault="0025364E" w:rsidP="00A91506">
            <w:pPr>
              <w:ind w:right="27" w:firstLine="0"/>
              <w:jc w:val="center"/>
              <w:rPr>
                <w:b/>
                <w:sz w:val="24"/>
                <w:szCs w:val="22"/>
              </w:rPr>
            </w:pPr>
            <w:r w:rsidRPr="009D5B2E">
              <w:rPr>
                <w:b/>
                <w:sz w:val="24"/>
                <w:szCs w:val="22"/>
              </w:rPr>
              <w:t>Год прокладки сети</w:t>
            </w:r>
          </w:p>
        </w:tc>
        <w:tc>
          <w:tcPr>
            <w:tcW w:w="1877" w:type="pct"/>
            <w:gridSpan w:val="3"/>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Протяженность, м</w:t>
            </w:r>
          </w:p>
        </w:tc>
        <w:tc>
          <w:tcPr>
            <w:tcW w:w="1239" w:type="pct"/>
            <w:vMerge w:val="restart"/>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Общая протяженность, м</w:t>
            </w:r>
          </w:p>
        </w:tc>
      </w:tr>
      <w:tr w:rsidR="0025364E" w:rsidRPr="009D5B2E" w:rsidTr="0025364E">
        <w:trPr>
          <w:tblHeader/>
        </w:trPr>
        <w:tc>
          <w:tcPr>
            <w:tcW w:w="797" w:type="pct"/>
            <w:vMerge/>
            <w:shd w:val="clear" w:color="auto" w:fill="auto"/>
            <w:vAlign w:val="center"/>
          </w:tcPr>
          <w:p w:rsidR="0025364E" w:rsidRPr="009D5B2E" w:rsidRDefault="0025364E" w:rsidP="00A91506">
            <w:pPr>
              <w:ind w:right="27" w:firstLine="0"/>
              <w:jc w:val="center"/>
              <w:rPr>
                <w:sz w:val="24"/>
                <w:szCs w:val="22"/>
              </w:rPr>
            </w:pPr>
          </w:p>
        </w:tc>
        <w:tc>
          <w:tcPr>
            <w:tcW w:w="1087" w:type="pct"/>
            <w:vMerge/>
          </w:tcPr>
          <w:p w:rsidR="0025364E" w:rsidRPr="009D5B2E" w:rsidRDefault="0025364E" w:rsidP="00A91506">
            <w:pPr>
              <w:ind w:right="27" w:firstLine="0"/>
              <w:jc w:val="center"/>
              <w:rPr>
                <w:sz w:val="24"/>
                <w:szCs w:val="22"/>
              </w:rPr>
            </w:pPr>
          </w:p>
        </w:tc>
        <w:tc>
          <w:tcPr>
            <w:tcW w:w="556" w:type="pct"/>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сталь</w:t>
            </w:r>
          </w:p>
        </w:tc>
        <w:tc>
          <w:tcPr>
            <w:tcW w:w="652" w:type="pct"/>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чугун</w:t>
            </w:r>
          </w:p>
        </w:tc>
        <w:tc>
          <w:tcPr>
            <w:tcW w:w="669" w:type="pct"/>
            <w:shd w:val="clear" w:color="auto" w:fill="auto"/>
            <w:vAlign w:val="center"/>
          </w:tcPr>
          <w:p w:rsidR="0025364E" w:rsidRPr="009D5B2E" w:rsidRDefault="0025364E" w:rsidP="00A91506">
            <w:pPr>
              <w:ind w:right="27" w:firstLine="0"/>
              <w:jc w:val="center"/>
              <w:rPr>
                <w:b/>
                <w:sz w:val="24"/>
                <w:szCs w:val="22"/>
              </w:rPr>
            </w:pPr>
            <w:proofErr w:type="spellStart"/>
            <w:r w:rsidRPr="009D5B2E">
              <w:rPr>
                <w:b/>
                <w:sz w:val="24"/>
                <w:szCs w:val="22"/>
              </w:rPr>
              <w:t>полиэт</w:t>
            </w:r>
            <w:proofErr w:type="spellEnd"/>
            <w:r w:rsidRPr="009D5B2E">
              <w:rPr>
                <w:b/>
                <w:sz w:val="24"/>
                <w:szCs w:val="22"/>
              </w:rPr>
              <w:t>.</w:t>
            </w:r>
          </w:p>
        </w:tc>
        <w:tc>
          <w:tcPr>
            <w:tcW w:w="1239" w:type="pct"/>
            <w:vMerge/>
            <w:shd w:val="clear" w:color="auto" w:fill="auto"/>
            <w:vAlign w:val="center"/>
          </w:tcPr>
          <w:p w:rsidR="0025364E" w:rsidRPr="009D5B2E" w:rsidRDefault="0025364E" w:rsidP="00A91506">
            <w:pPr>
              <w:ind w:right="27" w:firstLine="0"/>
              <w:jc w:val="center"/>
              <w:rPr>
                <w:sz w:val="24"/>
                <w:szCs w:val="22"/>
              </w:rPr>
            </w:pPr>
          </w:p>
        </w:tc>
      </w:tr>
      <w:tr w:rsidR="0025364E" w:rsidRPr="009D5B2E" w:rsidTr="0025364E">
        <w:trPr>
          <w:trHeight w:val="288"/>
        </w:trPr>
        <w:tc>
          <w:tcPr>
            <w:tcW w:w="797" w:type="pct"/>
            <w:shd w:val="clear" w:color="auto" w:fill="auto"/>
            <w:vAlign w:val="center"/>
          </w:tcPr>
          <w:p w:rsidR="0025364E" w:rsidRPr="009D5B2E" w:rsidRDefault="0025364E" w:rsidP="00A91506">
            <w:pPr>
              <w:autoSpaceDE w:val="0"/>
              <w:autoSpaceDN w:val="0"/>
              <w:adjustRightInd w:val="0"/>
              <w:ind w:firstLine="0"/>
              <w:jc w:val="center"/>
              <w:rPr>
                <w:color w:val="000000"/>
                <w:sz w:val="24"/>
                <w:szCs w:val="22"/>
              </w:rPr>
            </w:pPr>
            <w:r w:rsidRPr="009D5B2E">
              <w:rPr>
                <w:color w:val="000000"/>
                <w:sz w:val="24"/>
                <w:szCs w:val="22"/>
              </w:rPr>
              <w:t>25</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118</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118</w:t>
            </w:r>
          </w:p>
        </w:tc>
      </w:tr>
      <w:tr w:rsidR="0025364E" w:rsidRPr="009D5B2E" w:rsidTr="0025364E">
        <w:trPr>
          <w:trHeight w:val="278"/>
        </w:trPr>
        <w:tc>
          <w:tcPr>
            <w:tcW w:w="797" w:type="pct"/>
            <w:shd w:val="clear" w:color="auto" w:fill="auto"/>
            <w:vAlign w:val="center"/>
          </w:tcPr>
          <w:p w:rsidR="0025364E" w:rsidRPr="009D5B2E" w:rsidRDefault="0025364E" w:rsidP="00A91506">
            <w:pPr>
              <w:autoSpaceDE w:val="0"/>
              <w:autoSpaceDN w:val="0"/>
              <w:adjustRightInd w:val="0"/>
              <w:ind w:firstLine="0"/>
              <w:jc w:val="center"/>
              <w:rPr>
                <w:color w:val="000000"/>
                <w:sz w:val="24"/>
                <w:szCs w:val="22"/>
              </w:rPr>
            </w:pPr>
            <w:r w:rsidRPr="009D5B2E">
              <w:rPr>
                <w:color w:val="000000"/>
                <w:sz w:val="24"/>
                <w:szCs w:val="22"/>
              </w:rPr>
              <w:t>32</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343</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343</w:t>
            </w:r>
          </w:p>
        </w:tc>
      </w:tr>
      <w:tr w:rsidR="0025364E" w:rsidRPr="009D5B2E" w:rsidTr="0025364E">
        <w:trPr>
          <w:trHeight w:val="28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43</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43</w:t>
            </w:r>
          </w:p>
        </w:tc>
      </w:tr>
      <w:tr w:rsidR="0025364E" w:rsidRPr="009D5B2E" w:rsidTr="0025364E">
        <w:trPr>
          <w:trHeight w:val="13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57</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57</w:t>
            </w:r>
          </w:p>
        </w:tc>
      </w:tr>
      <w:tr w:rsidR="0025364E" w:rsidRPr="009D5B2E" w:rsidTr="0025364E">
        <w:trPr>
          <w:trHeight w:val="262"/>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337</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35</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372</w:t>
            </w:r>
          </w:p>
        </w:tc>
      </w:tr>
      <w:tr w:rsidR="0025364E" w:rsidRPr="009D5B2E" w:rsidTr="0025364E">
        <w:trPr>
          <w:trHeight w:val="124"/>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890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890</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45</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77</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77</w:t>
            </w:r>
          </w:p>
        </w:tc>
      </w:tr>
      <w:tr w:rsidR="0025364E" w:rsidRPr="009D5B2E" w:rsidTr="0025364E">
        <w:trPr>
          <w:trHeight w:val="259"/>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w:t>
            </w:r>
          </w:p>
        </w:tc>
      </w:tr>
      <w:tr w:rsidR="0025364E" w:rsidRPr="009D5B2E" w:rsidTr="0025364E">
        <w:trPr>
          <w:trHeight w:val="264"/>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48</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60</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60</w:t>
            </w:r>
          </w:p>
        </w:tc>
      </w:tr>
      <w:tr w:rsidR="0025364E" w:rsidRPr="009D5B2E" w:rsidTr="0025364E">
        <w:trPr>
          <w:trHeight w:val="254"/>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1982</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w:t>
            </w:r>
          </w:p>
        </w:tc>
      </w:tr>
      <w:tr w:rsidR="0025364E" w:rsidRPr="009D5B2E" w:rsidTr="0025364E">
        <w:trPr>
          <w:trHeight w:val="10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97</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33</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130</w:t>
            </w:r>
          </w:p>
        </w:tc>
      </w:tr>
      <w:tr w:rsidR="0025364E" w:rsidRPr="009D5B2E" w:rsidTr="0025364E">
        <w:trPr>
          <w:trHeight w:val="12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1988</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138</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138</w:t>
            </w:r>
          </w:p>
        </w:tc>
      </w:tr>
      <w:tr w:rsidR="0025364E" w:rsidRPr="009D5B2E" w:rsidTr="0025364E">
        <w:trPr>
          <w:trHeight w:val="25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1989</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202</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202</w:t>
            </w:r>
          </w:p>
        </w:tc>
      </w:tr>
      <w:tr w:rsidR="0025364E" w:rsidRPr="009D5B2E" w:rsidTr="0025364E">
        <w:trPr>
          <w:trHeight w:val="10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2204</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2204</w:t>
            </w:r>
          </w:p>
        </w:tc>
      </w:tr>
      <w:tr w:rsidR="0025364E" w:rsidRPr="009D5B2E" w:rsidTr="0025364E">
        <w:trPr>
          <w:trHeight w:val="104"/>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57</w:t>
            </w:r>
          </w:p>
        </w:tc>
        <w:tc>
          <w:tcPr>
            <w:tcW w:w="1087" w:type="pct"/>
            <w:vAlign w:val="center"/>
          </w:tcPr>
          <w:p w:rsidR="0025364E" w:rsidRPr="009D5B2E" w:rsidRDefault="0025364E" w:rsidP="00A91506">
            <w:pPr>
              <w:ind w:right="27" w:firstLine="0"/>
              <w:jc w:val="center"/>
              <w:rPr>
                <w:rFonts w:eastAsia="Courier New"/>
                <w:sz w:val="24"/>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218</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218</w:t>
            </w:r>
          </w:p>
        </w:tc>
      </w:tr>
      <w:tr w:rsidR="0025364E" w:rsidRPr="009D5B2E" w:rsidTr="0025364E">
        <w:trPr>
          <w:trHeight w:val="249"/>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1995</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w:t>
            </w:r>
          </w:p>
        </w:tc>
      </w:tr>
      <w:tr w:rsidR="0025364E" w:rsidRPr="009D5B2E" w:rsidTr="0025364E">
        <w:trPr>
          <w:trHeight w:val="24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39</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39</w:t>
            </w:r>
          </w:p>
        </w:tc>
      </w:tr>
      <w:tr w:rsidR="0025364E" w:rsidRPr="009D5B2E" w:rsidTr="0025364E">
        <w:trPr>
          <w:trHeight w:val="24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63</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1983</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19</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19</w:t>
            </w:r>
          </w:p>
        </w:tc>
      </w:tr>
      <w:tr w:rsidR="0025364E" w:rsidRPr="009D5B2E" w:rsidTr="0025364E">
        <w:trPr>
          <w:trHeight w:val="234"/>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83</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83</w:t>
            </w:r>
          </w:p>
        </w:tc>
      </w:tr>
      <w:tr w:rsidR="0025364E" w:rsidRPr="009D5B2E" w:rsidTr="0025364E">
        <w:trPr>
          <w:trHeight w:val="223"/>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56</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56</w:t>
            </w:r>
          </w:p>
        </w:tc>
      </w:tr>
      <w:tr w:rsidR="0025364E" w:rsidRPr="009D5B2E" w:rsidTr="0025364E">
        <w:trPr>
          <w:trHeight w:val="214"/>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712</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712</w:t>
            </w:r>
          </w:p>
        </w:tc>
      </w:tr>
      <w:tr w:rsidR="0025364E" w:rsidRPr="009D5B2E" w:rsidTr="0025364E">
        <w:trPr>
          <w:trHeight w:val="23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274</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274</w:t>
            </w:r>
          </w:p>
        </w:tc>
      </w:tr>
      <w:tr w:rsidR="0025364E" w:rsidRPr="009D5B2E" w:rsidTr="0025364E">
        <w:trPr>
          <w:trHeight w:val="22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2012</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41</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41</w:t>
            </w:r>
          </w:p>
        </w:tc>
      </w:tr>
      <w:tr w:rsidR="0025364E" w:rsidRPr="009D5B2E" w:rsidTr="0025364E">
        <w:trPr>
          <w:trHeight w:val="213"/>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2013</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247</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247</w:t>
            </w:r>
          </w:p>
        </w:tc>
      </w:tr>
      <w:tr w:rsidR="0025364E" w:rsidRPr="009D5B2E" w:rsidTr="0025364E">
        <w:trPr>
          <w:trHeight w:val="23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2014</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95</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41</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136</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76</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1983</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29</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29</w:t>
            </w:r>
          </w:p>
        </w:tc>
      </w:tr>
      <w:tr w:rsidR="0025364E" w:rsidRPr="009D5B2E" w:rsidTr="0025364E">
        <w:trPr>
          <w:trHeight w:val="21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17</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17</w:t>
            </w:r>
          </w:p>
        </w:tc>
      </w:tr>
      <w:tr w:rsidR="0025364E" w:rsidRPr="009D5B2E" w:rsidTr="0025364E">
        <w:trPr>
          <w:trHeight w:val="215"/>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50</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50</w:t>
            </w:r>
          </w:p>
        </w:tc>
      </w:tr>
      <w:tr w:rsidR="0025364E" w:rsidRPr="009D5B2E" w:rsidTr="0025364E">
        <w:trPr>
          <w:trHeight w:val="204"/>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89</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75</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75</w:t>
            </w:r>
          </w:p>
        </w:tc>
      </w:tr>
      <w:tr w:rsidR="0025364E" w:rsidRPr="009D5B2E" w:rsidTr="0025364E">
        <w:trPr>
          <w:trHeight w:val="209"/>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90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2014</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120</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120</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130</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130</w:t>
            </w:r>
          </w:p>
        </w:tc>
      </w:tr>
      <w:tr w:rsidR="0025364E" w:rsidRPr="009D5B2E" w:rsidTr="0025364E">
        <w:trPr>
          <w:trHeight w:val="203"/>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2013</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160</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160</w:t>
            </w:r>
          </w:p>
        </w:tc>
      </w:tr>
      <w:tr w:rsidR="0025364E" w:rsidRPr="009D5B2E" w:rsidTr="0025364E">
        <w:trPr>
          <w:trHeight w:val="19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2014</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10</w:t>
            </w:r>
          </w:p>
        </w:tc>
      </w:tr>
      <w:tr w:rsidR="0025364E" w:rsidRPr="009D5B2E" w:rsidTr="0025364E">
        <w:trPr>
          <w:trHeight w:val="268"/>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108</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1984</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40</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40</w:t>
            </w:r>
          </w:p>
        </w:tc>
      </w:tr>
      <w:tr w:rsidR="0025364E" w:rsidRPr="009D5B2E" w:rsidTr="0025364E">
        <w:trPr>
          <w:trHeight w:val="144"/>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1985</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41</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19</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60</w:t>
            </w:r>
          </w:p>
        </w:tc>
      </w:tr>
      <w:tr w:rsidR="0025364E" w:rsidRPr="009D5B2E" w:rsidTr="0025364E">
        <w:trPr>
          <w:trHeight w:val="141"/>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1986</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15</w:t>
            </w:r>
          </w:p>
        </w:tc>
      </w:tr>
      <w:tr w:rsidR="0025364E" w:rsidRPr="009D5B2E" w:rsidTr="0025364E">
        <w:trPr>
          <w:trHeight w:val="141"/>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811</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811</w:t>
            </w:r>
          </w:p>
        </w:tc>
      </w:tr>
      <w:tr w:rsidR="0025364E" w:rsidRPr="009D5B2E" w:rsidTr="0025364E">
        <w:trPr>
          <w:trHeight w:val="27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1991</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254</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11</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265</w:t>
            </w:r>
          </w:p>
        </w:tc>
      </w:tr>
      <w:tr w:rsidR="0025364E" w:rsidRPr="009D5B2E" w:rsidTr="0025364E">
        <w:trPr>
          <w:trHeight w:val="121"/>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100</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370</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470</w:t>
            </w:r>
          </w:p>
        </w:tc>
      </w:tr>
      <w:tr w:rsidR="0025364E" w:rsidRPr="009D5B2E" w:rsidTr="0025364E">
        <w:trPr>
          <w:trHeight w:val="139"/>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32</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32</w:t>
            </w:r>
          </w:p>
        </w:tc>
      </w:tr>
      <w:tr w:rsidR="0025364E" w:rsidRPr="009D5B2E" w:rsidTr="0025364E">
        <w:trPr>
          <w:trHeight w:val="128"/>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2013</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150</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150</w:t>
            </w:r>
          </w:p>
        </w:tc>
      </w:tr>
      <w:tr w:rsidR="0025364E" w:rsidRPr="009D5B2E" w:rsidTr="0025364E">
        <w:trPr>
          <w:trHeight w:val="118"/>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100</w:t>
            </w:r>
          </w:p>
        </w:tc>
        <w:tc>
          <w:tcPr>
            <w:tcW w:w="1087" w:type="pct"/>
            <w:vAlign w:val="center"/>
          </w:tcPr>
          <w:p w:rsidR="0025364E" w:rsidRPr="009D5B2E" w:rsidRDefault="0025364E" w:rsidP="00A91506">
            <w:pPr>
              <w:ind w:right="27" w:firstLine="0"/>
              <w:jc w:val="center"/>
              <w:rPr>
                <w:sz w:val="24"/>
                <w:szCs w:val="22"/>
              </w:rPr>
            </w:pP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tcPr>
          <w:p w:rsidR="0025364E" w:rsidRPr="009D5B2E" w:rsidRDefault="0025364E" w:rsidP="00A91506">
            <w:pPr>
              <w:ind w:right="27" w:firstLine="0"/>
              <w:jc w:val="center"/>
              <w:rPr>
                <w:sz w:val="24"/>
                <w:szCs w:val="22"/>
              </w:rPr>
            </w:pPr>
          </w:p>
        </w:tc>
      </w:tr>
      <w:tr w:rsidR="0025364E" w:rsidRPr="009D5B2E" w:rsidTr="0025364E">
        <w:trPr>
          <w:trHeight w:val="108"/>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110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1983</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12</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12</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47</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129</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176</w:t>
            </w:r>
          </w:p>
        </w:tc>
      </w:tr>
      <w:tr w:rsidR="0025364E" w:rsidRPr="009D5B2E" w:rsidTr="0025364E">
        <w:trPr>
          <w:trHeight w:val="116"/>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152</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152</w:t>
            </w:r>
          </w:p>
        </w:tc>
      </w:tr>
      <w:tr w:rsidR="0025364E" w:rsidRPr="009D5B2E" w:rsidTr="0025364E">
        <w:trPr>
          <w:trHeight w:val="106"/>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515</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515</w:t>
            </w:r>
          </w:p>
        </w:tc>
      </w:tr>
      <w:tr w:rsidR="0025364E" w:rsidRPr="009D5B2E" w:rsidTr="0025364E">
        <w:trPr>
          <w:trHeight w:val="11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16</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16</w:t>
            </w:r>
          </w:p>
        </w:tc>
      </w:tr>
      <w:tr w:rsidR="0025364E" w:rsidRPr="009D5B2E" w:rsidTr="0025364E">
        <w:trPr>
          <w:trHeight w:val="10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2012</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298</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298</w:t>
            </w:r>
          </w:p>
        </w:tc>
      </w:tr>
      <w:tr w:rsidR="0025364E" w:rsidRPr="009D5B2E" w:rsidTr="0025364E">
        <w:trPr>
          <w:trHeight w:val="9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2013</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39</w:t>
            </w: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39</w:t>
            </w:r>
          </w:p>
        </w:tc>
      </w:tr>
      <w:tr w:rsidR="0025364E" w:rsidRPr="009D5B2E" w:rsidTr="0025364E">
        <w:trPr>
          <w:trHeight w:val="250"/>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tcPr>
          <w:p w:rsidR="0025364E" w:rsidRPr="009D5B2E" w:rsidRDefault="0025364E" w:rsidP="00A91506">
            <w:pPr>
              <w:ind w:right="27" w:firstLine="0"/>
              <w:jc w:val="center"/>
              <w:rPr>
                <w:sz w:val="24"/>
                <w:szCs w:val="22"/>
              </w:rPr>
            </w:pPr>
            <w:r w:rsidRPr="009D5B2E">
              <w:rPr>
                <w:sz w:val="24"/>
                <w:szCs w:val="22"/>
              </w:rPr>
              <w:t>14</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159</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1985</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w:t>
            </w:r>
          </w:p>
        </w:tc>
      </w:tr>
      <w:tr w:rsidR="0025364E" w:rsidRPr="009D5B2E" w:rsidTr="0025364E">
        <w:trPr>
          <w:trHeight w:val="88"/>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835</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835</w:t>
            </w:r>
          </w:p>
        </w:tc>
      </w:tr>
      <w:tr w:rsidR="0025364E" w:rsidRPr="009D5B2E" w:rsidTr="0025364E">
        <w:trPr>
          <w:trHeight w:val="248"/>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1989</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w:t>
            </w:r>
          </w:p>
        </w:tc>
      </w:tr>
      <w:tr w:rsidR="0025364E" w:rsidRPr="009D5B2E" w:rsidTr="0025364E">
        <w:trPr>
          <w:trHeight w:val="237"/>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148</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148</w:t>
            </w:r>
          </w:p>
        </w:tc>
      </w:tr>
      <w:tr w:rsidR="0025364E" w:rsidRPr="009D5B2E" w:rsidTr="0025364E">
        <w:trPr>
          <w:trHeight w:val="228"/>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160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w:t>
            </w:r>
          </w:p>
        </w:tc>
      </w:tr>
      <w:tr w:rsidR="0025364E" w:rsidRPr="009D5B2E" w:rsidTr="0025364E">
        <w:trPr>
          <w:trHeight w:val="231"/>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2014</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250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250</w:t>
            </w:r>
          </w:p>
        </w:tc>
      </w:tr>
      <w:tr w:rsidR="0025364E" w:rsidRPr="009D5B2E" w:rsidTr="0025364E">
        <w:trPr>
          <w:trHeight w:val="222"/>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w:t>
            </w:r>
          </w:p>
        </w:tc>
      </w:tr>
      <w:tr w:rsidR="0025364E" w:rsidRPr="009D5B2E" w:rsidTr="0025364E">
        <w:trPr>
          <w:trHeight w:val="212"/>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67</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1637</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1704</w:t>
            </w:r>
          </w:p>
        </w:tc>
      </w:tr>
      <w:tr w:rsidR="0025364E" w:rsidRPr="009D5B2E" w:rsidTr="0025364E">
        <w:trPr>
          <w:trHeight w:val="216"/>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219</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42</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42</w:t>
            </w:r>
          </w:p>
        </w:tc>
      </w:tr>
      <w:tr w:rsidR="0025364E" w:rsidRPr="009D5B2E" w:rsidTr="0025364E">
        <w:trPr>
          <w:trHeight w:val="221"/>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225</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56</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59</w:t>
            </w:r>
          </w:p>
        </w:tc>
      </w:tr>
      <w:tr w:rsidR="0025364E" w:rsidRPr="009D5B2E" w:rsidTr="0025364E">
        <w:trPr>
          <w:trHeight w:val="21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202</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202</w:t>
            </w:r>
          </w:p>
        </w:tc>
      </w:tr>
      <w:tr w:rsidR="0025364E" w:rsidRPr="009D5B2E" w:rsidTr="0025364E">
        <w:trPr>
          <w:trHeight w:val="200"/>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2013</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1061</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1061</w:t>
            </w:r>
          </w:p>
        </w:tc>
      </w:tr>
      <w:tr w:rsidR="0025364E" w:rsidRPr="009D5B2E" w:rsidTr="0025364E">
        <w:trPr>
          <w:trHeight w:val="218"/>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273</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14815</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14815</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300</w:t>
            </w:r>
          </w:p>
        </w:tc>
        <w:tc>
          <w:tcPr>
            <w:tcW w:w="1087" w:type="pct"/>
            <w:vAlign w:val="center"/>
          </w:tcPr>
          <w:p w:rsidR="0025364E" w:rsidRPr="009D5B2E" w:rsidRDefault="0025364E" w:rsidP="00A91506">
            <w:pPr>
              <w:ind w:right="27" w:firstLine="0"/>
              <w:jc w:val="center"/>
              <w:rPr>
                <w:sz w:val="24"/>
                <w:szCs w:val="22"/>
              </w:rPr>
            </w:pP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315</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800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800</w:t>
            </w:r>
          </w:p>
        </w:tc>
      </w:tr>
      <w:tr w:rsidR="0025364E" w:rsidRPr="009D5B2E" w:rsidTr="0025364E">
        <w:trPr>
          <w:trHeight w:val="203"/>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3485</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3485</w:t>
            </w:r>
          </w:p>
        </w:tc>
      </w:tr>
      <w:tr w:rsidR="0025364E" w:rsidRPr="009D5B2E" w:rsidTr="0025364E">
        <w:trPr>
          <w:trHeight w:val="206"/>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325</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1855</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1855</w:t>
            </w:r>
          </w:p>
        </w:tc>
      </w:tr>
      <w:tr w:rsidR="0025364E" w:rsidRPr="009D5B2E" w:rsidTr="0025364E">
        <w:trPr>
          <w:trHeight w:val="197"/>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до 2010</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800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800</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426</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5380</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5380</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1510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1510</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530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1987</w:t>
            </w:r>
          </w:p>
        </w:tc>
        <w:tc>
          <w:tcPr>
            <w:tcW w:w="556"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7472</w:t>
            </w: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7472</w:t>
            </w:r>
          </w:p>
        </w:tc>
      </w:tr>
      <w:tr w:rsidR="0025364E" w:rsidRPr="009D5B2E" w:rsidTr="0025364E">
        <w:trPr>
          <w:trHeight w:val="199"/>
        </w:trPr>
        <w:tc>
          <w:tcPr>
            <w:tcW w:w="797"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560</w:t>
            </w:r>
          </w:p>
        </w:tc>
        <w:tc>
          <w:tcPr>
            <w:tcW w:w="1087" w:type="pct"/>
            <w:vAlign w:val="center"/>
          </w:tcPr>
          <w:p w:rsidR="0025364E" w:rsidRPr="009D5B2E" w:rsidRDefault="0025364E" w:rsidP="00A91506">
            <w:pPr>
              <w:ind w:right="27" w:firstLine="0"/>
              <w:jc w:val="center"/>
              <w:rPr>
                <w:sz w:val="24"/>
                <w:szCs w:val="22"/>
              </w:rPr>
            </w:pPr>
            <w:r w:rsidRPr="009D5B2E">
              <w:rPr>
                <w:sz w:val="24"/>
                <w:szCs w:val="22"/>
              </w:rPr>
              <w:t>2014</w:t>
            </w:r>
          </w:p>
        </w:tc>
        <w:tc>
          <w:tcPr>
            <w:tcW w:w="556" w:type="pct"/>
            <w:shd w:val="clear" w:color="auto" w:fill="auto"/>
            <w:vAlign w:val="center"/>
          </w:tcPr>
          <w:p w:rsidR="0025364E" w:rsidRPr="009D5B2E" w:rsidRDefault="0025364E" w:rsidP="00A91506">
            <w:pPr>
              <w:ind w:right="27" w:firstLine="0"/>
              <w:jc w:val="center"/>
              <w:rPr>
                <w:sz w:val="24"/>
                <w:szCs w:val="22"/>
              </w:rPr>
            </w:pPr>
          </w:p>
        </w:tc>
        <w:tc>
          <w:tcPr>
            <w:tcW w:w="652" w:type="pct"/>
            <w:shd w:val="clear" w:color="auto" w:fill="auto"/>
            <w:vAlign w:val="center"/>
          </w:tcPr>
          <w:p w:rsidR="0025364E" w:rsidRPr="009D5B2E" w:rsidRDefault="0025364E" w:rsidP="00A91506">
            <w:pPr>
              <w:ind w:right="27" w:firstLine="0"/>
              <w:jc w:val="center"/>
              <w:rPr>
                <w:sz w:val="24"/>
                <w:szCs w:val="22"/>
              </w:rPr>
            </w:pPr>
          </w:p>
        </w:tc>
        <w:tc>
          <w:tcPr>
            <w:tcW w:w="66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1400</w:t>
            </w:r>
          </w:p>
        </w:tc>
        <w:tc>
          <w:tcPr>
            <w:tcW w:w="1239" w:type="pct"/>
            <w:shd w:val="clear" w:color="auto" w:fill="auto"/>
            <w:vAlign w:val="center"/>
          </w:tcPr>
          <w:p w:rsidR="0025364E" w:rsidRPr="009D5B2E" w:rsidRDefault="0025364E" w:rsidP="00A91506">
            <w:pPr>
              <w:ind w:right="27" w:firstLine="0"/>
              <w:jc w:val="center"/>
              <w:rPr>
                <w:sz w:val="24"/>
                <w:szCs w:val="22"/>
              </w:rPr>
            </w:pPr>
            <w:r w:rsidRPr="009D5B2E">
              <w:rPr>
                <w:sz w:val="24"/>
                <w:szCs w:val="22"/>
              </w:rPr>
              <w:t>1400</w:t>
            </w:r>
          </w:p>
        </w:tc>
      </w:tr>
      <w:tr w:rsidR="0025364E" w:rsidRPr="009D5B2E" w:rsidTr="0025364E">
        <w:trPr>
          <w:trHeight w:val="83"/>
        </w:trPr>
        <w:tc>
          <w:tcPr>
            <w:tcW w:w="797" w:type="pct"/>
            <w:shd w:val="clear" w:color="auto" w:fill="auto"/>
            <w:vAlign w:val="center"/>
          </w:tcPr>
          <w:p w:rsidR="0025364E" w:rsidRPr="009D5B2E" w:rsidRDefault="0025364E" w:rsidP="00A91506">
            <w:pPr>
              <w:ind w:right="27" w:firstLine="0"/>
              <w:jc w:val="center"/>
              <w:rPr>
                <w:sz w:val="24"/>
                <w:szCs w:val="22"/>
              </w:rPr>
            </w:pPr>
          </w:p>
        </w:tc>
        <w:tc>
          <w:tcPr>
            <w:tcW w:w="1087" w:type="pct"/>
            <w:vAlign w:val="center"/>
          </w:tcPr>
          <w:p w:rsidR="0025364E" w:rsidRPr="009D5B2E" w:rsidRDefault="0025364E" w:rsidP="00A91506">
            <w:pPr>
              <w:ind w:right="27" w:firstLine="0"/>
              <w:jc w:val="center"/>
              <w:rPr>
                <w:b/>
                <w:sz w:val="24"/>
                <w:szCs w:val="22"/>
              </w:rPr>
            </w:pPr>
          </w:p>
        </w:tc>
        <w:tc>
          <w:tcPr>
            <w:tcW w:w="556" w:type="pct"/>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33255</w:t>
            </w:r>
          </w:p>
        </w:tc>
        <w:tc>
          <w:tcPr>
            <w:tcW w:w="652" w:type="pct"/>
            <w:shd w:val="clear" w:color="auto" w:fill="auto"/>
            <w:vAlign w:val="center"/>
          </w:tcPr>
          <w:p w:rsidR="0025364E" w:rsidRPr="009D5B2E" w:rsidRDefault="0025364E" w:rsidP="00A91506">
            <w:pPr>
              <w:ind w:right="27" w:firstLine="0"/>
              <w:jc w:val="center"/>
              <w:rPr>
                <w:b/>
                <w:sz w:val="24"/>
                <w:szCs w:val="22"/>
              </w:rPr>
            </w:pPr>
          </w:p>
        </w:tc>
        <w:tc>
          <w:tcPr>
            <w:tcW w:w="669" w:type="pct"/>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18762</w:t>
            </w:r>
          </w:p>
        </w:tc>
        <w:tc>
          <w:tcPr>
            <w:tcW w:w="1239" w:type="pct"/>
            <w:shd w:val="clear" w:color="auto" w:fill="auto"/>
            <w:vAlign w:val="center"/>
          </w:tcPr>
          <w:p w:rsidR="0025364E" w:rsidRPr="009D5B2E" w:rsidRDefault="0025364E" w:rsidP="00A91506">
            <w:pPr>
              <w:ind w:right="27" w:firstLine="0"/>
              <w:jc w:val="center"/>
              <w:rPr>
                <w:b/>
                <w:sz w:val="24"/>
                <w:szCs w:val="22"/>
              </w:rPr>
            </w:pPr>
            <w:r w:rsidRPr="009D5B2E">
              <w:rPr>
                <w:b/>
                <w:sz w:val="24"/>
                <w:szCs w:val="22"/>
              </w:rPr>
              <w:t>52017</w:t>
            </w:r>
          </w:p>
        </w:tc>
      </w:tr>
    </w:tbl>
    <w:p w:rsidR="0025364E" w:rsidRPr="009D5B2E" w:rsidRDefault="0025364E" w:rsidP="00A91506">
      <w:pPr>
        <w:widowControl w:val="0"/>
        <w:tabs>
          <w:tab w:val="left" w:pos="3480"/>
        </w:tabs>
        <w:ind w:right="-20"/>
        <w:rPr>
          <w:w w:val="106"/>
          <w:sz w:val="27"/>
          <w:szCs w:val="27"/>
        </w:rPr>
      </w:pPr>
    </w:p>
    <w:p w:rsidR="0025364E" w:rsidRPr="009D5B2E" w:rsidRDefault="0025364E" w:rsidP="00A91506">
      <w:pPr>
        <w:jc w:val="right"/>
        <w:rPr>
          <w:szCs w:val="22"/>
        </w:rPr>
      </w:pPr>
      <w:r w:rsidRPr="009D5B2E">
        <w:rPr>
          <w:szCs w:val="22"/>
        </w:rPr>
        <w:t>Таблица 2.7.1.2</w:t>
      </w:r>
    </w:p>
    <w:p w:rsidR="0025364E" w:rsidRPr="009D5B2E" w:rsidRDefault="0025364E" w:rsidP="00A91506">
      <w:pPr>
        <w:ind w:right="141"/>
        <w:jc w:val="center"/>
        <w:rPr>
          <w:i/>
          <w:szCs w:val="22"/>
        </w:rPr>
      </w:pPr>
      <w:r w:rsidRPr="009D5B2E">
        <w:rPr>
          <w:i/>
          <w:szCs w:val="22"/>
        </w:rPr>
        <w:t>Характеристика сетей водоснабжения муниципального образования «</w:t>
      </w:r>
      <w:proofErr w:type="spellStart"/>
      <w:r w:rsidRPr="009D5B2E">
        <w:rPr>
          <w:i/>
          <w:szCs w:val="22"/>
        </w:rPr>
        <w:t>пгт</w:t>
      </w:r>
      <w:proofErr w:type="spellEnd"/>
      <w:r w:rsidRPr="009D5B2E">
        <w:rPr>
          <w:i/>
          <w:szCs w:val="22"/>
        </w:rPr>
        <w:t xml:space="preserve"> Камские Поляны» (</w:t>
      </w:r>
      <w:r w:rsidR="002036BC" w:rsidRPr="009D5B2E">
        <w:rPr>
          <w:rStyle w:val="fontstyle01"/>
        </w:rPr>
        <w:t>МКП</w:t>
      </w:r>
      <w:r w:rsidRPr="009D5B2E">
        <w:rPr>
          <w:rStyle w:val="fontstyle01"/>
        </w:rPr>
        <w:t xml:space="preserve"> «Водоканал»)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0"/>
        <w:gridCol w:w="2032"/>
        <w:gridCol w:w="1039"/>
        <w:gridCol w:w="1218"/>
        <w:gridCol w:w="1250"/>
        <w:gridCol w:w="2315"/>
      </w:tblGrid>
      <w:tr w:rsidR="0025364E" w:rsidRPr="009D5B2E" w:rsidTr="0025364E">
        <w:trPr>
          <w:tblHeader/>
        </w:trPr>
        <w:tc>
          <w:tcPr>
            <w:tcW w:w="797" w:type="pct"/>
            <w:vMerge w:val="restart"/>
            <w:shd w:val="clear" w:color="auto" w:fill="auto"/>
            <w:vAlign w:val="center"/>
          </w:tcPr>
          <w:p w:rsidR="0025364E" w:rsidRPr="009D5B2E" w:rsidRDefault="0025364E" w:rsidP="00A91506">
            <w:pPr>
              <w:ind w:firstLine="0"/>
              <w:jc w:val="center"/>
              <w:rPr>
                <w:b/>
                <w:sz w:val="24"/>
                <w:szCs w:val="22"/>
              </w:rPr>
            </w:pPr>
            <w:r w:rsidRPr="009D5B2E">
              <w:rPr>
                <w:b/>
                <w:sz w:val="24"/>
                <w:szCs w:val="22"/>
              </w:rPr>
              <w:t>Диаметр, мм</w:t>
            </w:r>
          </w:p>
        </w:tc>
        <w:tc>
          <w:tcPr>
            <w:tcW w:w="1087" w:type="pct"/>
            <w:vMerge w:val="restart"/>
            <w:vAlign w:val="center"/>
          </w:tcPr>
          <w:p w:rsidR="0025364E" w:rsidRPr="009D5B2E" w:rsidRDefault="0025364E" w:rsidP="00A91506">
            <w:pPr>
              <w:ind w:firstLine="0"/>
              <w:jc w:val="center"/>
              <w:rPr>
                <w:b/>
                <w:sz w:val="24"/>
                <w:szCs w:val="22"/>
              </w:rPr>
            </w:pPr>
            <w:r w:rsidRPr="009D5B2E">
              <w:rPr>
                <w:b/>
                <w:sz w:val="24"/>
                <w:szCs w:val="22"/>
              </w:rPr>
              <w:t>Год прокладки сети</w:t>
            </w:r>
          </w:p>
        </w:tc>
        <w:tc>
          <w:tcPr>
            <w:tcW w:w="1877" w:type="pct"/>
            <w:gridSpan w:val="3"/>
            <w:shd w:val="clear" w:color="auto" w:fill="auto"/>
            <w:vAlign w:val="center"/>
          </w:tcPr>
          <w:p w:rsidR="0025364E" w:rsidRPr="009D5B2E" w:rsidRDefault="0025364E" w:rsidP="00A91506">
            <w:pPr>
              <w:ind w:firstLine="0"/>
              <w:jc w:val="center"/>
              <w:rPr>
                <w:b/>
                <w:sz w:val="24"/>
                <w:szCs w:val="22"/>
              </w:rPr>
            </w:pPr>
            <w:r w:rsidRPr="009D5B2E">
              <w:rPr>
                <w:b/>
                <w:sz w:val="24"/>
                <w:szCs w:val="22"/>
              </w:rPr>
              <w:t>Протяженность, м</w:t>
            </w:r>
          </w:p>
        </w:tc>
        <w:tc>
          <w:tcPr>
            <w:tcW w:w="1239" w:type="pct"/>
            <w:vMerge w:val="restart"/>
            <w:shd w:val="clear" w:color="auto" w:fill="auto"/>
            <w:vAlign w:val="center"/>
          </w:tcPr>
          <w:p w:rsidR="0025364E" w:rsidRPr="009D5B2E" w:rsidRDefault="0025364E" w:rsidP="00A91506">
            <w:pPr>
              <w:ind w:firstLine="0"/>
              <w:jc w:val="center"/>
              <w:rPr>
                <w:b/>
                <w:sz w:val="24"/>
                <w:szCs w:val="22"/>
              </w:rPr>
            </w:pPr>
            <w:r w:rsidRPr="009D5B2E">
              <w:rPr>
                <w:b/>
                <w:sz w:val="24"/>
                <w:szCs w:val="22"/>
              </w:rPr>
              <w:t>Общая протяженность, м</w:t>
            </w:r>
          </w:p>
        </w:tc>
      </w:tr>
      <w:tr w:rsidR="0025364E" w:rsidRPr="009D5B2E" w:rsidTr="0025364E">
        <w:trPr>
          <w:tblHeader/>
        </w:trPr>
        <w:tc>
          <w:tcPr>
            <w:tcW w:w="797" w:type="pct"/>
            <w:vMerge/>
            <w:shd w:val="clear" w:color="auto" w:fill="auto"/>
            <w:vAlign w:val="center"/>
          </w:tcPr>
          <w:p w:rsidR="0025364E" w:rsidRPr="009D5B2E" w:rsidRDefault="0025364E" w:rsidP="00A91506">
            <w:pPr>
              <w:ind w:firstLine="0"/>
              <w:jc w:val="center"/>
              <w:rPr>
                <w:sz w:val="24"/>
                <w:szCs w:val="22"/>
              </w:rPr>
            </w:pPr>
          </w:p>
        </w:tc>
        <w:tc>
          <w:tcPr>
            <w:tcW w:w="1087" w:type="pct"/>
            <w:vMerge/>
          </w:tcPr>
          <w:p w:rsidR="0025364E" w:rsidRPr="009D5B2E" w:rsidRDefault="0025364E" w:rsidP="00A91506">
            <w:pPr>
              <w:ind w:firstLine="0"/>
              <w:jc w:val="center"/>
              <w:rPr>
                <w:sz w:val="24"/>
                <w:szCs w:val="22"/>
              </w:rPr>
            </w:pPr>
          </w:p>
        </w:tc>
        <w:tc>
          <w:tcPr>
            <w:tcW w:w="556"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сталь</w:t>
            </w:r>
          </w:p>
        </w:tc>
        <w:tc>
          <w:tcPr>
            <w:tcW w:w="652"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чугун</w:t>
            </w:r>
          </w:p>
        </w:tc>
        <w:tc>
          <w:tcPr>
            <w:tcW w:w="669" w:type="pct"/>
            <w:shd w:val="clear" w:color="auto" w:fill="auto"/>
            <w:vAlign w:val="center"/>
          </w:tcPr>
          <w:p w:rsidR="0025364E" w:rsidRPr="009D5B2E" w:rsidRDefault="0025364E" w:rsidP="00A91506">
            <w:pPr>
              <w:ind w:firstLine="0"/>
              <w:jc w:val="center"/>
              <w:rPr>
                <w:b/>
                <w:sz w:val="24"/>
                <w:szCs w:val="22"/>
              </w:rPr>
            </w:pPr>
            <w:proofErr w:type="spellStart"/>
            <w:r w:rsidRPr="009D5B2E">
              <w:rPr>
                <w:b/>
                <w:sz w:val="24"/>
                <w:szCs w:val="22"/>
              </w:rPr>
              <w:t>полиэт</w:t>
            </w:r>
            <w:proofErr w:type="spellEnd"/>
            <w:r w:rsidRPr="009D5B2E">
              <w:rPr>
                <w:b/>
                <w:sz w:val="24"/>
                <w:szCs w:val="22"/>
              </w:rPr>
              <w:t>.</w:t>
            </w:r>
          </w:p>
        </w:tc>
        <w:tc>
          <w:tcPr>
            <w:tcW w:w="1239" w:type="pct"/>
            <w:vMerge/>
            <w:shd w:val="clear" w:color="auto" w:fill="auto"/>
            <w:vAlign w:val="center"/>
          </w:tcPr>
          <w:p w:rsidR="0025364E" w:rsidRPr="009D5B2E" w:rsidRDefault="0025364E" w:rsidP="00A91506">
            <w:pPr>
              <w:ind w:firstLine="0"/>
              <w:jc w:val="center"/>
              <w:rPr>
                <w:sz w:val="24"/>
                <w:szCs w:val="22"/>
              </w:rPr>
            </w:pPr>
          </w:p>
        </w:tc>
      </w:tr>
      <w:tr w:rsidR="0025364E" w:rsidRPr="009D5B2E" w:rsidTr="0025364E">
        <w:trPr>
          <w:trHeight w:val="288"/>
        </w:trPr>
        <w:tc>
          <w:tcPr>
            <w:tcW w:w="797" w:type="pct"/>
            <w:shd w:val="clear" w:color="auto" w:fill="auto"/>
            <w:vAlign w:val="center"/>
          </w:tcPr>
          <w:p w:rsidR="0025364E" w:rsidRPr="009D5B2E" w:rsidRDefault="0025364E" w:rsidP="00A91506">
            <w:pPr>
              <w:autoSpaceDE w:val="0"/>
              <w:autoSpaceDN w:val="0"/>
              <w:adjustRightInd w:val="0"/>
              <w:ind w:firstLine="0"/>
              <w:jc w:val="center"/>
              <w:rPr>
                <w:color w:val="000000"/>
                <w:sz w:val="24"/>
                <w:szCs w:val="22"/>
              </w:rPr>
            </w:pPr>
            <w:r w:rsidRPr="009D5B2E">
              <w:rPr>
                <w:color w:val="000000"/>
                <w:sz w:val="24"/>
                <w:szCs w:val="22"/>
              </w:rPr>
              <w:t>100</w:t>
            </w:r>
          </w:p>
        </w:tc>
        <w:tc>
          <w:tcPr>
            <w:tcW w:w="1087" w:type="pct"/>
            <w:vAlign w:val="center"/>
          </w:tcPr>
          <w:p w:rsidR="0025364E" w:rsidRPr="009D5B2E" w:rsidRDefault="0025364E" w:rsidP="00A91506">
            <w:pPr>
              <w:ind w:firstLine="0"/>
              <w:jc w:val="center"/>
              <w:rPr>
                <w:sz w:val="24"/>
                <w:szCs w:val="22"/>
              </w:rPr>
            </w:pPr>
            <w:r w:rsidRPr="009D5B2E">
              <w:rPr>
                <w:sz w:val="24"/>
                <w:szCs w:val="22"/>
              </w:rPr>
              <w:t>2010</w:t>
            </w:r>
          </w:p>
        </w:tc>
        <w:tc>
          <w:tcPr>
            <w:tcW w:w="556" w:type="pct"/>
            <w:shd w:val="clear" w:color="auto" w:fill="auto"/>
            <w:vAlign w:val="center"/>
          </w:tcPr>
          <w:p w:rsidR="0025364E" w:rsidRPr="009D5B2E" w:rsidRDefault="0025364E" w:rsidP="00A91506">
            <w:pPr>
              <w:ind w:firstLine="0"/>
              <w:jc w:val="center"/>
              <w:rPr>
                <w:sz w:val="24"/>
                <w:szCs w:val="22"/>
              </w:rPr>
            </w:pPr>
          </w:p>
        </w:tc>
        <w:tc>
          <w:tcPr>
            <w:tcW w:w="652" w:type="pct"/>
            <w:shd w:val="clear" w:color="auto" w:fill="auto"/>
            <w:vAlign w:val="center"/>
          </w:tcPr>
          <w:p w:rsidR="0025364E" w:rsidRPr="009D5B2E" w:rsidRDefault="0025364E" w:rsidP="00A91506">
            <w:pPr>
              <w:ind w:firstLine="0"/>
              <w:jc w:val="center"/>
              <w:rPr>
                <w:sz w:val="24"/>
                <w:szCs w:val="22"/>
              </w:rPr>
            </w:pPr>
          </w:p>
        </w:tc>
        <w:tc>
          <w:tcPr>
            <w:tcW w:w="669" w:type="pct"/>
            <w:shd w:val="clear" w:color="auto" w:fill="auto"/>
            <w:vAlign w:val="center"/>
          </w:tcPr>
          <w:p w:rsidR="0025364E" w:rsidRPr="009D5B2E" w:rsidRDefault="0025364E" w:rsidP="00A91506">
            <w:pPr>
              <w:ind w:firstLine="0"/>
              <w:jc w:val="center"/>
              <w:rPr>
                <w:sz w:val="24"/>
                <w:szCs w:val="22"/>
              </w:rPr>
            </w:pPr>
            <w:r w:rsidRPr="009D5B2E">
              <w:rPr>
                <w:sz w:val="24"/>
                <w:szCs w:val="22"/>
              </w:rPr>
              <w:t>825,6</w:t>
            </w:r>
          </w:p>
        </w:tc>
        <w:tc>
          <w:tcPr>
            <w:tcW w:w="1239" w:type="pct"/>
            <w:shd w:val="clear" w:color="auto" w:fill="auto"/>
            <w:vAlign w:val="center"/>
          </w:tcPr>
          <w:p w:rsidR="0025364E" w:rsidRPr="009D5B2E" w:rsidRDefault="0025364E" w:rsidP="00A91506">
            <w:pPr>
              <w:ind w:firstLine="0"/>
              <w:jc w:val="center"/>
              <w:rPr>
                <w:sz w:val="24"/>
                <w:szCs w:val="22"/>
              </w:rPr>
            </w:pPr>
            <w:r w:rsidRPr="009D5B2E">
              <w:rPr>
                <w:sz w:val="24"/>
                <w:szCs w:val="22"/>
              </w:rPr>
              <w:t>825,6</w:t>
            </w:r>
          </w:p>
        </w:tc>
      </w:tr>
      <w:tr w:rsidR="0025364E" w:rsidRPr="009D5B2E" w:rsidTr="0025364E">
        <w:trPr>
          <w:trHeight w:val="278"/>
        </w:trPr>
        <w:tc>
          <w:tcPr>
            <w:tcW w:w="797" w:type="pct"/>
            <w:shd w:val="clear" w:color="auto" w:fill="auto"/>
            <w:vAlign w:val="center"/>
          </w:tcPr>
          <w:p w:rsidR="0025364E" w:rsidRPr="009D5B2E" w:rsidRDefault="0025364E" w:rsidP="00A91506">
            <w:pPr>
              <w:autoSpaceDE w:val="0"/>
              <w:autoSpaceDN w:val="0"/>
              <w:adjustRightInd w:val="0"/>
              <w:ind w:firstLine="0"/>
              <w:jc w:val="center"/>
              <w:rPr>
                <w:color w:val="000000"/>
                <w:sz w:val="24"/>
                <w:szCs w:val="22"/>
              </w:rPr>
            </w:pPr>
            <w:r w:rsidRPr="009D5B2E">
              <w:rPr>
                <w:color w:val="000000"/>
                <w:sz w:val="24"/>
                <w:szCs w:val="22"/>
              </w:rPr>
              <w:t>200</w:t>
            </w:r>
          </w:p>
        </w:tc>
        <w:tc>
          <w:tcPr>
            <w:tcW w:w="1087" w:type="pct"/>
            <w:vAlign w:val="center"/>
          </w:tcPr>
          <w:p w:rsidR="0025364E" w:rsidRPr="009D5B2E" w:rsidRDefault="0025364E" w:rsidP="00A91506">
            <w:pPr>
              <w:ind w:firstLine="0"/>
              <w:jc w:val="center"/>
              <w:rPr>
                <w:sz w:val="24"/>
                <w:szCs w:val="22"/>
              </w:rPr>
            </w:pPr>
            <w:r w:rsidRPr="009D5B2E">
              <w:rPr>
                <w:sz w:val="24"/>
                <w:szCs w:val="22"/>
              </w:rPr>
              <w:t>2011</w:t>
            </w:r>
          </w:p>
        </w:tc>
        <w:tc>
          <w:tcPr>
            <w:tcW w:w="556" w:type="pct"/>
            <w:shd w:val="clear" w:color="auto" w:fill="auto"/>
            <w:vAlign w:val="center"/>
          </w:tcPr>
          <w:p w:rsidR="0025364E" w:rsidRPr="009D5B2E" w:rsidRDefault="0025364E" w:rsidP="00A91506">
            <w:pPr>
              <w:ind w:firstLine="0"/>
              <w:jc w:val="center"/>
              <w:rPr>
                <w:sz w:val="24"/>
                <w:szCs w:val="22"/>
              </w:rPr>
            </w:pPr>
          </w:p>
        </w:tc>
        <w:tc>
          <w:tcPr>
            <w:tcW w:w="652" w:type="pct"/>
            <w:shd w:val="clear" w:color="auto" w:fill="auto"/>
            <w:vAlign w:val="center"/>
          </w:tcPr>
          <w:p w:rsidR="0025364E" w:rsidRPr="009D5B2E" w:rsidRDefault="0025364E" w:rsidP="00A91506">
            <w:pPr>
              <w:ind w:firstLine="0"/>
              <w:jc w:val="center"/>
              <w:rPr>
                <w:sz w:val="24"/>
                <w:szCs w:val="22"/>
              </w:rPr>
            </w:pPr>
          </w:p>
        </w:tc>
        <w:tc>
          <w:tcPr>
            <w:tcW w:w="669" w:type="pct"/>
            <w:shd w:val="clear" w:color="auto" w:fill="auto"/>
            <w:vAlign w:val="center"/>
          </w:tcPr>
          <w:p w:rsidR="0025364E" w:rsidRPr="009D5B2E" w:rsidRDefault="0025364E" w:rsidP="00A91506">
            <w:pPr>
              <w:ind w:firstLine="0"/>
              <w:jc w:val="center"/>
              <w:rPr>
                <w:sz w:val="24"/>
                <w:szCs w:val="22"/>
              </w:rPr>
            </w:pPr>
            <w:r w:rsidRPr="009D5B2E">
              <w:rPr>
                <w:sz w:val="24"/>
                <w:szCs w:val="22"/>
              </w:rPr>
              <w:t>1225,8</w:t>
            </w:r>
          </w:p>
        </w:tc>
        <w:tc>
          <w:tcPr>
            <w:tcW w:w="1239" w:type="pct"/>
            <w:shd w:val="clear" w:color="auto" w:fill="auto"/>
            <w:vAlign w:val="center"/>
          </w:tcPr>
          <w:p w:rsidR="0025364E" w:rsidRPr="009D5B2E" w:rsidRDefault="0025364E" w:rsidP="00A91506">
            <w:pPr>
              <w:ind w:firstLine="0"/>
              <w:jc w:val="center"/>
              <w:rPr>
                <w:sz w:val="24"/>
                <w:szCs w:val="22"/>
              </w:rPr>
            </w:pPr>
            <w:r w:rsidRPr="009D5B2E">
              <w:rPr>
                <w:sz w:val="24"/>
                <w:szCs w:val="22"/>
              </w:rPr>
              <w:t>1225,8</w:t>
            </w:r>
          </w:p>
        </w:tc>
      </w:tr>
      <w:tr w:rsidR="0025364E" w:rsidRPr="009D5B2E" w:rsidTr="0025364E">
        <w:trPr>
          <w:trHeight w:val="282"/>
        </w:trPr>
        <w:tc>
          <w:tcPr>
            <w:tcW w:w="797" w:type="pct"/>
            <w:shd w:val="clear" w:color="auto" w:fill="auto"/>
            <w:vAlign w:val="center"/>
          </w:tcPr>
          <w:p w:rsidR="0025364E" w:rsidRPr="009D5B2E" w:rsidRDefault="0025364E" w:rsidP="00A91506">
            <w:pPr>
              <w:ind w:firstLine="0"/>
              <w:jc w:val="center"/>
              <w:rPr>
                <w:sz w:val="24"/>
                <w:szCs w:val="22"/>
              </w:rPr>
            </w:pPr>
            <w:r w:rsidRPr="009D5B2E">
              <w:rPr>
                <w:sz w:val="24"/>
                <w:szCs w:val="22"/>
              </w:rPr>
              <w:t>300</w:t>
            </w:r>
          </w:p>
        </w:tc>
        <w:tc>
          <w:tcPr>
            <w:tcW w:w="1087" w:type="pct"/>
            <w:vAlign w:val="center"/>
          </w:tcPr>
          <w:p w:rsidR="0025364E" w:rsidRPr="009D5B2E" w:rsidRDefault="0025364E" w:rsidP="00A91506">
            <w:pPr>
              <w:ind w:firstLine="0"/>
              <w:jc w:val="center"/>
              <w:rPr>
                <w:sz w:val="24"/>
                <w:szCs w:val="22"/>
              </w:rPr>
            </w:pPr>
            <w:r w:rsidRPr="009D5B2E">
              <w:rPr>
                <w:sz w:val="24"/>
                <w:szCs w:val="22"/>
              </w:rPr>
              <w:t>2010</w:t>
            </w:r>
          </w:p>
        </w:tc>
        <w:tc>
          <w:tcPr>
            <w:tcW w:w="556" w:type="pct"/>
            <w:shd w:val="clear" w:color="auto" w:fill="auto"/>
            <w:vAlign w:val="center"/>
          </w:tcPr>
          <w:p w:rsidR="0025364E" w:rsidRPr="009D5B2E" w:rsidRDefault="0025364E" w:rsidP="00A91506">
            <w:pPr>
              <w:ind w:firstLine="0"/>
              <w:jc w:val="center"/>
              <w:rPr>
                <w:sz w:val="24"/>
                <w:szCs w:val="22"/>
              </w:rPr>
            </w:pPr>
          </w:p>
        </w:tc>
        <w:tc>
          <w:tcPr>
            <w:tcW w:w="652" w:type="pct"/>
            <w:shd w:val="clear" w:color="auto" w:fill="auto"/>
            <w:vAlign w:val="center"/>
          </w:tcPr>
          <w:p w:rsidR="0025364E" w:rsidRPr="009D5B2E" w:rsidRDefault="0025364E" w:rsidP="00A91506">
            <w:pPr>
              <w:ind w:firstLine="0"/>
              <w:jc w:val="center"/>
              <w:rPr>
                <w:sz w:val="24"/>
                <w:szCs w:val="22"/>
              </w:rPr>
            </w:pPr>
          </w:p>
        </w:tc>
        <w:tc>
          <w:tcPr>
            <w:tcW w:w="669" w:type="pct"/>
            <w:shd w:val="clear" w:color="auto" w:fill="auto"/>
            <w:vAlign w:val="center"/>
          </w:tcPr>
          <w:p w:rsidR="0025364E" w:rsidRPr="009D5B2E" w:rsidRDefault="0025364E" w:rsidP="00A91506">
            <w:pPr>
              <w:ind w:firstLine="0"/>
              <w:jc w:val="center"/>
              <w:rPr>
                <w:sz w:val="24"/>
                <w:szCs w:val="22"/>
              </w:rPr>
            </w:pPr>
            <w:r w:rsidRPr="009D5B2E">
              <w:rPr>
                <w:sz w:val="24"/>
                <w:szCs w:val="22"/>
              </w:rPr>
              <w:t>3461,8</w:t>
            </w:r>
          </w:p>
        </w:tc>
        <w:tc>
          <w:tcPr>
            <w:tcW w:w="1239" w:type="pct"/>
            <w:shd w:val="clear" w:color="auto" w:fill="auto"/>
            <w:vAlign w:val="center"/>
          </w:tcPr>
          <w:p w:rsidR="0025364E" w:rsidRPr="009D5B2E" w:rsidRDefault="0025364E" w:rsidP="00A91506">
            <w:pPr>
              <w:ind w:firstLine="0"/>
              <w:jc w:val="center"/>
              <w:rPr>
                <w:sz w:val="24"/>
                <w:szCs w:val="22"/>
              </w:rPr>
            </w:pPr>
            <w:r w:rsidRPr="009D5B2E">
              <w:rPr>
                <w:sz w:val="24"/>
                <w:szCs w:val="22"/>
              </w:rPr>
              <w:t>3461,8</w:t>
            </w:r>
          </w:p>
        </w:tc>
      </w:tr>
      <w:tr w:rsidR="0025364E" w:rsidRPr="009D5B2E" w:rsidTr="0025364E">
        <w:trPr>
          <w:trHeight w:val="83"/>
        </w:trPr>
        <w:tc>
          <w:tcPr>
            <w:tcW w:w="797" w:type="pct"/>
            <w:shd w:val="clear" w:color="auto" w:fill="auto"/>
            <w:vAlign w:val="center"/>
          </w:tcPr>
          <w:p w:rsidR="0025364E" w:rsidRPr="009D5B2E" w:rsidRDefault="0025364E" w:rsidP="00A91506">
            <w:pPr>
              <w:ind w:firstLine="0"/>
              <w:jc w:val="center"/>
              <w:rPr>
                <w:sz w:val="24"/>
                <w:szCs w:val="22"/>
              </w:rPr>
            </w:pPr>
          </w:p>
        </w:tc>
        <w:tc>
          <w:tcPr>
            <w:tcW w:w="1087" w:type="pct"/>
            <w:vAlign w:val="center"/>
          </w:tcPr>
          <w:p w:rsidR="0025364E" w:rsidRPr="009D5B2E" w:rsidRDefault="0025364E" w:rsidP="00A91506">
            <w:pPr>
              <w:ind w:firstLine="0"/>
              <w:jc w:val="center"/>
              <w:rPr>
                <w:sz w:val="24"/>
                <w:szCs w:val="22"/>
              </w:rPr>
            </w:pPr>
          </w:p>
        </w:tc>
        <w:tc>
          <w:tcPr>
            <w:tcW w:w="556"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33255</w:t>
            </w:r>
          </w:p>
        </w:tc>
        <w:tc>
          <w:tcPr>
            <w:tcW w:w="652" w:type="pct"/>
            <w:shd w:val="clear" w:color="auto" w:fill="auto"/>
            <w:vAlign w:val="center"/>
          </w:tcPr>
          <w:p w:rsidR="0025364E" w:rsidRPr="009D5B2E" w:rsidRDefault="0025364E" w:rsidP="00A91506">
            <w:pPr>
              <w:ind w:firstLine="0"/>
              <w:jc w:val="center"/>
              <w:rPr>
                <w:b/>
                <w:sz w:val="24"/>
                <w:szCs w:val="22"/>
              </w:rPr>
            </w:pPr>
          </w:p>
        </w:tc>
        <w:tc>
          <w:tcPr>
            <w:tcW w:w="669"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18762</w:t>
            </w:r>
          </w:p>
        </w:tc>
        <w:tc>
          <w:tcPr>
            <w:tcW w:w="1239"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52017</w:t>
            </w:r>
          </w:p>
        </w:tc>
      </w:tr>
    </w:tbl>
    <w:p w:rsidR="0025364E" w:rsidRPr="009D5B2E" w:rsidRDefault="0025364E" w:rsidP="00A91506">
      <w:pPr>
        <w:ind w:left="1134" w:right="27"/>
        <w:jc w:val="right"/>
        <w:rPr>
          <w:szCs w:val="22"/>
        </w:rPr>
      </w:pPr>
    </w:p>
    <w:p w:rsidR="0025364E" w:rsidRPr="009D5B2E" w:rsidRDefault="0025364E" w:rsidP="00A91506">
      <w:pPr>
        <w:autoSpaceDE w:val="0"/>
        <w:autoSpaceDN w:val="0"/>
        <w:adjustRightInd w:val="0"/>
        <w:rPr>
          <w:color w:val="000000"/>
          <w:szCs w:val="28"/>
        </w:rPr>
      </w:pPr>
      <w:r w:rsidRPr="009D5B2E">
        <w:rPr>
          <w:color w:val="000000"/>
          <w:szCs w:val="28"/>
        </w:rPr>
        <w:t>В период с 2008</w:t>
      </w:r>
      <w:r w:rsidR="001D1178" w:rsidRPr="009D5B2E">
        <w:rPr>
          <w:color w:val="000000"/>
          <w:szCs w:val="28"/>
        </w:rPr>
        <w:t xml:space="preserve"> </w:t>
      </w:r>
      <w:r w:rsidRPr="009D5B2E">
        <w:rPr>
          <w:color w:val="000000"/>
          <w:szCs w:val="28"/>
        </w:rPr>
        <w:t>г. по 2017</w:t>
      </w:r>
      <w:r w:rsidR="001D1178" w:rsidRPr="009D5B2E">
        <w:rPr>
          <w:color w:val="000000"/>
          <w:szCs w:val="28"/>
        </w:rPr>
        <w:t xml:space="preserve"> </w:t>
      </w:r>
      <w:r w:rsidRPr="009D5B2E">
        <w:rPr>
          <w:color w:val="000000"/>
          <w:szCs w:val="28"/>
        </w:rPr>
        <w:t>г</w:t>
      </w:r>
      <w:r w:rsidR="001D1178" w:rsidRPr="009D5B2E">
        <w:rPr>
          <w:color w:val="000000"/>
          <w:szCs w:val="28"/>
        </w:rPr>
        <w:t>.</w:t>
      </w:r>
      <w:r w:rsidRPr="009D5B2E">
        <w:rPr>
          <w:color w:val="000000"/>
          <w:szCs w:val="28"/>
        </w:rPr>
        <w:t>, включительно, была произведена реконструкция водопроводной сети общей протяженностью 21.4 км, с заменой стальных труб на полиэтиленовые, что составило 37,2% от общей протяженности сетей. В настоящее время 36,13 км водопроводных сетей, выполненных из стальных труб, находятся в ветхом состоянии и требуют реконструкции (капитального ремонта). На данных водопроводных сетях имеются многочисленные следы коррозионного износа. Арматура трубопровода (задвижки и вентиля) в связи с длительной эксплуатацией выработала свой ресурс и не подлежит восстановлению.</w:t>
      </w:r>
    </w:p>
    <w:p w:rsidR="0025364E" w:rsidRPr="009D5B2E" w:rsidRDefault="0025364E" w:rsidP="00A91506">
      <w:pPr>
        <w:tabs>
          <w:tab w:val="left" w:pos="4360"/>
          <w:tab w:val="left" w:pos="6320"/>
        </w:tabs>
        <w:ind w:right="-20"/>
        <w:rPr>
          <w:szCs w:val="28"/>
        </w:rPr>
      </w:pPr>
      <w:r w:rsidRPr="009D5B2E">
        <w:rPr>
          <w:szCs w:val="28"/>
        </w:rPr>
        <w:t>В процессе эксплуатации</w:t>
      </w:r>
      <w:r w:rsidRPr="009D5B2E">
        <w:rPr>
          <w:spacing w:val="-20"/>
          <w:szCs w:val="28"/>
        </w:rPr>
        <w:t xml:space="preserve"> </w:t>
      </w:r>
      <w:r w:rsidRPr="009D5B2E">
        <w:rPr>
          <w:szCs w:val="28"/>
        </w:rPr>
        <w:t>растет число</w:t>
      </w:r>
      <w:r w:rsidRPr="009D5B2E">
        <w:rPr>
          <w:spacing w:val="-41"/>
          <w:szCs w:val="28"/>
        </w:rPr>
        <w:t xml:space="preserve"> </w:t>
      </w:r>
      <w:r w:rsidRPr="009D5B2E">
        <w:rPr>
          <w:szCs w:val="28"/>
        </w:rPr>
        <w:t xml:space="preserve">возникающих </w:t>
      </w:r>
      <w:r w:rsidRPr="009D5B2E">
        <w:rPr>
          <w:w w:val="103"/>
          <w:szCs w:val="28"/>
        </w:rPr>
        <w:t>повреждений (</w:t>
      </w:r>
      <w:r w:rsidRPr="009D5B2E">
        <w:rPr>
          <w:szCs w:val="28"/>
        </w:rPr>
        <w:t>порывов</w:t>
      </w:r>
      <w:r w:rsidRPr="009D5B2E">
        <w:rPr>
          <w:spacing w:val="4"/>
          <w:szCs w:val="28"/>
        </w:rPr>
        <w:t xml:space="preserve"> </w:t>
      </w:r>
      <w:r w:rsidRPr="009D5B2E">
        <w:rPr>
          <w:szCs w:val="28"/>
        </w:rPr>
        <w:t xml:space="preserve">и свищей), устранение которых затруднено из-за высокой </w:t>
      </w:r>
      <w:r w:rsidRPr="009D5B2E">
        <w:rPr>
          <w:w w:val="103"/>
          <w:szCs w:val="28"/>
        </w:rPr>
        <w:t xml:space="preserve">степени </w:t>
      </w:r>
      <w:r w:rsidRPr="009D5B2E">
        <w:rPr>
          <w:szCs w:val="28"/>
        </w:rPr>
        <w:t>износа</w:t>
      </w:r>
      <w:r w:rsidRPr="009D5B2E">
        <w:rPr>
          <w:spacing w:val="27"/>
          <w:szCs w:val="28"/>
        </w:rPr>
        <w:t xml:space="preserve"> </w:t>
      </w:r>
      <w:r w:rsidRPr="009D5B2E">
        <w:rPr>
          <w:szCs w:val="28"/>
        </w:rPr>
        <w:t xml:space="preserve">материала </w:t>
      </w:r>
      <w:r w:rsidRPr="009D5B2E">
        <w:rPr>
          <w:w w:val="102"/>
          <w:szCs w:val="28"/>
        </w:rPr>
        <w:t>трубопровода.</w:t>
      </w:r>
    </w:p>
    <w:p w:rsidR="0025364E" w:rsidRPr="009D5B2E" w:rsidRDefault="0025364E" w:rsidP="00A91506">
      <w:pPr>
        <w:ind w:left="110" w:right="61" w:firstLine="710"/>
        <w:rPr>
          <w:szCs w:val="28"/>
        </w:rPr>
      </w:pPr>
      <w:r w:rsidRPr="009D5B2E">
        <w:rPr>
          <w:szCs w:val="28"/>
        </w:rPr>
        <w:t>Рост</w:t>
      </w:r>
      <w:r w:rsidRPr="009D5B2E">
        <w:rPr>
          <w:spacing w:val="48"/>
          <w:szCs w:val="28"/>
        </w:rPr>
        <w:t xml:space="preserve"> </w:t>
      </w:r>
      <w:r w:rsidRPr="009D5B2E">
        <w:rPr>
          <w:szCs w:val="28"/>
        </w:rPr>
        <w:t>числа</w:t>
      </w:r>
      <w:r w:rsidRPr="009D5B2E">
        <w:rPr>
          <w:spacing w:val="56"/>
          <w:szCs w:val="28"/>
        </w:rPr>
        <w:t xml:space="preserve"> </w:t>
      </w:r>
      <w:r w:rsidRPr="009D5B2E">
        <w:rPr>
          <w:szCs w:val="28"/>
        </w:rPr>
        <w:t>аварийных ситуаций на</w:t>
      </w:r>
      <w:r w:rsidRPr="009D5B2E">
        <w:rPr>
          <w:spacing w:val="28"/>
          <w:szCs w:val="28"/>
        </w:rPr>
        <w:t xml:space="preserve"> </w:t>
      </w:r>
      <w:r w:rsidRPr="009D5B2E">
        <w:rPr>
          <w:szCs w:val="28"/>
        </w:rPr>
        <w:t>трубопроводе влечет</w:t>
      </w:r>
      <w:r w:rsidRPr="009D5B2E">
        <w:rPr>
          <w:spacing w:val="51"/>
          <w:szCs w:val="28"/>
        </w:rPr>
        <w:t xml:space="preserve"> </w:t>
      </w:r>
      <w:r w:rsidRPr="009D5B2E">
        <w:rPr>
          <w:szCs w:val="28"/>
        </w:rPr>
        <w:t>за</w:t>
      </w:r>
      <w:r w:rsidRPr="009D5B2E">
        <w:rPr>
          <w:spacing w:val="38"/>
          <w:szCs w:val="28"/>
        </w:rPr>
        <w:t xml:space="preserve"> </w:t>
      </w:r>
      <w:r w:rsidRPr="009D5B2E">
        <w:rPr>
          <w:w w:val="104"/>
          <w:szCs w:val="28"/>
        </w:rPr>
        <w:t xml:space="preserve">собой </w:t>
      </w:r>
      <w:r w:rsidRPr="009D5B2E">
        <w:rPr>
          <w:szCs w:val="28"/>
        </w:rPr>
        <w:t>увеличение</w:t>
      </w:r>
      <w:r w:rsidRPr="009D5B2E">
        <w:rPr>
          <w:spacing w:val="52"/>
          <w:szCs w:val="28"/>
        </w:rPr>
        <w:t xml:space="preserve"> </w:t>
      </w:r>
      <w:r w:rsidRPr="009D5B2E">
        <w:rPr>
          <w:szCs w:val="28"/>
        </w:rPr>
        <w:t>потерь</w:t>
      </w:r>
      <w:r w:rsidRPr="009D5B2E">
        <w:rPr>
          <w:spacing w:val="29"/>
          <w:szCs w:val="28"/>
        </w:rPr>
        <w:t xml:space="preserve"> </w:t>
      </w:r>
      <w:r w:rsidRPr="009D5B2E">
        <w:rPr>
          <w:szCs w:val="28"/>
        </w:rPr>
        <w:t>воды</w:t>
      </w:r>
      <w:r w:rsidRPr="009D5B2E">
        <w:rPr>
          <w:spacing w:val="39"/>
          <w:szCs w:val="28"/>
        </w:rPr>
        <w:t xml:space="preserve"> </w:t>
      </w:r>
      <w:r w:rsidRPr="009D5B2E">
        <w:rPr>
          <w:szCs w:val="28"/>
        </w:rPr>
        <w:t>при</w:t>
      </w:r>
      <w:r w:rsidRPr="009D5B2E">
        <w:rPr>
          <w:spacing w:val="21"/>
          <w:szCs w:val="28"/>
        </w:rPr>
        <w:t xml:space="preserve"> </w:t>
      </w:r>
      <w:r w:rsidRPr="009D5B2E">
        <w:rPr>
          <w:szCs w:val="28"/>
        </w:rPr>
        <w:t>транспортировке,</w:t>
      </w:r>
      <w:r w:rsidRPr="009D5B2E">
        <w:rPr>
          <w:spacing w:val="67"/>
          <w:szCs w:val="28"/>
        </w:rPr>
        <w:t xml:space="preserve"> </w:t>
      </w:r>
      <w:r w:rsidRPr="009D5B2E">
        <w:rPr>
          <w:szCs w:val="28"/>
        </w:rPr>
        <w:t>что</w:t>
      </w:r>
      <w:r w:rsidRPr="009D5B2E">
        <w:rPr>
          <w:spacing w:val="38"/>
          <w:szCs w:val="28"/>
        </w:rPr>
        <w:t xml:space="preserve"> </w:t>
      </w:r>
      <w:r w:rsidRPr="009D5B2E">
        <w:rPr>
          <w:szCs w:val="28"/>
        </w:rPr>
        <w:t>в</w:t>
      </w:r>
      <w:r w:rsidRPr="009D5B2E">
        <w:rPr>
          <w:spacing w:val="13"/>
          <w:szCs w:val="28"/>
        </w:rPr>
        <w:t xml:space="preserve"> </w:t>
      </w:r>
      <w:r w:rsidRPr="009D5B2E">
        <w:rPr>
          <w:szCs w:val="28"/>
        </w:rPr>
        <w:t>свою</w:t>
      </w:r>
      <w:r w:rsidRPr="009D5B2E">
        <w:rPr>
          <w:spacing w:val="24"/>
          <w:szCs w:val="28"/>
        </w:rPr>
        <w:t xml:space="preserve"> </w:t>
      </w:r>
      <w:r w:rsidRPr="009D5B2E">
        <w:rPr>
          <w:szCs w:val="28"/>
        </w:rPr>
        <w:t>очередь</w:t>
      </w:r>
      <w:r w:rsidRPr="009D5B2E">
        <w:rPr>
          <w:spacing w:val="45"/>
          <w:szCs w:val="28"/>
        </w:rPr>
        <w:t xml:space="preserve"> </w:t>
      </w:r>
      <w:r w:rsidRPr="009D5B2E">
        <w:rPr>
          <w:w w:val="103"/>
          <w:szCs w:val="28"/>
        </w:rPr>
        <w:t xml:space="preserve">увеличивает </w:t>
      </w:r>
      <w:r w:rsidRPr="009D5B2E">
        <w:rPr>
          <w:szCs w:val="28"/>
        </w:rPr>
        <w:t>потребление</w:t>
      </w:r>
      <w:r w:rsidRPr="009D5B2E">
        <w:rPr>
          <w:spacing w:val="30"/>
          <w:szCs w:val="28"/>
        </w:rPr>
        <w:t xml:space="preserve"> </w:t>
      </w:r>
      <w:r w:rsidRPr="009D5B2E">
        <w:rPr>
          <w:szCs w:val="28"/>
        </w:rPr>
        <w:t>электроэнергии</w:t>
      </w:r>
      <w:r w:rsidRPr="009D5B2E">
        <w:rPr>
          <w:spacing w:val="54"/>
          <w:szCs w:val="28"/>
        </w:rPr>
        <w:t xml:space="preserve"> </w:t>
      </w:r>
      <w:r w:rsidRPr="009D5B2E">
        <w:rPr>
          <w:szCs w:val="28"/>
        </w:rPr>
        <w:t>и</w:t>
      </w:r>
      <w:r w:rsidRPr="009D5B2E">
        <w:rPr>
          <w:spacing w:val="8"/>
          <w:szCs w:val="28"/>
        </w:rPr>
        <w:t xml:space="preserve"> </w:t>
      </w:r>
      <w:r w:rsidRPr="009D5B2E">
        <w:rPr>
          <w:szCs w:val="28"/>
        </w:rPr>
        <w:t>ведет</w:t>
      </w:r>
      <w:r w:rsidRPr="009D5B2E">
        <w:rPr>
          <w:spacing w:val="28"/>
          <w:szCs w:val="28"/>
        </w:rPr>
        <w:t xml:space="preserve"> </w:t>
      </w:r>
      <w:r w:rsidRPr="009D5B2E">
        <w:rPr>
          <w:szCs w:val="28"/>
        </w:rPr>
        <w:t>к</w:t>
      </w:r>
      <w:r w:rsidRPr="009D5B2E">
        <w:rPr>
          <w:i/>
          <w:spacing w:val="25"/>
          <w:szCs w:val="28"/>
        </w:rPr>
        <w:t xml:space="preserve"> </w:t>
      </w:r>
      <w:r w:rsidRPr="009D5B2E">
        <w:rPr>
          <w:szCs w:val="28"/>
        </w:rPr>
        <w:t>росту</w:t>
      </w:r>
      <w:r w:rsidRPr="009D5B2E">
        <w:rPr>
          <w:spacing w:val="6"/>
          <w:szCs w:val="28"/>
        </w:rPr>
        <w:t xml:space="preserve"> </w:t>
      </w:r>
      <w:r w:rsidRPr="009D5B2E">
        <w:rPr>
          <w:szCs w:val="28"/>
        </w:rPr>
        <w:t>себестоимости</w:t>
      </w:r>
      <w:r w:rsidRPr="009D5B2E">
        <w:rPr>
          <w:spacing w:val="51"/>
          <w:szCs w:val="28"/>
        </w:rPr>
        <w:t xml:space="preserve"> </w:t>
      </w:r>
      <w:r w:rsidRPr="009D5B2E">
        <w:rPr>
          <w:szCs w:val="28"/>
        </w:rPr>
        <w:t>питьевой</w:t>
      </w:r>
      <w:r w:rsidRPr="009D5B2E">
        <w:rPr>
          <w:spacing w:val="39"/>
          <w:szCs w:val="28"/>
        </w:rPr>
        <w:t xml:space="preserve"> </w:t>
      </w:r>
      <w:r w:rsidRPr="009D5B2E">
        <w:rPr>
          <w:w w:val="101"/>
          <w:szCs w:val="28"/>
        </w:rPr>
        <w:t>воды.</w:t>
      </w:r>
    </w:p>
    <w:p w:rsidR="0025364E" w:rsidRPr="009D5B2E" w:rsidRDefault="0025364E" w:rsidP="00A91506">
      <w:pPr>
        <w:ind w:right="-20"/>
        <w:rPr>
          <w:szCs w:val="28"/>
        </w:rPr>
      </w:pPr>
      <w:r w:rsidRPr="009D5B2E">
        <w:rPr>
          <w:szCs w:val="28"/>
        </w:rPr>
        <w:t>Общий</w:t>
      </w:r>
      <w:r w:rsidRPr="009D5B2E">
        <w:rPr>
          <w:spacing w:val="31"/>
          <w:szCs w:val="28"/>
        </w:rPr>
        <w:t xml:space="preserve"> </w:t>
      </w:r>
      <w:r w:rsidRPr="009D5B2E">
        <w:rPr>
          <w:szCs w:val="28"/>
        </w:rPr>
        <w:t>износ</w:t>
      </w:r>
      <w:r w:rsidRPr="009D5B2E">
        <w:rPr>
          <w:spacing w:val="28"/>
          <w:szCs w:val="28"/>
        </w:rPr>
        <w:t xml:space="preserve"> </w:t>
      </w:r>
      <w:r w:rsidRPr="009D5B2E">
        <w:rPr>
          <w:szCs w:val="28"/>
        </w:rPr>
        <w:t>сетей,</w:t>
      </w:r>
      <w:r w:rsidRPr="009D5B2E">
        <w:rPr>
          <w:spacing w:val="11"/>
          <w:szCs w:val="28"/>
        </w:rPr>
        <w:t xml:space="preserve"> </w:t>
      </w:r>
      <w:r w:rsidRPr="009D5B2E">
        <w:rPr>
          <w:szCs w:val="28"/>
        </w:rPr>
        <w:t>с</w:t>
      </w:r>
      <w:r w:rsidRPr="009D5B2E">
        <w:rPr>
          <w:spacing w:val="3"/>
          <w:szCs w:val="28"/>
        </w:rPr>
        <w:t xml:space="preserve"> </w:t>
      </w:r>
      <w:r w:rsidRPr="009D5B2E">
        <w:rPr>
          <w:szCs w:val="28"/>
        </w:rPr>
        <w:t>учетом</w:t>
      </w:r>
      <w:r w:rsidRPr="009D5B2E">
        <w:rPr>
          <w:spacing w:val="30"/>
          <w:szCs w:val="28"/>
        </w:rPr>
        <w:t xml:space="preserve"> </w:t>
      </w:r>
      <w:r w:rsidRPr="009D5B2E">
        <w:rPr>
          <w:szCs w:val="28"/>
        </w:rPr>
        <w:t>замененных</w:t>
      </w:r>
      <w:r w:rsidRPr="009D5B2E">
        <w:rPr>
          <w:spacing w:val="52"/>
          <w:szCs w:val="28"/>
        </w:rPr>
        <w:t xml:space="preserve"> </w:t>
      </w:r>
      <w:r w:rsidRPr="009D5B2E">
        <w:rPr>
          <w:szCs w:val="28"/>
        </w:rPr>
        <w:t xml:space="preserve">участков, </w:t>
      </w:r>
      <w:r w:rsidRPr="009D5B2E">
        <w:rPr>
          <w:w w:val="114"/>
          <w:szCs w:val="28"/>
        </w:rPr>
        <w:t>составляет</w:t>
      </w:r>
      <w:r w:rsidRPr="009D5B2E">
        <w:rPr>
          <w:w w:val="115"/>
          <w:szCs w:val="28"/>
        </w:rPr>
        <w:t>-</w:t>
      </w:r>
      <w:r w:rsidRPr="009D5B2E">
        <w:rPr>
          <w:spacing w:val="-50"/>
          <w:szCs w:val="28"/>
        </w:rPr>
        <w:t xml:space="preserve"> </w:t>
      </w:r>
      <w:r w:rsidRPr="009D5B2E">
        <w:rPr>
          <w:w w:val="103"/>
          <w:szCs w:val="28"/>
        </w:rPr>
        <w:t xml:space="preserve">68%. </w:t>
      </w:r>
      <w:r w:rsidRPr="009D5B2E">
        <w:rPr>
          <w:szCs w:val="28"/>
        </w:rPr>
        <w:t>Износ</w:t>
      </w:r>
      <w:r w:rsidRPr="009D5B2E">
        <w:rPr>
          <w:spacing w:val="37"/>
          <w:szCs w:val="28"/>
        </w:rPr>
        <w:t xml:space="preserve"> </w:t>
      </w:r>
      <w:r w:rsidRPr="009D5B2E">
        <w:rPr>
          <w:szCs w:val="28"/>
        </w:rPr>
        <w:t>аварийных</w:t>
      </w:r>
      <w:r w:rsidRPr="009D5B2E">
        <w:rPr>
          <w:spacing w:val="37"/>
          <w:szCs w:val="28"/>
        </w:rPr>
        <w:t xml:space="preserve"> </w:t>
      </w:r>
      <w:r w:rsidRPr="009D5B2E">
        <w:rPr>
          <w:w w:val="113"/>
          <w:szCs w:val="28"/>
        </w:rPr>
        <w:t>участков</w:t>
      </w:r>
      <w:r w:rsidRPr="009D5B2E">
        <w:rPr>
          <w:spacing w:val="18"/>
          <w:w w:val="113"/>
          <w:szCs w:val="28"/>
        </w:rPr>
        <w:t>-</w:t>
      </w:r>
      <w:r w:rsidRPr="009D5B2E">
        <w:rPr>
          <w:w w:val="113"/>
          <w:szCs w:val="28"/>
        </w:rPr>
        <w:t>90%</w:t>
      </w:r>
      <w:r w:rsidRPr="009D5B2E">
        <w:rPr>
          <w:spacing w:val="-12"/>
          <w:w w:val="113"/>
          <w:szCs w:val="28"/>
        </w:rPr>
        <w:t xml:space="preserve"> </w:t>
      </w:r>
      <w:r w:rsidRPr="009D5B2E">
        <w:rPr>
          <w:szCs w:val="28"/>
        </w:rPr>
        <w:t>и</w:t>
      </w:r>
      <w:r w:rsidRPr="009D5B2E">
        <w:rPr>
          <w:spacing w:val="4"/>
          <w:szCs w:val="28"/>
        </w:rPr>
        <w:t xml:space="preserve"> </w:t>
      </w:r>
      <w:r w:rsidRPr="009D5B2E">
        <w:rPr>
          <w:w w:val="103"/>
          <w:szCs w:val="28"/>
        </w:rPr>
        <w:t>более.</w:t>
      </w:r>
      <w:r w:rsidRPr="009D5B2E">
        <w:rPr>
          <w:szCs w:val="28"/>
        </w:rPr>
        <w:t xml:space="preserve"> Для</w:t>
      </w:r>
      <w:r w:rsidRPr="009D5B2E">
        <w:rPr>
          <w:spacing w:val="15"/>
          <w:szCs w:val="28"/>
        </w:rPr>
        <w:t xml:space="preserve"> </w:t>
      </w:r>
      <w:r w:rsidRPr="009D5B2E">
        <w:rPr>
          <w:szCs w:val="28"/>
        </w:rPr>
        <w:t>дальнейшего</w:t>
      </w:r>
      <w:r w:rsidRPr="009D5B2E">
        <w:rPr>
          <w:spacing w:val="45"/>
          <w:szCs w:val="28"/>
        </w:rPr>
        <w:t xml:space="preserve"> </w:t>
      </w:r>
      <w:r w:rsidRPr="009D5B2E">
        <w:rPr>
          <w:szCs w:val="28"/>
        </w:rPr>
        <w:t>снижения</w:t>
      </w:r>
      <w:r w:rsidRPr="009D5B2E">
        <w:rPr>
          <w:spacing w:val="31"/>
          <w:szCs w:val="28"/>
        </w:rPr>
        <w:t xml:space="preserve"> </w:t>
      </w:r>
      <w:r w:rsidRPr="009D5B2E">
        <w:rPr>
          <w:szCs w:val="28"/>
        </w:rPr>
        <w:t>количества</w:t>
      </w:r>
      <w:r w:rsidRPr="009D5B2E">
        <w:rPr>
          <w:spacing w:val="38"/>
          <w:szCs w:val="28"/>
        </w:rPr>
        <w:t xml:space="preserve"> </w:t>
      </w:r>
      <w:r w:rsidRPr="009D5B2E">
        <w:rPr>
          <w:szCs w:val="28"/>
        </w:rPr>
        <w:t>аварий</w:t>
      </w:r>
      <w:r w:rsidRPr="009D5B2E">
        <w:rPr>
          <w:spacing w:val="29"/>
          <w:szCs w:val="28"/>
        </w:rPr>
        <w:t xml:space="preserve"> </w:t>
      </w:r>
      <w:r w:rsidRPr="009D5B2E">
        <w:rPr>
          <w:szCs w:val="28"/>
        </w:rPr>
        <w:t>и</w:t>
      </w:r>
      <w:r w:rsidRPr="009D5B2E">
        <w:rPr>
          <w:spacing w:val="4"/>
          <w:szCs w:val="28"/>
        </w:rPr>
        <w:t xml:space="preserve"> </w:t>
      </w:r>
      <w:r w:rsidRPr="009D5B2E">
        <w:rPr>
          <w:szCs w:val="28"/>
        </w:rPr>
        <w:t>утечек</w:t>
      </w:r>
      <w:r w:rsidRPr="009D5B2E">
        <w:rPr>
          <w:spacing w:val="26"/>
          <w:szCs w:val="28"/>
        </w:rPr>
        <w:t xml:space="preserve"> </w:t>
      </w:r>
      <w:r w:rsidRPr="009D5B2E">
        <w:rPr>
          <w:szCs w:val="28"/>
        </w:rPr>
        <w:t>на</w:t>
      </w:r>
      <w:r w:rsidRPr="009D5B2E">
        <w:rPr>
          <w:spacing w:val="11"/>
          <w:szCs w:val="28"/>
        </w:rPr>
        <w:t xml:space="preserve"> </w:t>
      </w:r>
      <w:r w:rsidRPr="009D5B2E">
        <w:rPr>
          <w:w w:val="103"/>
          <w:szCs w:val="28"/>
        </w:rPr>
        <w:t xml:space="preserve">водопроводе, </w:t>
      </w:r>
      <w:r w:rsidRPr="009D5B2E">
        <w:rPr>
          <w:szCs w:val="28"/>
        </w:rPr>
        <w:t>необходима</w:t>
      </w:r>
      <w:r w:rsidRPr="009D5B2E">
        <w:rPr>
          <w:spacing w:val="23"/>
          <w:szCs w:val="28"/>
        </w:rPr>
        <w:t xml:space="preserve"> </w:t>
      </w:r>
      <w:r w:rsidRPr="009D5B2E">
        <w:rPr>
          <w:szCs w:val="28"/>
        </w:rPr>
        <w:t>замена</w:t>
      </w:r>
      <w:r w:rsidRPr="009D5B2E">
        <w:rPr>
          <w:spacing w:val="30"/>
          <w:szCs w:val="28"/>
        </w:rPr>
        <w:t xml:space="preserve"> </w:t>
      </w:r>
      <w:r w:rsidRPr="009D5B2E">
        <w:rPr>
          <w:szCs w:val="28"/>
        </w:rPr>
        <w:t>сетей</w:t>
      </w:r>
      <w:r w:rsidRPr="009D5B2E">
        <w:rPr>
          <w:spacing w:val="28"/>
          <w:szCs w:val="28"/>
        </w:rPr>
        <w:t xml:space="preserve"> </w:t>
      </w:r>
      <w:r w:rsidRPr="009D5B2E">
        <w:rPr>
          <w:szCs w:val="28"/>
        </w:rPr>
        <w:t>водопровода</w:t>
      </w:r>
      <w:r w:rsidRPr="009D5B2E">
        <w:rPr>
          <w:spacing w:val="43"/>
          <w:szCs w:val="28"/>
        </w:rPr>
        <w:t xml:space="preserve"> </w:t>
      </w:r>
      <w:r w:rsidRPr="009D5B2E">
        <w:rPr>
          <w:szCs w:val="28"/>
        </w:rPr>
        <w:t>с</w:t>
      </w:r>
      <w:r w:rsidRPr="009D5B2E">
        <w:rPr>
          <w:spacing w:val="7"/>
          <w:szCs w:val="28"/>
        </w:rPr>
        <w:t xml:space="preserve"> </w:t>
      </w:r>
      <w:r w:rsidRPr="009D5B2E">
        <w:rPr>
          <w:szCs w:val="28"/>
        </w:rPr>
        <w:t>максимальным</w:t>
      </w:r>
      <w:r w:rsidRPr="009D5B2E">
        <w:rPr>
          <w:spacing w:val="48"/>
          <w:szCs w:val="28"/>
        </w:rPr>
        <w:t xml:space="preserve"> </w:t>
      </w:r>
      <w:r w:rsidRPr="009D5B2E">
        <w:rPr>
          <w:w w:val="103"/>
          <w:szCs w:val="28"/>
        </w:rPr>
        <w:t>износом.</w:t>
      </w:r>
    </w:p>
    <w:p w:rsidR="0025364E" w:rsidRPr="009D5B2E" w:rsidRDefault="0025364E" w:rsidP="00A91506">
      <w:pPr>
        <w:ind w:firstLine="900"/>
        <w:jc w:val="center"/>
        <w:rPr>
          <w:szCs w:val="28"/>
          <w:u w:val="single"/>
        </w:rPr>
      </w:pPr>
      <w:r w:rsidRPr="009D5B2E">
        <w:rPr>
          <w:szCs w:val="28"/>
          <w:u w:val="single"/>
        </w:rPr>
        <w:t>Существующие технические и технологические проблемы</w:t>
      </w:r>
    </w:p>
    <w:p w:rsidR="0025364E" w:rsidRPr="009D5B2E" w:rsidRDefault="0025364E" w:rsidP="00A91506">
      <w:pPr>
        <w:ind w:firstLine="900"/>
        <w:rPr>
          <w:szCs w:val="28"/>
        </w:rPr>
      </w:pPr>
      <w:r w:rsidRPr="009D5B2E">
        <w:rPr>
          <w:szCs w:val="28"/>
        </w:rPr>
        <w:t>Основной технической и технологической проблемой, возникающей при водоснабжении муниципального образования «</w:t>
      </w:r>
      <w:proofErr w:type="spellStart"/>
      <w:r w:rsidRPr="009D5B2E">
        <w:rPr>
          <w:szCs w:val="28"/>
        </w:rPr>
        <w:t>пгт</w:t>
      </w:r>
      <w:proofErr w:type="spellEnd"/>
      <w:r w:rsidRPr="009D5B2E">
        <w:rPr>
          <w:szCs w:val="28"/>
        </w:rPr>
        <w:t xml:space="preserve"> Камские Поляны», являются:</w:t>
      </w:r>
    </w:p>
    <w:p w:rsidR="0025364E" w:rsidRPr="009D5B2E" w:rsidRDefault="0025364E" w:rsidP="007042CC">
      <w:pPr>
        <w:numPr>
          <w:ilvl w:val="0"/>
          <w:numId w:val="22"/>
        </w:numPr>
        <w:ind w:left="0" w:firstLine="709"/>
        <w:rPr>
          <w:szCs w:val="28"/>
        </w:rPr>
      </w:pPr>
      <w:r w:rsidRPr="009D5B2E">
        <w:rPr>
          <w:szCs w:val="28"/>
        </w:rPr>
        <w:t xml:space="preserve"> высокое удельное энергопотребление, которое обусловленное значительным дисбалансом между действующей мощностью системы и реальным потреблением воды абонентами. </w:t>
      </w:r>
    </w:p>
    <w:p w:rsidR="0025364E" w:rsidRPr="009D5B2E" w:rsidRDefault="0025364E" w:rsidP="00A91506">
      <w:pPr>
        <w:ind w:right="-1"/>
        <w:rPr>
          <w:szCs w:val="28"/>
        </w:rPr>
      </w:pPr>
      <w:r w:rsidRPr="009D5B2E">
        <w:rPr>
          <w:szCs w:val="28"/>
        </w:rPr>
        <w:t xml:space="preserve">Объекты холодного водоснабжения эксплуатируются более 28 лет. Их изношенность составляет 85-90%. Установленное оборудование по своей мощности рассчитано на обслуживание населенного пункта с 40-тысячным населением. В настоящее время объекты водоснабжения загружены максимум на 12%. Высокая энергоемкость установленного оборудования обуславливает </w:t>
      </w:r>
      <w:r w:rsidRPr="009D5B2E">
        <w:rPr>
          <w:szCs w:val="28"/>
        </w:rPr>
        <w:lastRenderedPageBreak/>
        <w:t>его неэффективное использование и высокую себестоимость услуг водоснабжения.</w:t>
      </w:r>
    </w:p>
    <w:p w:rsidR="0025364E" w:rsidRPr="009D5B2E" w:rsidRDefault="0025364E" w:rsidP="007042CC">
      <w:pPr>
        <w:numPr>
          <w:ilvl w:val="0"/>
          <w:numId w:val="22"/>
        </w:numPr>
        <w:ind w:left="0" w:right="27" w:firstLine="709"/>
        <w:rPr>
          <w:szCs w:val="28"/>
        </w:rPr>
      </w:pPr>
      <w:r w:rsidRPr="009D5B2E">
        <w:rPr>
          <w:szCs w:val="28"/>
        </w:rPr>
        <w:t xml:space="preserve"> </w:t>
      </w:r>
      <w:r w:rsidRPr="009D5B2E">
        <w:rPr>
          <w:w w:val="108"/>
          <w:szCs w:val="28"/>
        </w:rPr>
        <w:t xml:space="preserve">высокий </w:t>
      </w:r>
      <w:r w:rsidRPr="009D5B2E">
        <w:rPr>
          <w:szCs w:val="28"/>
        </w:rPr>
        <w:t>уровень</w:t>
      </w:r>
      <w:r w:rsidRPr="009D5B2E">
        <w:rPr>
          <w:spacing w:val="-3"/>
          <w:szCs w:val="28"/>
        </w:rPr>
        <w:t xml:space="preserve"> </w:t>
      </w:r>
      <w:r w:rsidRPr="009D5B2E">
        <w:rPr>
          <w:szCs w:val="28"/>
        </w:rPr>
        <w:t>износа</w:t>
      </w:r>
      <w:r w:rsidRPr="009D5B2E">
        <w:rPr>
          <w:spacing w:val="-52"/>
          <w:szCs w:val="28"/>
        </w:rPr>
        <w:t xml:space="preserve"> </w:t>
      </w:r>
      <w:r w:rsidRPr="009D5B2E">
        <w:rPr>
          <w:szCs w:val="28"/>
        </w:rPr>
        <w:t xml:space="preserve">объектов холодного </w:t>
      </w:r>
      <w:r w:rsidRPr="009D5B2E">
        <w:rPr>
          <w:w w:val="105"/>
          <w:szCs w:val="28"/>
        </w:rPr>
        <w:t xml:space="preserve">водоснабжения </w:t>
      </w:r>
      <w:r w:rsidRPr="009D5B2E">
        <w:rPr>
          <w:w w:val="116"/>
          <w:szCs w:val="28"/>
        </w:rPr>
        <w:t xml:space="preserve">и </w:t>
      </w:r>
      <w:r w:rsidRPr="009D5B2E">
        <w:rPr>
          <w:w w:val="103"/>
          <w:szCs w:val="28"/>
        </w:rPr>
        <w:t>водопроводных</w:t>
      </w:r>
      <w:r w:rsidRPr="009D5B2E">
        <w:rPr>
          <w:spacing w:val="23"/>
          <w:w w:val="103"/>
          <w:szCs w:val="28"/>
        </w:rPr>
        <w:t xml:space="preserve"> </w:t>
      </w:r>
      <w:r w:rsidRPr="009D5B2E">
        <w:rPr>
          <w:w w:val="103"/>
          <w:szCs w:val="28"/>
        </w:rPr>
        <w:t>сетей.</w:t>
      </w:r>
    </w:p>
    <w:p w:rsidR="0025364E" w:rsidRPr="009D5B2E" w:rsidRDefault="0025364E" w:rsidP="00A91506">
      <w:pPr>
        <w:ind w:right="60" w:firstLine="729"/>
        <w:rPr>
          <w:szCs w:val="28"/>
        </w:rPr>
      </w:pPr>
      <w:r w:rsidRPr="009D5B2E">
        <w:rPr>
          <w:szCs w:val="28"/>
        </w:rPr>
        <w:t xml:space="preserve">Основная проблема аварийности на водопроводных сетях </w:t>
      </w:r>
      <w:proofErr w:type="gramStart"/>
      <w:r w:rsidRPr="009D5B2E">
        <w:rPr>
          <w:szCs w:val="28"/>
        </w:rPr>
        <w:t>- это</w:t>
      </w:r>
      <w:proofErr w:type="gramEnd"/>
      <w:r w:rsidRPr="009D5B2E">
        <w:rPr>
          <w:szCs w:val="28"/>
        </w:rPr>
        <w:t xml:space="preserve"> большой процент физического износа. Основные причины аварий и повреждений на водопроводных сетях, как показывает практика, это: свищи, переломы, стыки, трещины, коррозия и т.д.</w:t>
      </w:r>
    </w:p>
    <w:p w:rsidR="0025364E" w:rsidRPr="009D5B2E" w:rsidRDefault="0025364E" w:rsidP="007042CC">
      <w:pPr>
        <w:numPr>
          <w:ilvl w:val="0"/>
          <w:numId w:val="22"/>
        </w:numPr>
        <w:ind w:left="0" w:right="27" w:firstLine="709"/>
        <w:rPr>
          <w:szCs w:val="28"/>
        </w:rPr>
      </w:pPr>
      <w:r w:rsidRPr="009D5B2E">
        <w:rPr>
          <w:szCs w:val="28"/>
        </w:rPr>
        <w:t>Устаревшая и не соответствующая нормативным требованиям лабораторная база лаборатории водоочистной станции.</w:t>
      </w:r>
    </w:p>
    <w:p w:rsidR="0025364E" w:rsidRPr="009D5B2E" w:rsidRDefault="0025364E" w:rsidP="00A91506">
      <w:pPr>
        <w:ind w:right="-1"/>
        <w:rPr>
          <w:szCs w:val="28"/>
        </w:rPr>
      </w:pPr>
      <w:r w:rsidRPr="009D5B2E">
        <w:rPr>
          <w:szCs w:val="28"/>
        </w:rPr>
        <w:t xml:space="preserve">Водозабор поселка расположен по течению р. Кама ниже г. Нижнекамск и </w:t>
      </w:r>
      <w:proofErr w:type="spellStart"/>
      <w:r w:rsidRPr="009D5B2E">
        <w:rPr>
          <w:szCs w:val="28"/>
        </w:rPr>
        <w:t>г.Набережные</w:t>
      </w:r>
      <w:proofErr w:type="spellEnd"/>
      <w:r w:rsidRPr="009D5B2E">
        <w:rPr>
          <w:szCs w:val="28"/>
        </w:rPr>
        <w:t xml:space="preserve"> Челны, где расположены крупные промышленные предприятия, в том числе и </w:t>
      </w:r>
      <w:r w:rsidR="002D7957" w:rsidRPr="009D5B2E">
        <w:rPr>
          <w:szCs w:val="28"/>
        </w:rPr>
        <w:t>нефтехимический комплекс</w:t>
      </w:r>
      <w:r w:rsidRPr="009D5B2E">
        <w:rPr>
          <w:szCs w:val="28"/>
        </w:rPr>
        <w:t xml:space="preserve">. Забираемая водозабором вода требует качественной очистки и жесткого контроля. В настоящее время из-за неукомплектованности лаборатории соответствующими приборами, нет </w:t>
      </w:r>
      <w:r w:rsidR="002D7957" w:rsidRPr="009D5B2E">
        <w:rPr>
          <w:szCs w:val="28"/>
        </w:rPr>
        <w:t>возможности производить</w:t>
      </w:r>
      <w:r w:rsidRPr="009D5B2E">
        <w:rPr>
          <w:szCs w:val="28"/>
        </w:rPr>
        <w:t xml:space="preserve"> анализы проб по микробиологическим показателям и частично по санитарно-химическим показателям. В результате чего, контроль качества воды осуществляется путем привлечения других лабораторий, аккредитованных в порядке, установленном законодательством Российской Федерации.</w:t>
      </w:r>
    </w:p>
    <w:p w:rsidR="0025364E" w:rsidRPr="009D5B2E" w:rsidRDefault="0025364E" w:rsidP="007042CC">
      <w:pPr>
        <w:numPr>
          <w:ilvl w:val="0"/>
          <w:numId w:val="22"/>
        </w:numPr>
        <w:ind w:left="0" w:right="100" w:firstLine="709"/>
        <w:rPr>
          <w:szCs w:val="28"/>
        </w:rPr>
      </w:pPr>
      <w:r w:rsidRPr="009D5B2E">
        <w:rPr>
          <w:szCs w:val="28"/>
        </w:rPr>
        <w:t>Отсутствие приборов учета</w:t>
      </w:r>
      <w:r w:rsidRPr="009D5B2E">
        <w:rPr>
          <w:spacing w:val="50"/>
          <w:szCs w:val="28"/>
        </w:rPr>
        <w:t xml:space="preserve"> </w:t>
      </w:r>
      <w:r w:rsidRPr="009D5B2E">
        <w:rPr>
          <w:szCs w:val="28"/>
        </w:rPr>
        <w:t>воды</w:t>
      </w:r>
      <w:r w:rsidRPr="009D5B2E">
        <w:rPr>
          <w:spacing w:val="36"/>
          <w:szCs w:val="28"/>
        </w:rPr>
        <w:t xml:space="preserve"> </w:t>
      </w:r>
      <w:r w:rsidRPr="009D5B2E">
        <w:rPr>
          <w:szCs w:val="28"/>
        </w:rPr>
        <w:t>на</w:t>
      </w:r>
      <w:r w:rsidRPr="009D5B2E">
        <w:rPr>
          <w:spacing w:val="22"/>
          <w:szCs w:val="28"/>
        </w:rPr>
        <w:t xml:space="preserve"> </w:t>
      </w:r>
      <w:r w:rsidRPr="009D5B2E">
        <w:rPr>
          <w:szCs w:val="28"/>
        </w:rPr>
        <w:t>водоочистной</w:t>
      </w:r>
      <w:r w:rsidRPr="009D5B2E">
        <w:rPr>
          <w:spacing w:val="48"/>
          <w:szCs w:val="28"/>
        </w:rPr>
        <w:t xml:space="preserve"> </w:t>
      </w:r>
      <w:r w:rsidRPr="009D5B2E">
        <w:rPr>
          <w:w w:val="107"/>
          <w:szCs w:val="28"/>
        </w:rPr>
        <w:t>станции.</w:t>
      </w:r>
    </w:p>
    <w:p w:rsidR="0025364E" w:rsidRPr="009D5B2E" w:rsidRDefault="0025364E" w:rsidP="00A91506">
      <w:pPr>
        <w:ind w:firstLine="0"/>
        <w:jc w:val="center"/>
        <w:rPr>
          <w:szCs w:val="28"/>
          <w:u w:val="single"/>
        </w:rPr>
      </w:pPr>
      <w:r w:rsidRPr="009D5B2E">
        <w:rPr>
          <w:szCs w:val="28"/>
          <w:u w:val="single"/>
        </w:rPr>
        <w:t>Централизованная система горячего водоснабжения</w:t>
      </w:r>
    </w:p>
    <w:p w:rsidR="0025364E" w:rsidRPr="009D5B2E" w:rsidRDefault="0025364E" w:rsidP="00A91506">
      <w:pPr>
        <w:rPr>
          <w:rFonts w:eastAsia="Calibri"/>
          <w:szCs w:val="28"/>
        </w:rPr>
      </w:pPr>
      <w:r w:rsidRPr="009D5B2E">
        <w:rPr>
          <w:rFonts w:eastAsia="Calibri"/>
          <w:szCs w:val="28"/>
        </w:rPr>
        <w:t xml:space="preserve">В настоящее время горячее водоснабжение общественных, административно-бытовых зданий и многоэтажной застройки обеспечивается централизованно от котельной и от 10 ЦТП и 1 ИТП ж/д 2/40. </w:t>
      </w:r>
      <w:r w:rsidRPr="009D5B2E">
        <w:rPr>
          <w:szCs w:val="28"/>
        </w:rPr>
        <w:t xml:space="preserve">Население, проживающее в индивидуальных домах, </w:t>
      </w:r>
      <w:r w:rsidRPr="009D5B2E">
        <w:rPr>
          <w:rFonts w:eastAsia="Calibri"/>
          <w:szCs w:val="28"/>
        </w:rPr>
        <w:t>обеспечивается от собственных газовых или электрических водонагревателей.</w:t>
      </w:r>
    </w:p>
    <w:p w:rsidR="0025364E" w:rsidRPr="009D5B2E" w:rsidRDefault="0025364E" w:rsidP="00A91506">
      <w:pPr>
        <w:ind w:left="116" w:right="55" w:firstLine="844"/>
        <w:rPr>
          <w:szCs w:val="28"/>
        </w:rPr>
      </w:pPr>
      <w:r w:rsidRPr="009D5B2E">
        <w:rPr>
          <w:szCs w:val="28"/>
        </w:rPr>
        <w:t xml:space="preserve">Ресурсоснабжающей организацией в сфере горячего </w:t>
      </w:r>
      <w:r w:rsidR="002D7957" w:rsidRPr="009D5B2E">
        <w:rPr>
          <w:szCs w:val="28"/>
        </w:rPr>
        <w:t>водоснабжения является</w:t>
      </w:r>
      <w:r w:rsidR="00491F23" w:rsidRPr="009D5B2E">
        <w:rPr>
          <w:szCs w:val="28"/>
        </w:rPr>
        <w:t xml:space="preserve"> МКП «Водоканал»</w:t>
      </w:r>
      <w:r w:rsidRPr="009D5B2E">
        <w:rPr>
          <w:w w:val="102"/>
          <w:szCs w:val="28"/>
        </w:rPr>
        <w:t>.</w:t>
      </w:r>
    </w:p>
    <w:p w:rsidR="0033469E" w:rsidRPr="009D5B2E" w:rsidRDefault="00D203BF" w:rsidP="00776012">
      <w:pPr>
        <w:pStyle w:val="31"/>
        <w:numPr>
          <w:ilvl w:val="2"/>
          <w:numId w:val="3"/>
        </w:numPr>
      </w:pPr>
      <w:bookmarkStart w:id="77" w:name="_Toc163140285"/>
      <w:r w:rsidRPr="009D5B2E">
        <w:t>Водоотведение</w:t>
      </w:r>
      <w:bookmarkEnd w:id="77"/>
    </w:p>
    <w:p w:rsidR="0025364E" w:rsidRPr="009D5B2E" w:rsidRDefault="0025364E" w:rsidP="00A91506">
      <w:pPr>
        <w:rPr>
          <w:szCs w:val="28"/>
        </w:rPr>
      </w:pPr>
      <w:r w:rsidRPr="009D5B2E">
        <w:rPr>
          <w:szCs w:val="28"/>
        </w:rPr>
        <w:t>Раздел «Водоотведение» генерального плана муниципального образования «</w:t>
      </w:r>
      <w:proofErr w:type="spellStart"/>
      <w:r w:rsidRPr="009D5B2E">
        <w:rPr>
          <w:szCs w:val="28"/>
        </w:rPr>
        <w:t>пгт</w:t>
      </w:r>
      <w:proofErr w:type="spellEnd"/>
      <w:r w:rsidRPr="009D5B2E">
        <w:rPr>
          <w:szCs w:val="28"/>
        </w:rPr>
        <w:t xml:space="preserve"> Камские Поляны» разработан на основании:</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задания на проектирование;</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планировочные материалы генерального плана;</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характеристика проектируемой застройки генерального плана;</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анкетных данных, предоставленных Исполнительным комитетом </w:t>
      </w:r>
      <w:proofErr w:type="spellStart"/>
      <w:r w:rsidRPr="009D5B2E">
        <w:rPr>
          <w:szCs w:val="28"/>
        </w:rPr>
        <w:t>пгт</w:t>
      </w:r>
      <w:proofErr w:type="spellEnd"/>
      <w:r w:rsidRPr="009D5B2E">
        <w:rPr>
          <w:szCs w:val="28"/>
        </w:rPr>
        <w:t xml:space="preserve"> Камские Поляны;</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«Схема </w:t>
      </w:r>
      <w:r w:rsidR="002D7957" w:rsidRPr="009D5B2E">
        <w:rPr>
          <w:szCs w:val="28"/>
        </w:rPr>
        <w:t>водоснабжения и</w:t>
      </w:r>
      <w:r w:rsidRPr="009D5B2E">
        <w:rPr>
          <w:szCs w:val="28"/>
        </w:rPr>
        <w:t xml:space="preserve"> </w:t>
      </w:r>
      <w:r w:rsidR="002D7957" w:rsidRPr="009D5B2E">
        <w:rPr>
          <w:szCs w:val="28"/>
        </w:rPr>
        <w:t>водоотведения муниципального</w:t>
      </w:r>
      <w:r w:rsidRPr="009D5B2E">
        <w:rPr>
          <w:szCs w:val="28"/>
        </w:rPr>
        <w:t xml:space="preserve"> образования «поселок городского типа Камские Поляны» Нижнекамского муниципального района Республики Татарстан на период с 2015 по 2030 год».</w:t>
      </w:r>
    </w:p>
    <w:p w:rsidR="0025364E" w:rsidRPr="009D5B2E" w:rsidRDefault="0025364E" w:rsidP="00A91506">
      <w:pPr>
        <w:rPr>
          <w:szCs w:val="28"/>
        </w:rPr>
      </w:pPr>
      <w:r w:rsidRPr="009D5B2E">
        <w:rPr>
          <w:szCs w:val="28"/>
        </w:rPr>
        <w:t>Раздел «Водоотведение» выполнен в соответствии с требованиями:</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СП 32.13330.2012 «Канализация. Наружные сети и сооружения»;</w:t>
      </w:r>
    </w:p>
    <w:p w:rsidR="0025364E" w:rsidRPr="009D5B2E" w:rsidRDefault="0025364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СП 40-102-2000 «Проектирование и монтаж трубопроводов систем водоснабжения и канализации из полимерных материалов».</w:t>
      </w:r>
    </w:p>
    <w:p w:rsidR="0025364E" w:rsidRPr="009D5B2E" w:rsidRDefault="0025364E" w:rsidP="00A91506">
      <w:pPr>
        <w:autoSpaceDE w:val="0"/>
        <w:autoSpaceDN w:val="0"/>
        <w:adjustRightInd w:val="0"/>
        <w:rPr>
          <w:color w:val="000000"/>
          <w:szCs w:val="28"/>
        </w:rPr>
      </w:pPr>
      <w:r w:rsidRPr="009D5B2E">
        <w:rPr>
          <w:color w:val="000000"/>
          <w:szCs w:val="28"/>
        </w:rPr>
        <w:lastRenderedPageBreak/>
        <w:t>Водоотведение муниципального образования «</w:t>
      </w:r>
      <w:proofErr w:type="spellStart"/>
      <w:r w:rsidRPr="009D5B2E">
        <w:rPr>
          <w:color w:val="000000"/>
          <w:szCs w:val="28"/>
        </w:rPr>
        <w:t>пгт</w:t>
      </w:r>
      <w:proofErr w:type="spellEnd"/>
      <w:r w:rsidRPr="009D5B2E">
        <w:rPr>
          <w:color w:val="000000"/>
          <w:szCs w:val="28"/>
        </w:rPr>
        <w:t xml:space="preserve"> Камские Поляны» представляет собой сложный комплекс инженерных сооружений и процессов. Задачи, выполняемые системой водоотведения муниципального образования, можно разделить на две составляющие: </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сбор и транспортировка сточных вод;</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 xml:space="preserve"> очистка поступивших сточных вод на канализационных очистных сооружениях.</w:t>
      </w:r>
    </w:p>
    <w:p w:rsidR="0025364E" w:rsidRPr="009D5B2E" w:rsidRDefault="0025364E" w:rsidP="00A91506">
      <w:pPr>
        <w:autoSpaceDE w:val="0"/>
        <w:autoSpaceDN w:val="0"/>
        <w:adjustRightInd w:val="0"/>
        <w:rPr>
          <w:szCs w:val="28"/>
        </w:rPr>
      </w:pPr>
      <w:r w:rsidRPr="009D5B2E">
        <w:rPr>
          <w:color w:val="000000"/>
          <w:szCs w:val="28"/>
        </w:rPr>
        <w:t xml:space="preserve">Отвод бытовых сточных вод от санитарно-технических приборов зданий осуществляется по выпускам, самотеком в наружные сети бытовой канализации. В связи с неоднородностью рельефа </w:t>
      </w:r>
      <w:r w:rsidRPr="009D5B2E">
        <w:rPr>
          <w:szCs w:val="28"/>
        </w:rPr>
        <w:t>в пониженных местах предусмотрены насосные станции (КНС) с дальнейшим отводом бытовых сточных вод в главный напорный канализационный коллектор, подающий стоки на очистные сооружения.</w:t>
      </w:r>
    </w:p>
    <w:p w:rsidR="0025364E" w:rsidRPr="009D5B2E" w:rsidRDefault="0025364E" w:rsidP="00A91506">
      <w:pPr>
        <w:autoSpaceDE w:val="0"/>
        <w:autoSpaceDN w:val="0"/>
        <w:adjustRightInd w:val="0"/>
        <w:rPr>
          <w:szCs w:val="28"/>
        </w:rPr>
      </w:pPr>
      <w:r w:rsidRPr="009D5B2E">
        <w:rPr>
          <w:szCs w:val="28"/>
        </w:rPr>
        <w:t xml:space="preserve">Вся канализируемая территория муниципального образования разделена на бассейны </w:t>
      </w:r>
      <w:proofErr w:type="spellStart"/>
      <w:r w:rsidRPr="009D5B2E">
        <w:rPr>
          <w:szCs w:val="28"/>
        </w:rPr>
        <w:t>канализования</w:t>
      </w:r>
      <w:proofErr w:type="spellEnd"/>
      <w:r w:rsidRPr="009D5B2E">
        <w:rPr>
          <w:szCs w:val="28"/>
        </w:rPr>
        <w:t xml:space="preserve"> (территории, ограниченные водоразделами), где соответственно рельефу местности проложены самотечные трубопроводы внутриквартальной сети и коллекторы. </w:t>
      </w:r>
    </w:p>
    <w:p w:rsidR="0025364E" w:rsidRPr="009D5B2E" w:rsidRDefault="0025364E" w:rsidP="00A91506">
      <w:pPr>
        <w:rPr>
          <w:szCs w:val="28"/>
        </w:rPr>
      </w:pPr>
      <w:r w:rsidRPr="009D5B2E">
        <w:rPr>
          <w:szCs w:val="28"/>
        </w:rPr>
        <w:t>Трассировка коллекторов осуществлена по пониженным участкам местности, что обеспечивает прокладку присоединяемых к ним вышележащих участков на минимальной глубине.</w:t>
      </w:r>
    </w:p>
    <w:p w:rsidR="002D7957" w:rsidRPr="009D5B2E" w:rsidRDefault="002D7957" w:rsidP="00A91506">
      <w:pPr>
        <w:rPr>
          <w:szCs w:val="28"/>
        </w:rPr>
      </w:pPr>
    </w:p>
    <w:p w:rsidR="0025364E" w:rsidRPr="009D5B2E" w:rsidRDefault="0025364E" w:rsidP="00A91506">
      <w:pPr>
        <w:ind w:firstLine="0"/>
        <w:jc w:val="center"/>
        <w:rPr>
          <w:b/>
          <w:szCs w:val="28"/>
          <w:u w:val="single"/>
        </w:rPr>
      </w:pPr>
      <w:r w:rsidRPr="009D5B2E">
        <w:rPr>
          <w:b/>
          <w:szCs w:val="28"/>
          <w:u w:val="single"/>
        </w:rPr>
        <w:t>Канализационные очистные сооружения</w:t>
      </w:r>
    </w:p>
    <w:p w:rsidR="0025364E" w:rsidRPr="009D5B2E" w:rsidRDefault="0025364E" w:rsidP="00A91506">
      <w:pPr>
        <w:widowControl w:val="0"/>
        <w:tabs>
          <w:tab w:val="left" w:pos="4060"/>
        </w:tabs>
        <w:rPr>
          <w:w w:val="101"/>
          <w:szCs w:val="28"/>
        </w:rPr>
      </w:pPr>
      <w:r w:rsidRPr="009D5B2E">
        <w:rPr>
          <w:szCs w:val="28"/>
        </w:rPr>
        <w:t>Канализационные</w:t>
      </w:r>
      <w:r w:rsidRPr="009D5B2E">
        <w:rPr>
          <w:spacing w:val="23"/>
          <w:szCs w:val="28"/>
        </w:rPr>
        <w:t xml:space="preserve"> </w:t>
      </w:r>
      <w:r w:rsidR="002D7957" w:rsidRPr="009D5B2E">
        <w:rPr>
          <w:szCs w:val="28"/>
        </w:rPr>
        <w:t>очистные</w:t>
      </w:r>
      <w:r w:rsidR="002D7957" w:rsidRPr="009D5B2E">
        <w:rPr>
          <w:spacing w:val="-35"/>
          <w:szCs w:val="28"/>
        </w:rPr>
        <w:t xml:space="preserve"> </w:t>
      </w:r>
      <w:r w:rsidR="00491F23" w:rsidRPr="009D5B2E">
        <w:t>сооружения</w:t>
      </w:r>
      <w:r w:rsidRPr="009D5B2E">
        <w:rPr>
          <w:szCs w:val="28"/>
        </w:rPr>
        <w:t xml:space="preserve"> (КОС)</w:t>
      </w:r>
      <w:r w:rsidRPr="009D5B2E">
        <w:rPr>
          <w:spacing w:val="58"/>
          <w:szCs w:val="28"/>
        </w:rPr>
        <w:t xml:space="preserve"> </w:t>
      </w:r>
      <w:r w:rsidRPr="009D5B2E">
        <w:rPr>
          <w:szCs w:val="28"/>
        </w:rPr>
        <w:t>введены</w:t>
      </w:r>
      <w:r w:rsidRPr="009D5B2E">
        <w:rPr>
          <w:spacing w:val="63"/>
          <w:szCs w:val="28"/>
        </w:rPr>
        <w:t xml:space="preserve"> </w:t>
      </w:r>
      <w:r w:rsidRPr="009D5B2E">
        <w:rPr>
          <w:szCs w:val="28"/>
        </w:rPr>
        <w:t>в</w:t>
      </w:r>
      <w:r w:rsidRPr="009D5B2E">
        <w:rPr>
          <w:spacing w:val="29"/>
          <w:szCs w:val="28"/>
        </w:rPr>
        <w:t xml:space="preserve"> </w:t>
      </w:r>
      <w:r w:rsidRPr="009D5B2E">
        <w:rPr>
          <w:szCs w:val="28"/>
        </w:rPr>
        <w:t xml:space="preserve">эксплуатацию </w:t>
      </w:r>
      <w:r w:rsidRPr="009D5B2E">
        <w:rPr>
          <w:w w:val="112"/>
          <w:szCs w:val="28"/>
        </w:rPr>
        <w:t xml:space="preserve">в </w:t>
      </w:r>
      <w:r w:rsidRPr="009D5B2E">
        <w:rPr>
          <w:szCs w:val="28"/>
        </w:rPr>
        <w:t>1988</w:t>
      </w:r>
      <w:r w:rsidRPr="009D5B2E">
        <w:rPr>
          <w:spacing w:val="63"/>
          <w:szCs w:val="28"/>
        </w:rPr>
        <w:t xml:space="preserve"> </w:t>
      </w:r>
      <w:r w:rsidRPr="009D5B2E">
        <w:rPr>
          <w:szCs w:val="28"/>
        </w:rPr>
        <w:t>году</w:t>
      </w:r>
      <w:r w:rsidRPr="009D5B2E">
        <w:rPr>
          <w:spacing w:val="51"/>
          <w:szCs w:val="28"/>
        </w:rPr>
        <w:t xml:space="preserve"> </w:t>
      </w:r>
      <w:r w:rsidRPr="009D5B2E">
        <w:rPr>
          <w:szCs w:val="28"/>
        </w:rPr>
        <w:t>и</w:t>
      </w:r>
      <w:r w:rsidRPr="009D5B2E">
        <w:rPr>
          <w:spacing w:val="37"/>
          <w:szCs w:val="28"/>
        </w:rPr>
        <w:t xml:space="preserve"> </w:t>
      </w:r>
      <w:r w:rsidRPr="009D5B2E">
        <w:rPr>
          <w:szCs w:val="28"/>
        </w:rPr>
        <w:t xml:space="preserve">предназначены для глубокой очистки </w:t>
      </w:r>
      <w:r w:rsidRPr="009D5B2E">
        <w:rPr>
          <w:w w:val="104"/>
          <w:szCs w:val="28"/>
        </w:rPr>
        <w:t>хозяйственно-бытовых</w:t>
      </w:r>
      <w:r w:rsidRPr="009D5B2E">
        <w:rPr>
          <w:spacing w:val="27"/>
          <w:w w:val="104"/>
          <w:szCs w:val="28"/>
        </w:rPr>
        <w:t xml:space="preserve"> </w:t>
      </w:r>
      <w:r w:rsidRPr="009D5B2E">
        <w:rPr>
          <w:w w:val="109"/>
          <w:szCs w:val="28"/>
        </w:rPr>
        <w:t xml:space="preserve">и </w:t>
      </w:r>
      <w:r w:rsidRPr="009D5B2E">
        <w:rPr>
          <w:szCs w:val="28"/>
        </w:rPr>
        <w:t>близких</w:t>
      </w:r>
      <w:r w:rsidRPr="009D5B2E">
        <w:rPr>
          <w:spacing w:val="37"/>
          <w:szCs w:val="28"/>
        </w:rPr>
        <w:t xml:space="preserve"> к</w:t>
      </w:r>
      <w:r w:rsidRPr="009D5B2E">
        <w:rPr>
          <w:rFonts w:ascii="Arial" w:eastAsia="Arial" w:hAnsi="Arial" w:cs="Arial"/>
          <w:i/>
          <w:spacing w:val="23"/>
          <w:szCs w:val="28"/>
        </w:rPr>
        <w:t xml:space="preserve"> </w:t>
      </w:r>
      <w:r w:rsidRPr="009D5B2E">
        <w:rPr>
          <w:szCs w:val="28"/>
        </w:rPr>
        <w:t>ним</w:t>
      </w:r>
      <w:r w:rsidRPr="009D5B2E">
        <w:rPr>
          <w:spacing w:val="18"/>
          <w:szCs w:val="28"/>
        </w:rPr>
        <w:t xml:space="preserve"> </w:t>
      </w:r>
      <w:r w:rsidRPr="009D5B2E">
        <w:rPr>
          <w:szCs w:val="28"/>
        </w:rPr>
        <w:t xml:space="preserve">по составу производственных сточных </w:t>
      </w:r>
      <w:r w:rsidRPr="009D5B2E">
        <w:rPr>
          <w:w w:val="101"/>
          <w:szCs w:val="28"/>
        </w:rPr>
        <w:t>вод.</w:t>
      </w:r>
    </w:p>
    <w:p w:rsidR="0025364E" w:rsidRPr="009D5B2E" w:rsidRDefault="0025364E" w:rsidP="00A91506">
      <w:pPr>
        <w:widowControl w:val="0"/>
        <w:tabs>
          <w:tab w:val="left" w:pos="4060"/>
        </w:tabs>
        <w:rPr>
          <w:w w:val="101"/>
          <w:szCs w:val="28"/>
        </w:rPr>
      </w:pPr>
      <w:r w:rsidRPr="009D5B2E">
        <w:rPr>
          <w:w w:val="101"/>
          <w:szCs w:val="28"/>
        </w:rPr>
        <w:t xml:space="preserve">Проектная производительность КОС 17 </w:t>
      </w:r>
      <w:proofErr w:type="gramStart"/>
      <w:r w:rsidRPr="009D5B2E">
        <w:rPr>
          <w:w w:val="101"/>
          <w:szCs w:val="28"/>
        </w:rPr>
        <w:t>тыс.м</w:t>
      </w:r>
      <w:proofErr w:type="gramEnd"/>
      <w:r w:rsidRPr="009D5B2E">
        <w:rPr>
          <w:w w:val="101"/>
          <w:szCs w:val="28"/>
        </w:rPr>
        <w:t>3/</w:t>
      </w:r>
      <w:proofErr w:type="spellStart"/>
      <w:r w:rsidRPr="009D5B2E">
        <w:rPr>
          <w:w w:val="101"/>
          <w:szCs w:val="28"/>
        </w:rPr>
        <w:t>сут</w:t>
      </w:r>
      <w:proofErr w:type="spellEnd"/>
      <w:r w:rsidRPr="009D5B2E">
        <w:rPr>
          <w:w w:val="101"/>
          <w:szCs w:val="28"/>
        </w:rPr>
        <w:t>, фактическая нагрузка – до 3 тыс.м3/</w:t>
      </w:r>
      <w:proofErr w:type="spellStart"/>
      <w:r w:rsidRPr="009D5B2E">
        <w:rPr>
          <w:w w:val="101"/>
          <w:szCs w:val="28"/>
        </w:rPr>
        <w:t>сут</w:t>
      </w:r>
      <w:proofErr w:type="spellEnd"/>
      <w:r w:rsidRPr="009D5B2E">
        <w:rPr>
          <w:w w:val="101"/>
          <w:szCs w:val="28"/>
        </w:rPr>
        <w:t>.</w:t>
      </w:r>
    </w:p>
    <w:p w:rsidR="0025364E" w:rsidRPr="009D5B2E" w:rsidRDefault="0025364E" w:rsidP="00A91506">
      <w:pPr>
        <w:widowControl w:val="0"/>
        <w:ind w:right="-1"/>
        <w:rPr>
          <w:szCs w:val="28"/>
        </w:rPr>
      </w:pPr>
      <w:r w:rsidRPr="009D5B2E">
        <w:rPr>
          <w:szCs w:val="28"/>
        </w:rPr>
        <w:t>В</w:t>
      </w:r>
      <w:r w:rsidRPr="009D5B2E">
        <w:rPr>
          <w:spacing w:val="15"/>
          <w:szCs w:val="28"/>
        </w:rPr>
        <w:t xml:space="preserve"> </w:t>
      </w:r>
      <w:r w:rsidRPr="009D5B2E">
        <w:rPr>
          <w:szCs w:val="28"/>
        </w:rPr>
        <w:t>состав</w:t>
      </w:r>
      <w:r w:rsidRPr="009D5B2E">
        <w:rPr>
          <w:spacing w:val="21"/>
          <w:szCs w:val="28"/>
        </w:rPr>
        <w:t xml:space="preserve"> </w:t>
      </w:r>
      <w:proofErr w:type="gramStart"/>
      <w:r w:rsidRPr="009D5B2E">
        <w:rPr>
          <w:szCs w:val="28"/>
        </w:rPr>
        <w:t xml:space="preserve">КОС </w:t>
      </w:r>
      <w:r w:rsidRPr="009D5B2E">
        <w:rPr>
          <w:spacing w:val="24"/>
          <w:szCs w:val="28"/>
        </w:rPr>
        <w:t xml:space="preserve"> </w:t>
      </w:r>
      <w:r w:rsidRPr="009D5B2E">
        <w:rPr>
          <w:szCs w:val="28"/>
        </w:rPr>
        <w:t>входят</w:t>
      </w:r>
      <w:proofErr w:type="gramEnd"/>
      <w:r w:rsidRPr="009D5B2E">
        <w:rPr>
          <w:spacing w:val="22"/>
          <w:szCs w:val="28"/>
        </w:rPr>
        <w:t xml:space="preserve"> </w:t>
      </w:r>
      <w:r w:rsidRPr="009D5B2E">
        <w:rPr>
          <w:szCs w:val="28"/>
        </w:rPr>
        <w:t xml:space="preserve">следующие </w:t>
      </w:r>
      <w:r w:rsidRPr="009D5B2E">
        <w:rPr>
          <w:w w:val="103"/>
          <w:szCs w:val="28"/>
        </w:rPr>
        <w:t>сооружения:</w:t>
      </w:r>
    </w:p>
    <w:p w:rsidR="0025364E" w:rsidRPr="009D5B2E" w:rsidRDefault="0025364E" w:rsidP="00A91506">
      <w:pPr>
        <w:widowControl w:val="0"/>
        <w:ind w:right="-20"/>
        <w:jc w:val="left"/>
        <w:rPr>
          <w:w w:val="103"/>
          <w:szCs w:val="28"/>
        </w:rPr>
      </w:pPr>
      <w:r w:rsidRPr="009D5B2E">
        <w:rPr>
          <w:szCs w:val="28"/>
        </w:rPr>
        <w:t>1.</w:t>
      </w:r>
      <w:r w:rsidRPr="009D5B2E">
        <w:rPr>
          <w:spacing w:val="18"/>
          <w:szCs w:val="28"/>
        </w:rPr>
        <w:t xml:space="preserve"> </w:t>
      </w:r>
      <w:r w:rsidRPr="009D5B2E">
        <w:rPr>
          <w:szCs w:val="28"/>
        </w:rPr>
        <w:t>Узел</w:t>
      </w:r>
      <w:r w:rsidRPr="009D5B2E">
        <w:rPr>
          <w:spacing w:val="15"/>
          <w:szCs w:val="28"/>
        </w:rPr>
        <w:t xml:space="preserve"> </w:t>
      </w:r>
      <w:r w:rsidRPr="009D5B2E">
        <w:rPr>
          <w:szCs w:val="28"/>
        </w:rPr>
        <w:t>механической</w:t>
      </w:r>
      <w:r w:rsidRPr="009D5B2E">
        <w:rPr>
          <w:spacing w:val="42"/>
          <w:szCs w:val="28"/>
        </w:rPr>
        <w:t xml:space="preserve"> </w:t>
      </w:r>
      <w:r w:rsidRPr="009D5B2E">
        <w:rPr>
          <w:w w:val="103"/>
          <w:szCs w:val="28"/>
        </w:rPr>
        <w:t xml:space="preserve">очистки. </w:t>
      </w:r>
    </w:p>
    <w:p w:rsidR="0025364E" w:rsidRPr="009D5B2E" w:rsidRDefault="0025364E" w:rsidP="00A91506">
      <w:pPr>
        <w:widowControl w:val="0"/>
        <w:ind w:right="-20"/>
        <w:rPr>
          <w:szCs w:val="28"/>
        </w:rPr>
      </w:pPr>
      <w:r w:rsidRPr="009D5B2E">
        <w:rPr>
          <w:w w:val="103"/>
          <w:szCs w:val="28"/>
        </w:rPr>
        <w:t>В состав узла входят приемная камера, предназначенная для приема и смешения сточных вод, поступающих с КНС-2 и объектов нижней площадки, наклонные решетки в количестве 3-х штук, предназначенные для улавливания из сточных вод отбросов, песколовки, предназначенные для задержания песка из сточных вод.</w:t>
      </w:r>
    </w:p>
    <w:p w:rsidR="0025364E" w:rsidRPr="009D5B2E" w:rsidRDefault="0025364E" w:rsidP="00A91506">
      <w:pPr>
        <w:widowControl w:val="0"/>
        <w:ind w:right="-20"/>
        <w:jc w:val="left"/>
        <w:rPr>
          <w:szCs w:val="28"/>
        </w:rPr>
      </w:pPr>
      <w:r w:rsidRPr="009D5B2E">
        <w:rPr>
          <w:szCs w:val="28"/>
        </w:rPr>
        <w:t>2. Камера</w:t>
      </w:r>
      <w:r w:rsidRPr="009D5B2E">
        <w:rPr>
          <w:spacing w:val="27"/>
          <w:szCs w:val="28"/>
        </w:rPr>
        <w:t xml:space="preserve"> </w:t>
      </w:r>
      <w:r w:rsidRPr="009D5B2E">
        <w:rPr>
          <w:szCs w:val="28"/>
        </w:rPr>
        <w:t xml:space="preserve">переключения </w:t>
      </w:r>
      <w:r w:rsidRPr="009D5B2E">
        <w:rPr>
          <w:w w:val="104"/>
          <w:szCs w:val="28"/>
        </w:rPr>
        <w:t>песколовок.</w:t>
      </w:r>
    </w:p>
    <w:p w:rsidR="0025364E" w:rsidRPr="009D5B2E" w:rsidRDefault="0025364E" w:rsidP="00A91506">
      <w:pPr>
        <w:widowControl w:val="0"/>
        <w:tabs>
          <w:tab w:val="left" w:pos="709"/>
        </w:tabs>
        <w:ind w:right="-20"/>
        <w:rPr>
          <w:w w:val="105"/>
          <w:szCs w:val="28"/>
        </w:rPr>
      </w:pPr>
      <w:r w:rsidRPr="009D5B2E">
        <w:rPr>
          <w:szCs w:val="28"/>
        </w:rPr>
        <w:t>3.</w:t>
      </w:r>
      <w:r w:rsidRPr="009D5B2E">
        <w:rPr>
          <w:spacing w:val="7"/>
          <w:szCs w:val="28"/>
        </w:rPr>
        <w:t xml:space="preserve"> </w:t>
      </w:r>
      <w:r w:rsidRPr="009D5B2E">
        <w:rPr>
          <w:szCs w:val="28"/>
        </w:rPr>
        <w:t>Блок</w:t>
      </w:r>
      <w:r w:rsidRPr="009D5B2E">
        <w:rPr>
          <w:spacing w:val="32"/>
          <w:szCs w:val="28"/>
        </w:rPr>
        <w:t xml:space="preserve"> </w:t>
      </w:r>
      <w:r w:rsidRPr="009D5B2E">
        <w:rPr>
          <w:szCs w:val="28"/>
        </w:rPr>
        <w:t>технологических</w:t>
      </w:r>
      <w:r w:rsidRPr="009D5B2E">
        <w:rPr>
          <w:spacing w:val="55"/>
          <w:szCs w:val="28"/>
        </w:rPr>
        <w:t xml:space="preserve"> </w:t>
      </w:r>
      <w:r w:rsidRPr="009D5B2E">
        <w:rPr>
          <w:w w:val="105"/>
          <w:szCs w:val="28"/>
        </w:rPr>
        <w:t xml:space="preserve">ёмкостей. </w:t>
      </w:r>
    </w:p>
    <w:p w:rsidR="0025364E" w:rsidRPr="009D5B2E" w:rsidRDefault="0025364E" w:rsidP="00A91506">
      <w:pPr>
        <w:widowControl w:val="0"/>
        <w:tabs>
          <w:tab w:val="left" w:pos="709"/>
        </w:tabs>
        <w:rPr>
          <w:w w:val="105"/>
          <w:szCs w:val="28"/>
        </w:rPr>
      </w:pPr>
      <w:r w:rsidRPr="009D5B2E">
        <w:rPr>
          <w:w w:val="105"/>
          <w:szCs w:val="28"/>
        </w:rPr>
        <w:t>В состав БТЕ входят:</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распределительная камера блока емкостей, предназначенная для распределения потока сточных вод по секциям БТЕ,</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 xml:space="preserve"> первичные отстойники в количестве 3-х штук, предназначенные для выделения из сточных вод грубодисперсных примесей,</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 xml:space="preserve"> </w:t>
      </w:r>
      <w:proofErr w:type="spellStart"/>
      <w:r w:rsidRPr="009D5B2E">
        <w:rPr>
          <w:szCs w:val="28"/>
        </w:rPr>
        <w:t>илоперегниватели</w:t>
      </w:r>
      <w:proofErr w:type="spellEnd"/>
      <w:r w:rsidRPr="009D5B2E">
        <w:rPr>
          <w:szCs w:val="28"/>
        </w:rPr>
        <w:t xml:space="preserve"> в количестве 3-х штук, предназначенные для анаэробного сбраживания осадка, поступающего из первичных отстойников,</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lastRenderedPageBreak/>
        <w:t xml:space="preserve"> аэротенки в количестве 3-х штук, предназначенные для осуществления биологической очистки сточной воды от органических загрязнений,</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 xml:space="preserve"> аэробные минерализаторы, предназначенные для аэробного сбраживания избыточного активного ила,</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вторичные отстойники, предназначенные для отделения активного ила от очищенной воды,</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 xml:space="preserve">аэрационные емкости, предназначенные для насыщения сточных вод, прошедших биологическую очистку кислородом воздуха. </w:t>
      </w:r>
    </w:p>
    <w:p w:rsidR="0025364E" w:rsidRPr="009D5B2E" w:rsidRDefault="0025364E" w:rsidP="00A91506">
      <w:pPr>
        <w:widowControl w:val="0"/>
        <w:ind w:right="-20"/>
        <w:jc w:val="left"/>
        <w:rPr>
          <w:w w:val="103"/>
          <w:szCs w:val="28"/>
        </w:rPr>
      </w:pPr>
      <w:r w:rsidRPr="009D5B2E">
        <w:rPr>
          <w:szCs w:val="28"/>
        </w:rPr>
        <w:t>4.</w:t>
      </w:r>
      <w:r w:rsidRPr="009D5B2E">
        <w:rPr>
          <w:spacing w:val="9"/>
          <w:szCs w:val="28"/>
        </w:rPr>
        <w:t xml:space="preserve"> </w:t>
      </w:r>
      <w:r w:rsidRPr="009D5B2E">
        <w:rPr>
          <w:szCs w:val="28"/>
        </w:rPr>
        <w:t>Производственный</w:t>
      </w:r>
      <w:r w:rsidRPr="009D5B2E">
        <w:rPr>
          <w:spacing w:val="64"/>
          <w:szCs w:val="28"/>
        </w:rPr>
        <w:t xml:space="preserve"> </w:t>
      </w:r>
      <w:r w:rsidRPr="009D5B2E">
        <w:rPr>
          <w:w w:val="103"/>
          <w:szCs w:val="28"/>
        </w:rPr>
        <w:t>корпус.</w:t>
      </w:r>
    </w:p>
    <w:p w:rsidR="0025364E" w:rsidRPr="009D5B2E" w:rsidRDefault="0025364E" w:rsidP="00A91506">
      <w:pPr>
        <w:widowControl w:val="0"/>
        <w:rPr>
          <w:szCs w:val="28"/>
        </w:rPr>
      </w:pPr>
      <w:r w:rsidRPr="009D5B2E">
        <w:rPr>
          <w:szCs w:val="28"/>
        </w:rPr>
        <w:t xml:space="preserve">В состав производственного корпуса входят насос опорожнения </w:t>
      </w:r>
      <w:proofErr w:type="spellStart"/>
      <w:r w:rsidRPr="009D5B2E">
        <w:rPr>
          <w:szCs w:val="28"/>
        </w:rPr>
        <w:t>илоперегнивателей</w:t>
      </w:r>
      <w:proofErr w:type="spellEnd"/>
      <w:r w:rsidRPr="009D5B2E">
        <w:rPr>
          <w:szCs w:val="28"/>
        </w:rPr>
        <w:t xml:space="preserve"> аэробных минерализаторов, насос опорожнения аэротенков и аэрационных емкостей, насос подачи технической воды на гидроэлеватор песколовок, воздуходувка для подачи воздуха на технологические нужды ТВВО</w:t>
      </w:r>
    </w:p>
    <w:p w:rsidR="0025364E" w:rsidRPr="009D5B2E" w:rsidRDefault="002D7957" w:rsidP="007042CC">
      <w:pPr>
        <w:widowControl w:val="0"/>
        <w:numPr>
          <w:ilvl w:val="0"/>
          <w:numId w:val="22"/>
        </w:numPr>
        <w:ind w:left="0" w:firstLine="709"/>
        <w:jc w:val="left"/>
        <w:rPr>
          <w:w w:val="103"/>
          <w:szCs w:val="28"/>
        </w:rPr>
      </w:pPr>
      <w:r w:rsidRPr="009D5B2E">
        <w:rPr>
          <w:szCs w:val="28"/>
        </w:rPr>
        <w:t xml:space="preserve">Блок </w:t>
      </w:r>
      <w:r w:rsidRPr="009D5B2E">
        <w:rPr>
          <w:spacing w:val="42"/>
          <w:szCs w:val="28"/>
        </w:rPr>
        <w:t>фильтров</w:t>
      </w:r>
      <w:r w:rsidR="0025364E" w:rsidRPr="009D5B2E">
        <w:rPr>
          <w:w w:val="103"/>
          <w:szCs w:val="28"/>
        </w:rPr>
        <w:t>.</w:t>
      </w:r>
    </w:p>
    <w:p w:rsidR="0025364E" w:rsidRPr="009D5B2E" w:rsidRDefault="0025364E" w:rsidP="00A91506">
      <w:pPr>
        <w:widowControl w:val="0"/>
        <w:jc w:val="left"/>
        <w:rPr>
          <w:szCs w:val="28"/>
        </w:rPr>
      </w:pPr>
      <w:r w:rsidRPr="009D5B2E">
        <w:rPr>
          <w:szCs w:val="28"/>
        </w:rPr>
        <w:t>В состав блока фильтров входят:</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Барабанные сетки БСБ 3,0 х 2,7,</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Приемный резервуар и резервуар чистой промывочной воды,</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Резервуар грязной промывной воды,</w:t>
      </w:r>
    </w:p>
    <w:p w:rsidR="0025364E" w:rsidRPr="009D5B2E" w:rsidRDefault="0025364E" w:rsidP="007042CC">
      <w:pPr>
        <w:numPr>
          <w:ilvl w:val="0"/>
          <w:numId w:val="13"/>
        </w:numPr>
        <w:tabs>
          <w:tab w:val="num" w:pos="-141"/>
          <w:tab w:val="left" w:pos="709"/>
          <w:tab w:val="left" w:pos="993"/>
          <w:tab w:val="left" w:pos="1843"/>
        </w:tabs>
        <w:ind w:left="0" w:firstLine="709"/>
        <w:contextualSpacing/>
        <w:rPr>
          <w:szCs w:val="28"/>
        </w:rPr>
      </w:pPr>
      <w:r w:rsidRPr="009D5B2E">
        <w:rPr>
          <w:szCs w:val="28"/>
        </w:rPr>
        <w:t>Скорые фильтры с песчаной загрузкой.</w:t>
      </w:r>
    </w:p>
    <w:p w:rsidR="0025364E" w:rsidRPr="009D5B2E" w:rsidRDefault="0025364E" w:rsidP="00A91506">
      <w:pPr>
        <w:widowControl w:val="0"/>
        <w:jc w:val="left"/>
        <w:rPr>
          <w:szCs w:val="28"/>
        </w:rPr>
      </w:pPr>
      <w:r w:rsidRPr="009D5B2E">
        <w:rPr>
          <w:szCs w:val="28"/>
        </w:rPr>
        <w:t>6.</w:t>
      </w:r>
      <w:r w:rsidRPr="009D5B2E">
        <w:rPr>
          <w:spacing w:val="8"/>
          <w:szCs w:val="28"/>
        </w:rPr>
        <w:t xml:space="preserve"> </w:t>
      </w:r>
      <w:r w:rsidRPr="009D5B2E">
        <w:rPr>
          <w:w w:val="104"/>
          <w:szCs w:val="28"/>
        </w:rPr>
        <w:t>Распределительная</w:t>
      </w:r>
      <w:r w:rsidRPr="009D5B2E">
        <w:rPr>
          <w:spacing w:val="-5"/>
          <w:w w:val="104"/>
          <w:szCs w:val="28"/>
        </w:rPr>
        <w:t xml:space="preserve"> </w:t>
      </w:r>
      <w:r w:rsidRPr="009D5B2E">
        <w:rPr>
          <w:szCs w:val="28"/>
        </w:rPr>
        <w:t>камера</w:t>
      </w:r>
      <w:r w:rsidRPr="009D5B2E">
        <w:rPr>
          <w:spacing w:val="18"/>
          <w:szCs w:val="28"/>
        </w:rPr>
        <w:t xml:space="preserve"> </w:t>
      </w:r>
      <w:r w:rsidRPr="009D5B2E">
        <w:rPr>
          <w:szCs w:val="28"/>
        </w:rPr>
        <w:t>контактных</w:t>
      </w:r>
      <w:r w:rsidRPr="009D5B2E">
        <w:rPr>
          <w:spacing w:val="53"/>
          <w:szCs w:val="28"/>
        </w:rPr>
        <w:t xml:space="preserve"> </w:t>
      </w:r>
      <w:r w:rsidRPr="009D5B2E">
        <w:rPr>
          <w:szCs w:val="28"/>
        </w:rPr>
        <w:t>резервуаров</w:t>
      </w:r>
      <w:r w:rsidRPr="009D5B2E">
        <w:rPr>
          <w:spacing w:val="30"/>
          <w:szCs w:val="28"/>
        </w:rPr>
        <w:t xml:space="preserve"> </w:t>
      </w:r>
      <w:r w:rsidRPr="009D5B2E">
        <w:rPr>
          <w:w w:val="104"/>
          <w:szCs w:val="28"/>
        </w:rPr>
        <w:t>(</w:t>
      </w:r>
      <w:r w:rsidRPr="009D5B2E">
        <w:rPr>
          <w:w w:val="103"/>
          <w:szCs w:val="28"/>
        </w:rPr>
        <w:t>РККР</w:t>
      </w:r>
      <w:r w:rsidRPr="009D5B2E">
        <w:rPr>
          <w:w w:val="104"/>
          <w:szCs w:val="28"/>
        </w:rPr>
        <w:t>)</w:t>
      </w:r>
      <w:r w:rsidRPr="009D5B2E">
        <w:rPr>
          <w:w w:val="103"/>
          <w:szCs w:val="28"/>
        </w:rPr>
        <w:t>;</w:t>
      </w:r>
    </w:p>
    <w:p w:rsidR="0025364E" w:rsidRPr="009D5B2E" w:rsidRDefault="0025364E" w:rsidP="00A91506">
      <w:pPr>
        <w:widowControl w:val="0"/>
        <w:jc w:val="left"/>
        <w:rPr>
          <w:szCs w:val="28"/>
        </w:rPr>
      </w:pPr>
      <w:r w:rsidRPr="009D5B2E">
        <w:rPr>
          <w:szCs w:val="28"/>
        </w:rPr>
        <w:t>7.</w:t>
      </w:r>
      <w:r w:rsidRPr="009D5B2E">
        <w:rPr>
          <w:spacing w:val="5"/>
          <w:szCs w:val="28"/>
        </w:rPr>
        <w:t xml:space="preserve"> </w:t>
      </w:r>
      <w:r w:rsidRPr="009D5B2E">
        <w:rPr>
          <w:szCs w:val="28"/>
        </w:rPr>
        <w:t>Входная</w:t>
      </w:r>
      <w:r w:rsidRPr="009D5B2E">
        <w:rPr>
          <w:spacing w:val="37"/>
          <w:szCs w:val="28"/>
        </w:rPr>
        <w:t xml:space="preserve"> </w:t>
      </w:r>
      <w:r w:rsidRPr="009D5B2E">
        <w:rPr>
          <w:szCs w:val="28"/>
        </w:rPr>
        <w:t xml:space="preserve">камера </w:t>
      </w:r>
      <w:r w:rsidRPr="009D5B2E">
        <w:rPr>
          <w:w w:val="105"/>
          <w:szCs w:val="28"/>
        </w:rPr>
        <w:t>(</w:t>
      </w:r>
      <w:r w:rsidRPr="009D5B2E">
        <w:rPr>
          <w:w w:val="104"/>
          <w:szCs w:val="28"/>
        </w:rPr>
        <w:t>ВК</w:t>
      </w:r>
      <w:r w:rsidRPr="009D5B2E">
        <w:rPr>
          <w:w w:val="105"/>
          <w:szCs w:val="28"/>
        </w:rPr>
        <w:t>)</w:t>
      </w:r>
      <w:r w:rsidRPr="009D5B2E">
        <w:rPr>
          <w:w w:val="104"/>
          <w:szCs w:val="28"/>
        </w:rPr>
        <w:t>;</w:t>
      </w:r>
    </w:p>
    <w:p w:rsidR="0025364E" w:rsidRPr="009D5B2E" w:rsidRDefault="0025364E" w:rsidP="00A91506">
      <w:pPr>
        <w:widowControl w:val="0"/>
        <w:jc w:val="left"/>
        <w:rPr>
          <w:szCs w:val="28"/>
        </w:rPr>
      </w:pPr>
      <w:r w:rsidRPr="009D5B2E">
        <w:rPr>
          <w:szCs w:val="28"/>
        </w:rPr>
        <w:t>8.</w:t>
      </w:r>
      <w:r w:rsidRPr="009D5B2E">
        <w:rPr>
          <w:spacing w:val="1"/>
          <w:szCs w:val="28"/>
        </w:rPr>
        <w:t xml:space="preserve"> </w:t>
      </w:r>
      <w:r w:rsidRPr="009D5B2E">
        <w:rPr>
          <w:szCs w:val="28"/>
        </w:rPr>
        <w:t>Контактные резервуары</w:t>
      </w:r>
      <w:r w:rsidRPr="009D5B2E">
        <w:rPr>
          <w:spacing w:val="26"/>
          <w:szCs w:val="28"/>
        </w:rPr>
        <w:t xml:space="preserve"> </w:t>
      </w:r>
      <w:r w:rsidRPr="009D5B2E">
        <w:rPr>
          <w:w w:val="107"/>
          <w:szCs w:val="28"/>
        </w:rPr>
        <w:t>(</w:t>
      </w:r>
      <w:r w:rsidRPr="009D5B2E">
        <w:rPr>
          <w:w w:val="106"/>
          <w:szCs w:val="28"/>
        </w:rPr>
        <w:t>КР</w:t>
      </w:r>
      <w:r w:rsidRPr="009D5B2E">
        <w:rPr>
          <w:w w:val="107"/>
          <w:szCs w:val="28"/>
        </w:rPr>
        <w:t xml:space="preserve">), предназначенные для смешивания очищенных сточных вод с </w:t>
      </w:r>
      <w:r w:rsidRPr="009D5B2E">
        <w:t>гипохлоритом натрия</w:t>
      </w:r>
      <w:r w:rsidRPr="009D5B2E">
        <w:rPr>
          <w:w w:val="107"/>
          <w:szCs w:val="28"/>
        </w:rPr>
        <w:t xml:space="preserve"> продолжительностью не менее 30 мин.</w:t>
      </w:r>
      <w:r w:rsidRPr="009D5B2E">
        <w:rPr>
          <w:w w:val="106"/>
          <w:szCs w:val="28"/>
        </w:rPr>
        <w:t>;</w:t>
      </w:r>
    </w:p>
    <w:p w:rsidR="0025364E" w:rsidRPr="009D5B2E" w:rsidRDefault="0025364E" w:rsidP="00A91506">
      <w:pPr>
        <w:widowControl w:val="0"/>
        <w:jc w:val="left"/>
        <w:rPr>
          <w:szCs w:val="28"/>
        </w:rPr>
      </w:pPr>
      <w:r w:rsidRPr="009D5B2E">
        <w:rPr>
          <w:szCs w:val="28"/>
        </w:rPr>
        <w:t>9.</w:t>
      </w:r>
      <w:r w:rsidRPr="009D5B2E">
        <w:rPr>
          <w:spacing w:val="7"/>
          <w:szCs w:val="28"/>
        </w:rPr>
        <w:t xml:space="preserve"> </w:t>
      </w:r>
      <w:r w:rsidRPr="009D5B2E">
        <w:rPr>
          <w:szCs w:val="28"/>
        </w:rPr>
        <w:t>Насосная</w:t>
      </w:r>
      <w:r w:rsidRPr="009D5B2E">
        <w:rPr>
          <w:spacing w:val="39"/>
          <w:szCs w:val="28"/>
        </w:rPr>
        <w:t xml:space="preserve"> </w:t>
      </w:r>
      <w:r w:rsidRPr="009D5B2E">
        <w:rPr>
          <w:szCs w:val="28"/>
        </w:rPr>
        <w:t>станция</w:t>
      </w:r>
      <w:r w:rsidRPr="009D5B2E">
        <w:rPr>
          <w:spacing w:val="40"/>
          <w:szCs w:val="28"/>
        </w:rPr>
        <w:t xml:space="preserve"> </w:t>
      </w:r>
      <w:r w:rsidRPr="009D5B2E">
        <w:rPr>
          <w:szCs w:val="28"/>
        </w:rPr>
        <w:t>очищенных стоков</w:t>
      </w:r>
      <w:r w:rsidRPr="009D5B2E">
        <w:rPr>
          <w:spacing w:val="19"/>
          <w:szCs w:val="28"/>
        </w:rPr>
        <w:t xml:space="preserve"> </w:t>
      </w:r>
      <w:r w:rsidRPr="009D5B2E">
        <w:rPr>
          <w:w w:val="104"/>
          <w:szCs w:val="28"/>
        </w:rPr>
        <w:t>(</w:t>
      </w:r>
      <w:r w:rsidRPr="009D5B2E">
        <w:rPr>
          <w:w w:val="103"/>
          <w:szCs w:val="28"/>
        </w:rPr>
        <w:t>НСОС</w:t>
      </w:r>
      <w:r w:rsidRPr="009D5B2E">
        <w:rPr>
          <w:w w:val="104"/>
          <w:szCs w:val="28"/>
        </w:rPr>
        <w:t>), предназначенная для надежной и бесперебойной перекачки очищенных стоков в карьер Гидромеханизации</w:t>
      </w:r>
      <w:r w:rsidRPr="009D5B2E">
        <w:rPr>
          <w:w w:val="103"/>
          <w:szCs w:val="28"/>
        </w:rPr>
        <w:t>;</w:t>
      </w:r>
    </w:p>
    <w:p w:rsidR="0025364E" w:rsidRPr="009D5B2E" w:rsidRDefault="0025364E" w:rsidP="00A91506">
      <w:pPr>
        <w:widowControl w:val="0"/>
        <w:rPr>
          <w:szCs w:val="28"/>
        </w:rPr>
      </w:pPr>
      <w:r w:rsidRPr="009D5B2E">
        <w:rPr>
          <w:szCs w:val="28"/>
        </w:rPr>
        <w:t>10.</w:t>
      </w:r>
      <w:r w:rsidRPr="009D5B2E">
        <w:rPr>
          <w:spacing w:val="5"/>
          <w:szCs w:val="28"/>
        </w:rPr>
        <w:t xml:space="preserve"> </w:t>
      </w:r>
      <w:r w:rsidRPr="009D5B2E">
        <w:rPr>
          <w:szCs w:val="28"/>
        </w:rPr>
        <w:t>Насосная</w:t>
      </w:r>
      <w:r w:rsidRPr="009D5B2E">
        <w:rPr>
          <w:spacing w:val="37"/>
          <w:szCs w:val="28"/>
        </w:rPr>
        <w:t xml:space="preserve"> </w:t>
      </w:r>
      <w:r w:rsidRPr="009D5B2E">
        <w:rPr>
          <w:szCs w:val="28"/>
        </w:rPr>
        <w:t>станция</w:t>
      </w:r>
      <w:r w:rsidRPr="009D5B2E">
        <w:rPr>
          <w:spacing w:val="37"/>
          <w:szCs w:val="28"/>
        </w:rPr>
        <w:t xml:space="preserve"> </w:t>
      </w:r>
      <w:proofErr w:type="spellStart"/>
      <w:proofErr w:type="gramStart"/>
      <w:r w:rsidRPr="009D5B2E">
        <w:rPr>
          <w:szCs w:val="28"/>
        </w:rPr>
        <w:t>хоз.фекальных</w:t>
      </w:r>
      <w:proofErr w:type="spellEnd"/>
      <w:proofErr w:type="gramEnd"/>
      <w:r w:rsidRPr="009D5B2E">
        <w:rPr>
          <w:spacing w:val="49"/>
          <w:szCs w:val="28"/>
        </w:rPr>
        <w:t xml:space="preserve"> </w:t>
      </w:r>
      <w:r w:rsidRPr="009D5B2E">
        <w:rPr>
          <w:szCs w:val="28"/>
        </w:rPr>
        <w:t xml:space="preserve">стоков </w:t>
      </w:r>
      <w:r w:rsidRPr="009D5B2E">
        <w:rPr>
          <w:w w:val="104"/>
          <w:szCs w:val="28"/>
        </w:rPr>
        <w:t>(</w:t>
      </w:r>
      <w:r w:rsidRPr="009D5B2E">
        <w:rPr>
          <w:w w:val="103"/>
          <w:szCs w:val="28"/>
        </w:rPr>
        <w:t>НХФС</w:t>
      </w:r>
      <w:r w:rsidRPr="009D5B2E">
        <w:rPr>
          <w:w w:val="104"/>
          <w:szCs w:val="28"/>
        </w:rPr>
        <w:t xml:space="preserve">), предназначенная </w:t>
      </w:r>
      <w:r w:rsidRPr="009D5B2E">
        <w:rPr>
          <w:szCs w:val="28"/>
        </w:rPr>
        <w:t>для</w:t>
      </w:r>
      <w:r w:rsidRPr="009D5B2E">
        <w:rPr>
          <w:spacing w:val="19"/>
          <w:szCs w:val="28"/>
        </w:rPr>
        <w:t xml:space="preserve"> </w:t>
      </w:r>
      <w:r w:rsidRPr="009D5B2E">
        <w:rPr>
          <w:szCs w:val="28"/>
        </w:rPr>
        <w:t>перекачки</w:t>
      </w:r>
      <w:r w:rsidRPr="009D5B2E">
        <w:rPr>
          <w:spacing w:val="29"/>
          <w:szCs w:val="28"/>
        </w:rPr>
        <w:t xml:space="preserve"> </w:t>
      </w:r>
      <w:r w:rsidRPr="009D5B2E">
        <w:rPr>
          <w:szCs w:val="28"/>
        </w:rPr>
        <w:t>стоков</w:t>
      </w:r>
      <w:r w:rsidRPr="009D5B2E">
        <w:rPr>
          <w:spacing w:val="22"/>
          <w:szCs w:val="28"/>
        </w:rPr>
        <w:t xml:space="preserve"> </w:t>
      </w:r>
      <w:r w:rsidRPr="009D5B2E">
        <w:rPr>
          <w:szCs w:val="28"/>
        </w:rPr>
        <w:t>из</w:t>
      </w:r>
      <w:r w:rsidRPr="009D5B2E">
        <w:rPr>
          <w:spacing w:val="14"/>
          <w:szCs w:val="28"/>
        </w:rPr>
        <w:t xml:space="preserve"> </w:t>
      </w:r>
      <w:r w:rsidRPr="009D5B2E">
        <w:rPr>
          <w:szCs w:val="28"/>
        </w:rPr>
        <w:t xml:space="preserve">помещений </w:t>
      </w:r>
      <w:r w:rsidRPr="009D5B2E">
        <w:rPr>
          <w:spacing w:val="65"/>
          <w:szCs w:val="28"/>
        </w:rPr>
        <w:t xml:space="preserve"> </w:t>
      </w:r>
      <w:r w:rsidRPr="009D5B2E">
        <w:rPr>
          <w:szCs w:val="28"/>
        </w:rPr>
        <w:t>КОС</w:t>
      </w:r>
      <w:r w:rsidRPr="009D5B2E">
        <w:rPr>
          <w:spacing w:val="14"/>
          <w:szCs w:val="28"/>
        </w:rPr>
        <w:t xml:space="preserve"> </w:t>
      </w:r>
      <w:r w:rsidRPr="009D5B2E">
        <w:rPr>
          <w:szCs w:val="28"/>
        </w:rPr>
        <w:t>и дренажных</w:t>
      </w:r>
      <w:r w:rsidRPr="009D5B2E">
        <w:rPr>
          <w:spacing w:val="38"/>
          <w:szCs w:val="28"/>
        </w:rPr>
        <w:t xml:space="preserve"> </w:t>
      </w:r>
      <w:r w:rsidRPr="009D5B2E">
        <w:rPr>
          <w:szCs w:val="28"/>
        </w:rPr>
        <w:t>вод</w:t>
      </w:r>
      <w:r w:rsidRPr="009D5B2E">
        <w:rPr>
          <w:spacing w:val="7"/>
          <w:szCs w:val="28"/>
        </w:rPr>
        <w:t xml:space="preserve"> </w:t>
      </w:r>
      <w:r w:rsidRPr="009D5B2E">
        <w:rPr>
          <w:w w:val="103"/>
          <w:szCs w:val="28"/>
        </w:rPr>
        <w:t xml:space="preserve">с </w:t>
      </w:r>
      <w:r w:rsidRPr="009D5B2E">
        <w:rPr>
          <w:szCs w:val="28"/>
        </w:rPr>
        <w:t>иловых</w:t>
      </w:r>
      <w:r w:rsidRPr="009D5B2E">
        <w:rPr>
          <w:spacing w:val="26"/>
          <w:szCs w:val="28"/>
        </w:rPr>
        <w:t xml:space="preserve"> </w:t>
      </w:r>
      <w:r w:rsidRPr="009D5B2E">
        <w:rPr>
          <w:szCs w:val="28"/>
        </w:rPr>
        <w:t>полей</w:t>
      </w:r>
      <w:r w:rsidRPr="009D5B2E">
        <w:rPr>
          <w:spacing w:val="26"/>
          <w:szCs w:val="28"/>
        </w:rPr>
        <w:t xml:space="preserve"> </w:t>
      </w:r>
      <w:r w:rsidRPr="009D5B2E">
        <w:rPr>
          <w:szCs w:val="28"/>
        </w:rPr>
        <w:t>в</w:t>
      </w:r>
      <w:r w:rsidRPr="009D5B2E">
        <w:rPr>
          <w:spacing w:val="3"/>
          <w:szCs w:val="28"/>
        </w:rPr>
        <w:t xml:space="preserve"> </w:t>
      </w:r>
      <w:r w:rsidRPr="009D5B2E">
        <w:rPr>
          <w:szCs w:val="28"/>
        </w:rPr>
        <w:t>аэротенк</w:t>
      </w:r>
      <w:r w:rsidRPr="009D5B2E">
        <w:rPr>
          <w:w w:val="103"/>
          <w:szCs w:val="28"/>
        </w:rPr>
        <w:t>;</w:t>
      </w:r>
    </w:p>
    <w:p w:rsidR="0025364E" w:rsidRPr="009D5B2E" w:rsidRDefault="0025364E" w:rsidP="00A91506">
      <w:pPr>
        <w:widowControl w:val="0"/>
        <w:jc w:val="left"/>
        <w:rPr>
          <w:szCs w:val="28"/>
        </w:rPr>
      </w:pPr>
      <w:r w:rsidRPr="009D5B2E">
        <w:rPr>
          <w:szCs w:val="28"/>
        </w:rPr>
        <w:t>11.</w:t>
      </w:r>
      <w:r w:rsidRPr="009D5B2E">
        <w:rPr>
          <w:spacing w:val="17"/>
          <w:szCs w:val="28"/>
        </w:rPr>
        <w:t xml:space="preserve"> </w:t>
      </w:r>
      <w:proofErr w:type="spellStart"/>
      <w:r w:rsidRPr="009D5B2E">
        <w:rPr>
          <w:w w:val="102"/>
          <w:szCs w:val="28"/>
        </w:rPr>
        <w:t>Хлораторная</w:t>
      </w:r>
      <w:proofErr w:type="spellEnd"/>
      <w:r w:rsidRPr="009D5B2E">
        <w:rPr>
          <w:w w:val="102"/>
          <w:szCs w:val="28"/>
        </w:rPr>
        <w:t>;</w:t>
      </w:r>
    </w:p>
    <w:p w:rsidR="0025364E" w:rsidRPr="009D5B2E" w:rsidRDefault="0025364E" w:rsidP="00A91506">
      <w:pPr>
        <w:widowControl w:val="0"/>
        <w:jc w:val="left"/>
        <w:rPr>
          <w:szCs w:val="28"/>
        </w:rPr>
      </w:pPr>
      <w:r w:rsidRPr="009D5B2E">
        <w:rPr>
          <w:szCs w:val="28"/>
        </w:rPr>
        <w:t>12.</w:t>
      </w:r>
      <w:r w:rsidRPr="009D5B2E">
        <w:rPr>
          <w:spacing w:val="4"/>
          <w:szCs w:val="28"/>
        </w:rPr>
        <w:t xml:space="preserve"> </w:t>
      </w:r>
      <w:r w:rsidR="002D7957" w:rsidRPr="009D5B2E">
        <w:rPr>
          <w:szCs w:val="28"/>
        </w:rPr>
        <w:t xml:space="preserve">Иловые </w:t>
      </w:r>
      <w:r w:rsidR="002D7957" w:rsidRPr="009D5B2E">
        <w:rPr>
          <w:spacing w:val="38"/>
          <w:szCs w:val="28"/>
        </w:rPr>
        <w:t>поля</w:t>
      </w:r>
      <w:r w:rsidRPr="009D5B2E">
        <w:rPr>
          <w:w w:val="103"/>
          <w:szCs w:val="28"/>
        </w:rPr>
        <w:t>;</w:t>
      </w:r>
    </w:p>
    <w:p w:rsidR="0025364E" w:rsidRPr="009D5B2E" w:rsidRDefault="0025364E" w:rsidP="00A91506">
      <w:pPr>
        <w:widowControl w:val="0"/>
        <w:jc w:val="left"/>
        <w:rPr>
          <w:szCs w:val="28"/>
        </w:rPr>
      </w:pPr>
      <w:r w:rsidRPr="009D5B2E">
        <w:rPr>
          <w:szCs w:val="28"/>
        </w:rPr>
        <w:t>13.</w:t>
      </w:r>
      <w:r w:rsidRPr="009D5B2E">
        <w:rPr>
          <w:spacing w:val="4"/>
          <w:szCs w:val="28"/>
        </w:rPr>
        <w:t xml:space="preserve"> </w:t>
      </w:r>
      <w:proofErr w:type="spellStart"/>
      <w:r w:rsidRPr="009D5B2E">
        <w:rPr>
          <w:w w:val="103"/>
          <w:szCs w:val="28"/>
        </w:rPr>
        <w:t>Пескоотвал</w:t>
      </w:r>
      <w:proofErr w:type="spellEnd"/>
      <w:r w:rsidRPr="009D5B2E">
        <w:rPr>
          <w:w w:val="103"/>
          <w:szCs w:val="28"/>
        </w:rPr>
        <w:t>;</w:t>
      </w:r>
    </w:p>
    <w:p w:rsidR="0025364E" w:rsidRPr="009D5B2E" w:rsidRDefault="0025364E" w:rsidP="00A91506">
      <w:pPr>
        <w:widowControl w:val="0"/>
        <w:jc w:val="left"/>
        <w:rPr>
          <w:szCs w:val="28"/>
        </w:rPr>
      </w:pPr>
      <w:r w:rsidRPr="009D5B2E">
        <w:rPr>
          <w:szCs w:val="28"/>
        </w:rPr>
        <w:t>14.</w:t>
      </w:r>
      <w:r w:rsidRPr="009D5B2E">
        <w:rPr>
          <w:spacing w:val="4"/>
          <w:szCs w:val="28"/>
        </w:rPr>
        <w:t xml:space="preserve"> </w:t>
      </w:r>
      <w:proofErr w:type="spellStart"/>
      <w:r w:rsidRPr="009D5B2E">
        <w:rPr>
          <w:szCs w:val="28"/>
        </w:rPr>
        <w:t>Илоотвалы</w:t>
      </w:r>
      <w:proofErr w:type="spellEnd"/>
      <w:r w:rsidRPr="009D5B2E">
        <w:rPr>
          <w:spacing w:val="65"/>
          <w:szCs w:val="28"/>
        </w:rPr>
        <w:t xml:space="preserve"> </w:t>
      </w:r>
      <w:r w:rsidRPr="009D5B2E">
        <w:rPr>
          <w:szCs w:val="28"/>
        </w:rPr>
        <w:t xml:space="preserve">(летний и </w:t>
      </w:r>
      <w:r w:rsidRPr="009D5B2E">
        <w:rPr>
          <w:w w:val="104"/>
          <w:szCs w:val="28"/>
        </w:rPr>
        <w:t>зимний</w:t>
      </w:r>
      <w:r w:rsidRPr="009D5B2E">
        <w:rPr>
          <w:w w:val="105"/>
          <w:szCs w:val="28"/>
        </w:rPr>
        <w:t>).</w:t>
      </w:r>
    </w:p>
    <w:p w:rsidR="0025364E" w:rsidRPr="009D5B2E" w:rsidRDefault="0025364E" w:rsidP="00A91506">
      <w:pPr>
        <w:rPr>
          <w:szCs w:val="28"/>
        </w:rPr>
      </w:pPr>
      <w:r w:rsidRPr="009D5B2E">
        <w:rPr>
          <w:szCs w:val="28"/>
        </w:rPr>
        <w:t xml:space="preserve">Очищенные сточные воды перекачиваются и сбрасываются в карьер Гидромеханизации. Сбросный коллектор от КОС до карьера Гидромеханизации является основным, выполненный из стальных труб Д-400мм протяженностью - 2750м. Кроме этого, имеется вспомогательный сбросный коллектор от КОС до хвостохранилища, который выполнен из стальных труб Д-400мм протяженностью 260м. Прибор учета объема </w:t>
      </w:r>
      <w:proofErr w:type="gramStart"/>
      <w:r w:rsidRPr="009D5B2E">
        <w:rPr>
          <w:szCs w:val="28"/>
        </w:rPr>
        <w:t>очищенных  сточных</w:t>
      </w:r>
      <w:proofErr w:type="gramEnd"/>
      <w:r w:rsidRPr="009D5B2E">
        <w:rPr>
          <w:szCs w:val="28"/>
        </w:rPr>
        <w:t xml:space="preserve"> вод отсутствует. Определение объема производится расчетным методом.</w:t>
      </w:r>
    </w:p>
    <w:p w:rsidR="0025364E" w:rsidRPr="009D5B2E" w:rsidRDefault="0025364E" w:rsidP="00A91506">
      <w:pPr>
        <w:widowControl w:val="0"/>
        <w:tabs>
          <w:tab w:val="left" w:pos="1420"/>
        </w:tabs>
        <w:rPr>
          <w:szCs w:val="28"/>
        </w:rPr>
      </w:pPr>
      <w:r w:rsidRPr="009D5B2E">
        <w:rPr>
          <w:szCs w:val="28"/>
        </w:rPr>
        <w:t>В</w:t>
      </w:r>
      <w:r w:rsidRPr="009D5B2E">
        <w:rPr>
          <w:spacing w:val="5"/>
          <w:szCs w:val="28"/>
        </w:rPr>
        <w:t xml:space="preserve"> </w:t>
      </w:r>
      <w:r w:rsidRPr="009D5B2E">
        <w:rPr>
          <w:szCs w:val="28"/>
        </w:rPr>
        <w:t>состав</w:t>
      </w:r>
      <w:r w:rsidRPr="009D5B2E">
        <w:rPr>
          <w:spacing w:val="30"/>
          <w:szCs w:val="28"/>
        </w:rPr>
        <w:t xml:space="preserve"> </w:t>
      </w:r>
      <w:r w:rsidRPr="009D5B2E">
        <w:rPr>
          <w:szCs w:val="28"/>
        </w:rPr>
        <w:t>канализационных</w:t>
      </w:r>
      <w:r w:rsidRPr="009D5B2E">
        <w:rPr>
          <w:spacing w:val="49"/>
          <w:szCs w:val="28"/>
        </w:rPr>
        <w:t xml:space="preserve"> </w:t>
      </w:r>
      <w:r w:rsidRPr="009D5B2E">
        <w:rPr>
          <w:szCs w:val="28"/>
        </w:rPr>
        <w:t>очистных</w:t>
      </w:r>
      <w:r w:rsidRPr="009D5B2E">
        <w:rPr>
          <w:spacing w:val="41"/>
          <w:szCs w:val="28"/>
        </w:rPr>
        <w:t xml:space="preserve"> </w:t>
      </w:r>
      <w:r w:rsidRPr="009D5B2E">
        <w:rPr>
          <w:szCs w:val="28"/>
        </w:rPr>
        <w:t>сооружений</w:t>
      </w:r>
      <w:r w:rsidRPr="009D5B2E">
        <w:rPr>
          <w:spacing w:val="52"/>
          <w:szCs w:val="28"/>
        </w:rPr>
        <w:t xml:space="preserve"> </w:t>
      </w:r>
      <w:r w:rsidRPr="009D5B2E">
        <w:rPr>
          <w:szCs w:val="28"/>
        </w:rPr>
        <w:t>входят</w:t>
      </w:r>
      <w:r w:rsidRPr="009D5B2E">
        <w:rPr>
          <w:spacing w:val="25"/>
          <w:szCs w:val="28"/>
        </w:rPr>
        <w:t xml:space="preserve"> </w:t>
      </w:r>
      <w:r w:rsidRPr="009D5B2E">
        <w:rPr>
          <w:szCs w:val="28"/>
        </w:rPr>
        <w:t>иловые</w:t>
      </w:r>
      <w:r w:rsidRPr="009D5B2E">
        <w:rPr>
          <w:spacing w:val="28"/>
          <w:szCs w:val="28"/>
        </w:rPr>
        <w:t xml:space="preserve"> </w:t>
      </w:r>
      <w:r w:rsidRPr="009D5B2E">
        <w:rPr>
          <w:w w:val="102"/>
          <w:szCs w:val="28"/>
        </w:rPr>
        <w:t xml:space="preserve">поля, </w:t>
      </w:r>
      <w:r w:rsidRPr="009D5B2E">
        <w:rPr>
          <w:szCs w:val="28"/>
        </w:rPr>
        <w:lastRenderedPageBreak/>
        <w:t>которые</w:t>
      </w:r>
      <w:r w:rsidRPr="009D5B2E">
        <w:rPr>
          <w:spacing w:val="-29"/>
          <w:szCs w:val="28"/>
        </w:rPr>
        <w:t xml:space="preserve"> </w:t>
      </w:r>
      <w:r w:rsidRPr="009D5B2E">
        <w:rPr>
          <w:szCs w:val="28"/>
        </w:rPr>
        <w:t>состоят</w:t>
      </w:r>
      <w:r w:rsidRPr="009D5B2E">
        <w:rPr>
          <w:spacing w:val="28"/>
          <w:szCs w:val="28"/>
        </w:rPr>
        <w:t xml:space="preserve"> </w:t>
      </w:r>
      <w:r w:rsidRPr="009D5B2E">
        <w:rPr>
          <w:szCs w:val="28"/>
        </w:rPr>
        <w:t>из</w:t>
      </w:r>
      <w:r w:rsidRPr="009D5B2E">
        <w:rPr>
          <w:spacing w:val="5"/>
          <w:szCs w:val="28"/>
        </w:rPr>
        <w:t xml:space="preserve"> </w:t>
      </w:r>
      <w:r w:rsidRPr="009D5B2E">
        <w:rPr>
          <w:szCs w:val="28"/>
        </w:rPr>
        <w:t>8</w:t>
      </w:r>
      <w:r w:rsidRPr="009D5B2E">
        <w:rPr>
          <w:spacing w:val="9"/>
          <w:szCs w:val="28"/>
        </w:rPr>
        <w:t xml:space="preserve"> </w:t>
      </w:r>
      <w:r w:rsidRPr="009D5B2E">
        <w:rPr>
          <w:szCs w:val="28"/>
        </w:rPr>
        <w:t>иловых площадок размером</w:t>
      </w:r>
      <w:r w:rsidRPr="009D5B2E">
        <w:rPr>
          <w:spacing w:val="39"/>
          <w:szCs w:val="28"/>
        </w:rPr>
        <w:t xml:space="preserve"> </w:t>
      </w:r>
      <w:r w:rsidRPr="009D5B2E">
        <w:rPr>
          <w:szCs w:val="28"/>
        </w:rPr>
        <w:t>в</w:t>
      </w:r>
      <w:r w:rsidRPr="009D5B2E">
        <w:rPr>
          <w:spacing w:val="7"/>
          <w:szCs w:val="28"/>
        </w:rPr>
        <w:t xml:space="preserve"> </w:t>
      </w:r>
      <w:r w:rsidRPr="009D5B2E">
        <w:rPr>
          <w:szCs w:val="28"/>
        </w:rPr>
        <w:t>плане</w:t>
      </w:r>
      <w:r w:rsidRPr="009D5B2E">
        <w:rPr>
          <w:spacing w:val="20"/>
          <w:szCs w:val="28"/>
        </w:rPr>
        <w:t xml:space="preserve"> </w:t>
      </w:r>
      <w:r w:rsidRPr="009D5B2E">
        <w:rPr>
          <w:szCs w:val="28"/>
        </w:rPr>
        <w:t>каждая</w:t>
      </w:r>
      <w:r w:rsidRPr="009D5B2E">
        <w:rPr>
          <w:spacing w:val="34"/>
          <w:szCs w:val="28"/>
        </w:rPr>
        <w:t xml:space="preserve"> </w:t>
      </w:r>
      <w:r w:rsidRPr="009D5B2E">
        <w:rPr>
          <w:szCs w:val="28"/>
        </w:rPr>
        <w:t>18х48</w:t>
      </w:r>
      <w:r w:rsidRPr="009D5B2E">
        <w:rPr>
          <w:spacing w:val="19"/>
          <w:szCs w:val="28"/>
        </w:rPr>
        <w:t xml:space="preserve"> </w:t>
      </w:r>
      <w:r w:rsidRPr="009D5B2E">
        <w:rPr>
          <w:w w:val="104"/>
          <w:szCs w:val="28"/>
        </w:rPr>
        <w:t xml:space="preserve">м, </w:t>
      </w:r>
      <w:r w:rsidRPr="009D5B2E">
        <w:rPr>
          <w:szCs w:val="28"/>
        </w:rPr>
        <w:t>рабочей</w:t>
      </w:r>
      <w:r w:rsidRPr="009D5B2E">
        <w:rPr>
          <w:spacing w:val="27"/>
          <w:szCs w:val="28"/>
        </w:rPr>
        <w:t xml:space="preserve"> </w:t>
      </w:r>
      <w:r w:rsidRPr="009D5B2E">
        <w:rPr>
          <w:szCs w:val="28"/>
        </w:rPr>
        <w:t>глубиной 2,8</w:t>
      </w:r>
      <w:r w:rsidRPr="009D5B2E">
        <w:rPr>
          <w:spacing w:val="16"/>
          <w:szCs w:val="28"/>
        </w:rPr>
        <w:t xml:space="preserve"> </w:t>
      </w:r>
      <w:r w:rsidRPr="009D5B2E">
        <w:rPr>
          <w:szCs w:val="28"/>
        </w:rPr>
        <w:t>м,</w:t>
      </w:r>
      <w:r w:rsidRPr="009D5B2E">
        <w:rPr>
          <w:spacing w:val="-6"/>
          <w:szCs w:val="28"/>
        </w:rPr>
        <w:t xml:space="preserve"> </w:t>
      </w:r>
      <w:r w:rsidRPr="009D5B2E">
        <w:rPr>
          <w:szCs w:val="28"/>
        </w:rPr>
        <w:t xml:space="preserve">выполненные из </w:t>
      </w:r>
      <w:r w:rsidRPr="009D5B2E">
        <w:rPr>
          <w:w w:val="102"/>
          <w:szCs w:val="28"/>
        </w:rPr>
        <w:t>железобетона.</w:t>
      </w:r>
    </w:p>
    <w:p w:rsidR="0025364E" w:rsidRPr="009D5B2E" w:rsidRDefault="0025364E" w:rsidP="00A91506">
      <w:pPr>
        <w:widowControl w:val="0"/>
        <w:rPr>
          <w:szCs w:val="28"/>
        </w:rPr>
      </w:pPr>
      <w:r w:rsidRPr="009D5B2E">
        <w:rPr>
          <w:szCs w:val="28"/>
        </w:rPr>
        <w:t>Иловые</w:t>
      </w:r>
      <w:r w:rsidRPr="009D5B2E">
        <w:rPr>
          <w:spacing w:val="38"/>
          <w:szCs w:val="28"/>
        </w:rPr>
        <w:t xml:space="preserve"> </w:t>
      </w:r>
      <w:r w:rsidRPr="009D5B2E">
        <w:rPr>
          <w:szCs w:val="28"/>
        </w:rPr>
        <w:t>поля предназначены</w:t>
      </w:r>
      <w:r w:rsidRPr="009D5B2E">
        <w:rPr>
          <w:spacing w:val="42"/>
          <w:szCs w:val="28"/>
        </w:rPr>
        <w:t xml:space="preserve"> </w:t>
      </w:r>
      <w:r w:rsidRPr="009D5B2E">
        <w:rPr>
          <w:szCs w:val="28"/>
        </w:rPr>
        <w:t>для</w:t>
      </w:r>
      <w:r w:rsidRPr="009D5B2E">
        <w:rPr>
          <w:spacing w:val="26"/>
          <w:szCs w:val="28"/>
        </w:rPr>
        <w:t xml:space="preserve"> </w:t>
      </w:r>
      <w:r w:rsidRPr="009D5B2E">
        <w:rPr>
          <w:szCs w:val="28"/>
        </w:rPr>
        <w:t>снижения</w:t>
      </w:r>
      <w:r w:rsidRPr="009D5B2E">
        <w:rPr>
          <w:spacing w:val="40"/>
          <w:szCs w:val="28"/>
        </w:rPr>
        <w:t xml:space="preserve"> </w:t>
      </w:r>
      <w:r w:rsidRPr="009D5B2E">
        <w:rPr>
          <w:szCs w:val="28"/>
        </w:rPr>
        <w:t>влажности</w:t>
      </w:r>
      <w:r w:rsidRPr="009D5B2E">
        <w:rPr>
          <w:spacing w:val="29"/>
          <w:szCs w:val="28"/>
        </w:rPr>
        <w:t xml:space="preserve"> </w:t>
      </w:r>
      <w:r w:rsidRPr="009D5B2E">
        <w:rPr>
          <w:szCs w:val="28"/>
        </w:rPr>
        <w:t>(подсушки)</w:t>
      </w:r>
      <w:r w:rsidRPr="009D5B2E">
        <w:rPr>
          <w:spacing w:val="41"/>
          <w:szCs w:val="28"/>
        </w:rPr>
        <w:t xml:space="preserve"> </w:t>
      </w:r>
      <w:r w:rsidRPr="009D5B2E">
        <w:rPr>
          <w:szCs w:val="28"/>
        </w:rPr>
        <w:t>осадка</w:t>
      </w:r>
      <w:r w:rsidRPr="009D5B2E">
        <w:rPr>
          <w:spacing w:val="17"/>
          <w:szCs w:val="28"/>
        </w:rPr>
        <w:t xml:space="preserve"> </w:t>
      </w:r>
      <w:r w:rsidRPr="009D5B2E">
        <w:rPr>
          <w:w w:val="109"/>
          <w:szCs w:val="28"/>
        </w:rPr>
        <w:t xml:space="preserve">и </w:t>
      </w:r>
      <w:r w:rsidRPr="009D5B2E">
        <w:rPr>
          <w:szCs w:val="28"/>
        </w:rPr>
        <w:t>активного ила, поступающих из</w:t>
      </w:r>
      <w:r w:rsidRPr="009D5B2E">
        <w:rPr>
          <w:spacing w:val="63"/>
          <w:szCs w:val="28"/>
        </w:rPr>
        <w:t xml:space="preserve"> </w:t>
      </w:r>
      <w:proofErr w:type="spellStart"/>
      <w:r w:rsidRPr="009D5B2E">
        <w:rPr>
          <w:szCs w:val="28"/>
        </w:rPr>
        <w:t>илоперегнивателей</w:t>
      </w:r>
      <w:proofErr w:type="spellEnd"/>
      <w:r w:rsidRPr="009D5B2E">
        <w:rPr>
          <w:szCs w:val="28"/>
        </w:rPr>
        <w:t xml:space="preserve"> и</w:t>
      </w:r>
      <w:r w:rsidRPr="009D5B2E">
        <w:rPr>
          <w:spacing w:val="67"/>
          <w:szCs w:val="28"/>
        </w:rPr>
        <w:t xml:space="preserve"> </w:t>
      </w:r>
      <w:r w:rsidRPr="009D5B2E">
        <w:rPr>
          <w:szCs w:val="28"/>
        </w:rPr>
        <w:t>минерализаторов, -</w:t>
      </w:r>
      <w:r w:rsidRPr="009D5B2E">
        <w:rPr>
          <w:spacing w:val="61"/>
          <w:szCs w:val="28"/>
        </w:rPr>
        <w:t xml:space="preserve"> </w:t>
      </w:r>
      <w:r w:rsidRPr="009D5B2E">
        <w:rPr>
          <w:w w:val="106"/>
          <w:szCs w:val="28"/>
        </w:rPr>
        <w:t xml:space="preserve">до </w:t>
      </w:r>
      <w:r w:rsidRPr="009D5B2E">
        <w:rPr>
          <w:szCs w:val="28"/>
        </w:rPr>
        <w:t>70-80</w:t>
      </w:r>
      <w:r w:rsidRPr="009D5B2E">
        <w:rPr>
          <w:spacing w:val="29"/>
          <w:szCs w:val="28"/>
        </w:rPr>
        <w:t xml:space="preserve"> </w:t>
      </w:r>
      <w:r w:rsidRPr="009D5B2E">
        <w:rPr>
          <w:szCs w:val="28"/>
        </w:rPr>
        <w:t>%,</w:t>
      </w:r>
      <w:r w:rsidRPr="009D5B2E">
        <w:rPr>
          <w:spacing w:val="25"/>
          <w:szCs w:val="28"/>
        </w:rPr>
        <w:t xml:space="preserve"> </w:t>
      </w:r>
      <w:r w:rsidRPr="009D5B2E">
        <w:rPr>
          <w:szCs w:val="28"/>
        </w:rPr>
        <w:t>при</w:t>
      </w:r>
      <w:r w:rsidRPr="009D5B2E">
        <w:rPr>
          <w:spacing w:val="10"/>
          <w:szCs w:val="28"/>
        </w:rPr>
        <w:t xml:space="preserve"> </w:t>
      </w:r>
      <w:r w:rsidRPr="009D5B2E">
        <w:rPr>
          <w:szCs w:val="28"/>
        </w:rPr>
        <w:t>этом</w:t>
      </w:r>
      <w:r w:rsidRPr="009D5B2E">
        <w:rPr>
          <w:spacing w:val="19"/>
          <w:szCs w:val="28"/>
        </w:rPr>
        <w:t xml:space="preserve"> </w:t>
      </w:r>
      <w:r w:rsidRPr="009D5B2E">
        <w:rPr>
          <w:szCs w:val="28"/>
        </w:rPr>
        <w:t>объём</w:t>
      </w:r>
      <w:r w:rsidRPr="009D5B2E">
        <w:rPr>
          <w:spacing w:val="31"/>
          <w:szCs w:val="28"/>
        </w:rPr>
        <w:t xml:space="preserve"> </w:t>
      </w:r>
      <w:r w:rsidRPr="009D5B2E">
        <w:rPr>
          <w:szCs w:val="28"/>
        </w:rPr>
        <w:t>ила</w:t>
      </w:r>
      <w:r w:rsidRPr="009D5B2E">
        <w:rPr>
          <w:spacing w:val="10"/>
          <w:szCs w:val="28"/>
        </w:rPr>
        <w:t xml:space="preserve"> </w:t>
      </w:r>
      <w:r w:rsidRPr="009D5B2E">
        <w:rPr>
          <w:szCs w:val="28"/>
        </w:rPr>
        <w:t>снижается</w:t>
      </w:r>
      <w:r w:rsidRPr="009D5B2E">
        <w:rPr>
          <w:spacing w:val="57"/>
          <w:szCs w:val="28"/>
        </w:rPr>
        <w:t xml:space="preserve"> </w:t>
      </w:r>
      <w:r w:rsidRPr="009D5B2E">
        <w:rPr>
          <w:szCs w:val="28"/>
        </w:rPr>
        <w:t>в</w:t>
      </w:r>
      <w:r w:rsidRPr="009D5B2E">
        <w:rPr>
          <w:spacing w:val="-8"/>
          <w:szCs w:val="28"/>
        </w:rPr>
        <w:t xml:space="preserve"> </w:t>
      </w:r>
      <w:r w:rsidRPr="009D5B2E">
        <w:rPr>
          <w:szCs w:val="28"/>
        </w:rPr>
        <w:t>3-8</w:t>
      </w:r>
      <w:r w:rsidRPr="009D5B2E">
        <w:rPr>
          <w:spacing w:val="36"/>
          <w:szCs w:val="28"/>
        </w:rPr>
        <w:t xml:space="preserve"> </w:t>
      </w:r>
      <w:r w:rsidRPr="009D5B2E">
        <w:rPr>
          <w:szCs w:val="28"/>
        </w:rPr>
        <w:t>раз.</w:t>
      </w:r>
    </w:p>
    <w:p w:rsidR="0025364E" w:rsidRPr="009D5B2E" w:rsidRDefault="0025364E" w:rsidP="00A91506">
      <w:pPr>
        <w:widowControl w:val="0"/>
        <w:rPr>
          <w:szCs w:val="28"/>
        </w:rPr>
      </w:pPr>
      <w:r w:rsidRPr="009D5B2E">
        <w:rPr>
          <w:szCs w:val="28"/>
        </w:rPr>
        <w:t>Для эффективной</w:t>
      </w:r>
      <w:r w:rsidRPr="009D5B2E">
        <w:rPr>
          <w:spacing w:val="53"/>
          <w:szCs w:val="28"/>
        </w:rPr>
        <w:t xml:space="preserve"> </w:t>
      </w:r>
      <w:r w:rsidRPr="009D5B2E">
        <w:rPr>
          <w:szCs w:val="28"/>
        </w:rPr>
        <w:t>работы</w:t>
      </w:r>
      <w:r w:rsidRPr="009D5B2E">
        <w:rPr>
          <w:spacing w:val="9"/>
          <w:szCs w:val="28"/>
        </w:rPr>
        <w:t xml:space="preserve"> </w:t>
      </w:r>
      <w:r w:rsidRPr="009D5B2E">
        <w:rPr>
          <w:szCs w:val="28"/>
        </w:rPr>
        <w:t>иловых</w:t>
      </w:r>
      <w:r w:rsidRPr="009D5B2E">
        <w:rPr>
          <w:spacing w:val="11"/>
          <w:szCs w:val="28"/>
        </w:rPr>
        <w:t xml:space="preserve"> </w:t>
      </w:r>
      <w:r w:rsidRPr="009D5B2E">
        <w:rPr>
          <w:szCs w:val="28"/>
        </w:rPr>
        <w:t>полей, подача</w:t>
      </w:r>
      <w:r w:rsidRPr="009D5B2E">
        <w:rPr>
          <w:spacing w:val="8"/>
          <w:szCs w:val="28"/>
        </w:rPr>
        <w:t xml:space="preserve"> </w:t>
      </w:r>
      <w:r w:rsidRPr="009D5B2E">
        <w:rPr>
          <w:szCs w:val="28"/>
        </w:rPr>
        <w:t>осадка</w:t>
      </w:r>
      <w:r w:rsidRPr="009D5B2E">
        <w:rPr>
          <w:spacing w:val="7"/>
          <w:szCs w:val="28"/>
        </w:rPr>
        <w:t xml:space="preserve"> </w:t>
      </w:r>
      <w:r w:rsidRPr="009D5B2E">
        <w:rPr>
          <w:szCs w:val="28"/>
        </w:rPr>
        <w:t>(ила)</w:t>
      </w:r>
      <w:r w:rsidRPr="009D5B2E">
        <w:rPr>
          <w:spacing w:val="29"/>
          <w:szCs w:val="28"/>
        </w:rPr>
        <w:t xml:space="preserve"> </w:t>
      </w:r>
      <w:r w:rsidRPr="009D5B2E">
        <w:rPr>
          <w:w w:val="101"/>
          <w:szCs w:val="28"/>
        </w:rPr>
        <w:t xml:space="preserve">равномерно </w:t>
      </w:r>
      <w:r w:rsidRPr="009D5B2E">
        <w:rPr>
          <w:szCs w:val="28"/>
        </w:rPr>
        <w:t>распределяется по</w:t>
      </w:r>
      <w:r w:rsidRPr="009D5B2E">
        <w:rPr>
          <w:spacing w:val="30"/>
          <w:szCs w:val="28"/>
        </w:rPr>
        <w:t xml:space="preserve"> </w:t>
      </w:r>
      <w:r w:rsidRPr="009D5B2E">
        <w:rPr>
          <w:szCs w:val="28"/>
        </w:rPr>
        <w:t>длине</w:t>
      </w:r>
      <w:r w:rsidRPr="009D5B2E">
        <w:rPr>
          <w:spacing w:val="49"/>
          <w:szCs w:val="28"/>
        </w:rPr>
        <w:t xml:space="preserve"> </w:t>
      </w:r>
      <w:r w:rsidRPr="009D5B2E">
        <w:rPr>
          <w:szCs w:val="28"/>
        </w:rPr>
        <w:t>иловой</w:t>
      </w:r>
      <w:r w:rsidRPr="009D5B2E">
        <w:rPr>
          <w:spacing w:val="57"/>
          <w:szCs w:val="28"/>
        </w:rPr>
        <w:t xml:space="preserve"> </w:t>
      </w:r>
      <w:r w:rsidRPr="009D5B2E">
        <w:rPr>
          <w:szCs w:val="28"/>
        </w:rPr>
        <w:t>площадки.</w:t>
      </w:r>
      <w:r w:rsidRPr="009D5B2E">
        <w:rPr>
          <w:spacing w:val="61"/>
          <w:szCs w:val="28"/>
        </w:rPr>
        <w:t xml:space="preserve"> </w:t>
      </w:r>
      <w:r w:rsidRPr="009D5B2E">
        <w:rPr>
          <w:szCs w:val="28"/>
        </w:rPr>
        <w:t>При</w:t>
      </w:r>
      <w:r w:rsidRPr="009D5B2E">
        <w:rPr>
          <w:spacing w:val="46"/>
          <w:szCs w:val="28"/>
        </w:rPr>
        <w:t xml:space="preserve"> </w:t>
      </w:r>
      <w:r w:rsidRPr="009D5B2E">
        <w:rPr>
          <w:szCs w:val="28"/>
        </w:rPr>
        <w:t>заполнении</w:t>
      </w:r>
      <w:r w:rsidRPr="009D5B2E">
        <w:rPr>
          <w:spacing w:val="66"/>
          <w:szCs w:val="28"/>
        </w:rPr>
        <w:t xml:space="preserve"> </w:t>
      </w:r>
      <w:r w:rsidRPr="009D5B2E">
        <w:rPr>
          <w:szCs w:val="28"/>
        </w:rPr>
        <w:t>одной</w:t>
      </w:r>
      <w:r w:rsidRPr="009D5B2E">
        <w:rPr>
          <w:spacing w:val="51"/>
          <w:szCs w:val="28"/>
        </w:rPr>
        <w:t xml:space="preserve"> </w:t>
      </w:r>
      <w:r w:rsidRPr="009D5B2E">
        <w:rPr>
          <w:w w:val="103"/>
          <w:szCs w:val="28"/>
        </w:rPr>
        <w:t xml:space="preserve">площадки </w:t>
      </w:r>
      <w:r w:rsidRPr="009D5B2E">
        <w:rPr>
          <w:szCs w:val="28"/>
        </w:rPr>
        <w:t>до</w:t>
      </w:r>
      <w:r w:rsidRPr="009D5B2E">
        <w:rPr>
          <w:spacing w:val="15"/>
          <w:szCs w:val="28"/>
        </w:rPr>
        <w:t xml:space="preserve"> </w:t>
      </w:r>
      <w:r w:rsidRPr="009D5B2E">
        <w:rPr>
          <w:szCs w:val="28"/>
        </w:rPr>
        <w:t>высоты</w:t>
      </w:r>
      <w:r w:rsidRPr="009D5B2E">
        <w:rPr>
          <w:spacing w:val="21"/>
          <w:szCs w:val="28"/>
        </w:rPr>
        <w:t xml:space="preserve"> </w:t>
      </w:r>
      <w:r w:rsidRPr="009D5B2E">
        <w:rPr>
          <w:szCs w:val="28"/>
        </w:rPr>
        <w:t>1,5м по осадку,</w:t>
      </w:r>
      <w:r w:rsidRPr="009D5B2E">
        <w:rPr>
          <w:spacing w:val="6"/>
          <w:szCs w:val="28"/>
        </w:rPr>
        <w:t xml:space="preserve"> </w:t>
      </w:r>
      <w:r w:rsidRPr="009D5B2E">
        <w:rPr>
          <w:szCs w:val="28"/>
        </w:rPr>
        <w:t>подача</w:t>
      </w:r>
      <w:r w:rsidRPr="009D5B2E">
        <w:rPr>
          <w:spacing w:val="17"/>
          <w:szCs w:val="28"/>
        </w:rPr>
        <w:t xml:space="preserve"> </w:t>
      </w:r>
      <w:r w:rsidRPr="009D5B2E">
        <w:rPr>
          <w:szCs w:val="28"/>
        </w:rPr>
        <w:t>осадка</w:t>
      </w:r>
      <w:r w:rsidRPr="009D5B2E">
        <w:rPr>
          <w:spacing w:val="23"/>
          <w:szCs w:val="28"/>
        </w:rPr>
        <w:t xml:space="preserve"> </w:t>
      </w:r>
      <w:r w:rsidRPr="009D5B2E">
        <w:rPr>
          <w:szCs w:val="28"/>
        </w:rPr>
        <w:t>(ила)</w:t>
      </w:r>
      <w:r w:rsidRPr="009D5B2E">
        <w:rPr>
          <w:spacing w:val="12"/>
          <w:szCs w:val="28"/>
        </w:rPr>
        <w:t xml:space="preserve"> </w:t>
      </w:r>
      <w:r w:rsidRPr="009D5B2E">
        <w:rPr>
          <w:szCs w:val="28"/>
        </w:rPr>
        <w:t>переключается</w:t>
      </w:r>
      <w:r w:rsidRPr="009D5B2E">
        <w:rPr>
          <w:spacing w:val="35"/>
          <w:szCs w:val="28"/>
        </w:rPr>
        <w:t xml:space="preserve"> </w:t>
      </w:r>
      <w:r w:rsidRPr="009D5B2E">
        <w:rPr>
          <w:szCs w:val="28"/>
        </w:rPr>
        <w:t xml:space="preserve">на </w:t>
      </w:r>
      <w:r w:rsidRPr="009D5B2E">
        <w:rPr>
          <w:w w:val="106"/>
          <w:szCs w:val="28"/>
        </w:rPr>
        <w:t xml:space="preserve">другую </w:t>
      </w:r>
      <w:r w:rsidRPr="009D5B2E">
        <w:rPr>
          <w:szCs w:val="28"/>
        </w:rPr>
        <w:t>свободную</w:t>
      </w:r>
      <w:r w:rsidRPr="009D5B2E">
        <w:rPr>
          <w:spacing w:val="46"/>
          <w:szCs w:val="28"/>
        </w:rPr>
        <w:t xml:space="preserve"> </w:t>
      </w:r>
      <w:r w:rsidRPr="009D5B2E">
        <w:rPr>
          <w:szCs w:val="28"/>
        </w:rPr>
        <w:t xml:space="preserve">иловую </w:t>
      </w:r>
      <w:r w:rsidRPr="009D5B2E">
        <w:rPr>
          <w:w w:val="102"/>
          <w:szCs w:val="28"/>
        </w:rPr>
        <w:t>площадку.</w:t>
      </w:r>
    </w:p>
    <w:p w:rsidR="0025364E" w:rsidRPr="009D5B2E" w:rsidRDefault="0025364E" w:rsidP="00A91506">
      <w:pPr>
        <w:rPr>
          <w:szCs w:val="28"/>
        </w:rPr>
      </w:pPr>
      <w:r w:rsidRPr="009D5B2E">
        <w:rPr>
          <w:szCs w:val="28"/>
        </w:rPr>
        <w:t>Иловые</w:t>
      </w:r>
      <w:r w:rsidRPr="009D5B2E">
        <w:rPr>
          <w:spacing w:val="24"/>
          <w:szCs w:val="28"/>
        </w:rPr>
        <w:t xml:space="preserve"> </w:t>
      </w:r>
      <w:r w:rsidRPr="009D5B2E">
        <w:rPr>
          <w:szCs w:val="28"/>
        </w:rPr>
        <w:t>площадки</w:t>
      </w:r>
      <w:r w:rsidRPr="009D5B2E">
        <w:rPr>
          <w:spacing w:val="6"/>
          <w:szCs w:val="28"/>
        </w:rPr>
        <w:t xml:space="preserve"> </w:t>
      </w:r>
      <w:r w:rsidRPr="009D5B2E">
        <w:rPr>
          <w:szCs w:val="28"/>
        </w:rPr>
        <w:t>своевременно</w:t>
      </w:r>
      <w:r w:rsidRPr="009D5B2E">
        <w:rPr>
          <w:spacing w:val="45"/>
          <w:szCs w:val="28"/>
        </w:rPr>
        <w:t xml:space="preserve"> </w:t>
      </w:r>
      <w:r w:rsidRPr="009D5B2E">
        <w:rPr>
          <w:szCs w:val="28"/>
        </w:rPr>
        <w:t>разгружаются</w:t>
      </w:r>
      <w:r w:rsidRPr="009D5B2E">
        <w:rPr>
          <w:spacing w:val="20"/>
          <w:szCs w:val="28"/>
        </w:rPr>
        <w:t xml:space="preserve"> </w:t>
      </w:r>
      <w:r w:rsidRPr="009D5B2E">
        <w:rPr>
          <w:szCs w:val="28"/>
        </w:rPr>
        <w:t>от</w:t>
      </w:r>
      <w:r w:rsidRPr="009D5B2E">
        <w:rPr>
          <w:spacing w:val="1"/>
          <w:szCs w:val="28"/>
        </w:rPr>
        <w:t xml:space="preserve"> </w:t>
      </w:r>
      <w:r w:rsidRPr="009D5B2E">
        <w:rPr>
          <w:szCs w:val="28"/>
        </w:rPr>
        <w:t>обезвоженного</w:t>
      </w:r>
      <w:r w:rsidRPr="009D5B2E">
        <w:rPr>
          <w:spacing w:val="39"/>
          <w:szCs w:val="28"/>
        </w:rPr>
        <w:t xml:space="preserve"> </w:t>
      </w:r>
      <w:r w:rsidRPr="009D5B2E">
        <w:rPr>
          <w:szCs w:val="28"/>
        </w:rPr>
        <w:t xml:space="preserve">осадка </w:t>
      </w:r>
      <w:r w:rsidRPr="009D5B2E">
        <w:rPr>
          <w:w w:val="103"/>
          <w:szCs w:val="28"/>
        </w:rPr>
        <w:t xml:space="preserve">с </w:t>
      </w:r>
      <w:r w:rsidRPr="009D5B2E">
        <w:rPr>
          <w:szCs w:val="28"/>
        </w:rPr>
        <w:t>отводом</w:t>
      </w:r>
      <w:r w:rsidRPr="009D5B2E">
        <w:rPr>
          <w:spacing w:val="34"/>
          <w:szCs w:val="28"/>
        </w:rPr>
        <w:t xml:space="preserve"> </w:t>
      </w:r>
      <w:r w:rsidRPr="009D5B2E">
        <w:rPr>
          <w:szCs w:val="28"/>
        </w:rPr>
        <w:t>на</w:t>
      </w:r>
      <w:r w:rsidRPr="009D5B2E">
        <w:rPr>
          <w:spacing w:val="11"/>
          <w:szCs w:val="28"/>
        </w:rPr>
        <w:t xml:space="preserve"> </w:t>
      </w:r>
      <w:proofErr w:type="spellStart"/>
      <w:r w:rsidRPr="009D5B2E">
        <w:rPr>
          <w:w w:val="102"/>
          <w:szCs w:val="28"/>
        </w:rPr>
        <w:t>илоотвал</w:t>
      </w:r>
      <w:proofErr w:type="spellEnd"/>
      <w:r w:rsidRPr="009D5B2E">
        <w:rPr>
          <w:w w:val="102"/>
          <w:szCs w:val="28"/>
        </w:rPr>
        <w:t>.</w:t>
      </w:r>
    </w:p>
    <w:p w:rsidR="0025364E" w:rsidRPr="009D5B2E" w:rsidRDefault="0025364E" w:rsidP="00A91506">
      <w:pPr>
        <w:rPr>
          <w:szCs w:val="28"/>
        </w:rPr>
      </w:pPr>
      <w:r w:rsidRPr="009D5B2E">
        <w:rPr>
          <w:szCs w:val="28"/>
        </w:rPr>
        <w:t xml:space="preserve">На территории канализационных очистных сооружений </w:t>
      </w:r>
      <w:r w:rsidRPr="009D5B2E">
        <w:rPr>
          <w:w w:val="102"/>
          <w:szCs w:val="28"/>
        </w:rPr>
        <w:t xml:space="preserve">предусмотрено </w:t>
      </w:r>
      <w:r w:rsidRPr="009D5B2E">
        <w:rPr>
          <w:szCs w:val="28"/>
        </w:rPr>
        <w:t>два</w:t>
      </w:r>
      <w:r w:rsidRPr="009D5B2E">
        <w:rPr>
          <w:spacing w:val="21"/>
          <w:szCs w:val="28"/>
        </w:rPr>
        <w:t xml:space="preserve"> </w:t>
      </w:r>
      <w:proofErr w:type="spellStart"/>
      <w:r w:rsidRPr="009D5B2E">
        <w:rPr>
          <w:szCs w:val="28"/>
        </w:rPr>
        <w:t>илоотвала</w:t>
      </w:r>
      <w:proofErr w:type="spellEnd"/>
      <w:r w:rsidRPr="009D5B2E">
        <w:rPr>
          <w:szCs w:val="28"/>
        </w:rPr>
        <w:t>:</w:t>
      </w:r>
      <w:r w:rsidRPr="009D5B2E">
        <w:rPr>
          <w:spacing w:val="33"/>
          <w:szCs w:val="28"/>
        </w:rPr>
        <w:t xml:space="preserve"> </w:t>
      </w:r>
      <w:r w:rsidRPr="009D5B2E">
        <w:rPr>
          <w:szCs w:val="28"/>
        </w:rPr>
        <w:t>летний</w:t>
      </w:r>
      <w:r w:rsidRPr="009D5B2E">
        <w:rPr>
          <w:spacing w:val="32"/>
          <w:szCs w:val="28"/>
        </w:rPr>
        <w:t xml:space="preserve"> </w:t>
      </w:r>
      <w:r w:rsidRPr="009D5B2E">
        <w:rPr>
          <w:szCs w:val="28"/>
        </w:rPr>
        <w:t>и</w:t>
      </w:r>
      <w:r w:rsidRPr="009D5B2E">
        <w:rPr>
          <w:spacing w:val="2"/>
          <w:szCs w:val="28"/>
        </w:rPr>
        <w:t xml:space="preserve"> </w:t>
      </w:r>
      <w:r w:rsidRPr="009D5B2E">
        <w:rPr>
          <w:w w:val="102"/>
          <w:szCs w:val="28"/>
        </w:rPr>
        <w:t>зимний.</w:t>
      </w:r>
    </w:p>
    <w:p w:rsidR="0025364E" w:rsidRPr="009D5B2E" w:rsidRDefault="0025364E" w:rsidP="00A91506">
      <w:pPr>
        <w:rPr>
          <w:szCs w:val="28"/>
        </w:rPr>
      </w:pPr>
      <w:r w:rsidRPr="009D5B2E">
        <w:rPr>
          <w:szCs w:val="28"/>
        </w:rPr>
        <w:t>Летний</w:t>
      </w:r>
      <w:r w:rsidRPr="009D5B2E">
        <w:rPr>
          <w:spacing w:val="51"/>
          <w:szCs w:val="28"/>
        </w:rPr>
        <w:t xml:space="preserve"> </w:t>
      </w:r>
      <w:proofErr w:type="spellStart"/>
      <w:r w:rsidRPr="009D5B2E">
        <w:rPr>
          <w:szCs w:val="28"/>
        </w:rPr>
        <w:t>илоотвал</w:t>
      </w:r>
      <w:proofErr w:type="spellEnd"/>
      <w:r w:rsidRPr="009D5B2E">
        <w:rPr>
          <w:szCs w:val="28"/>
        </w:rPr>
        <w:t xml:space="preserve"> предназначен для приема</w:t>
      </w:r>
      <w:r w:rsidRPr="009D5B2E">
        <w:rPr>
          <w:spacing w:val="48"/>
          <w:szCs w:val="28"/>
        </w:rPr>
        <w:t xml:space="preserve"> </w:t>
      </w:r>
      <w:r w:rsidRPr="009D5B2E">
        <w:rPr>
          <w:szCs w:val="28"/>
        </w:rPr>
        <w:t>и</w:t>
      </w:r>
      <w:r w:rsidRPr="009D5B2E">
        <w:rPr>
          <w:spacing w:val="34"/>
          <w:szCs w:val="28"/>
        </w:rPr>
        <w:t xml:space="preserve"> </w:t>
      </w:r>
      <w:r w:rsidR="002D7957" w:rsidRPr="009D5B2E">
        <w:rPr>
          <w:szCs w:val="28"/>
        </w:rPr>
        <w:t xml:space="preserve">обезвоживания </w:t>
      </w:r>
      <w:r w:rsidR="002D7957" w:rsidRPr="009D5B2E">
        <w:rPr>
          <w:spacing w:val="6"/>
          <w:szCs w:val="28"/>
        </w:rPr>
        <w:t>осадка</w:t>
      </w:r>
      <w:r w:rsidRPr="009D5B2E">
        <w:rPr>
          <w:spacing w:val="56"/>
          <w:szCs w:val="28"/>
        </w:rPr>
        <w:t xml:space="preserve"> </w:t>
      </w:r>
      <w:r w:rsidRPr="009D5B2E">
        <w:rPr>
          <w:szCs w:val="28"/>
        </w:rPr>
        <w:t>и</w:t>
      </w:r>
      <w:r w:rsidRPr="009D5B2E">
        <w:rPr>
          <w:spacing w:val="28"/>
          <w:szCs w:val="28"/>
        </w:rPr>
        <w:t xml:space="preserve"> </w:t>
      </w:r>
      <w:r w:rsidRPr="009D5B2E">
        <w:rPr>
          <w:w w:val="102"/>
          <w:szCs w:val="28"/>
        </w:rPr>
        <w:t xml:space="preserve">ила </w:t>
      </w:r>
      <w:r w:rsidRPr="009D5B2E">
        <w:rPr>
          <w:szCs w:val="28"/>
        </w:rPr>
        <w:t>из</w:t>
      </w:r>
      <w:r w:rsidRPr="009D5B2E">
        <w:rPr>
          <w:spacing w:val="24"/>
          <w:szCs w:val="28"/>
        </w:rPr>
        <w:t xml:space="preserve"> </w:t>
      </w:r>
      <w:proofErr w:type="spellStart"/>
      <w:r w:rsidRPr="009D5B2E">
        <w:rPr>
          <w:szCs w:val="28"/>
        </w:rPr>
        <w:t>илоперегнивателей</w:t>
      </w:r>
      <w:proofErr w:type="spellEnd"/>
      <w:r w:rsidRPr="009D5B2E">
        <w:rPr>
          <w:szCs w:val="28"/>
        </w:rPr>
        <w:t xml:space="preserve"> и</w:t>
      </w:r>
      <w:r w:rsidRPr="009D5B2E">
        <w:rPr>
          <w:spacing w:val="17"/>
          <w:szCs w:val="28"/>
        </w:rPr>
        <w:t xml:space="preserve"> </w:t>
      </w:r>
      <w:r w:rsidRPr="009D5B2E">
        <w:rPr>
          <w:szCs w:val="28"/>
        </w:rPr>
        <w:t>минерализаторов в летний</w:t>
      </w:r>
      <w:r w:rsidRPr="009D5B2E">
        <w:rPr>
          <w:spacing w:val="38"/>
          <w:szCs w:val="28"/>
        </w:rPr>
        <w:t xml:space="preserve"> </w:t>
      </w:r>
      <w:r w:rsidRPr="009D5B2E">
        <w:rPr>
          <w:szCs w:val="28"/>
        </w:rPr>
        <w:t>период.</w:t>
      </w:r>
      <w:r w:rsidRPr="009D5B2E">
        <w:rPr>
          <w:spacing w:val="27"/>
          <w:szCs w:val="28"/>
        </w:rPr>
        <w:t xml:space="preserve"> </w:t>
      </w:r>
      <w:r w:rsidRPr="009D5B2E">
        <w:rPr>
          <w:w w:val="103"/>
          <w:szCs w:val="28"/>
        </w:rPr>
        <w:t xml:space="preserve">Обезвоживание </w:t>
      </w:r>
      <w:r w:rsidRPr="009D5B2E">
        <w:rPr>
          <w:szCs w:val="28"/>
        </w:rPr>
        <w:t>происходит</w:t>
      </w:r>
      <w:r w:rsidRPr="009D5B2E">
        <w:rPr>
          <w:spacing w:val="36"/>
          <w:szCs w:val="28"/>
        </w:rPr>
        <w:t xml:space="preserve"> </w:t>
      </w:r>
      <w:r w:rsidRPr="009D5B2E">
        <w:rPr>
          <w:szCs w:val="28"/>
        </w:rPr>
        <w:t>за</w:t>
      </w:r>
      <w:r w:rsidRPr="009D5B2E">
        <w:rPr>
          <w:spacing w:val="5"/>
          <w:szCs w:val="28"/>
        </w:rPr>
        <w:t xml:space="preserve"> </w:t>
      </w:r>
      <w:r w:rsidRPr="009D5B2E">
        <w:rPr>
          <w:szCs w:val="28"/>
        </w:rPr>
        <w:t>счет</w:t>
      </w:r>
      <w:r w:rsidRPr="009D5B2E">
        <w:rPr>
          <w:spacing w:val="31"/>
          <w:szCs w:val="28"/>
        </w:rPr>
        <w:t xml:space="preserve"> </w:t>
      </w:r>
      <w:r w:rsidRPr="009D5B2E">
        <w:rPr>
          <w:szCs w:val="28"/>
        </w:rPr>
        <w:t>фильтрации</w:t>
      </w:r>
      <w:r w:rsidRPr="009D5B2E">
        <w:rPr>
          <w:spacing w:val="27"/>
          <w:szCs w:val="28"/>
        </w:rPr>
        <w:t xml:space="preserve"> </w:t>
      </w:r>
      <w:r w:rsidRPr="009D5B2E">
        <w:rPr>
          <w:szCs w:val="28"/>
        </w:rPr>
        <w:t>и</w:t>
      </w:r>
      <w:r w:rsidRPr="009D5B2E">
        <w:rPr>
          <w:spacing w:val="9"/>
          <w:szCs w:val="28"/>
        </w:rPr>
        <w:t xml:space="preserve"> </w:t>
      </w:r>
      <w:r w:rsidRPr="009D5B2E">
        <w:rPr>
          <w:w w:val="103"/>
          <w:szCs w:val="28"/>
        </w:rPr>
        <w:t>подсушивания.</w:t>
      </w:r>
    </w:p>
    <w:p w:rsidR="0025364E" w:rsidRPr="009D5B2E" w:rsidRDefault="0025364E" w:rsidP="00A91506">
      <w:pPr>
        <w:rPr>
          <w:szCs w:val="28"/>
        </w:rPr>
      </w:pPr>
      <w:r w:rsidRPr="009D5B2E">
        <w:rPr>
          <w:szCs w:val="28"/>
        </w:rPr>
        <w:t xml:space="preserve">Зимний </w:t>
      </w:r>
      <w:proofErr w:type="spellStart"/>
      <w:r w:rsidRPr="009D5B2E">
        <w:rPr>
          <w:szCs w:val="28"/>
        </w:rPr>
        <w:t>илоотвал</w:t>
      </w:r>
      <w:proofErr w:type="spellEnd"/>
      <w:r w:rsidRPr="009D5B2E">
        <w:rPr>
          <w:szCs w:val="28"/>
        </w:rPr>
        <w:t xml:space="preserve"> предназначен для приема осадка и ила </w:t>
      </w:r>
      <w:r w:rsidRPr="009D5B2E">
        <w:rPr>
          <w:w w:val="105"/>
          <w:szCs w:val="28"/>
        </w:rPr>
        <w:t xml:space="preserve">из </w:t>
      </w:r>
      <w:proofErr w:type="spellStart"/>
      <w:r w:rsidRPr="009D5B2E">
        <w:rPr>
          <w:szCs w:val="28"/>
        </w:rPr>
        <w:t>илоперегнивателей</w:t>
      </w:r>
      <w:proofErr w:type="spellEnd"/>
      <w:r w:rsidRPr="009D5B2E">
        <w:rPr>
          <w:szCs w:val="28"/>
        </w:rPr>
        <w:t xml:space="preserve"> и минерализаторов в</w:t>
      </w:r>
      <w:r w:rsidRPr="009D5B2E">
        <w:rPr>
          <w:spacing w:val="58"/>
          <w:szCs w:val="28"/>
        </w:rPr>
        <w:t xml:space="preserve"> </w:t>
      </w:r>
      <w:r w:rsidRPr="009D5B2E">
        <w:rPr>
          <w:szCs w:val="28"/>
        </w:rPr>
        <w:t>зимний период</w:t>
      </w:r>
      <w:r w:rsidRPr="009D5B2E">
        <w:rPr>
          <w:spacing w:val="11"/>
          <w:szCs w:val="28"/>
        </w:rPr>
        <w:t xml:space="preserve"> </w:t>
      </w:r>
      <w:r w:rsidRPr="009D5B2E">
        <w:rPr>
          <w:szCs w:val="28"/>
        </w:rPr>
        <w:t>и</w:t>
      </w:r>
      <w:r w:rsidRPr="009D5B2E">
        <w:rPr>
          <w:spacing w:val="62"/>
          <w:szCs w:val="28"/>
        </w:rPr>
        <w:t xml:space="preserve"> </w:t>
      </w:r>
      <w:r w:rsidRPr="009D5B2E">
        <w:rPr>
          <w:szCs w:val="28"/>
        </w:rPr>
        <w:t xml:space="preserve">удаления </w:t>
      </w:r>
      <w:r w:rsidRPr="009D5B2E">
        <w:rPr>
          <w:w w:val="102"/>
          <w:szCs w:val="28"/>
        </w:rPr>
        <w:t xml:space="preserve">избытка </w:t>
      </w:r>
      <w:r w:rsidRPr="009D5B2E">
        <w:rPr>
          <w:szCs w:val="28"/>
        </w:rPr>
        <w:t>влаги.</w:t>
      </w:r>
      <w:r w:rsidRPr="009D5B2E">
        <w:rPr>
          <w:spacing w:val="2"/>
          <w:szCs w:val="28"/>
        </w:rPr>
        <w:t xml:space="preserve"> </w:t>
      </w:r>
      <w:r w:rsidRPr="009D5B2E">
        <w:rPr>
          <w:szCs w:val="28"/>
        </w:rPr>
        <w:t>Предусмотрен</w:t>
      </w:r>
      <w:r w:rsidRPr="009D5B2E">
        <w:rPr>
          <w:spacing w:val="38"/>
          <w:szCs w:val="28"/>
        </w:rPr>
        <w:t xml:space="preserve"> </w:t>
      </w:r>
      <w:r w:rsidRPr="009D5B2E">
        <w:rPr>
          <w:szCs w:val="28"/>
        </w:rPr>
        <w:t>отвод</w:t>
      </w:r>
      <w:r w:rsidRPr="009D5B2E">
        <w:rPr>
          <w:spacing w:val="8"/>
          <w:szCs w:val="28"/>
        </w:rPr>
        <w:t xml:space="preserve"> </w:t>
      </w:r>
      <w:r w:rsidRPr="009D5B2E">
        <w:rPr>
          <w:szCs w:val="28"/>
        </w:rPr>
        <w:t>отстоянной воды в местную</w:t>
      </w:r>
      <w:r w:rsidRPr="009D5B2E">
        <w:rPr>
          <w:spacing w:val="8"/>
          <w:szCs w:val="28"/>
        </w:rPr>
        <w:t xml:space="preserve"> </w:t>
      </w:r>
      <w:r w:rsidRPr="009D5B2E">
        <w:rPr>
          <w:szCs w:val="28"/>
        </w:rPr>
        <w:t>канализацию</w:t>
      </w:r>
      <w:r w:rsidRPr="009D5B2E">
        <w:rPr>
          <w:spacing w:val="38"/>
          <w:szCs w:val="28"/>
        </w:rPr>
        <w:t xml:space="preserve"> </w:t>
      </w:r>
      <w:r w:rsidRPr="009D5B2E">
        <w:rPr>
          <w:w w:val="105"/>
          <w:szCs w:val="28"/>
        </w:rPr>
        <w:t xml:space="preserve">по </w:t>
      </w:r>
      <w:r w:rsidRPr="009D5B2E">
        <w:rPr>
          <w:w w:val="106"/>
          <w:szCs w:val="28"/>
        </w:rPr>
        <w:t xml:space="preserve">трубопроводу </w:t>
      </w:r>
      <w:proofErr w:type="spellStart"/>
      <w:r w:rsidRPr="009D5B2E">
        <w:rPr>
          <w:w w:val="106"/>
          <w:szCs w:val="28"/>
        </w:rPr>
        <w:t>Ду</w:t>
      </w:r>
      <w:proofErr w:type="spellEnd"/>
      <w:r w:rsidRPr="009D5B2E">
        <w:rPr>
          <w:spacing w:val="11"/>
          <w:w w:val="106"/>
          <w:szCs w:val="28"/>
        </w:rPr>
        <w:t xml:space="preserve"> </w:t>
      </w:r>
      <w:r w:rsidRPr="009D5B2E">
        <w:rPr>
          <w:szCs w:val="28"/>
        </w:rPr>
        <w:t>150</w:t>
      </w:r>
      <w:r w:rsidRPr="009D5B2E">
        <w:rPr>
          <w:spacing w:val="10"/>
          <w:szCs w:val="28"/>
        </w:rPr>
        <w:t xml:space="preserve"> </w:t>
      </w:r>
      <w:r w:rsidRPr="009D5B2E">
        <w:rPr>
          <w:szCs w:val="28"/>
        </w:rPr>
        <w:t>с</w:t>
      </w:r>
      <w:r w:rsidRPr="009D5B2E">
        <w:rPr>
          <w:spacing w:val="17"/>
          <w:szCs w:val="28"/>
        </w:rPr>
        <w:t xml:space="preserve"> </w:t>
      </w:r>
      <w:r w:rsidRPr="009D5B2E">
        <w:rPr>
          <w:szCs w:val="28"/>
        </w:rPr>
        <w:t>целью</w:t>
      </w:r>
      <w:r w:rsidRPr="009D5B2E">
        <w:rPr>
          <w:spacing w:val="13"/>
          <w:szCs w:val="28"/>
        </w:rPr>
        <w:t xml:space="preserve"> </w:t>
      </w:r>
      <w:r w:rsidRPr="009D5B2E">
        <w:rPr>
          <w:w w:val="103"/>
          <w:szCs w:val="28"/>
        </w:rPr>
        <w:t>обезвоживания.</w:t>
      </w:r>
    </w:p>
    <w:p w:rsidR="0025364E" w:rsidRPr="009D5B2E" w:rsidRDefault="0025364E" w:rsidP="00A91506">
      <w:pPr>
        <w:widowControl w:val="0"/>
        <w:tabs>
          <w:tab w:val="left" w:pos="4060"/>
        </w:tabs>
        <w:rPr>
          <w:w w:val="103"/>
          <w:szCs w:val="28"/>
        </w:rPr>
      </w:pPr>
      <w:r w:rsidRPr="009D5B2E">
        <w:rPr>
          <w:szCs w:val="28"/>
        </w:rPr>
        <w:t>Техническая</w:t>
      </w:r>
      <w:r w:rsidRPr="009D5B2E">
        <w:rPr>
          <w:spacing w:val="48"/>
          <w:szCs w:val="28"/>
        </w:rPr>
        <w:t xml:space="preserve"> </w:t>
      </w:r>
      <w:r w:rsidRPr="009D5B2E">
        <w:rPr>
          <w:szCs w:val="28"/>
        </w:rPr>
        <w:t>возможность</w:t>
      </w:r>
      <w:r w:rsidRPr="009D5B2E">
        <w:rPr>
          <w:spacing w:val="28"/>
          <w:szCs w:val="28"/>
        </w:rPr>
        <w:t xml:space="preserve"> </w:t>
      </w:r>
      <w:r w:rsidRPr="009D5B2E">
        <w:rPr>
          <w:szCs w:val="28"/>
        </w:rPr>
        <w:t>утилизации</w:t>
      </w:r>
      <w:r w:rsidRPr="009D5B2E">
        <w:rPr>
          <w:spacing w:val="32"/>
          <w:szCs w:val="28"/>
        </w:rPr>
        <w:t xml:space="preserve"> </w:t>
      </w:r>
      <w:r w:rsidRPr="009D5B2E">
        <w:rPr>
          <w:szCs w:val="28"/>
        </w:rPr>
        <w:t>осадков</w:t>
      </w:r>
      <w:r w:rsidRPr="009D5B2E">
        <w:rPr>
          <w:spacing w:val="27"/>
          <w:szCs w:val="28"/>
        </w:rPr>
        <w:t xml:space="preserve"> </w:t>
      </w:r>
      <w:r w:rsidRPr="009D5B2E">
        <w:rPr>
          <w:szCs w:val="28"/>
        </w:rPr>
        <w:t>сточных</w:t>
      </w:r>
      <w:r w:rsidRPr="009D5B2E">
        <w:rPr>
          <w:spacing w:val="12"/>
          <w:szCs w:val="28"/>
        </w:rPr>
        <w:t xml:space="preserve"> </w:t>
      </w:r>
      <w:r w:rsidRPr="009D5B2E">
        <w:rPr>
          <w:szCs w:val="28"/>
        </w:rPr>
        <w:t>вод</w:t>
      </w:r>
      <w:r w:rsidRPr="009D5B2E">
        <w:rPr>
          <w:spacing w:val="12"/>
          <w:szCs w:val="28"/>
        </w:rPr>
        <w:t xml:space="preserve"> </w:t>
      </w:r>
      <w:r w:rsidRPr="009D5B2E">
        <w:rPr>
          <w:szCs w:val="28"/>
        </w:rPr>
        <w:t xml:space="preserve">на </w:t>
      </w:r>
      <w:r w:rsidRPr="009D5B2E">
        <w:rPr>
          <w:w w:val="104"/>
          <w:szCs w:val="28"/>
        </w:rPr>
        <w:t xml:space="preserve">очистных </w:t>
      </w:r>
      <w:r w:rsidRPr="009D5B2E">
        <w:rPr>
          <w:szCs w:val="28"/>
        </w:rPr>
        <w:t>сооружениях</w:t>
      </w:r>
      <w:r w:rsidRPr="009D5B2E">
        <w:rPr>
          <w:spacing w:val="64"/>
          <w:szCs w:val="28"/>
        </w:rPr>
        <w:t xml:space="preserve"> </w:t>
      </w:r>
      <w:r w:rsidRPr="009D5B2E">
        <w:rPr>
          <w:w w:val="225"/>
          <w:szCs w:val="28"/>
        </w:rPr>
        <w:t xml:space="preserve">- </w:t>
      </w:r>
      <w:r w:rsidRPr="009D5B2E">
        <w:rPr>
          <w:w w:val="103"/>
          <w:szCs w:val="28"/>
        </w:rPr>
        <w:t>отсутствует.</w:t>
      </w:r>
    </w:p>
    <w:p w:rsidR="002D7957" w:rsidRPr="009D5B2E" w:rsidRDefault="002D7957" w:rsidP="00A91506">
      <w:pPr>
        <w:widowControl w:val="0"/>
        <w:tabs>
          <w:tab w:val="left" w:pos="4060"/>
        </w:tabs>
        <w:rPr>
          <w:w w:val="103"/>
          <w:szCs w:val="28"/>
        </w:rPr>
      </w:pPr>
    </w:p>
    <w:p w:rsidR="0025364E" w:rsidRPr="009D5B2E" w:rsidRDefault="0025364E" w:rsidP="00A91506">
      <w:pPr>
        <w:pStyle w:val="Default"/>
        <w:ind w:firstLine="709"/>
        <w:jc w:val="center"/>
        <w:rPr>
          <w:b/>
          <w:sz w:val="28"/>
          <w:szCs w:val="28"/>
          <w:u w:val="single"/>
        </w:rPr>
      </w:pPr>
      <w:r w:rsidRPr="009D5B2E">
        <w:rPr>
          <w:b/>
          <w:sz w:val="28"/>
          <w:szCs w:val="28"/>
          <w:u w:val="single"/>
        </w:rPr>
        <w:t>Водоотводящие сети (канализационные коллекторы) и сооружения на них</w:t>
      </w:r>
    </w:p>
    <w:p w:rsidR="0025364E" w:rsidRPr="009D5B2E" w:rsidRDefault="0025364E" w:rsidP="00A91506">
      <w:pPr>
        <w:rPr>
          <w:szCs w:val="28"/>
        </w:rPr>
      </w:pPr>
      <w:r w:rsidRPr="009D5B2E">
        <w:rPr>
          <w:szCs w:val="28"/>
        </w:rPr>
        <w:t>На территории «</w:t>
      </w:r>
      <w:proofErr w:type="spellStart"/>
      <w:r w:rsidRPr="009D5B2E">
        <w:rPr>
          <w:szCs w:val="28"/>
        </w:rPr>
        <w:t>пгт</w:t>
      </w:r>
      <w:proofErr w:type="spellEnd"/>
      <w:r w:rsidRPr="009D5B2E">
        <w:rPr>
          <w:szCs w:val="28"/>
        </w:rPr>
        <w:t xml:space="preserve"> Камские Поляны» запроектирована раздельная система канализации. Дождевые и талые воды собираются и сплавляются отдельной системой.</w:t>
      </w:r>
    </w:p>
    <w:p w:rsidR="0025364E" w:rsidRPr="009D5B2E" w:rsidRDefault="0025364E" w:rsidP="00A91506">
      <w:pPr>
        <w:rPr>
          <w:szCs w:val="28"/>
        </w:rPr>
      </w:pPr>
      <w:r w:rsidRPr="009D5B2E">
        <w:rPr>
          <w:szCs w:val="28"/>
        </w:rPr>
        <w:t>Отвод бытовых сточных вод муниципального образования «</w:t>
      </w:r>
      <w:proofErr w:type="spellStart"/>
      <w:r w:rsidRPr="009D5B2E">
        <w:rPr>
          <w:szCs w:val="28"/>
        </w:rPr>
        <w:t>пгт</w:t>
      </w:r>
      <w:proofErr w:type="spellEnd"/>
      <w:r w:rsidRPr="009D5B2E">
        <w:rPr>
          <w:szCs w:val="28"/>
        </w:rPr>
        <w:t xml:space="preserve"> Камские Поляны» от санитарно-технических приборов зданий осуществляется по выпускам, самотеком в наружные сети бытовой канализации.</w:t>
      </w:r>
    </w:p>
    <w:p w:rsidR="0025364E" w:rsidRPr="009D5B2E" w:rsidRDefault="0025364E" w:rsidP="00A91506">
      <w:pPr>
        <w:rPr>
          <w:szCs w:val="28"/>
        </w:rPr>
      </w:pPr>
      <w:r w:rsidRPr="009D5B2E">
        <w:rPr>
          <w:szCs w:val="28"/>
        </w:rPr>
        <w:t>Наружные сети бытовой канализации проложены на глубине 1,7-5,0 м из труб разных материалов диаметром 100-500 мм. Протяженность канализационных сетей муниципального образования «</w:t>
      </w:r>
      <w:proofErr w:type="spellStart"/>
      <w:r w:rsidRPr="009D5B2E">
        <w:rPr>
          <w:szCs w:val="28"/>
        </w:rPr>
        <w:t>пгт</w:t>
      </w:r>
      <w:proofErr w:type="spellEnd"/>
      <w:r w:rsidRPr="009D5B2E">
        <w:rPr>
          <w:szCs w:val="28"/>
        </w:rPr>
        <w:t xml:space="preserve"> Камские Поляны» составляет 45,328км, в том числе напорный коллектор Д-400мм (25,25км). Износ сетей составляет 70% (12км).</w:t>
      </w:r>
    </w:p>
    <w:p w:rsidR="0025364E" w:rsidRPr="009D5B2E" w:rsidRDefault="0025364E" w:rsidP="00A91506">
      <w:pPr>
        <w:autoSpaceDE w:val="0"/>
        <w:autoSpaceDN w:val="0"/>
        <w:adjustRightInd w:val="0"/>
        <w:rPr>
          <w:color w:val="000000"/>
          <w:szCs w:val="28"/>
        </w:rPr>
      </w:pPr>
      <w:r w:rsidRPr="009D5B2E">
        <w:rPr>
          <w:color w:val="000000"/>
          <w:szCs w:val="28"/>
        </w:rPr>
        <w:t>На сетях канализации устроены колодцы в местах присоединений, изменения направления, уклонов и диаметров трубопроводов. Колодцы смонтированы из сборных железобетонных элементов.</w:t>
      </w:r>
    </w:p>
    <w:p w:rsidR="0025364E" w:rsidRPr="009D5B2E" w:rsidRDefault="0025364E" w:rsidP="00A91506">
      <w:pPr>
        <w:autoSpaceDE w:val="0"/>
        <w:autoSpaceDN w:val="0"/>
        <w:adjustRightInd w:val="0"/>
        <w:rPr>
          <w:color w:val="000000"/>
          <w:szCs w:val="28"/>
        </w:rPr>
      </w:pPr>
      <w:r w:rsidRPr="009D5B2E">
        <w:rPr>
          <w:color w:val="000000"/>
          <w:szCs w:val="28"/>
        </w:rPr>
        <w:t>Характеристика сетей водоотведения представлена в таблице 2.7.</w:t>
      </w:r>
      <w:r w:rsidR="004606CB" w:rsidRPr="009D5B2E">
        <w:rPr>
          <w:color w:val="000000"/>
          <w:szCs w:val="28"/>
        </w:rPr>
        <w:t>2.1</w:t>
      </w:r>
      <w:r w:rsidRPr="009D5B2E">
        <w:rPr>
          <w:color w:val="000000"/>
          <w:szCs w:val="28"/>
        </w:rPr>
        <w:t>.</w:t>
      </w:r>
    </w:p>
    <w:p w:rsidR="0025364E" w:rsidRPr="009D5B2E" w:rsidRDefault="0025364E" w:rsidP="00A91506">
      <w:pPr>
        <w:jc w:val="right"/>
        <w:rPr>
          <w:sz w:val="27"/>
          <w:szCs w:val="27"/>
        </w:rPr>
      </w:pPr>
      <w:r w:rsidRPr="009D5B2E">
        <w:rPr>
          <w:szCs w:val="22"/>
        </w:rPr>
        <w:t>Таблица 2.7.</w:t>
      </w:r>
      <w:r w:rsidR="004606CB" w:rsidRPr="009D5B2E">
        <w:rPr>
          <w:szCs w:val="22"/>
        </w:rPr>
        <w:t>2.1</w:t>
      </w:r>
    </w:p>
    <w:p w:rsidR="0025364E" w:rsidRPr="009D5B2E" w:rsidRDefault="0025364E" w:rsidP="00A91506">
      <w:pPr>
        <w:ind w:right="141"/>
        <w:jc w:val="center"/>
        <w:rPr>
          <w:i/>
          <w:szCs w:val="22"/>
        </w:rPr>
      </w:pPr>
      <w:r w:rsidRPr="009D5B2E">
        <w:rPr>
          <w:i/>
          <w:szCs w:val="22"/>
        </w:rPr>
        <w:t xml:space="preserve">Характеристика сетей водоотведения </w:t>
      </w:r>
      <w:r w:rsidR="004606CB" w:rsidRPr="009D5B2E">
        <w:rPr>
          <w:i/>
          <w:szCs w:val="22"/>
        </w:rPr>
        <w:t>МО</w:t>
      </w:r>
      <w:r w:rsidRPr="009D5B2E">
        <w:rPr>
          <w:i/>
          <w:szCs w:val="22"/>
        </w:rPr>
        <w:t xml:space="preserve"> «</w:t>
      </w:r>
      <w:proofErr w:type="spellStart"/>
      <w:r w:rsidRPr="009D5B2E">
        <w:rPr>
          <w:i/>
          <w:szCs w:val="22"/>
        </w:rPr>
        <w:t>пгт</w:t>
      </w:r>
      <w:proofErr w:type="spellEnd"/>
      <w:r w:rsidRPr="009D5B2E">
        <w:rPr>
          <w:i/>
          <w:szCs w:val="22"/>
        </w:rPr>
        <w:t xml:space="preserve"> Камские Поляны»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5"/>
        <w:gridCol w:w="1399"/>
        <w:gridCol w:w="1225"/>
        <w:gridCol w:w="1035"/>
        <w:gridCol w:w="1130"/>
        <w:gridCol w:w="937"/>
        <w:gridCol w:w="906"/>
        <w:gridCol w:w="1487"/>
      </w:tblGrid>
      <w:tr w:rsidR="0025364E" w:rsidRPr="009D5B2E" w:rsidTr="0025364E">
        <w:trPr>
          <w:tblHeader/>
        </w:trPr>
        <w:tc>
          <w:tcPr>
            <w:tcW w:w="662" w:type="pct"/>
            <w:vMerge w:val="restart"/>
            <w:shd w:val="clear" w:color="auto" w:fill="auto"/>
            <w:vAlign w:val="center"/>
          </w:tcPr>
          <w:p w:rsidR="0025364E" w:rsidRPr="009D5B2E" w:rsidRDefault="0025364E" w:rsidP="00A91506">
            <w:pPr>
              <w:ind w:firstLine="0"/>
              <w:jc w:val="center"/>
              <w:rPr>
                <w:b/>
                <w:sz w:val="24"/>
                <w:szCs w:val="22"/>
              </w:rPr>
            </w:pPr>
            <w:r w:rsidRPr="009D5B2E">
              <w:rPr>
                <w:b/>
                <w:sz w:val="24"/>
                <w:szCs w:val="22"/>
              </w:rPr>
              <w:t>Диаметр, мм</w:t>
            </w:r>
          </w:p>
        </w:tc>
        <w:tc>
          <w:tcPr>
            <w:tcW w:w="731" w:type="pct"/>
            <w:vMerge w:val="restart"/>
            <w:vAlign w:val="center"/>
          </w:tcPr>
          <w:p w:rsidR="0025364E" w:rsidRPr="009D5B2E" w:rsidRDefault="0025364E" w:rsidP="00A91506">
            <w:pPr>
              <w:ind w:firstLine="0"/>
              <w:jc w:val="center"/>
              <w:rPr>
                <w:b/>
                <w:sz w:val="24"/>
                <w:szCs w:val="22"/>
              </w:rPr>
            </w:pPr>
            <w:r w:rsidRPr="009D5B2E">
              <w:rPr>
                <w:b/>
                <w:sz w:val="24"/>
                <w:szCs w:val="22"/>
              </w:rPr>
              <w:t>Год прокладки сети</w:t>
            </w:r>
          </w:p>
        </w:tc>
        <w:tc>
          <w:tcPr>
            <w:tcW w:w="3607" w:type="pct"/>
            <w:gridSpan w:val="6"/>
          </w:tcPr>
          <w:p w:rsidR="0025364E" w:rsidRPr="009D5B2E" w:rsidRDefault="0025364E" w:rsidP="00A91506">
            <w:pPr>
              <w:ind w:firstLine="0"/>
              <w:jc w:val="center"/>
              <w:rPr>
                <w:b/>
                <w:sz w:val="24"/>
                <w:szCs w:val="22"/>
              </w:rPr>
            </w:pPr>
            <w:r w:rsidRPr="009D5B2E">
              <w:rPr>
                <w:b/>
                <w:sz w:val="24"/>
                <w:szCs w:val="22"/>
              </w:rPr>
              <w:t>Протяженность, м</w:t>
            </w:r>
          </w:p>
        </w:tc>
      </w:tr>
      <w:tr w:rsidR="0025364E" w:rsidRPr="009D5B2E" w:rsidTr="0025364E">
        <w:trPr>
          <w:tblHeader/>
        </w:trPr>
        <w:tc>
          <w:tcPr>
            <w:tcW w:w="662" w:type="pct"/>
            <w:vMerge/>
            <w:shd w:val="clear" w:color="auto" w:fill="auto"/>
            <w:vAlign w:val="center"/>
          </w:tcPr>
          <w:p w:rsidR="0025364E" w:rsidRPr="009D5B2E" w:rsidRDefault="0025364E" w:rsidP="00A91506">
            <w:pPr>
              <w:ind w:firstLine="0"/>
              <w:jc w:val="center"/>
              <w:rPr>
                <w:b/>
                <w:sz w:val="24"/>
                <w:szCs w:val="22"/>
              </w:rPr>
            </w:pPr>
          </w:p>
        </w:tc>
        <w:tc>
          <w:tcPr>
            <w:tcW w:w="731" w:type="pct"/>
            <w:vMerge/>
          </w:tcPr>
          <w:p w:rsidR="0025364E" w:rsidRPr="009D5B2E" w:rsidRDefault="0025364E" w:rsidP="00A91506">
            <w:pPr>
              <w:ind w:firstLine="0"/>
              <w:jc w:val="center"/>
              <w:rPr>
                <w:b/>
                <w:sz w:val="24"/>
                <w:szCs w:val="22"/>
              </w:rPr>
            </w:pPr>
          </w:p>
        </w:tc>
        <w:tc>
          <w:tcPr>
            <w:tcW w:w="662" w:type="pct"/>
            <w:vAlign w:val="center"/>
          </w:tcPr>
          <w:p w:rsidR="0025364E" w:rsidRPr="009D5B2E" w:rsidRDefault="0025364E" w:rsidP="00A91506">
            <w:pPr>
              <w:ind w:firstLine="0"/>
              <w:jc w:val="center"/>
              <w:rPr>
                <w:b/>
                <w:sz w:val="24"/>
                <w:szCs w:val="22"/>
              </w:rPr>
            </w:pPr>
            <w:proofErr w:type="spellStart"/>
            <w:r w:rsidRPr="009D5B2E">
              <w:rPr>
                <w:b/>
                <w:sz w:val="24"/>
                <w:szCs w:val="22"/>
              </w:rPr>
              <w:t>керамич</w:t>
            </w:r>
            <w:proofErr w:type="spellEnd"/>
            <w:r w:rsidRPr="009D5B2E">
              <w:rPr>
                <w:b/>
                <w:sz w:val="24"/>
                <w:szCs w:val="22"/>
              </w:rPr>
              <w:t>.</w:t>
            </w:r>
          </w:p>
        </w:tc>
        <w:tc>
          <w:tcPr>
            <w:tcW w:w="560"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чугун</w:t>
            </w:r>
          </w:p>
        </w:tc>
        <w:tc>
          <w:tcPr>
            <w:tcW w:w="611"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а/</w:t>
            </w:r>
            <w:proofErr w:type="spellStart"/>
            <w:r w:rsidRPr="009D5B2E">
              <w:rPr>
                <w:b/>
                <w:sz w:val="24"/>
                <w:szCs w:val="22"/>
              </w:rPr>
              <w:t>цем</w:t>
            </w:r>
            <w:proofErr w:type="spellEnd"/>
          </w:p>
        </w:tc>
        <w:tc>
          <w:tcPr>
            <w:tcW w:w="508"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ж/бет</w:t>
            </w:r>
          </w:p>
        </w:tc>
        <w:tc>
          <w:tcPr>
            <w:tcW w:w="491" w:type="pct"/>
            <w:vAlign w:val="center"/>
          </w:tcPr>
          <w:p w:rsidR="0025364E" w:rsidRPr="009D5B2E" w:rsidRDefault="0025364E" w:rsidP="00A91506">
            <w:pPr>
              <w:ind w:firstLine="0"/>
              <w:jc w:val="center"/>
              <w:rPr>
                <w:b/>
                <w:sz w:val="24"/>
                <w:szCs w:val="22"/>
              </w:rPr>
            </w:pPr>
            <w:r w:rsidRPr="009D5B2E">
              <w:rPr>
                <w:b/>
                <w:sz w:val="24"/>
                <w:szCs w:val="22"/>
              </w:rPr>
              <w:t>сталь</w:t>
            </w:r>
          </w:p>
        </w:tc>
        <w:tc>
          <w:tcPr>
            <w:tcW w:w="777"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полиэтилен</w:t>
            </w:r>
          </w:p>
        </w:tc>
      </w:tr>
      <w:tr w:rsidR="0025364E" w:rsidRPr="009D5B2E" w:rsidTr="0025364E">
        <w:trPr>
          <w:trHeight w:val="288"/>
        </w:trPr>
        <w:tc>
          <w:tcPr>
            <w:tcW w:w="662"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100</w:t>
            </w: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1983</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20</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78"/>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1987</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r w:rsidRPr="009D5B2E">
              <w:rPr>
                <w:color w:val="000000"/>
                <w:sz w:val="24"/>
                <w:szCs w:val="28"/>
              </w:rPr>
              <w:t>20</w:t>
            </w: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1988</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62</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1990</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25</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1997</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35</w:t>
            </w:r>
          </w:p>
        </w:tc>
        <w:tc>
          <w:tcPr>
            <w:tcW w:w="611" w:type="pct"/>
            <w:shd w:val="clear" w:color="auto" w:fill="auto"/>
            <w:vAlign w:val="center"/>
          </w:tcPr>
          <w:p w:rsidR="0025364E" w:rsidRPr="009D5B2E" w:rsidRDefault="0025364E" w:rsidP="00A91506">
            <w:pPr>
              <w:ind w:firstLine="0"/>
              <w:jc w:val="center"/>
              <w:rPr>
                <w:color w:val="000000"/>
                <w:sz w:val="24"/>
                <w:szCs w:val="28"/>
              </w:rPr>
            </w:pP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126</w:t>
            </w: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1985</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175</w:t>
            </w:r>
          </w:p>
        </w:tc>
        <w:tc>
          <w:tcPr>
            <w:tcW w:w="611" w:type="pct"/>
            <w:shd w:val="clear" w:color="auto" w:fill="auto"/>
            <w:vAlign w:val="center"/>
          </w:tcPr>
          <w:p w:rsidR="0025364E" w:rsidRPr="009D5B2E" w:rsidRDefault="0025364E" w:rsidP="00A91506">
            <w:pPr>
              <w:ind w:firstLine="0"/>
              <w:jc w:val="center"/>
              <w:rPr>
                <w:color w:val="000000"/>
                <w:sz w:val="24"/>
                <w:szCs w:val="28"/>
              </w:rPr>
            </w:pP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1988</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58,4</w:t>
            </w:r>
          </w:p>
        </w:tc>
        <w:tc>
          <w:tcPr>
            <w:tcW w:w="611" w:type="pct"/>
            <w:shd w:val="clear" w:color="auto" w:fill="auto"/>
            <w:vAlign w:val="center"/>
          </w:tcPr>
          <w:p w:rsidR="0025364E" w:rsidRPr="009D5B2E" w:rsidRDefault="0025364E" w:rsidP="00A91506">
            <w:pPr>
              <w:ind w:firstLine="0"/>
              <w:jc w:val="center"/>
              <w:rPr>
                <w:color w:val="000000"/>
                <w:sz w:val="24"/>
                <w:szCs w:val="28"/>
              </w:rPr>
            </w:pP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150</w:t>
            </w: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1982</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147,9</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1983</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1202,4</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1984</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48</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1985</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327</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1986</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578,5</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1987</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2296,3</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1988</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777,7</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1989</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1185,3</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1990</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464,3</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1991</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434</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color w:val="000000"/>
                <w:sz w:val="24"/>
                <w:szCs w:val="28"/>
              </w:rPr>
            </w:pPr>
          </w:p>
        </w:tc>
        <w:tc>
          <w:tcPr>
            <w:tcW w:w="731" w:type="pct"/>
            <w:vAlign w:val="center"/>
          </w:tcPr>
          <w:p w:rsidR="0025364E" w:rsidRPr="009D5B2E" w:rsidRDefault="0025364E" w:rsidP="00A91506">
            <w:pPr>
              <w:ind w:firstLine="0"/>
              <w:jc w:val="center"/>
              <w:rPr>
                <w:color w:val="000000"/>
                <w:sz w:val="24"/>
                <w:szCs w:val="28"/>
              </w:rPr>
            </w:pPr>
            <w:r w:rsidRPr="009D5B2E">
              <w:rPr>
                <w:color w:val="000000"/>
                <w:sz w:val="24"/>
                <w:szCs w:val="28"/>
              </w:rPr>
              <w:t>1995</w:t>
            </w:r>
          </w:p>
        </w:tc>
        <w:tc>
          <w:tcPr>
            <w:tcW w:w="662" w:type="pct"/>
            <w:vAlign w:val="center"/>
          </w:tcPr>
          <w:p w:rsidR="0025364E" w:rsidRPr="009D5B2E" w:rsidRDefault="0025364E" w:rsidP="00A91506">
            <w:pPr>
              <w:ind w:firstLine="0"/>
              <w:jc w:val="center"/>
              <w:rPr>
                <w:color w:val="000000"/>
                <w:sz w:val="24"/>
                <w:szCs w:val="28"/>
              </w:rPr>
            </w:pPr>
          </w:p>
        </w:tc>
        <w:tc>
          <w:tcPr>
            <w:tcW w:w="560" w:type="pct"/>
            <w:shd w:val="clear" w:color="auto" w:fill="auto"/>
            <w:vAlign w:val="center"/>
          </w:tcPr>
          <w:p w:rsidR="0025364E" w:rsidRPr="009D5B2E" w:rsidRDefault="0025364E" w:rsidP="00A91506">
            <w:pPr>
              <w:ind w:firstLine="0"/>
              <w:jc w:val="center"/>
              <w:rPr>
                <w:color w:val="000000"/>
                <w:sz w:val="24"/>
                <w:szCs w:val="28"/>
              </w:rPr>
            </w:pPr>
          </w:p>
        </w:tc>
        <w:tc>
          <w:tcPr>
            <w:tcW w:w="611" w:type="pct"/>
            <w:shd w:val="clear" w:color="auto" w:fill="auto"/>
            <w:vAlign w:val="center"/>
          </w:tcPr>
          <w:p w:rsidR="0025364E" w:rsidRPr="009D5B2E" w:rsidRDefault="0025364E" w:rsidP="00A91506">
            <w:pPr>
              <w:ind w:firstLine="0"/>
              <w:jc w:val="center"/>
              <w:rPr>
                <w:color w:val="000000"/>
                <w:sz w:val="24"/>
                <w:szCs w:val="28"/>
              </w:rPr>
            </w:pPr>
            <w:r w:rsidRPr="009D5B2E">
              <w:rPr>
                <w:color w:val="000000"/>
                <w:sz w:val="24"/>
                <w:szCs w:val="28"/>
              </w:rPr>
              <w:t>319,2</w:t>
            </w:r>
          </w:p>
        </w:tc>
        <w:tc>
          <w:tcPr>
            <w:tcW w:w="508" w:type="pct"/>
            <w:shd w:val="clear" w:color="auto" w:fill="auto"/>
            <w:vAlign w:val="center"/>
          </w:tcPr>
          <w:p w:rsidR="0025364E" w:rsidRPr="009D5B2E" w:rsidRDefault="0025364E" w:rsidP="00A91506">
            <w:pPr>
              <w:ind w:firstLine="0"/>
              <w:jc w:val="center"/>
              <w:rPr>
                <w:color w:val="000000"/>
                <w:sz w:val="24"/>
                <w:szCs w:val="28"/>
              </w:rPr>
            </w:pPr>
          </w:p>
        </w:tc>
        <w:tc>
          <w:tcPr>
            <w:tcW w:w="491" w:type="pct"/>
            <w:vAlign w:val="center"/>
          </w:tcPr>
          <w:p w:rsidR="0025364E" w:rsidRPr="009D5B2E" w:rsidRDefault="0025364E" w:rsidP="00A91506">
            <w:pPr>
              <w:ind w:firstLine="0"/>
              <w:jc w:val="center"/>
              <w:rPr>
                <w:color w:val="000000"/>
                <w:sz w:val="24"/>
                <w:szCs w:val="28"/>
              </w:rPr>
            </w:pPr>
          </w:p>
        </w:tc>
        <w:tc>
          <w:tcPr>
            <w:tcW w:w="777" w:type="pct"/>
            <w:shd w:val="clear" w:color="auto" w:fill="auto"/>
            <w:vAlign w:val="center"/>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1997</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299,7</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200</w:t>
            </w: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1982</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114,1</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1983</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548,5</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1986</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486,7</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1987</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243,5</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1988</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203,4</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1990</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218</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1991</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100,1</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250</w:t>
            </w: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1987</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37</w:t>
            </w: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424</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1988</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37</w:t>
            </w:r>
          </w:p>
        </w:tc>
        <w:tc>
          <w:tcPr>
            <w:tcW w:w="611" w:type="pct"/>
            <w:shd w:val="clear" w:color="auto" w:fill="auto"/>
          </w:tcPr>
          <w:p w:rsidR="0025364E" w:rsidRPr="009D5B2E" w:rsidRDefault="0025364E" w:rsidP="00A91506">
            <w:pPr>
              <w:ind w:firstLine="0"/>
              <w:jc w:val="center"/>
              <w:rPr>
                <w:color w:val="000000"/>
                <w:sz w:val="24"/>
                <w:szCs w:val="28"/>
              </w:rPr>
            </w:pP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1985</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463</w:t>
            </w:r>
          </w:p>
        </w:tc>
        <w:tc>
          <w:tcPr>
            <w:tcW w:w="611" w:type="pct"/>
            <w:shd w:val="clear" w:color="auto" w:fill="auto"/>
          </w:tcPr>
          <w:p w:rsidR="0025364E" w:rsidRPr="009D5B2E" w:rsidRDefault="0025364E" w:rsidP="00A91506">
            <w:pPr>
              <w:ind w:firstLine="0"/>
              <w:jc w:val="center"/>
              <w:rPr>
                <w:color w:val="000000"/>
                <w:sz w:val="24"/>
                <w:szCs w:val="28"/>
              </w:rPr>
            </w:pP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907</w:t>
            </w: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300</w:t>
            </w: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1982</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358</w:t>
            </w: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1660</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1983</w:t>
            </w:r>
          </w:p>
        </w:tc>
        <w:tc>
          <w:tcPr>
            <w:tcW w:w="662" w:type="pct"/>
          </w:tcPr>
          <w:p w:rsidR="0025364E" w:rsidRPr="009D5B2E" w:rsidRDefault="0025364E" w:rsidP="00A91506">
            <w:pPr>
              <w:ind w:firstLine="0"/>
              <w:jc w:val="center"/>
              <w:rPr>
                <w:color w:val="000000"/>
                <w:sz w:val="24"/>
                <w:szCs w:val="28"/>
              </w:rPr>
            </w:pPr>
            <w:r w:rsidRPr="009D5B2E">
              <w:rPr>
                <w:color w:val="000000"/>
                <w:sz w:val="24"/>
                <w:szCs w:val="28"/>
              </w:rPr>
              <w:t>111</w:t>
            </w: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124,7</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1985</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252,6</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1987</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451</w:t>
            </w: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1617,1</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1988</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96</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1991</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117,2</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1997</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194,1</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2010</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196</w:t>
            </w: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400</w:t>
            </w: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1982</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884,8</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1985</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128</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tcPr>
          <w:p w:rsidR="0025364E" w:rsidRPr="009D5B2E" w:rsidRDefault="0025364E" w:rsidP="00A91506">
            <w:pPr>
              <w:ind w:firstLine="0"/>
              <w:jc w:val="center"/>
              <w:rPr>
                <w:color w:val="000000"/>
                <w:sz w:val="24"/>
                <w:szCs w:val="28"/>
              </w:rPr>
            </w:pPr>
          </w:p>
        </w:tc>
        <w:tc>
          <w:tcPr>
            <w:tcW w:w="731" w:type="pct"/>
          </w:tcPr>
          <w:p w:rsidR="0025364E" w:rsidRPr="009D5B2E" w:rsidRDefault="0025364E" w:rsidP="00A91506">
            <w:pPr>
              <w:ind w:firstLine="0"/>
              <w:jc w:val="center"/>
              <w:rPr>
                <w:color w:val="000000"/>
                <w:sz w:val="24"/>
                <w:szCs w:val="28"/>
              </w:rPr>
            </w:pPr>
            <w:r w:rsidRPr="009D5B2E">
              <w:rPr>
                <w:color w:val="000000"/>
                <w:sz w:val="24"/>
                <w:szCs w:val="28"/>
              </w:rPr>
              <w:t>1987</w:t>
            </w:r>
          </w:p>
        </w:tc>
        <w:tc>
          <w:tcPr>
            <w:tcW w:w="662" w:type="pct"/>
          </w:tcPr>
          <w:p w:rsidR="0025364E" w:rsidRPr="009D5B2E" w:rsidRDefault="0025364E" w:rsidP="00A91506">
            <w:pPr>
              <w:ind w:firstLine="0"/>
              <w:jc w:val="center"/>
              <w:rPr>
                <w:color w:val="000000"/>
                <w:sz w:val="24"/>
                <w:szCs w:val="28"/>
              </w:rPr>
            </w:pPr>
          </w:p>
        </w:tc>
        <w:tc>
          <w:tcPr>
            <w:tcW w:w="560" w:type="pct"/>
            <w:shd w:val="clear" w:color="auto" w:fill="auto"/>
          </w:tcPr>
          <w:p w:rsidR="0025364E" w:rsidRPr="009D5B2E" w:rsidRDefault="0025364E" w:rsidP="00A91506">
            <w:pPr>
              <w:ind w:firstLine="0"/>
              <w:jc w:val="center"/>
              <w:rPr>
                <w:color w:val="000000"/>
                <w:sz w:val="24"/>
                <w:szCs w:val="28"/>
              </w:rPr>
            </w:pPr>
          </w:p>
        </w:tc>
        <w:tc>
          <w:tcPr>
            <w:tcW w:w="611" w:type="pct"/>
            <w:shd w:val="clear" w:color="auto" w:fill="auto"/>
          </w:tcPr>
          <w:p w:rsidR="0025364E" w:rsidRPr="009D5B2E" w:rsidRDefault="0025364E" w:rsidP="00A91506">
            <w:pPr>
              <w:ind w:firstLine="0"/>
              <w:jc w:val="center"/>
              <w:rPr>
                <w:color w:val="000000"/>
                <w:sz w:val="24"/>
                <w:szCs w:val="28"/>
              </w:rPr>
            </w:pPr>
            <w:r w:rsidRPr="009D5B2E">
              <w:rPr>
                <w:color w:val="000000"/>
                <w:sz w:val="24"/>
                <w:szCs w:val="28"/>
              </w:rPr>
              <w:t>599,4</w:t>
            </w:r>
          </w:p>
        </w:tc>
        <w:tc>
          <w:tcPr>
            <w:tcW w:w="508" w:type="pct"/>
            <w:shd w:val="clear" w:color="auto" w:fill="auto"/>
          </w:tcPr>
          <w:p w:rsidR="0025364E" w:rsidRPr="009D5B2E" w:rsidRDefault="0025364E" w:rsidP="00A91506">
            <w:pPr>
              <w:ind w:firstLine="0"/>
              <w:jc w:val="center"/>
              <w:rPr>
                <w:color w:val="000000"/>
                <w:sz w:val="24"/>
                <w:szCs w:val="28"/>
              </w:rPr>
            </w:pPr>
          </w:p>
        </w:tc>
        <w:tc>
          <w:tcPr>
            <w:tcW w:w="491" w:type="pct"/>
          </w:tcPr>
          <w:p w:rsidR="0025364E" w:rsidRPr="009D5B2E" w:rsidRDefault="0025364E" w:rsidP="00A91506">
            <w:pPr>
              <w:ind w:firstLine="0"/>
              <w:jc w:val="center"/>
              <w:rPr>
                <w:color w:val="000000"/>
                <w:sz w:val="24"/>
                <w:szCs w:val="28"/>
              </w:rPr>
            </w:pPr>
          </w:p>
        </w:tc>
        <w:tc>
          <w:tcPr>
            <w:tcW w:w="777" w:type="pct"/>
            <w:shd w:val="clear" w:color="auto" w:fill="auto"/>
          </w:tcPr>
          <w:p w:rsidR="0025364E" w:rsidRPr="009D5B2E" w:rsidRDefault="0025364E" w:rsidP="00A91506">
            <w:pPr>
              <w:ind w:firstLine="0"/>
              <w:jc w:val="center"/>
              <w:rPr>
                <w:color w:val="000000"/>
                <w:sz w:val="24"/>
                <w:szCs w:val="28"/>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sz w:val="24"/>
                <w:szCs w:val="22"/>
              </w:rPr>
            </w:pPr>
          </w:p>
        </w:tc>
        <w:tc>
          <w:tcPr>
            <w:tcW w:w="731" w:type="pct"/>
            <w:vAlign w:val="center"/>
          </w:tcPr>
          <w:p w:rsidR="0025364E" w:rsidRPr="009D5B2E" w:rsidRDefault="0025364E" w:rsidP="00A91506">
            <w:pPr>
              <w:ind w:firstLine="0"/>
              <w:jc w:val="center"/>
              <w:rPr>
                <w:sz w:val="24"/>
                <w:szCs w:val="22"/>
              </w:rPr>
            </w:pPr>
            <w:r w:rsidRPr="009D5B2E">
              <w:rPr>
                <w:sz w:val="24"/>
                <w:szCs w:val="22"/>
              </w:rPr>
              <w:t>1988</w:t>
            </w:r>
          </w:p>
        </w:tc>
        <w:tc>
          <w:tcPr>
            <w:tcW w:w="662" w:type="pct"/>
          </w:tcPr>
          <w:p w:rsidR="0025364E" w:rsidRPr="009D5B2E" w:rsidRDefault="0025364E" w:rsidP="00A91506">
            <w:pPr>
              <w:ind w:firstLine="0"/>
              <w:jc w:val="center"/>
              <w:rPr>
                <w:sz w:val="24"/>
                <w:szCs w:val="22"/>
              </w:rPr>
            </w:pPr>
          </w:p>
        </w:tc>
        <w:tc>
          <w:tcPr>
            <w:tcW w:w="560" w:type="pct"/>
            <w:shd w:val="clear" w:color="auto" w:fill="auto"/>
            <w:vAlign w:val="center"/>
          </w:tcPr>
          <w:p w:rsidR="0025364E" w:rsidRPr="009D5B2E" w:rsidRDefault="0025364E" w:rsidP="00A91506">
            <w:pPr>
              <w:ind w:firstLine="0"/>
              <w:jc w:val="center"/>
              <w:rPr>
                <w:sz w:val="24"/>
                <w:szCs w:val="22"/>
              </w:rPr>
            </w:pPr>
          </w:p>
        </w:tc>
        <w:tc>
          <w:tcPr>
            <w:tcW w:w="611" w:type="pct"/>
            <w:shd w:val="clear" w:color="auto" w:fill="auto"/>
            <w:vAlign w:val="center"/>
          </w:tcPr>
          <w:p w:rsidR="0025364E" w:rsidRPr="009D5B2E" w:rsidRDefault="0025364E" w:rsidP="00A91506">
            <w:pPr>
              <w:ind w:firstLine="0"/>
              <w:jc w:val="center"/>
              <w:rPr>
                <w:sz w:val="24"/>
                <w:szCs w:val="22"/>
              </w:rPr>
            </w:pPr>
            <w:r w:rsidRPr="009D5B2E">
              <w:rPr>
                <w:sz w:val="24"/>
                <w:szCs w:val="22"/>
              </w:rPr>
              <w:t>67</w:t>
            </w:r>
          </w:p>
        </w:tc>
        <w:tc>
          <w:tcPr>
            <w:tcW w:w="508" w:type="pct"/>
            <w:shd w:val="clear" w:color="auto" w:fill="auto"/>
            <w:vAlign w:val="center"/>
          </w:tcPr>
          <w:p w:rsidR="0025364E" w:rsidRPr="009D5B2E" w:rsidRDefault="0025364E" w:rsidP="00A91506">
            <w:pPr>
              <w:ind w:firstLine="0"/>
              <w:jc w:val="center"/>
              <w:rPr>
                <w:sz w:val="24"/>
                <w:szCs w:val="22"/>
              </w:rPr>
            </w:pPr>
          </w:p>
        </w:tc>
        <w:tc>
          <w:tcPr>
            <w:tcW w:w="491" w:type="pct"/>
          </w:tcPr>
          <w:p w:rsidR="0025364E" w:rsidRPr="009D5B2E" w:rsidRDefault="0025364E" w:rsidP="00A91506">
            <w:pPr>
              <w:ind w:firstLine="0"/>
              <w:jc w:val="center"/>
              <w:rPr>
                <w:sz w:val="24"/>
                <w:szCs w:val="22"/>
              </w:rPr>
            </w:pPr>
            <w:r w:rsidRPr="009D5B2E">
              <w:rPr>
                <w:sz w:val="24"/>
                <w:szCs w:val="22"/>
              </w:rPr>
              <w:t>25270</w:t>
            </w:r>
          </w:p>
        </w:tc>
        <w:tc>
          <w:tcPr>
            <w:tcW w:w="777" w:type="pct"/>
            <w:shd w:val="clear" w:color="auto" w:fill="auto"/>
            <w:vAlign w:val="center"/>
          </w:tcPr>
          <w:p w:rsidR="0025364E" w:rsidRPr="009D5B2E" w:rsidRDefault="0025364E" w:rsidP="00A91506">
            <w:pPr>
              <w:ind w:firstLine="0"/>
              <w:jc w:val="center"/>
              <w:rPr>
                <w:sz w:val="24"/>
                <w:szCs w:val="22"/>
              </w:rPr>
            </w:pPr>
          </w:p>
        </w:tc>
      </w:tr>
      <w:tr w:rsidR="0025364E" w:rsidRPr="009D5B2E" w:rsidTr="0025364E">
        <w:trPr>
          <w:trHeight w:val="282"/>
        </w:trPr>
        <w:tc>
          <w:tcPr>
            <w:tcW w:w="662" w:type="pct"/>
            <w:shd w:val="clear" w:color="auto" w:fill="auto"/>
            <w:vAlign w:val="center"/>
          </w:tcPr>
          <w:p w:rsidR="0025364E" w:rsidRPr="009D5B2E" w:rsidRDefault="0025364E" w:rsidP="00A91506">
            <w:pPr>
              <w:ind w:firstLine="0"/>
              <w:jc w:val="center"/>
              <w:rPr>
                <w:sz w:val="24"/>
                <w:szCs w:val="22"/>
              </w:rPr>
            </w:pPr>
            <w:r w:rsidRPr="009D5B2E">
              <w:rPr>
                <w:sz w:val="24"/>
                <w:szCs w:val="22"/>
              </w:rPr>
              <w:t>600</w:t>
            </w:r>
          </w:p>
        </w:tc>
        <w:tc>
          <w:tcPr>
            <w:tcW w:w="731" w:type="pct"/>
            <w:vAlign w:val="center"/>
          </w:tcPr>
          <w:p w:rsidR="0025364E" w:rsidRPr="009D5B2E" w:rsidRDefault="0025364E" w:rsidP="00A91506">
            <w:pPr>
              <w:ind w:firstLine="0"/>
              <w:jc w:val="center"/>
              <w:rPr>
                <w:sz w:val="24"/>
                <w:szCs w:val="22"/>
              </w:rPr>
            </w:pPr>
            <w:r w:rsidRPr="009D5B2E">
              <w:rPr>
                <w:sz w:val="24"/>
                <w:szCs w:val="22"/>
              </w:rPr>
              <w:t>1982</w:t>
            </w:r>
          </w:p>
        </w:tc>
        <w:tc>
          <w:tcPr>
            <w:tcW w:w="662" w:type="pct"/>
          </w:tcPr>
          <w:p w:rsidR="0025364E" w:rsidRPr="009D5B2E" w:rsidRDefault="0025364E" w:rsidP="00A91506">
            <w:pPr>
              <w:ind w:firstLine="0"/>
              <w:jc w:val="center"/>
              <w:rPr>
                <w:sz w:val="24"/>
                <w:szCs w:val="22"/>
              </w:rPr>
            </w:pPr>
          </w:p>
        </w:tc>
        <w:tc>
          <w:tcPr>
            <w:tcW w:w="560" w:type="pct"/>
            <w:shd w:val="clear" w:color="auto" w:fill="auto"/>
            <w:vAlign w:val="center"/>
          </w:tcPr>
          <w:p w:rsidR="0025364E" w:rsidRPr="009D5B2E" w:rsidRDefault="0025364E" w:rsidP="00A91506">
            <w:pPr>
              <w:ind w:firstLine="0"/>
              <w:jc w:val="center"/>
              <w:rPr>
                <w:sz w:val="24"/>
                <w:szCs w:val="22"/>
              </w:rPr>
            </w:pPr>
          </w:p>
        </w:tc>
        <w:tc>
          <w:tcPr>
            <w:tcW w:w="611" w:type="pct"/>
            <w:shd w:val="clear" w:color="auto" w:fill="auto"/>
            <w:vAlign w:val="center"/>
          </w:tcPr>
          <w:p w:rsidR="0025364E" w:rsidRPr="009D5B2E" w:rsidRDefault="0025364E" w:rsidP="00A91506">
            <w:pPr>
              <w:ind w:firstLine="0"/>
              <w:jc w:val="center"/>
              <w:rPr>
                <w:sz w:val="24"/>
                <w:szCs w:val="22"/>
              </w:rPr>
            </w:pPr>
            <w:r w:rsidRPr="009D5B2E">
              <w:rPr>
                <w:sz w:val="24"/>
                <w:szCs w:val="22"/>
              </w:rPr>
              <w:t>55</w:t>
            </w:r>
          </w:p>
        </w:tc>
        <w:tc>
          <w:tcPr>
            <w:tcW w:w="508" w:type="pct"/>
            <w:shd w:val="clear" w:color="auto" w:fill="auto"/>
            <w:vAlign w:val="center"/>
          </w:tcPr>
          <w:p w:rsidR="0025364E" w:rsidRPr="009D5B2E" w:rsidRDefault="0025364E" w:rsidP="00A91506">
            <w:pPr>
              <w:ind w:firstLine="0"/>
              <w:jc w:val="center"/>
              <w:rPr>
                <w:sz w:val="24"/>
                <w:szCs w:val="22"/>
              </w:rPr>
            </w:pPr>
            <w:r w:rsidRPr="009D5B2E">
              <w:rPr>
                <w:sz w:val="24"/>
                <w:szCs w:val="22"/>
              </w:rPr>
              <w:t>908</w:t>
            </w:r>
          </w:p>
        </w:tc>
        <w:tc>
          <w:tcPr>
            <w:tcW w:w="491" w:type="pct"/>
          </w:tcPr>
          <w:p w:rsidR="0025364E" w:rsidRPr="009D5B2E" w:rsidRDefault="0025364E" w:rsidP="00A91506">
            <w:pPr>
              <w:ind w:firstLine="0"/>
              <w:jc w:val="center"/>
              <w:rPr>
                <w:sz w:val="24"/>
                <w:szCs w:val="22"/>
              </w:rPr>
            </w:pPr>
          </w:p>
        </w:tc>
        <w:tc>
          <w:tcPr>
            <w:tcW w:w="777" w:type="pct"/>
            <w:shd w:val="clear" w:color="auto" w:fill="auto"/>
            <w:vAlign w:val="center"/>
          </w:tcPr>
          <w:p w:rsidR="0025364E" w:rsidRPr="009D5B2E" w:rsidRDefault="0025364E" w:rsidP="00A91506">
            <w:pPr>
              <w:ind w:firstLine="0"/>
              <w:jc w:val="center"/>
              <w:rPr>
                <w:sz w:val="24"/>
                <w:szCs w:val="22"/>
              </w:rPr>
            </w:pPr>
          </w:p>
        </w:tc>
      </w:tr>
      <w:tr w:rsidR="0025364E" w:rsidRPr="009D5B2E" w:rsidTr="0025364E">
        <w:trPr>
          <w:trHeight w:val="282"/>
        </w:trPr>
        <w:tc>
          <w:tcPr>
            <w:tcW w:w="1393" w:type="pct"/>
            <w:gridSpan w:val="2"/>
            <w:shd w:val="clear" w:color="auto" w:fill="auto"/>
            <w:vAlign w:val="center"/>
          </w:tcPr>
          <w:p w:rsidR="0025364E" w:rsidRPr="009D5B2E" w:rsidRDefault="0025364E" w:rsidP="00A91506">
            <w:pPr>
              <w:ind w:firstLine="0"/>
              <w:jc w:val="center"/>
              <w:rPr>
                <w:b/>
                <w:sz w:val="24"/>
                <w:szCs w:val="22"/>
              </w:rPr>
            </w:pPr>
            <w:r w:rsidRPr="009D5B2E">
              <w:rPr>
                <w:b/>
                <w:sz w:val="24"/>
                <w:szCs w:val="22"/>
              </w:rPr>
              <w:t>Итого</w:t>
            </w:r>
          </w:p>
        </w:tc>
        <w:tc>
          <w:tcPr>
            <w:tcW w:w="662" w:type="pct"/>
          </w:tcPr>
          <w:p w:rsidR="0025364E" w:rsidRPr="009D5B2E" w:rsidRDefault="0025364E" w:rsidP="00A91506">
            <w:pPr>
              <w:ind w:firstLine="0"/>
              <w:jc w:val="center"/>
              <w:rPr>
                <w:b/>
                <w:sz w:val="24"/>
                <w:szCs w:val="22"/>
              </w:rPr>
            </w:pPr>
            <w:r w:rsidRPr="009D5B2E">
              <w:rPr>
                <w:b/>
                <w:sz w:val="24"/>
                <w:szCs w:val="22"/>
              </w:rPr>
              <w:t>111</w:t>
            </w:r>
          </w:p>
        </w:tc>
        <w:tc>
          <w:tcPr>
            <w:tcW w:w="560"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1614,4</w:t>
            </w:r>
          </w:p>
        </w:tc>
        <w:tc>
          <w:tcPr>
            <w:tcW w:w="611"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16321,5</w:t>
            </w:r>
          </w:p>
        </w:tc>
        <w:tc>
          <w:tcPr>
            <w:tcW w:w="508"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908</w:t>
            </w:r>
          </w:p>
        </w:tc>
        <w:tc>
          <w:tcPr>
            <w:tcW w:w="491" w:type="pct"/>
          </w:tcPr>
          <w:p w:rsidR="0025364E" w:rsidRPr="009D5B2E" w:rsidRDefault="0025364E" w:rsidP="00A91506">
            <w:pPr>
              <w:ind w:firstLine="0"/>
              <w:jc w:val="center"/>
              <w:rPr>
                <w:b/>
                <w:sz w:val="24"/>
                <w:szCs w:val="22"/>
              </w:rPr>
            </w:pPr>
            <w:r w:rsidRPr="009D5B2E">
              <w:rPr>
                <w:b/>
                <w:sz w:val="24"/>
                <w:szCs w:val="22"/>
              </w:rPr>
              <w:t>25270</w:t>
            </w:r>
          </w:p>
        </w:tc>
        <w:tc>
          <w:tcPr>
            <w:tcW w:w="777" w:type="pct"/>
            <w:shd w:val="clear" w:color="auto" w:fill="auto"/>
            <w:vAlign w:val="center"/>
          </w:tcPr>
          <w:p w:rsidR="0025364E" w:rsidRPr="009D5B2E" w:rsidRDefault="0025364E" w:rsidP="00A91506">
            <w:pPr>
              <w:ind w:firstLine="0"/>
              <w:jc w:val="center"/>
              <w:rPr>
                <w:b/>
                <w:sz w:val="24"/>
                <w:szCs w:val="22"/>
              </w:rPr>
            </w:pPr>
            <w:r w:rsidRPr="009D5B2E">
              <w:rPr>
                <w:b/>
                <w:sz w:val="24"/>
                <w:szCs w:val="22"/>
              </w:rPr>
              <w:t>1103</w:t>
            </w:r>
          </w:p>
        </w:tc>
      </w:tr>
      <w:tr w:rsidR="0025364E" w:rsidRPr="009D5B2E" w:rsidTr="0025364E">
        <w:trPr>
          <w:trHeight w:val="282"/>
        </w:trPr>
        <w:tc>
          <w:tcPr>
            <w:tcW w:w="1393" w:type="pct"/>
            <w:gridSpan w:val="2"/>
            <w:shd w:val="clear" w:color="auto" w:fill="auto"/>
            <w:vAlign w:val="center"/>
          </w:tcPr>
          <w:p w:rsidR="0025364E" w:rsidRPr="009D5B2E" w:rsidRDefault="0025364E" w:rsidP="00A91506">
            <w:pPr>
              <w:ind w:firstLine="0"/>
              <w:jc w:val="center"/>
              <w:rPr>
                <w:b/>
                <w:sz w:val="24"/>
                <w:szCs w:val="22"/>
              </w:rPr>
            </w:pPr>
            <w:r w:rsidRPr="009D5B2E">
              <w:rPr>
                <w:b/>
                <w:sz w:val="24"/>
                <w:szCs w:val="22"/>
              </w:rPr>
              <w:t>Всего</w:t>
            </w:r>
          </w:p>
        </w:tc>
        <w:tc>
          <w:tcPr>
            <w:tcW w:w="3607" w:type="pct"/>
            <w:gridSpan w:val="6"/>
          </w:tcPr>
          <w:p w:rsidR="0025364E" w:rsidRPr="009D5B2E" w:rsidRDefault="0025364E" w:rsidP="00A91506">
            <w:pPr>
              <w:ind w:firstLine="0"/>
              <w:jc w:val="center"/>
              <w:rPr>
                <w:b/>
                <w:sz w:val="24"/>
                <w:szCs w:val="22"/>
              </w:rPr>
            </w:pPr>
            <w:r w:rsidRPr="009D5B2E">
              <w:rPr>
                <w:b/>
                <w:sz w:val="24"/>
                <w:szCs w:val="22"/>
              </w:rPr>
              <w:t>45327,9</w:t>
            </w:r>
          </w:p>
        </w:tc>
      </w:tr>
    </w:tbl>
    <w:p w:rsidR="0025364E" w:rsidRPr="009D5B2E" w:rsidRDefault="0025364E" w:rsidP="00A91506">
      <w:pPr>
        <w:ind w:left="1134" w:right="27"/>
        <w:jc w:val="right"/>
        <w:rPr>
          <w:szCs w:val="22"/>
        </w:rPr>
      </w:pPr>
    </w:p>
    <w:p w:rsidR="0025364E" w:rsidRPr="009D5B2E" w:rsidRDefault="0025364E" w:rsidP="00A91506">
      <w:pPr>
        <w:rPr>
          <w:w w:val="104"/>
          <w:szCs w:val="28"/>
        </w:rPr>
      </w:pPr>
      <w:r w:rsidRPr="009D5B2E">
        <w:rPr>
          <w:szCs w:val="28"/>
        </w:rPr>
        <w:t>Сточная</w:t>
      </w:r>
      <w:r w:rsidRPr="009D5B2E">
        <w:rPr>
          <w:spacing w:val="58"/>
          <w:szCs w:val="28"/>
        </w:rPr>
        <w:t xml:space="preserve"> </w:t>
      </w:r>
      <w:r w:rsidRPr="009D5B2E">
        <w:rPr>
          <w:szCs w:val="28"/>
        </w:rPr>
        <w:t>жидкость</w:t>
      </w:r>
      <w:r w:rsidRPr="009D5B2E">
        <w:rPr>
          <w:spacing w:val="42"/>
          <w:szCs w:val="28"/>
        </w:rPr>
        <w:t xml:space="preserve"> </w:t>
      </w:r>
      <w:r w:rsidRPr="009D5B2E">
        <w:rPr>
          <w:szCs w:val="28"/>
        </w:rPr>
        <w:t>самотеком поступает</w:t>
      </w:r>
      <w:r w:rsidRPr="009D5B2E">
        <w:rPr>
          <w:spacing w:val="57"/>
          <w:szCs w:val="28"/>
        </w:rPr>
        <w:t xml:space="preserve"> </w:t>
      </w:r>
      <w:r w:rsidRPr="009D5B2E">
        <w:rPr>
          <w:szCs w:val="28"/>
        </w:rPr>
        <w:t xml:space="preserve">в резервуар насосной </w:t>
      </w:r>
      <w:r w:rsidRPr="009D5B2E">
        <w:rPr>
          <w:w w:val="104"/>
          <w:szCs w:val="28"/>
        </w:rPr>
        <w:t xml:space="preserve">станции </w:t>
      </w:r>
      <w:r w:rsidRPr="009D5B2E">
        <w:rPr>
          <w:szCs w:val="28"/>
        </w:rPr>
        <w:t>(КНС-</w:t>
      </w:r>
      <w:r w:rsidRPr="009D5B2E">
        <w:rPr>
          <w:spacing w:val="12"/>
          <w:szCs w:val="28"/>
        </w:rPr>
        <w:t>1</w:t>
      </w:r>
      <w:r w:rsidRPr="009D5B2E">
        <w:rPr>
          <w:szCs w:val="28"/>
        </w:rPr>
        <w:t>),</w:t>
      </w:r>
      <w:r w:rsidRPr="009D5B2E">
        <w:rPr>
          <w:spacing w:val="22"/>
          <w:szCs w:val="28"/>
        </w:rPr>
        <w:t xml:space="preserve"> </w:t>
      </w:r>
      <w:r w:rsidRPr="009D5B2E">
        <w:rPr>
          <w:szCs w:val="28"/>
        </w:rPr>
        <w:t>которая располагается на самой</w:t>
      </w:r>
      <w:r w:rsidRPr="009D5B2E">
        <w:rPr>
          <w:spacing w:val="2"/>
          <w:szCs w:val="28"/>
        </w:rPr>
        <w:t xml:space="preserve"> </w:t>
      </w:r>
      <w:r w:rsidRPr="009D5B2E">
        <w:rPr>
          <w:szCs w:val="28"/>
        </w:rPr>
        <w:t>пониженной</w:t>
      </w:r>
      <w:r w:rsidRPr="009D5B2E">
        <w:rPr>
          <w:spacing w:val="20"/>
          <w:szCs w:val="28"/>
        </w:rPr>
        <w:t xml:space="preserve"> </w:t>
      </w:r>
      <w:r w:rsidRPr="009D5B2E">
        <w:rPr>
          <w:szCs w:val="28"/>
        </w:rPr>
        <w:t>части</w:t>
      </w:r>
      <w:r w:rsidRPr="009D5B2E">
        <w:rPr>
          <w:spacing w:val="16"/>
          <w:szCs w:val="28"/>
        </w:rPr>
        <w:t xml:space="preserve"> </w:t>
      </w:r>
      <w:r w:rsidRPr="009D5B2E">
        <w:rPr>
          <w:w w:val="103"/>
          <w:szCs w:val="28"/>
        </w:rPr>
        <w:t xml:space="preserve">канализуемой </w:t>
      </w:r>
      <w:r w:rsidRPr="009D5B2E">
        <w:rPr>
          <w:szCs w:val="28"/>
        </w:rPr>
        <w:lastRenderedPageBreak/>
        <w:t>территории</w:t>
      </w:r>
      <w:r w:rsidRPr="009D5B2E">
        <w:rPr>
          <w:spacing w:val="1"/>
          <w:szCs w:val="28"/>
        </w:rPr>
        <w:t xml:space="preserve"> </w:t>
      </w:r>
      <w:r w:rsidRPr="009D5B2E">
        <w:rPr>
          <w:szCs w:val="28"/>
        </w:rPr>
        <w:t>с</w:t>
      </w:r>
      <w:r w:rsidRPr="009D5B2E">
        <w:rPr>
          <w:spacing w:val="63"/>
          <w:szCs w:val="28"/>
        </w:rPr>
        <w:t xml:space="preserve"> </w:t>
      </w:r>
      <w:r w:rsidRPr="009D5B2E">
        <w:rPr>
          <w:szCs w:val="28"/>
        </w:rPr>
        <w:t xml:space="preserve">учетом санитарных, гидрогеологических условий </w:t>
      </w:r>
      <w:r w:rsidRPr="009D5B2E">
        <w:rPr>
          <w:w w:val="102"/>
          <w:szCs w:val="28"/>
        </w:rPr>
        <w:t xml:space="preserve">местности, </w:t>
      </w:r>
      <w:r w:rsidRPr="009D5B2E">
        <w:rPr>
          <w:szCs w:val="28"/>
        </w:rPr>
        <w:t>возможности</w:t>
      </w:r>
      <w:r w:rsidRPr="009D5B2E">
        <w:rPr>
          <w:spacing w:val="40"/>
          <w:szCs w:val="28"/>
        </w:rPr>
        <w:t xml:space="preserve"> </w:t>
      </w:r>
      <w:r w:rsidRPr="009D5B2E">
        <w:rPr>
          <w:szCs w:val="28"/>
        </w:rPr>
        <w:t>устройства</w:t>
      </w:r>
      <w:r w:rsidRPr="009D5B2E">
        <w:rPr>
          <w:spacing w:val="37"/>
          <w:szCs w:val="28"/>
        </w:rPr>
        <w:t xml:space="preserve"> </w:t>
      </w:r>
      <w:r w:rsidRPr="009D5B2E">
        <w:rPr>
          <w:szCs w:val="28"/>
        </w:rPr>
        <w:t>аварийного</w:t>
      </w:r>
      <w:r w:rsidRPr="009D5B2E">
        <w:rPr>
          <w:spacing w:val="44"/>
          <w:szCs w:val="28"/>
        </w:rPr>
        <w:t xml:space="preserve"> </w:t>
      </w:r>
      <w:r w:rsidRPr="009D5B2E">
        <w:rPr>
          <w:w w:val="104"/>
          <w:szCs w:val="28"/>
        </w:rPr>
        <w:t>выпуска.</w:t>
      </w:r>
    </w:p>
    <w:p w:rsidR="0025364E" w:rsidRPr="009D5B2E" w:rsidRDefault="0025364E" w:rsidP="00A91506">
      <w:pPr>
        <w:spacing w:before="15"/>
        <w:ind w:left="115" w:right="57" w:firstLine="710"/>
        <w:rPr>
          <w:szCs w:val="28"/>
        </w:rPr>
      </w:pPr>
      <w:r w:rsidRPr="009D5B2E">
        <w:rPr>
          <w:szCs w:val="28"/>
        </w:rPr>
        <w:t xml:space="preserve">С приемного резервуара КНС – 1 сточные воды перекачиваются в приемный резервуар КНС – 2, которая расположена в 1.1 км от КНС – 1и на 30 м выше по уровню. </w:t>
      </w:r>
      <w:proofErr w:type="gramStart"/>
      <w:r w:rsidRPr="009D5B2E">
        <w:rPr>
          <w:szCs w:val="28"/>
        </w:rPr>
        <w:t>От  КНС</w:t>
      </w:r>
      <w:proofErr w:type="gramEnd"/>
      <w:r w:rsidRPr="009D5B2E">
        <w:rPr>
          <w:szCs w:val="28"/>
        </w:rPr>
        <w:t xml:space="preserve">-1 до КНС-2 проложены два стальных </w:t>
      </w:r>
      <w:r w:rsidRPr="009D5B2E">
        <w:rPr>
          <w:w w:val="103"/>
          <w:szCs w:val="28"/>
        </w:rPr>
        <w:t xml:space="preserve">напорных </w:t>
      </w:r>
      <w:r w:rsidRPr="009D5B2E">
        <w:rPr>
          <w:szCs w:val="28"/>
        </w:rPr>
        <w:t>канализационных</w:t>
      </w:r>
      <w:r w:rsidRPr="009D5B2E">
        <w:rPr>
          <w:spacing w:val="63"/>
          <w:szCs w:val="28"/>
        </w:rPr>
        <w:t xml:space="preserve"> </w:t>
      </w:r>
      <w:r w:rsidRPr="009D5B2E">
        <w:rPr>
          <w:szCs w:val="28"/>
        </w:rPr>
        <w:t>коллектора</w:t>
      </w:r>
      <w:r w:rsidRPr="009D5B2E">
        <w:rPr>
          <w:spacing w:val="34"/>
          <w:szCs w:val="28"/>
        </w:rPr>
        <w:t xml:space="preserve"> </w:t>
      </w:r>
      <w:r w:rsidRPr="009D5B2E">
        <w:rPr>
          <w:spacing w:val="-7"/>
          <w:w w:val="109"/>
          <w:szCs w:val="28"/>
        </w:rPr>
        <w:t>Д</w:t>
      </w:r>
      <w:r w:rsidRPr="009D5B2E">
        <w:rPr>
          <w:w w:val="104"/>
          <w:szCs w:val="28"/>
        </w:rPr>
        <w:t xml:space="preserve">-400мм. При помощи КНС – 2 сточные воды далее направляются на </w:t>
      </w:r>
      <w:r w:rsidRPr="009D5B2E">
        <w:rPr>
          <w:szCs w:val="28"/>
        </w:rPr>
        <w:t>КОС по</w:t>
      </w:r>
      <w:r w:rsidRPr="009D5B2E">
        <w:rPr>
          <w:spacing w:val="4"/>
          <w:szCs w:val="28"/>
        </w:rPr>
        <w:t xml:space="preserve"> </w:t>
      </w:r>
      <w:r w:rsidRPr="009D5B2E">
        <w:rPr>
          <w:w w:val="104"/>
          <w:szCs w:val="28"/>
        </w:rPr>
        <w:t xml:space="preserve">напорным канализационным </w:t>
      </w:r>
      <w:proofErr w:type="gramStart"/>
      <w:r w:rsidRPr="009D5B2E">
        <w:rPr>
          <w:szCs w:val="28"/>
        </w:rPr>
        <w:t>коллекторам  (</w:t>
      </w:r>
      <w:proofErr w:type="gramEnd"/>
      <w:r w:rsidRPr="009D5B2E">
        <w:rPr>
          <w:szCs w:val="28"/>
        </w:rPr>
        <w:t>1-рабочий, 1</w:t>
      </w:r>
      <w:r w:rsidRPr="009D5B2E">
        <w:rPr>
          <w:w w:val="104"/>
          <w:szCs w:val="28"/>
        </w:rPr>
        <w:t>-резервный)</w:t>
      </w:r>
      <w:r w:rsidRPr="009D5B2E">
        <w:rPr>
          <w:spacing w:val="19"/>
          <w:w w:val="104"/>
          <w:szCs w:val="28"/>
        </w:rPr>
        <w:t xml:space="preserve"> </w:t>
      </w:r>
      <w:r w:rsidRPr="009D5B2E">
        <w:rPr>
          <w:w w:val="104"/>
          <w:szCs w:val="28"/>
        </w:rPr>
        <w:t xml:space="preserve">Д-400мм, </w:t>
      </w:r>
      <w:r w:rsidRPr="009D5B2E">
        <w:rPr>
          <w:szCs w:val="28"/>
        </w:rPr>
        <w:t>протяженностью по 10 км</w:t>
      </w:r>
      <w:r w:rsidRPr="009D5B2E">
        <w:rPr>
          <w:rFonts w:ascii="Arial" w:eastAsia="Arial" w:hAnsi="Arial" w:cs="Arial"/>
          <w:i/>
          <w:spacing w:val="21"/>
          <w:szCs w:val="28"/>
        </w:rPr>
        <w:t xml:space="preserve"> </w:t>
      </w:r>
      <w:r w:rsidRPr="009D5B2E">
        <w:rPr>
          <w:szCs w:val="28"/>
        </w:rPr>
        <w:t>каждый.</w:t>
      </w:r>
    </w:p>
    <w:p w:rsidR="0025364E" w:rsidRPr="009D5B2E" w:rsidRDefault="0025364E" w:rsidP="00A91506">
      <w:pPr>
        <w:autoSpaceDE w:val="0"/>
        <w:autoSpaceDN w:val="0"/>
        <w:adjustRightInd w:val="0"/>
        <w:rPr>
          <w:color w:val="000000"/>
          <w:szCs w:val="28"/>
        </w:rPr>
      </w:pPr>
      <w:r w:rsidRPr="009D5B2E">
        <w:rPr>
          <w:color w:val="000000"/>
          <w:szCs w:val="28"/>
        </w:rPr>
        <w:t xml:space="preserve">Насосная станция имеет цилиндрическую часть подземную и прямоугольную надземную. Подземная часть насосной станции разделена глухой водонепроницаемой перегородкой на два отсека. В одно из отсеков расположены приемный резервуар и помещение решеток, в другом – машинный зал. В надземной части насосной станции расположены: помещения </w:t>
      </w:r>
      <w:proofErr w:type="spellStart"/>
      <w:proofErr w:type="gramStart"/>
      <w:r w:rsidRPr="009D5B2E">
        <w:rPr>
          <w:color w:val="000000"/>
          <w:szCs w:val="28"/>
        </w:rPr>
        <w:t>вент.камеры</w:t>
      </w:r>
      <w:proofErr w:type="spellEnd"/>
      <w:proofErr w:type="gramEnd"/>
      <w:r w:rsidRPr="009D5B2E">
        <w:rPr>
          <w:color w:val="000000"/>
          <w:szCs w:val="28"/>
        </w:rPr>
        <w:t xml:space="preserve">, щиты управления насосами и установками, комната-мастерская, кладовая, </w:t>
      </w:r>
      <w:proofErr w:type="spellStart"/>
      <w:r w:rsidRPr="009D5B2E">
        <w:rPr>
          <w:color w:val="000000"/>
          <w:szCs w:val="28"/>
        </w:rPr>
        <w:t>сан.узел</w:t>
      </w:r>
      <w:proofErr w:type="spellEnd"/>
      <w:r w:rsidRPr="009D5B2E">
        <w:rPr>
          <w:color w:val="000000"/>
          <w:szCs w:val="28"/>
        </w:rPr>
        <w:t>, душевая, гардероб.</w:t>
      </w:r>
    </w:p>
    <w:p w:rsidR="0025364E" w:rsidRPr="009D5B2E" w:rsidRDefault="0025364E" w:rsidP="00A91506">
      <w:pPr>
        <w:autoSpaceDE w:val="0"/>
        <w:autoSpaceDN w:val="0"/>
        <w:adjustRightInd w:val="0"/>
        <w:rPr>
          <w:color w:val="000000"/>
          <w:szCs w:val="28"/>
        </w:rPr>
      </w:pPr>
      <w:r w:rsidRPr="009D5B2E">
        <w:rPr>
          <w:color w:val="000000"/>
          <w:szCs w:val="28"/>
        </w:rPr>
        <w:t>Технические характеристики канализационных насосных станций представлены в таблицах 2.7.</w:t>
      </w:r>
      <w:r w:rsidR="004606CB" w:rsidRPr="009D5B2E">
        <w:rPr>
          <w:color w:val="000000"/>
          <w:szCs w:val="28"/>
        </w:rPr>
        <w:t>2.2</w:t>
      </w:r>
      <w:r w:rsidRPr="009D5B2E">
        <w:rPr>
          <w:color w:val="000000"/>
          <w:szCs w:val="28"/>
        </w:rPr>
        <w:t>, 2.7.</w:t>
      </w:r>
      <w:r w:rsidR="004606CB" w:rsidRPr="009D5B2E">
        <w:rPr>
          <w:color w:val="000000"/>
          <w:szCs w:val="28"/>
        </w:rPr>
        <w:t>2.3</w:t>
      </w:r>
      <w:r w:rsidRPr="009D5B2E">
        <w:rPr>
          <w:color w:val="000000"/>
          <w:szCs w:val="28"/>
        </w:rPr>
        <w:t>.</w:t>
      </w:r>
    </w:p>
    <w:p w:rsidR="0025364E" w:rsidRPr="009D5B2E" w:rsidRDefault="0025364E" w:rsidP="00A91506">
      <w:pPr>
        <w:autoSpaceDE w:val="0"/>
        <w:autoSpaceDN w:val="0"/>
        <w:adjustRightInd w:val="0"/>
        <w:jc w:val="right"/>
        <w:rPr>
          <w:color w:val="000000"/>
          <w:szCs w:val="28"/>
        </w:rPr>
      </w:pPr>
      <w:r w:rsidRPr="009D5B2E">
        <w:rPr>
          <w:color w:val="000000"/>
          <w:szCs w:val="28"/>
        </w:rPr>
        <w:t>Таблица 2.7.</w:t>
      </w:r>
      <w:r w:rsidR="004606CB" w:rsidRPr="009D5B2E">
        <w:rPr>
          <w:color w:val="000000"/>
          <w:szCs w:val="28"/>
        </w:rPr>
        <w:t>2.2</w:t>
      </w:r>
    </w:p>
    <w:tbl>
      <w:tblPr>
        <w:tblW w:w="9390" w:type="dxa"/>
        <w:jc w:val="center"/>
        <w:tblLayout w:type="fixed"/>
        <w:tblCellMar>
          <w:left w:w="0" w:type="dxa"/>
          <w:right w:w="0" w:type="dxa"/>
        </w:tblCellMar>
        <w:tblLook w:val="01E0" w:firstRow="1" w:lastRow="1" w:firstColumn="1" w:lastColumn="1" w:noHBand="0" w:noVBand="0"/>
      </w:tblPr>
      <w:tblGrid>
        <w:gridCol w:w="2026"/>
        <w:gridCol w:w="1701"/>
        <w:gridCol w:w="1701"/>
        <w:gridCol w:w="1410"/>
        <w:gridCol w:w="1132"/>
        <w:gridCol w:w="1420"/>
      </w:tblGrid>
      <w:tr w:rsidR="0025364E" w:rsidRPr="009D5B2E" w:rsidTr="00D74831">
        <w:trPr>
          <w:trHeight w:val="20"/>
          <w:tblHeader/>
          <w:jc w:val="center"/>
        </w:trPr>
        <w:tc>
          <w:tcPr>
            <w:tcW w:w="2026"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sz w:val="24"/>
                <w:lang w:val="en-US"/>
              </w:rPr>
              <w:t>Тип</w:t>
            </w:r>
            <w:proofErr w:type="spellEnd"/>
            <w:r w:rsidRPr="009D5B2E">
              <w:rPr>
                <w:b/>
                <w:spacing w:val="18"/>
                <w:sz w:val="24"/>
                <w:lang w:val="en-US"/>
              </w:rPr>
              <w:t xml:space="preserve"> </w:t>
            </w:r>
            <w:r w:rsidRPr="009D5B2E">
              <w:rPr>
                <w:b/>
                <w:sz w:val="24"/>
                <w:lang w:val="en-US"/>
              </w:rPr>
              <w:t>и</w:t>
            </w:r>
            <w:r w:rsidRPr="009D5B2E">
              <w:rPr>
                <w:b/>
                <w:spacing w:val="4"/>
                <w:sz w:val="24"/>
                <w:lang w:val="en-US"/>
              </w:rPr>
              <w:t xml:space="preserve"> </w:t>
            </w:r>
            <w:proofErr w:type="spellStart"/>
            <w:r w:rsidRPr="009D5B2E">
              <w:rPr>
                <w:b/>
                <w:sz w:val="24"/>
                <w:lang w:val="en-US"/>
              </w:rPr>
              <w:t>марка</w:t>
            </w:r>
            <w:proofErr w:type="spellEnd"/>
            <w:r w:rsidRPr="009D5B2E">
              <w:rPr>
                <w:b/>
                <w:spacing w:val="18"/>
                <w:sz w:val="24"/>
                <w:lang w:val="en-US"/>
              </w:rPr>
              <w:t xml:space="preserve"> </w:t>
            </w:r>
            <w:proofErr w:type="spellStart"/>
            <w:r w:rsidRPr="009D5B2E">
              <w:rPr>
                <w:b/>
                <w:w w:val="106"/>
                <w:sz w:val="24"/>
                <w:lang w:val="en-US"/>
              </w:rPr>
              <w:t>насоса</w:t>
            </w:r>
            <w:proofErr w:type="spellEnd"/>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rPr>
            </w:pPr>
            <w:r w:rsidRPr="009D5B2E">
              <w:rPr>
                <w:b/>
                <w:w w:val="106"/>
                <w:sz w:val="24"/>
              </w:rPr>
              <w:t>Кол-во</w:t>
            </w:r>
            <w:r w:rsidR="004606CB" w:rsidRPr="009D5B2E">
              <w:rPr>
                <w:b/>
                <w:w w:val="106"/>
                <w:sz w:val="24"/>
              </w:rPr>
              <w:t xml:space="preserve"> </w:t>
            </w:r>
            <w:r w:rsidRPr="009D5B2E">
              <w:rPr>
                <w:b/>
                <w:w w:val="107"/>
                <w:sz w:val="24"/>
              </w:rPr>
              <w:t xml:space="preserve">насосов, </w:t>
            </w:r>
            <w:proofErr w:type="gramStart"/>
            <w:r w:rsidRPr="009D5B2E">
              <w:rPr>
                <w:b/>
                <w:sz w:val="24"/>
              </w:rPr>
              <w:t xml:space="preserve">находящихся </w:t>
            </w:r>
            <w:r w:rsidRPr="009D5B2E">
              <w:rPr>
                <w:b/>
                <w:spacing w:val="7"/>
                <w:sz w:val="24"/>
              </w:rPr>
              <w:t xml:space="preserve"> </w:t>
            </w:r>
            <w:r w:rsidRPr="009D5B2E">
              <w:rPr>
                <w:b/>
                <w:w w:val="110"/>
                <w:sz w:val="24"/>
              </w:rPr>
              <w:t>в</w:t>
            </w:r>
            <w:proofErr w:type="gramEnd"/>
            <w:r w:rsidRPr="009D5B2E">
              <w:rPr>
                <w:b/>
                <w:w w:val="110"/>
                <w:sz w:val="24"/>
              </w:rPr>
              <w:t xml:space="preserve"> </w:t>
            </w:r>
            <w:r w:rsidRPr="009D5B2E">
              <w:rPr>
                <w:b/>
                <w:sz w:val="24"/>
              </w:rPr>
              <w:t>работе,</w:t>
            </w:r>
            <w:r w:rsidRPr="009D5B2E">
              <w:rPr>
                <w:b/>
                <w:spacing w:val="29"/>
                <w:sz w:val="24"/>
              </w:rPr>
              <w:t xml:space="preserve"> </w:t>
            </w:r>
            <w:proofErr w:type="spellStart"/>
            <w:r w:rsidRPr="009D5B2E">
              <w:rPr>
                <w:b/>
                <w:w w:val="107"/>
                <w:sz w:val="24"/>
              </w:rPr>
              <w:t>шт</w:t>
            </w:r>
            <w:proofErr w:type="spellEnd"/>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rPr>
            </w:pPr>
            <w:r w:rsidRPr="009D5B2E">
              <w:rPr>
                <w:b/>
                <w:w w:val="108"/>
                <w:sz w:val="24"/>
              </w:rPr>
              <w:t>Кол-во</w:t>
            </w:r>
            <w:r w:rsidR="004606CB" w:rsidRPr="009D5B2E">
              <w:rPr>
                <w:b/>
                <w:w w:val="108"/>
                <w:sz w:val="24"/>
              </w:rPr>
              <w:t xml:space="preserve"> </w:t>
            </w:r>
            <w:r w:rsidRPr="009D5B2E">
              <w:rPr>
                <w:b/>
                <w:w w:val="105"/>
                <w:sz w:val="24"/>
              </w:rPr>
              <w:t xml:space="preserve">насосов, </w:t>
            </w:r>
            <w:proofErr w:type="gramStart"/>
            <w:r w:rsidRPr="009D5B2E">
              <w:rPr>
                <w:b/>
                <w:sz w:val="24"/>
              </w:rPr>
              <w:t xml:space="preserve">находящихся </w:t>
            </w:r>
            <w:r w:rsidRPr="009D5B2E">
              <w:rPr>
                <w:b/>
                <w:spacing w:val="7"/>
                <w:sz w:val="24"/>
              </w:rPr>
              <w:t xml:space="preserve"> </w:t>
            </w:r>
            <w:r w:rsidRPr="009D5B2E">
              <w:rPr>
                <w:b/>
                <w:w w:val="110"/>
                <w:sz w:val="24"/>
              </w:rPr>
              <w:t>в</w:t>
            </w:r>
            <w:proofErr w:type="gramEnd"/>
            <w:r w:rsidRPr="009D5B2E">
              <w:rPr>
                <w:b/>
                <w:w w:val="110"/>
                <w:sz w:val="24"/>
              </w:rPr>
              <w:t xml:space="preserve"> </w:t>
            </w:r>
            <w:r w:rsidRPr="009D5B2E">
              <w:rPr>
                <w:b/>
                <w:sz w:val="24"/>
              </w:rPr>
              <w:t>резерве,</w:t>
            </w:r>
            <w:r w:rsidRPr="009D5B2E">
              <w:rPr>
                <w:b/>
                <w:spacing w:val="29"/>
                <w:sz w:val="24"/>
              </w:rPr>
              <w:t xml:space="preserve"> </w:t>
            </w:r>
            <w:proofErr w:type="spellStart"/>
            <w:r w:rsidRPr="009D5B2E">
              <w:rPr>
                <w:b/>
                <w:w w:val="111"/>
                <w:sz w:val="24"/>
              </w:rPr>
              <w:t>шт</w:t>
            </w:r>
            <w:proofErr w:type="spellEnd"/>
          </w:p>
        </w:tc>
        <w:tc>
          <w:tcPr>
            <w:tcW w:w="141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w w:val="105"/>
                <w:sz w:val="24"/>
                <w:lang w:val="en-US"/>
              </w:rPr>
              <w:t>Производи</w:t>
            </w:r>
            <w:r w:rsidRPr="009D5B2E">
              <w:rPr>
                <w:b/>
                <w:w w:val="106"/>
                <w:sz w:val="24"/>
                <w:lang w:val="en-US"/>
              </w:rPr>
              <w:t>тельность</w:t>
            </w:r>
            <w:proofErr w:type="spellEnd"/>
            <w:r w:rsidR="004606CB" w:rsidRPr="009D5B2E">
              <w:rPr>
                <w:b/>
                <w:w w:val="106"/>
                <w:sz w:val="24"/>
              </w:rPr>
              <w:t xml:space="preserve">, </w:t>
            </w:r>
            <w:r w:rsidRPr="009D5B2E">
              <w:rPr>
                <w:b/>
                <w:w w:val="112"/>
                <w:sz w:val="24"/>
                <w:lang w:val="en-US"/>
              </w:rPr>
              <w:t>(</w:t>
            </w:r>
            <w:r w:rsidRPr="009D5B2E">
              <w:rPr>
                <w:b/>
                <w:spacing w:val="-4"/>
                <w:w w:val="111"/>
                <w:sz w:val="24"/>
                <w:lang w:val="en-US"/>
              </w:rPr>
              <w:t>м</w:t>
            </w:r>
            <w:r w:rsidRPr="009D5B2E">
              <w:rPr>
                <w:b/>
                <w:spacing w:val="-23"/>
                <w:w w:val="117"/>
                <w:position w:val="7"/>
                <w:sz w:val="24"/>
                <w:lang w:val="en-US"/>
              </w:rPr>
              <w:t>3</w:t>
            </w:r>
            <w:r w:rsidRPr="009D5B2E">
              <w:rPr>
                <w:b/>
                <w:w w:val="112"/>
                <w:sz w:val="24"/>
                <w:lang w:val="en-US"/>
              </w:rPr>
              <w:t>/ч</w:t>
            </w:r>
            <w:r w:rsidRPr="009D5B2E">
              <w:rPr>
                <w:b/>
                <w:w w:val="113"/>
                <w:sz w:val="24"/>
                <w:lang w:val="en-US"/>
              </w:rPr>
              <w:t>)</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w w:val="106"/>
                <w:sz w:val="24"/>
                <w:lang w:val="en-US"/>
              </w:rPr>
              <w:t>Напор</w:t>
            </w:r>
            <w:proofErr w:type="spellEnd"/>
            <w:r w:rsidR="004606CB" w:rsidRPr="009D5B2E">
              <w:rPr>
                <w:b/>
                <w:w w:val="106"/>
                <w:sz w:val="24"/>
              </w:rPr>
              <w:t xml:space="preserve">, </w:t>
            </w:r>
            <w:r w:rsidRPr="009D5B2E">
              <w:rPr>
                <w:b/>
                <w:w w:val="105"/>
                <w:sz w:val="24"/>
                <w:lang w:val="en-US"/>
              </w:rPr>
              <w:t>(</w:t>
            </w:r>
            <w:proofErr w:type="spellStart"/>
            <w:r w:rsidRPr="009D5B2E">
              <w:rPr>
                <w:b/>
                <w:w w:val="104"/>
                <w:sz w:val="24"/>
                <w:lang w:val="en-US"/>
              </w:rPr>
              <w:t>м</w:t>
            </w:r>
            <w:r w:rsidRPr="009D5B2E">
              <w:rPr>
                <w:b/>
                <w:w w:val="105"/>
                <w:sz w:val="24"/>
                <w:lang w:val="en-US"/>
              </w:rPr>
              <w:t>.</w:t>
            </w:r>
            <w:r w:rsidRPr="009D5B2E">
              <w:rPr>
                <w:b/>
                <w:w w:val="97"/>
                <w:sz w:val="24"/>
                <w:lang w:val="en-US"/>
              </w:rPr>
              <w:t>в</w:t>
            </w:r>
            <w:r w:rsidRPr="009D5B2E">
              <w:rPr>
                <w:b/>
                <w:spacing w:val="11"/>
                <w:w w:val="97"/>
                <w:sz w:val="24"/>
                <w:lang w:val="en-US"/>
              </w:rPr>
              <w:t>.</w:t>
            </w:r>
            <w:r w:rsidRPr="009D5B2E">
              <w:rPr>
                <w:b/>
                <w:w w:val="105"/>
                <w:sz w:val="24"/>
                <w:lang w:val="en-US"/>
              </w:rPr>
              <w:t>с</w:t>
            </w:r>
            <w:proofErr w:type="spellEnd"/>
            <w:r w:rsidRPr="009D5B2E">
              <w:rPr>
                <w:b/>
                <w:w w:val="105"/>
                <w:sz w:val="24"/>
                <w:lang w:val="en-US"/>
              </w:rPr>
              <w:t>.</w:t>
            </w:r>
            <w:r w:rsidRPr="009D5B2E">
              <w:rPr>
                <w:b/>
                <w:w w:val="106"/>
                <w:sz w:val="24"/>
                <w:lang w:val="en-US"/>
              </w:rPr>
              <w:t>)</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w w:val="106"/>
                <w:sz w:val="24"/>
                <w:lang w:val="en-US"/>
              </w:rPr>
              <w:t>Мощность</w:t>
            </w:r>
            <w:proofErr w:type="spellEnd"/>
            <w:r w:rsidR="004606CB" w:rsidRPr="009D5B2E">
              <w:rPr>
                <w:b/>
                <w:w w:val="106"/>
                <w:sz w:val="24"/>
              </w:rPr>
              <w:t xml:space="preserve">, </w:t>
            </w:r>
            <w:r w:rsidRPr="009D5B2E">
              <w:rPr>
                <w:b/>
                <w:w w:val="107"/>
                <w:sz w:val="24"/>
                <w:lang w:val="en-US"/>
              </w:rPr>
              <w:t>(</w:t>
            </w:r>
            <w:proofErr w:type="spellStart"/>
            <w:r w:rsidRPr="009D5B2E">
              <w:rPr>
                <w:b/>
                <w:w w:val="106"/>
                <w:sz w:val="24"/>
                <w:lang w:val="en-US"/>
              </w:rPr>
              <w:t>кВт</w:t>
            </w:r>
            <w:proofErr w:type="spellEnd"/>
            <w:r w:rsidRPr="009D5B2E">
              <w:rPr>
                <w:b/>
                <w:w w:val="107"/>
                <w:sz w:val="24"/>
                <w:lang w:val="en-US"/>
              </w:rPr>
              <w:t>)</w:t>
            </w:r>
          </w:p>
        </w:tc>
      </w:tr>
      <w:tr w:rsidR="0025364E" w:rsidRPr="009D5B2E" w:rsidTr="004606CB">
        <w:trPr>
          <w:trHeight w:val="20"/>
          <w:jc w:val="center"/>
        </w:trPr>
        <w:tc>
          <w:tcPr>
            <w:tcW w:w="9390" w:type="dxa"/>
            <w:gridSpan w:val="6"/>
            <w:tcBorders>
              <w:top w:val="single" w:sz="7" w:space="0" w:color="000000"/>
              <w:left w:val="single" w:sz="7" w:space="0" w:color="000000"/>
              <w:bottom w:val="single" w:sz="7" w:space="0" w:color="000000"/>
              <w:right w:val="single" w:sz="7" w:space="0" w:color="000000"/>
            </w:tcBorders>
          </w:tcPr>
          <w:p w:rsidR="0025364E" w:rsidRPr="009D5B2E" w:rsidRDefault="0025364E" w:rsidP="00A91506">
            <w:pPr>
              <w:widowControl w:val="0"/>
              <w:ind w:firstLine="0"/>
              <w:jc w:val="center"/>
              <w:rPr>
                <w:w w:val="109"/>
                <w:sz w:val="24"/>
              </w:rPr>
            </w:pPr>
            <w:r w:rsidRPr="009D5B2E">
              <w:rPr>
                <w:w w:val="109"/>
                <w:sz w:val="24"/>
              </w:rPr>
              <w:t>Насосы перекачки сточных вод</w:t>
            </w:r>
          </w:p>
        </w:tc>
      </w:tr>
      <w:tr w:rsidR="0025364E" w:rsidRPr="009D5B2E" w:rsidTr="004606CB">
        <w:trPr>
          <w:trHeight w:val="20"/>
          <w:jc w:val="center"/>
        </w:trPr>
        <w:tc>
          <w:tcPr>
            <w:tcW w:w="2026"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left"/>
              <w:rPr>
                <w:sz w:val="24"/>
                <w:lang w:val="en-US"/>
              </w:rPr>
            </w:pPr>
            <w:r w:rsidRPr="009D5B2E">
              <w:rPr>
                <w:w w:val="104"/>
                <w:sz w:val="24"/>
                <w:lang w:val="en-US"/>
              </w:rPr>
              <w:t>СМ100-65-250-2</w:t>
            </w: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5"/>
                <w:sz w:val="24"/>
                <w:lang w:val="en-US"/>
              </w:rPr>
              <w:t>2</w:t>
            </w: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96"/>
                <w:sz w:val="24"/>
                <w:lang w:val="en-US"/>
              </w:rPr>
              <w:t>1</w:t>
            </w:r>
          </w:p>
        </w:tc>
        <w:tc>
          <w:tcPr>
            <w:tcW w:w="141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2"/>
                <w:sz w:val="24"/>
                <w:lang w:val="en-US"/>
              </w:rPr>
              <w:t>100</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11"/>
                <w:sz w:val="24"/>
                <w:lang w:val="en-US"/>
              </w:rPr>
              <w:t>80</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9"/>
                <w:sz w:val="24"/>
                <w:lang w:val="en-US"/>
              </w:rPr>
              <w:t>45</w:t>
            </w:r>
          </w:p>
        </w:tc>
      </w:tr>
      <w:tr w:rsidR="0025364E" w:rsidRPr="009D5B2E" w:rsidTr="004606CB">
        <w:trPr>
          <w:trHeight w:val="20"/>
          <w:jc w:val="center"/>
        </w:trPr>
        <w:tc>
          <w:tcPr>
            <w:tcW w:w="2026"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left"/>
              <w:rPr>
                <w:sz w:val="24"/>
                <w:lang w:val="en-US"/>
              </w:rPr>
            </w:pPr>
            <w:r w:rsidRPr="009D5B2E">
              <w:rPr>
                <w:w w:val="105"/>
                <w:sz w:val="24"/>
                <w:lang w:val="en-US"/>
              </w:rPr>
              <w:t>СД450/56</w:t>
            </w: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rFonts w:ascii="Calibri" w:eastAsia="Calibri" w:hAnsi="Calibri"/>
                <w:sz w:val="24"/>
                <w:lang w:val="en-US"/>
              </w:rPr>
            </w:pP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96"/>
                <w:sz w:val="24"/>
                <w:lang w:val="en-US"/>
              </w:rPr>
              <w:t>1</w:t>
            </w:r>
          </w:p>
        </w:tc>
        <w:tc>
          <w:tcPr>
            <w:tcW w:w="141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4"/>
                <w:sz w:val="24"/>
                <w:lang w:val="en-US"/>
              </w:rPr>
              <w:t>450</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5"/>
                <w:sz w:val="24"/>
                <w:lang w:val="en-US"/>
              </w:rPr>
              <w:t>56</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3"/>
                <w:sz w:val="24"/>
                <w:lang w:val="en-US"/>
              </w:rPr>
              <w:t>132</w:t>
            </w:r>
          </w:p>
        </w:tc>
      </w:tr>
      <w:tr w:rsidR="0025364E" w:rsidRPr="009D5B2E" w:rsidTr="004606CB">
        <w:trPr>
          <w:trHeight w:val="20"/>
          <w:jc w:val="center"/>
        </w:trPr>
        <w:tc>
          <w:tcPr>
            <w:tcW w:w="2026"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left"/>
              <w:rPr>
                <w:sz w:val="24"/>
                <w:lang w:val="en-US"/>
              </w:rPr>
            </w:pPr>
            <w:r w:rsidRPr="009D5B2E">
              <w:rPr>
                <w:w w:val="105"/>
                <w:sz w:val="24"/>
                <w:lang w:val="en-US"/>
              </w:rPr>
              <w:t>СДС450/40</w:t>
            </w: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rFonts w:ascii="Calibri" w:eastAsia="Calibri" w:hAnsi="Calibri"/>
                <w:sz w:val="24"/>
                <w:lang w:val="en-US"/>
              </w:rPr>
            </w:pP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5"/>
                <w:sz w:val="24"/>
                <w:lang w:val="en-US"/>
              </w:rPr>
              <w:t>2</w:t>
            </w:r>
          </w:p>
        </w:tc>
        <w:tc>
          <w:tcPr>
            <w:tcW w:w="141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4"/>
                <w:sz w:val="24"/>
                <w:lang w:val="en-US"/>
              </w:rPr>
              <w:t>450</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6"/>
                <w:sz w:val="24"/>
                <w:lang w:val="en-US"/>
              </w:rPr>
              <w:t>40</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sz w:val="24"/>
                <w:lang w:val="en-US"/>
              </w:rPr>
            </w:pPr>
            <w:r w:rsidRPr="009D5B2E">
              <w:rPr>
                <w:w w:val="103"/>
                <w:sz w:val="24"/>
                <w:lang w:val="en-US"/>
              </w:rPr>
              <w:t>132</w:t>
            </w:r>
          </w:p>
        </w:tc>
      </w:tr>
      <w:tr w:rsidR="0025364E" w:rsidRPr="009D5B2E" w:rsidTr="004606CB">
        <w:trPr>
          <w:trHeight w:val="20"/>
          <w:jc w:val="center"/>
        </w:trPr>
        <w:tc>
          <w:tcPr>
            <w:tcW w:w="9390" w:type="dxa"/>
            <w:gridSpan w:val="6"/>
            <w:tcBorders>
              <w:top w:val="single" w:sz="7" w:space="0" w:color="000000"/>
              <w:left w:val="single" w:sz="7" w:space="0" w:color="000000"/>
              <w:bottom w:val="single" w:sz="7" w:space="0" w:color="000000"/>
              <w:right w:val="single" w:sz="7" w:space="0" w:color="000000"/>
            </w:tcBorders>
          </w:tcPr>
          <w:p w:rsidR="0025364E" w:rsidRPr="009D5B2E" w:rsidRDefault="0025364E" w:rsidP="00A91506">
            <w:pPr>
              <w:widowControl w:val="0"/>
              <w:ind w:firstLine="0"/>
              <w:jc w:val="center"/>
              <w:rPr>
                <w:w w:val="103"/>
                <w:sz w:val="24"/>
              </w:rPr>
            </w:pPr>
            <w:r w:rsidRPr="009D5B2E">
              <w:rPr>
                <w:w w:val="103"/>
                <w:sz w:val="24"/>
              </w:rPr>
              <w:t>Насосы перекачки дренажных вод</w:t>
            </w:r>
          </w:p>
        </w:tc>
      </w:tr>
      <w:tr w:rsidR="0025364E" w:rsidRPr="009D5B2E" w:rsidTr="004606CB">
        <w:trPr>
          <w:trHeight w:val="20"/>
          <w:jc w:val="center"/>
        </w:trPr>
        <w:tc>
          <w:tcPr>
            <w:tcW w:w="2026"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left"/>
              <w:rPr>
                <w:w w:val="105"/>
                <w:sz w:val="24"/>
              </w:rPr>
            </w:pPr>
            <w:r w:rsidRPr="009D5B2E">
              <w:rPr>
                <w:w w:val="105"/>
                <w:sz w:val="24"/>
              </w:rPr>
              <w:t>СД25/14</w:t>
            </w: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rFonts w:eastAsia="Calibri"/>
                <w:sz w:val="24"/>
              </w:rPr>
            </w:pPr>
            <w:r w:rsidRPr="009D5B2E">
              <w:rPr>
                <w:rFonts w:eastAsia="Calibri"/>
                <w:sz w:val="24"/>
              </w:rPr>
              <w:t>1</w:t>
            </w:r>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w w:val="105"/>
                <w:sz w:val="24"/>
                <w:lang w:val="en-US"/>
              </w:rPr>
            </w:pPr>
          </w:p>
        </w:tc>
        <w:tc>
          <w:tcPr>
            <w:tcW w:w="141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w w:val="104"/>
                <w:sz w:val="24"/>
              </w:rPr>
            </w:pPr>
            <w:r w:rsidRPr="009D5B2E">
              <w:rPr>
                <w:w w:val="104"/>
                <w:sz w:val="24"/>
              </w:rPr>
              <w:t>25</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w w:val="106"/>
                <w:sz w:val="24"/>
              </w:rPr>
            </w:pPr>
            <w:r w:rsidRPr="009D5B2E">
              <w:rPr>
                <w:w w:val="106"/>
                <w:sz w:val="24"/>
              </w:rPr>
              <w:t>14</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w w:val="103"/>
                <w:sz w:val="24"/>
              </w:rPr>
            </w:pPr>
            <w:r w:rsidRPr="009D5B2E">
              <w:rPr>
                <w:w w:val="103"/>
                <w:sz w:val="24"/>
              </w:rPr>
              <w:t>1,8</w:t>
            </w:r>
          </w:p>
        </w:tc>
      </w:tr>
    </w:tbl>
    <w:p w:rsidR="0025364E" w:rsidRPr="009D5B2E" w:rsidRDefault="0025364E" w:rsidP="00A91506">
      <w:pPr>
        <w:autoSpaceDE w:val="0"/>
        <w:autoSpaceDN w:val="0"/>
        <w:adjustRightInd w:val="0"/>
        <w:rPr>
          <w:color w:val="000000"/>
          <w:szCs w:val="28"/>
        </w:rPr>
      </w:pPr>
    </w:p>
    <w:p w:rsidR="0025364E" w:rsidRPr="009D5B2E" w:rsidRDefault="0025364E" w:rsidP="00A91506">
      <w:pPr>
        <w:jc w:val="right"/>
        <w:rPr>
          <w:color w:val="000000"/>
          <w:szCs w:val="28"/>
        </w:rPr>
      </w:pPr>
      <w:r w:rsidRPr="009D5B2E">
        <w:rPr>
          <w:szCs w:val="22"/>
        </w:rPr>
        <w:t>Таблица</w:t>
      </w:r>
      <w:r w:rsidRPr="009D5B2E">
        <w:rPr>
          <w:color w:val="000000"/>
          <w:szCs w:val="28"/>
        </w:rPr>
        <w:t xml:space="preserve"> 2.7.</w:t>
      </w:r>
      <w:r w:rsidR="004606CB" w:rsidRPr="009D5B2E">
        <w:rPr>
          <w:color w:val="000000"/>
          <w:szCs w:val="28"/>
        </w:rPr>
        <w:t>2.3</w:t>
      </w:r>
    </w:p>
    <w:tbl>
      <w:tblPr>
        <w:tblW w:w="9390" w:type="dxa"/>
        <w:tblInd w:w="110" w:type="dxa"/>
        <w:tblLayout w:type="fixed"/>
        <w:tblCellMar>
          <w:left w:w="0" w:type="dxa"/>
          <w:right w:w="0" w:type="dxa"/>
        </w:tblCellMar>
        <w:tblLook w:val="01E0" w:firstRow="1" w:lastRow="1" w:firstColumn="1" w:lastColumn="1" w:noHBand="0" w:noVBand="0"/>
      </w:tblPr>
      <w:tblGrid>
        <w:gridCol w:w="2024"/>
        <w:gridCol w:w="1701"/>
        <w:gridCol w:w="1702"/>
        <w:gridCol w:w="1411"/>
        <w:gridCol w:w="1132"/>
        <w:gridCol w:w="1420"/>
      </w:tblGrid>
      <w:tr w:rsidR="0025364E" w:rsidRPr="009D5B2E" w:rsidTr="0025364E">
        <w:trPr>
          <w:trHeight w:hRule="exact" w:val="1161"/>
          <w:tblHeader/>
        </w:trPr>
        <w:tc>
          <w:tcPr>
            <w:tcW w:w="2025"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sz w:val="24"/>
                <w:lang w:val="en-US"/>
              </w:rPr>
              <w:t>Тип</w:t>
            </w:r>
            <w:proofErr w:type="spellEnd"/>
            <w:r w:rsidRPr="009D5B2E">
              <w:rPr>
                <w:b/>
                <w:spacing w:val="18"/>
                <w:sz w:val="24"/>
                <w:lang w:val="en-US"/>
              </w:rPr>
              <w:t xml:space="preserve"> </w:t>
            </w:r>
            <w:r w:rsidRPr="009D5B2E">
              <w:rPr>
                <w:b/>
                <w:sz w:val="24"/>
                <w:lang w:val="en-US"/>
              </w:rPr>
              <w:t>и</w:t>
            </w:r>
            <w:r w:rsidRPr="009D5B2E">
              <w:rPr>
                <w:b/>
                <w:spacing w:val="4"/>
                <w:sz w:val="24"/>
                <w:lang w:val="en-US"/>
              </w:rPr>
              <w:t xml:space="preserve"> </w:t>
            </w:r>
            <w:proofErr w:type="spellStart"/>
            <w:r w:rsidRPr="009D5B2E">
              <w:rPr>
                <w:b/>
                <w:sz w:val="24"/>
                <w:lang w:val="en-US"/>
              </w:rPr>
              <w:t>марка</w:t>
            </w:r>
            <w:proofErr w:type="spellEnd"/>
            <w:r w:rsidRPr="009D5B2E">
              <w:rPr>
                <w:b/>
                <w:spacing w:val="18"/>
                <w:sz w:val="24"/>
                <w:lang w:val="en-US"/>
              </w:rPr>
              <w:t xml:space="preserve"> </w:t>
            </w:r>
            <w:proofErr w:type="spellStart"/>
            <w:r w:rsidRPr="009D5B2E">
              <w:rPr>
                <w:b/>
                <w:w w:val="106"/>
                <w:sz w:val="24"/>
                <w:lang w:val="en-US"/>
              </w:rPr>
              <w:t>насоса</w:t>
            </w:r>
            <w:proofErr w:type="spellEnd"/>
          </w:p>
        </w:tc>
        <w:tc>
          <w:tcPr>
            <w:tcW w:w="170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rPr>
            </w:pPr>
            <w:r w:rsidRPr="009D5B2E">
              <w:rPr>
                <w:b/>
                <w:w w:val="106"/>
                <w:sz w:val="24"/>
              </w:rPr>
              <w:t>Кол-во</w:t>
            </w:r>
            <w:r w:rsidR="004606CB" w:rsidRPr="009D5B2E">
              <w:rPr>
                <w:b/>
                <w:w w:val="106"/>
                <w:sz w:val="24"/>
              </w:rPr>
              <w:t xml:space="preserve"> </w:t>
            </w:r>
            <w:r w:rsidRPr="009D5B2E">
              <w:rPr>
                <w:b/>
                <w:w w:val="107"/>
                <w:sz w:val="24"/>
              </w:rPr>
              <w:t xml:space="preserve">насосов, </w:t>
            </w:r>
            <w:proofErr w:type="gramStart"/>
            <w:r w:rsidRPr="009D5B2E">
              <w:rPr>
                <w:b/>
                <w:sz w:val="24"/>
              </w:rPr>
              <w:t xml:space="preserve">находящихся </w:t>
            </w:r>
            <w:r w:rsidRPr="009D5B2E">
              <w:rPr>
                <w:b/>
                <w:spacing w:val="7"/>
                <w:sz w:val="24"/>
              </w:rPr>
              <w:t xml:space="preserve"> </w:t>
            </w:r>
            <w:r w:rsidRPr="009D5B2E">
              <w:rPr>
                <w:b/>
                <w:w w:val="110"/>
                <w:sz w:val="24"/>
              </w:rPr>
              <w:t>в</w:t>
            </w:r>
            <w:proofErr w:type="gramEnd"/>
            <w:r w:rsidRPr="009D5B2E">
              <w:rPr>
                <w:b/>
                <w:w w:val="110"/>
                <w:sz w:val="24"/>
              </w:rPr>
              <w:t xml:space="preserve"> </w:t>
            </w:r>
            <w:r w:rsidRPr="009D5B2E">
              <w:rPr>
                <w:b/>
                <w:sz w:val="24"/>
              </w:rPr>
              <w:t>работе,</w:t>
            </w:r>
            <w:r w:rsidRPr="009D5B2E">
              <w:rPr>
                <w:b/>
                <w:spacing w:val="29"/>
                <w:sz w:val="24"/>
              </w:rPr>
              <w:t xml:space="preserve"> </w:t>
            </w:r>
            <w:proofErr w:type="spellStart"/>
            <w:r w:rsidRPr="009D5B2E">
              <w:rPr>
                <w:b/>
                <w:w w:val="107"/>
                <w:sz w:val="24"/>
              </w:rPr>
              <w:t>шт</w:t>
            </w:r>
            <w:proofErr w:type="spellEnd"/>
          </w:p>
        </w:tc>
        <w:tc>
          <w:tcPr>
            <w:tcW w:w="170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rPr>
            </w:pPr>
            <w:r w:rsidRPr="009D5B2E">
              <w:rPr>
                <w:b/>
                <w:w w:val="108"/>
                <w:sz w:val="24"/>
              </w:rPr>
              <w:t>Кол-во</w:t>
            </w:r>
            <w:r w:rsidR="004606CB" w:rsidRPr="009D5B2E">
              <w:rPr>
                <w:b/>
                <w:w w:val="108"/>
                <w:sz w:val="24"/>
              </w:rPr>
              <w:t xml:space="preserve"> </w:t>
            </w:r>
            <w:r w:rsidRPr="009D5B2E">
              <w:rPr>
                <w:b/>
                <w:w w:val="105"/>
                <w:sz w:val="24"/>
              </w:rPr>
              <w:t xml:space="preserve">насосов, </w:t>
            </w:r>
            <w:r w:rsidRPr="009D5B2E">
              <w:rPr>
                <w:b/>
                <w:sz w:val="24"/>
              </w:rPr>
              <w:t>находящихся</w:t>
            </w:r>
            <w:r w:rsidRPr="009D5B2E">
              <w:rPr>
                <w:b/>
                <w:spacing w:val="7"/>
                <w:sz w:val="24"/>
              </w:rPr>
              <w:t xml:space="preserve"> </w:t>
            </w:r>
            <w:r w:rsidRPr="009D5B2E">
              <w:rPr>
                <w:b/>
                <w:w w:val="110"/>
                <w:sz w:val="24"/>
              </w:rPr>
              <w:t xml:space="preserve">в </w:t>
            </w:r>
            <w:r w:rsidRPr="009D5B2E">
              <w:rPr>
                <w:b/>
                <w:sz w:val="24"/>
              </w:rPr>
              <w:t>резерве,</w:t>
            </w:r>
            <w:r w:rsidRPr="009D5B2E">
              <w:rPr>
                <w:b/>
                <w:spacing w:val="29"/>
                <w:sz w:val="24"/>
              </w:rPr>
              <w:t xml:space="preserve"> </w:t>
            </w:r>
            <w:proofErr w:type="spellStart"/>
            <w:r w:rsidRPr="009D5B2E">
              <w:rPr>
                <w:b/>
                <w:w w:val="111"/>
                <w:sz w:val="24"/>
              </w:rPr>
              <w:t>шт</w:t>
            </w:r>
            <w:proofErr w:type="spellEnd"/>
          </w:p>
        </w:tc>
        <w:tc>
          <w:tcPr>
            <w:tcW w:w="141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w w:val="105"/>
                <w:sz w:val="24"/>
                <w:lang w:val="en-US"/>
              </w:rPr>
              <w:t>Производи</w:t>
            </w:r>
            <w:r w:rsidRPr="009D5B2E">
              <w:rPr>
                <w:b/>
                <w:w w:val="106"/>
                <w:sz w:val="24"/>
                <w:lang w:val="en-US"/>
              </w:rPr>
              <w:t>тельность</w:t>
            </w:r>
            <w:proofErr w:type="spellEnd"/>
            <w:r w:rsidR="004606CB" w:rsidRPr="009D5B2E">
              <w:rPr>
                <w:b/>
                <w:w w:val="106"/>
                <w:sz w:val="24"/>
              </w:rPr>
              <w:t xml:space="preserve">, </w:t>
            </w:r>
            <w:r w:rsidRPr="009D5B2E">
              <w:rPr>
                <w:b/>
                <w:w w:val="112"/>
                <w:sz w:val="24"/>
                <w:lang w:val="en-US"/>
              </w:rPr>
              <w:t>(</w:t>
            </w:r>
            <w:r w:rsidRPr="009D5B2E">
              <w:rPr>
                <w:b/>
                <w:spacing w:val="-4"/>
                <w:w w:val="111"/>
                <w:sz w:val="24"/>
                <w:lang w:val="en-US"/>
              </w:rPr>
              <w:t>м</w:t>
            </w:r>
            <w:r w:rsidRPr="009D5B2E">
              <w:rPr>
                <w:b/>
                <w:spacing w:val="-23"/>
                <w:w w:val="117"/>
                <w:position w:val="7"/>
                <w:sz w:val="24"/>
                <w:lang w:val="en-US"/>
              </w:rPr>
              <w:t>3</w:t>
            </w:r>
            <w:r w:rsidRPr="009D5B2E">
              <w:rPr>
                <w:b/>
                <w:w w:val="112"/>
                <w:sz w:val="24"/>
                <w:lang w:val="en-US"/>
              </w:rPr>
              <w:t>/ч</w:t>
            </w:r>
            <w:r w:rsidRPr="009D5B2E">
              <w:rPr>
                <w:b/>
                <w:w w:val="113"/>
                <w:sz w:val="24"/>
                <w:lang w:val="en-US"/>
              </w:rPr>
              <w:t>)</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w w:val="106"/>
                <w:sz w:val="24"/>
                <w:lang w:val="en-US"/>
              </w:rPr>
              <w:t>Напор</w:t>
            </w:r>
            <w:proofErr w:type="spellEnd"/>
            <w:r w:rsidR="004606CB" w:rsidRPr="009D5B2E">
              <w:rPr>
                <w:b/>
                <w:w w:val="106"/>
                <w:sz w:val="24"/>
              </w:rPr>
              <w:t xml:space="preserve">, </w:t>
            </w:r>
            <w:r w:rsidRPr="009D5B2E">
              <w:rPr>
                <w:b/>
                <w:w w:val="105"/>
                <w:sz w:val="24"/>
                <w:lang w:val="en-US"/>
              </w:rPr>
              <w:t>(</w:t>
            </w:r>
            <w:proofErr w:type="spellStart"/>
            <w:r w:rsidRPr="009D5B2E">
              <w:rPr>
                <w:b/>
                <w:w w:val="104"/>
                <w:sz w:val="24"/>
                <w:lang w:val="en-US"/>
              </w:rPr>
              <w:t>м</w:t>
            </w:r>
            <w:r w:rsidRPr="009D5B2E">
              <w:rPr>
                <w:b/>
                <w:w w:val="105"/>
                <w:sz w:val="24"/>
                <w:lang w:val="en-US"/>
              </w:rPr>
              <w:t>.</w:t>
            </w:r>
            <w:r w:rsidRPr="009D5B2E">
              <w:rPr>
                <w:b/>
                <w:w w:val="97"/>
                <w:sz w:val="24"/>
                <w:lang w:val="en-US"/>
              </w:rPr>
              <w:t>в</w:t>
            </w:r>
            <w:r w:rsidRPr="009D5B2E">
              <w:rPr>
                <w:b/>
                <w:spacing w:val="11"/>
                <w:w w:val="97"/>
                <w:sz w:val="24"/>
                <w:lang w:val="en-US"/>
              </w:rPr>
              <w:t>.</w:t>
            </w:r>
            <w:r w:rsidRPr="009D5B2E">
              <w:rPr>
                <w:b/>
                <w:w w:val="105"/>
                <w:sz w:val="24"/>
                <w:lang w:val="en-US"/>
              </w:rPr>
              <w:t>с</w:t>
            </w:r>
            <w:proofErr w:type="spellEnd"/>
            <w:r w:rsidRPr="009D5B2E">
              <w:rPr>
                <w:b/>
                <w:w w:val="105"/>
                <w:sz w:val="24"/>
                <w:lang w:val="en-US"/>
              </w:rPr>
              <w:t>.</w:t>
            </w:r>
            <w:r w:rsidRPr="009D5B2E">
              <w:rPr>
                <w:b/>
                <w:w w:val="106"/>
                <w:sz w:val="24"/>
                <w:lang w:val="en-US"/>
              </w:rPr>
              <w:t>)</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widowControl w:val="0"/>
              <w:ind w:firstLine="0"/>
              <w:jc w:val="center"/>
              <w:rPr>
                <w:b/>
                <w:sz w:val="24"/>
                <w:lang w:val="en-US"/>
              </w:rPr>
            </w:pPr>
            <w:proofErr w:type="spellStart"/>
            <w:r w:rsidRPr="009D5B2E">
              <w:rPr>
                <w:b/>
                <w:w w:val="106"/>
                <w:sz w:val="24"/>
                <w:lang w:val="en-US"/>
              </w:rPr>
              <w:t>Мощность</w:t>
            </w:r>
            <w:proofErr w:type="spellEnd"/>
            <w:r w:rsidR="004606CB" w:rsidRPr="009D5B2E">
              <w:rPr>
                <w:b/>
                <w:w w:val="106"/>
                <w:sz w:val="24"/>
              </w:rPr>
              <w:t xml:space="preserve">, </w:t>
            </w:r>
            <w:r w:rsidRPr="009D5B2E">
              <w:rPr>
                <w:b/>
                <w:w w:val="107"/>
                <w:sz w:val="24"/>
                <w:lang w:val="en-US"/>
              </w:rPr>
              <w:t>(</w:t>
            </w:r>
            <w:proofErr w:type="spellStart"/>
            <w:r w:rsidRPr="009D5B2E">
              <w:rPr>
                <w:b/>
                <w:w w:val="106"/>
                <w:sz w:val="24"/>
                <w:lang w:val="en-US"/>
              </w:rPr>
              <w:t>кВт</w:t>
            </w:r>
            <w:proofErr w:type="spellEnd"/>
            <w:r w:rsidRPr="009D5B2E">
              <w:rPr>
                <w:b/>
                <w:w w:val="107"/>
                <w:sz w:val="24"/>
                <w:lang w:val="en-US"/>
              </w:rPr>
              <w:t>)</w:t>
            </w:r>
          </w:p>
        </w:tc>
      </w:tr>
      <w:tr w:rsidR="0025364E" w:rsidRPr="009D5B2E" w:rsidTr="0025364E">
        <w:trPr>
          <w:trHeight w:hRule="exact" w:val="278"/>
        </w:trPr>
        <w:tc>
          <w:tcPr>
            <w:tcW w:w="9390" w:type="dxa"/>
            <w:gridSpan w:val="6"/>
            <w:tcBorders>
              <w:top w:val="single" w:sz="7" w:space="0" w:color="000000"/>
              <w:left w:val="single" w:sz="7" w:space="0" w:color="000000"/>
              <w:bottom w:val="single" w:sz="7" w:space="0" w:color="000000"/>
              <w:right w:val="single" w:sz="7" w:space="0" w:color="000000"/>
            </w:tcBorders>
          </w:tcPr>
          <w:p w:rsidR="0025364E" w:rsidRPr="009D5B2E" w:rsidRDefault="0025364E" w:rsidP="00A91506">
            <w:pPr>
              <w:ind w:firstLine="0"/>
              <w:jc w:val="center"/>
              <w:rPr>
                <w:w w:val="106"/>
                <w:sz w:val="24"/>
              </w:rPr>
            </w:pPr>
            <w:r w:rsidRPr="009D5B2E">
              <w:rPr>
                <w:w w:val="106"/>
                <w:sz w:val="24"/>
              </w:rPr>
              <w:t>Насосы перекачки сточных вод</w:t>
            </w:r>
          </w:p>
        </w:tc>
      </w:tr>
      <w:tr w:rsidR="0025364E" w:rsidRPr="009D5B2E" w:rsidTr="004606CB">
        <w:trPr>
          <w:trHeight w:hRule="exact" w:val="278"/>
        </w:trPr>
        <w:tc>
          <w:tcPr>
            <w:tcW w:w="2025"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left"/>
              <w:rPr>
                <w:sz w:val="24"/>
              </w:rPr>
            </w:pPr>
            <w:r w:rsidRPr="009D5B2E">
              <w:rPr>
                <w:w w:val="105"/>
                <w:sz w:val="24"/>
              </w:rPr>
              <w:t>СД450/56</w:t>
            </w:r>
          </w:p>
        </w:tc>
        <w:tc>
          <w:tcPr>
            <w:tcW w:w="170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22"/>
                <w:sz w:val="24"/>
              </w:rPr>
              <w:t>3</w:t>
            </w:r>
          </w:p>
        </w:tc>
        <w:tc>
          <w:tcPr>
            <w:tcW w:w="170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p>
        </w:tc>
        <w:tc>
          <w:tcPr>
            <w:tcW w:w="141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04"/>
                <w:sz w:val="24"/>
              </w:rPr>
              <w:t>450</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05"/>
                <w:sz w:val="24"/>
              </w:rPr>
              <w:t>56</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06"/>
                <w:sz w:val="24"/>
              </w:rPr>
              <w:t>132</w:t>
            </w:r>
          </w:p>
        </w:tc>
      </w:tr>
      <w:tr w:rsidR="0025364E" w:rsidRPr="009D5B2E" w:rsidTr="004606CB">
        <w:trPr>
          <w:trHeight w:hRule="exact" w:val="587"/>
        </w:trPr>
        <w:tc>
          <w:tcPr>
            <w:tcW w:w="2025"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left"/>
              <w:rPr>
                <w:sz w:val="24"/>
              </w:rPr>
            </w:pPr>
            <w:r w:rsidRPr="009D5B2E">
              <w:rPr>
                <w:rFonts w:eastAsia="Arial"/>
                <w:spacing w:val="-2"/>
                <w:position w:val="1"/>
                <w:sz w:val="24"/>
              </w:rPr>
              <w:t xml:space="preserve">СМ </w:t>
            </w:r>
            <w:r w:rsidRPr="009D5B2E">
              <w:rPr>
                <w:position w:val="1"/>
                <w:sz w:val="24"/>
              </w:rPr>
              <w:t>200-150-500 а/4</w:t>
            </w:r>
          </w:p>
        </w:tc>
        <w:tc>
          <w:tcPr>
            <w:tcW w:w="170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p>
        </w:tc>
        <w:tc>
          <w:tcPr>
            <w:tcW w:w="170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05"/>
                <w:sz w:val="24"/>
              </w:rPr>
              <w:t>2</w:t>
            </w:r>
          </w:p>
        </w:tc>
        <w:tc>
          <w:tcPr>
            <w:tcW w:w="141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04"/>
                <w:sz w:val="24"/>
              </w:rPr>
              <w:t>400</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09"/>
                <w:sz w:val="24"/>
              </w:rPr>
              <w:t>62</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w w:val="104"/>
                <w:sz w:val="24"/>
              </w:rPr>
              <w:t>200</w:t>
            </w:r>
          </w:p>
        </w:tc>
      </w:tr>
      <w:tr w:rsidR="0025364E" w:rsidRPr="009D5B2E" w:rsidTr="0025364E">
        <w:trPr>
          <w:trHeight w:hRule="exact" w:val="288"/>
        </w:trPr>
        <w:tc>
          <w:tcPr>
            <w:tcW w:w="9390" w:type="dxa"/>
            <w:gridSpan w:val="6"/>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4"/>
                <w:sz w:val="24"/>
              </w:rPr>
            </w:pPr>
            <w:r w:rsidRPr="009D5B2E">
              <w:rPr>
                <w:w w:val="104"/>
                <w:sz w:val="24"/>
              </w:rPr>
              <w:t>Насосы перекачки дренажных вод</w:t>
            </w:r>
          </w:p>
        </w:tc>
      </w:tr>
      <w:tr w:rsidR="0025364E" w:rsidRPr="009D5B2E" w:rsidTr="0025364E">
        <w:trPr>
          <w:trHeight w:hRule="exact" w:val="587"/>
        </w:trPr>
        <w:tc>
          <w:tcPr>
            <w:tcW w:w="2025"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left"/>
              <w:rPr>
                <w:rFonts w:eastAsia="Arial"/>
                <w:spacing w:val="-2"/>
                <w:position w:val="1"/>
                <w:sz w:val="24"/>
              </w:rPr>
            </w:pPr>
            <w:r w:rsidRPr="009D5B2E">
              <w:rPr>
                <w:rFonts w:eastAsia="Arial"/>
                <w:spacing w:val="-2"/>
                <w:position w:val="1"/>
                <w:sz w:val="24"/>
              </w:rPr>
              <w:t>Насос дренажный ВК 5/24</w:t>
            </w:r>
          </w:p>
        </w:tc>
        <w:tc>
          <w:tcPr>
            <w:tcW w:w="170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sz w:val="24"/>
              </w:rPr>
              <w:t>1</w:t>
            </w:r>
          </w:p>
        </w:tc>
        <w:tc>
          <w:tcPr>
            <w:tcW w:w="170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5"/>
                <w:sz w:val="24"/>
              </w:rPr>
            </w:pPr>
          </w:p>
        </w:tc>
        <w:tc>
          <w:tcPr>
            <w:tcW w:w="141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4"/>
                <w:sz w:val="24"/>
              </w:rPr>
            </w:pPr>
            <w:r w:rsidRPr="009D5B2E">
              <w:rPr>
                <w:w w:val="104"/>
                <w:sz w:val="24"/>
              </w:rPr>
              <w:t>18</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9"/>
                <w:sz w:val="24"/>
              </w:rPr>
            </w:pPr>
            <w:r w:rsidRPr="009D5B2E">
              <w:rPr>
                <w:w w:val="109"/>
                <w:sz w:val="24"/>
              </w:rPr>
              <w:t>24</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4"/>
                <w:sz w:val="24"/>
              </w:rPr>
            </w:pPr>
            <w:r w:rsidRPr="009D5B2E">
              <w:rPr>
                <w:w w:val="104"/>
                <w:sz w:val="24"/>
              </w:rPr>
              <w:t>8,3</w:t>
            </w:r>
          </w:p>
        </w:tc>
      </w:tr>
      <w:tr w:rsidR="0025364E" w:rsidRPr="009D5B2E" w:rsidTr="0025364E">
        <w:trPr>
          <w:trHeight w:hRule="exact" w:val="587"/>
        </w:trPr>
        <w:tc>
          <w:tcPr>
            <w:tcW w:w="2025"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left"/>
              <w:rPr>
                <w:rFonts w:eastAsia="Arial"/>
                <w:spacing w:val="-2"/>
                <w:position w:val="1"/>
                <w:sz w:val="24"/>
              </w:rPr>
            </w:pPr>
            <w:r w:rsidRPr="009D5B2E">
              <w:rPr>
                <w:rFonts w:eastAsia="Arial"/>
                <w:spacing w:val="-2"/>
                <w:position w:val="1"/>
                <w:sz w:val="24"/>
              </w:rPr>
              <w:t xml:space="preserve">Насос </w:t>
            </w:r>
            <w:proofErr w:type="spellStart"/>
            <w:r w:rsidRPr="009D5B2E">
              <w:rPr>
                <w:rFonts w:eastAsia="Arial"/>
                <w:spacing w:val="-2"/>
                <w:position w:val="1"/>
                <w:sz w:val="24"/>
              </w:rPr>
              <w:t>гидроуплотнения</w:t>
            </w:r>
            <w:proofErr w:type="spellEnd"/>
          </w:p>
        </w:tc>
        <w:tc>
          <w:tcPr>
            <w:tcW w:w="170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sz w:val="24"/>
              </w:rPr>
            </w:pPr>
            <w:r w:rsidRPr="009D5B2E">
              <w:rPr>
                <w:sz w:val="24"/>
              </w:rPr>
              <w:t>1</w:t>
            </w:r>
          </w:p>
        </w:tc>
        <w:tc>
          <w:tcPr>
            <w:tcW w:w="170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5"/>
                <w:sz w:val="24"/>
              </w:rPr>
            </w:pPr>
            <w:r w:rsidRPr="009D5B2E">
              <w:rPr>
                <w:w w:val="105"/>
                <w:sz w:val="24"/>
              </w:rPr>
              <w:t>1</w:t>
            </w:r>
          </w:p>
        </w:tc>
        <w:tc>
          <w:tcPr>
            <w:tcW w:w="1411"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4"/>
                <w:sz w:val="24"/>
              </w:rPr>
            </w:pPr>
            <w:r w:rsidRPr="009D5B2E">
              <w:rPr>
                <w:w w:val="104"/>
                <w:sz w:val="24"/>
              </w:rPr>
              <w:t>45</w:t>
            </w:r>
          </w:p>
        </w:tc>
        <w:tc>
          <w:tcPr>
            <w:tcW w:w="1132"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9"/>
                <w:sz w:val="24"/>
              </w:rPr>
            </w:pPr>
            <w:r w:rsidRPr="009D5B2E">
              <w:rPr>
                <w:w w:val="109"/>
                <w:sz w:val="24"/>
              </w:rPr>
              <w:t>55</w:t>
            </w:r>
          </w:p>
        </w:tc>
        <w:tc>
          <w:tcPr>
            <w:tcW w:w="1420" w:type="dxa"/>
            <w:tcBorders>
              <w:top w:val="single" w:sz="7" w:space="0" w:color="000000"/>
              <w:left w:val="single" w:sz="7" w:space="0" w:color="000000"/>
              <w:bottom w:val="single" w:sz="7" w:space="0" w:color="000000"/>
              <w:right w:val="single" w:sz="7" w:space="0" w:color="000000"/>
            </w:tcBorders>
            <w:vAlign w:val="center"/>
          </w:tcPr>
          <w:p w:rsidR="0025364E" w:rsidRPr="009D5B2E" w:rsidRDefault="0025364E" w:rsidP="00A91506">
            <w:pPr>
              <w:ind w:firstLine="0"/>
              <w:jc w:val="center"/>
              <w:rPr>
                <w:w w:val="104"/>
                <w:sz w:val="24"/>
              </w:rPr>
            </w:pPr>
            <w:r w:rsidRPr="009D5B2E">
              <w:rPr>
                <w:w w:val="104"/>
                <w:sz w:val="24"/>
              </w:rPr>
              <w:t>10,7</w:t>
            </w:r>
          </w:p>
        </w:tc>
      </w:tr>
    </w:tbl>
    <w:p w:rsidR="0025364E" w:rsidRPr="009D5B2E" w:rsidRDefault="0025364E" w:rsidP="00A91506">
      <w:pPr>
        <w:autoSpaceDE w:val="0"/>
        <w:autoSpaceDN w:val="0"/>
        <w:adjustRightInd w:val="0"/>
        <w:rPr>
          <w:color w:val="000000"/>
          <w:szCs w:val="28"/>
        </w:rPr>
      </w:pPr>
    </w:p>
    <w:p w:rsidR="0025364E" w:rsidRPr="009D5B2E" w:rsidRDefault="0025364E" w:rsidP="00A91506">
      <w:pPr>
        <w:autoSpaceDE w:val="0"/>
        <w:autoSpaceDN w:val="0"/>
        <w:adjustRightInd w:val="0"/>
        <w:rPr>
          <w:color w:val="000000"/>
          <w:szCs w:val="28"/>
        </w:rPr>
      </w:pPr>
      <w:r w:rsidRPr="009D5B2E">
        <w:rPr>
          <w:color w:val="000000"/>
          <w:szCs w:val="28"/>
        </w:rPr>
        <w:lastRenderedPageBreak/>
        <w:t>Насосы сточных вод могут работать в автоматическом и ручном режимах. Оборудование КНС находится в удовлетворительном состоянии, но морально и физически изношены. Ведутся плановые ремонтные работы.</w:t>
      </w:r>
    </w:p>
    <w:p w:rsidR="0025364E" w:rsidRPr="009D5B2E" w:rsidRDefault="0025364E" w:rsidP="00A91506"/>
    <w:p w:rsidR="0025364E" w:rsidRPr="009D5B2E" w:rsidRDefault="0025364E" w:rsidP="00A91506">
      <w:pPr>
        <w:ind w:firstLine="0"/>
        <w:jc w:val="center"/>
        <w:rPr>
          <w:u w:val="single"/>
        </w:rPr>
      </w:pPr>
      <w:r w:rsidRPr="009D5B2E">
        <w:rPr>
          <w:b/>
          <w:u w:val="single"/>
        </w:rPr>
        <w:t xml:space="preserve">Существующие технические и </w:t>
      </w:r>
      <w:r w:rsidRPr="009D5B2E">
        <w:rPr>
          <w:b/>
          <w:szCs w:val="28"/>
          <w:u w:val="single"/>
        </w:rPr>
        <w:t>технологические</w:t>
      </w:r>
      <w:r w:rsidRPr="009D5B2E">
        <w:rPr>
          <w:b/>
          <w:u w:val="single"/>
        </w:rPr>
        <w:t xml:space="preserve"> проблемы</w:t>
      </w:r>
    </w:p>
    <w:p w:rsidR="0025364E" w:rsidRPr="009D5B2E" w:rsidRDefault="0025364E" w:rsidP="00A91506">
      <w:pPr>
        <w:rPr>
          <w:szCs w:val="28"/>
        </w:rPr>
      </w:pPr>
      <w:r w:rsidRPr="009D5B2E">
        <w:rPr>
          <w:szCs w:val="28"/>
        </w:rPr>
        <w:t>Основной технической и технологической проблемой, возникающей при водоснабжении муниципального образования «</w:t>
      </w:r>
      <w:proofErr w:type="spellStart"/>
      <w:r w:rsidRPr="009D5B2E">
        <w:rPr>
          <w:szCs w:val="28"/>
        </w:rPr>
        <w:t>пгт</w:t>
      </w:r>
      <w:proofErr w:type="spellEnd"/>
      <w:r w:rsidRPr="009D5B2E">
        <w:rPr>
          <w:szCs w:val="28"/>
        </w:rPr>
        <w:t xml:space="preserve"> Камские Поляны», являются:</w:t>
      </w:r>
    </w:p>
    <w:p w:rsidR="0025364E" w:rsidRPr="009D5B2E" w:rsidRDefault="0025364E" w:rsidP="007042CC">
      <w:pPr>
        <w:numPr>
          <w:ilvl w:val="0"/>
          <w:numId w:val="23"/>
        </w:numPr>
        <w:rPr>
          <w:szCs w:val="28"/>
        </w:rPr>
      </w:pPr>
      <w:r w:rsidRPr="009D5B2E">
        <w:rPr>
          <w:szCs w:val="28"/>
        </w:rPr>
        <w:t>высокий уровень износа сетей водоотведения.</w:t>
      </w:r>
    </w:p>
    <w:p w:rsidR="0025364E" w:rsidRPr="009D5B2E" w:rsidRDefault="0025364E" w:rsidP="00A91506">
      <w:pPr>
        <w:rPr>
          <w:szCs w:val="28"/>
        </w:rPr>
      </w:pPr>
      <w:r w:rsidRPr="009D5B2E">
        <w:rPr>
          <w:szCs w:val="28"/>
        </w:rPr>
        <w:t>Канализационные</w:t>
      </w:r>
      <w:r w:rsidRPr="009D5B2E">
        <w:rPr>
          <w:spacing w:val="11"/>
          <w:szCs w:val="28"/>
        </w:rPr>
        <w:t xml:space="preserve"> </w:t>
      </w:r>
      <w:r w:rsidR="002D7957" w:rsidRPr="009D5B2E">
        <w:rPr>
          <w:szCs w:val="28"/>
        </w:rPr>
        <w:t xml:space="preserve">коллекторы </w:t>
      </w:r>
      <w:r w:rsidR="002D7957" w:rsidRPr="009D5B2E">
        <w:rPr>
          <w:spacing w:val="46"/>
          <w:szCs w:val="28"/>
        </w:rPr>
        <w:t>построены</w:t>
      </w:r>
      <w:r w:rsidRPr="009D5B2E">
        <w:rPr>
          <w:spacing w:val="10"/>
          <w:szCs w:val="28"/>
        </w:rPr>
        <w:t xml:space="preserve"> </w:t>
      </w:r>
      <w:r w:rsidRPr="009D5B2E">
        <w:rPr>
          <w:szCs w:val="28"/>
        </w:rPr>
        <w:t>более</w:t>
      </w:r>
      <w:r w:rsidRPr="009D5B2E">
        <w:rPr>
          <w:spacing w:val="18"/>
          <w:szCs w:val="28"/>
        </w:rPr>
        <w:t xml:space="preserve"> </w:t>
      </w:r>
      <w:r w:rsidRPr="009D5B2E">
        <w:rPr>
          <w:szCs w:val="28"/>
        </w:rPr>
        <w:t>27</w:t>
      </w:r>
      <w:r w:rsidRPr="009D5B2E">
        <w:rPr>
          <w:spacing w:val="8"/>
          <w:szCs w:val="28"/>
        </w:rPr>
        <w:t xml:space="preserve"> </w:t>
      </w:r>
      <w:r w:rsidRPr="009D5B2E">
        <w:rPr>
          <w:szCs w:val="28"/>
        </w:rPr>
        <w:t>лет</w:t>
      </w:r>
      <w:r w:rsidRPr="009D5B2E">
        <w:rPr>
          <w:spacing w:val="16"/>
          <w:szCs w:val="28"/>
        </w:rPr>
        <w:t xml:space="preserve"> </w:t>
      </w:r>
      <w:r w:rsidRPr="009D5B2E">
        <w:rPr>
          <w:szCs w:val="28"/>
        </w:rPr>
        <w:t>назад. Напорные коллектора</w:t>
      </w:r>
      <w:r w:rsidRPr="009D5B2E">
        <w:rPr>
          <w:spacing w:val="11"/>
          <w:szCs w:val="28"/>
        </w:rPr>
        <w:t xml:space="preserve"> </w:t>
      </w:r>
      <w:r w:rsidRPr="009D5B2E">
        <w:rPr>
          <w:szCs w:val="28"/>
        </w:rPr>
        <w:t>(от</w:t>
      </w:r>
      <w:r w:rsidRPr="009D5B2E">
        <w:rPr>
          <w:spacing w:val="23"/>
          <w:szCs w:val="28"/>
        </w:rPr>
        <w:t xml:space="preserve"> </w:t>
      </w:r>
      <w:r w:rsidRPr="009D5B2E">
        <w:rPr>
          <w:szCs w:val="28"/>
        </w:rPr>
        <w:t>КНС-1</w:t>
      </w:r>
      <w:r w:rsidRPr="009D5B2E">
        <w:rPr>
          <w:spacing w:val="23"/>
          <w:szCs w:val="28"/>
        </w:rPr>
        <w:t xml:space="preserve"> </w:t>
      </w:r>
      <w:r w:rsidRPr="009D5B2E">
        <w:rPr>
          <w:szCs w:val="28"/>
        </w:rPr>
        <w:t>до</w:t>
      </w:r>
      <w:r w:rsidRPr="009D5B2E">
        <w:rPr>
          <w:spacing w:val="18"/>
          <w:szCs w:val="28"/>
        </w:rPr>
        <w:t xml:space="preserve"> </w:t>
      </w:r>
      <w:r w:rsidRPr="009D5B2E">
        <w:rPr>
          <w:szCs w:val="28"/>
        </w:rPr>
        <w:t>КНС-2</w:t>
      </w:r>
      <w:r w:rsidRPr="009D5B2E">
        <w:rPr>
          <w:spacing w:val="26"/>
          <w:szCs w:val="28"/>
        </w:rPr>
        <w:t xml:space="preserve"> </w:t>
      </w:r>
      <w:r w:rsidRPr="009D5B2E">
        <w:rPr>
          <w:szCs w:val="28"/>
        </w:rPr>
        <w:t>и</w:t>
      </w:r>
      <w:r w:rsidRPr="009D5B2E">
        <w:rPr>
          <w:spacing w:val="25"/>
          <w:szCs w:val="28"/>
        </w:rPr>
        <w:t xml:space="preserve"> </w:t>
      </w:r>
      <w:r w:rsidRPr="009D5B2E">
        <w:rPr>
          <w:szCs w:val="28"/>
        </w:rPr>
        <w:t>от</w:t>
      </w:r>
      <w:r w:rsidRPr="009D5B2E">
        <w:rPr>
          <w:spacing w:val="27"/>
          <w:szCs w:val="28"/>
        </w:rPr>
        <w:t xml:space="preserve"> </w:t>
      </w:r>
      <w:r w:rsidRPr="009D5B2E">
        <w:rPr>
          <w:szCs w:val="28"/>
        </w:rPr>
        <w:t>КНС-2</w:t>
      </w:r>
      <w:r w:rsidRPr="009D5B2E">
        <w:rPr>
          <w:spacing w:val="19"/>
          <w:szCs w:val="28"/>
        </w:rPr>
        <w:t xml:space="preserve"> </w:t>
      </w:r>
      <w:r w:rsidRPr="009D5B2E">
        <w:rPr>
          <w:szCs w:val="28"/>
        </w:rPr>
        <w:t>до</w:t>
      </w:r>
      <w:r w:rsidRPr="009D5B2E">
        <w:rPr>
          <w:spacing w:val="18"/>
          <w:szCs w:val="28"/>
        </w:rPr>
        <w:t xml:space="preserve"> </w:t>
      </w:r>
      <w:r w:rsidRPr="009D5B2E">
        <w:rPr>
          <w:szCs w:val="28"/>
        </w:rPr>
        <w:t>КОС)</w:t>
      </w:r>
      <w:r w:rsidRPr="009D5B2E">
        <w:rPr>
          <w:spacing w:val="39"/>
          <w:szCs w:val="28"/>
        </w:rPr>
        <w:t xml:space="preserve"> </w:t>
      </w:r>
      <w:r w:rsidRPr="009D5B2E">
        <w:rPr>
          <w:szCs w:val="28"/>
        </w:rPr>
        <w:t>выполнены</w:t>
      </w:r>
      <w:r w:rsidRPr="009D5B2E">
        <w:rPr>
          <w:spacing w:val="-8"/>
          <w:szCs w:val="28"/>
        </w:rPr>
        <w:t xml:space="preserve"> </w:t>
      </w:r>
      <w:r w:rsidRPr="009D5B2E">
        <w:rPr>
          <w:szCs w:val="28"/>
        </w:rPr>
        <w:t>стальными трубами</w:t>
      </w:r>
      <w:r w:rsidRPr="009D5B2E">
        <w:rPr>
          <w:spacing w:val="36"/>
          <w:szCs w:val="28"/>
        </w:rPr>
        <w:t xml:space="preserve"> </w:t>
      </w:r>
      <w:r w:rsidRPr="009D5B2E">
        <w:rPr>
          <w:szCs w:val="28"/>
        </w:rPr>
        <w:t>Д</w:t>
      </w:r>
      <w:r w:rsidRPr="009D5B2E">
        <w:rPr>
          <w:spacing w:val="46"/>
          <w:szCs w:val="28"/>
        </w:rPr>
        <w:t xml:space="preserve"> </w:t>
      </w:r>
      <w:r w:rsidRPr="009D5B2E">
        <w:rPr>
          <w:szCs w:val="28"/>
        </w:rPr>
        <w:t>400мм</w:t>
      </w:r>
      <w:r w:rsidRPr="009D5B2E">
        <w:rPr>
          <w:spacing w:val="49"/>
          <w:szCs w:val="28"/>
        </w:rPr>
        <w:t xml:space="preserve"> </w:t>
      </w:r>
      <w:r w:rsidRPr="009D5B2E">
        <w:rPr>
          <w:szCs w:val="28"/>
        </w:rPr>
        <w:t>в</w:t>
      </w:r>
      <w:r w:rsidRPr="009D5B2E">
        <w:rPr>
          <w:spacing w:val="32"/>
          <w:szCs w:val="28"/>
        </w:rPr>
        <w:t xml:space="preserve"> </w:t>
      </w:r>
      <w:r w:rsidRPr="009D5B2E">
        <w:rPr>
          <w:szCs w:val="28"/>
        </w:rPr>
        <w:t>две</w:t>
      </w:r>
      <w:r w:rsidRPr="009D5B2E">
        <w:rPr>
          <w:spacing w:val="51"/>
          <w:szCs w:val="28"/>
        </w:rPr>
        <w:t xml:space="preserve"> </w:t>
      </w:r>
      <w:r w:rsidRPr="009D5B2E">
        <w:rPr>
          <w:szCs w:val="28"/>
        </w:rPr>
        <w:t>нитки.</w:t>
      </w:r>
      <w:r w:rsidRPr="009D5B2E">
        <w:rPr>
          <w:spacing w:val="28"/>
          <w:szCs w:val="28"/>
        </w:rPr>
        <w:t xml:space="preserve"> </w:t>
      </w:r>
      <w:r w:rsidRPr="009D5B2E">
        <w:rPr>
          <w:szCs w:val="28"/>
        </w:rPr>
        <w:t>Протяженность</w:t>
      </w:r>
      <w:r w:rsidRPr="009D5B2E">
        <w:rPr>
          <w:spacing w:val="34"/>
          <w:szCs w:val="28"/>
        </w:rPr>
        <w:t xml:space="preserve"> </w:t>
      </w:r>
      <w:r w:rsidRPr="009D5B2E">
        <w:rPr>
          <w:szCs w:val="28"/>
        </w:rPr>
        <w:t>участков</w:t>
      </w:r>
      <w:r w:rsidRPr="009D5B2E">
        <w:rPr>
          <w:spacing w:val="33"/>
          <w:szCs w:val="28"/>
        </w:rPr>
        <w:t xml:space="preserve"> </w:t>
      </w:r>
      <w:r w:rsidRPr="009D5B2E">
        <w:rPr>
          <w:w w:val="217"/>
          <w:szCs w:val="28"/>
        </w:rPr>
        <w:t>-</w:t>
      </w:r>
      <w:r w:rsidRPr="009D5B2E">
        <w:rPr>
          <w:spacing w:val="-88"/>
          <w:w w:val="217"/>
          <w:szCs w:val="28"/>
        </w:rPr>
        <w:t xml:space="preserve"> </w:t>
      </w:r>
      <w:r w:rsidRPr="009D5B2E">
        <w:rPr>
          <w:szCs w:val="28"/>
        </w:rPr>
        <w:t>11,12</w:t>
      </w:r>
      <w:r w:rsidRPr="009D5B2E">
        <w:rPr>
          <w:spacing w:val="46"/>
          <w:szCs w:val="28"/>
        </w:rPr>
        <w:t xml:space="preserve"> </w:t>
      </w:r>
      <w:r w:rsidRPr="009D5B2E">
        <w:rPr>
          <w:szCs w:val="28"/>
        </w:rPr>
        <w:t>км</w:t>
      </w:r>
      <w:r w:rsidRPr="009D5B2E">
        <w:rPr>
          <w:spacing w:val="35"/>
          <w:szCs w:val="28"/>
        </w:rPr>
        <w:t xml:space="preserve"> </w:t>
      </w:r>
      <w:r w:rsidRPr="009D5B2E">
        <w:rPr>
          <w:szCs w:val="28"/>
        </w:rPr>
        <w:t>каждый (50,8%</w:t>
      </w:r>
      <w:r w:rsidRPr="009D5B2E">
        <w:rPr>
          <w:spacing w:val="5"/>
          <w:szCs w:val="28"/>
        </w:rPr>
        <w:t xml:space="preserve"> </w:t>
      </w:r>
      <w:r w:rsidRPr="009D5B2E">
        <w:rPr>
          <w:szCs w:val="28"/>
        </w:rPr>
        <w:t>от</w:t>
      </w:r>
      <w:r w:rsidRPr="009D5B2E">
        <w:rPr>
          <w:spacing w:val="6"/>
          <w:szCs w:val="28"/>
        </w:rPr>
        <w:t xml:space="preserve"> </w:t>
      </w:r>
      <w:r w:rsidRPr="009D5B2E">
        <w:rPr>
          <w:szCs w:val="28"/>
        </w:rPr>
        <w:t>всех</w:t>
      </w:r>
      <w:r w:rsidRPr="009D5B2E">
        <w:rPr>
          <w:spacing w:val="-7"/>
          <w:szCs w:val="28"/>
        </w:rPr>
        <w:t xml:space="preserve"> </w:t>
      </w:r>
      <w:r w:rsidRPr="009D5B2E">
        <w:rPr>
          <w:szCs w:val="28"/>
        </w:rPr>
        <w:t>канализационных</w:t>
      </w:r>
      <w:r w:rsidRPr="009D5B2E">
        <w:rPr>
          <w:spacing w:val="-27"/>
          <w:szCs w:val="28"/>
        </w:rPr>
        <w:t xml:space="preserve"> </w:t>
      </w:r>
      <w:r w:rsidRPr="009D5B2E">
        <w:rPr>
          <w:szCs w:val="28"/>
        </w:rPr>
        <w:t>сетей). Износ</w:t>
      </w:r>
      <w:r w:rsidRPr="009D5B2E">
        <w:rPr>
          <w:spacing w:val="39"/>
          <w:szCs w:val="28"/>
        </w:rPr>
        <w:t xml:space="preserve"> </w:t>
      </w:r>
      <w:r w:rsidRPr="009D5B2E">
        <w:rPr>
          <w:szCs w:val="28"/>
        </w:rPr>
        <w:t>напорных трубопроводов</w:t>
      </w:r>
      <w:r w:rsidRPr="009D5B2E">
        <w:rPr>
          <w:spacing w:val="-13"/>
          <w:szCs w:val="28"/>
        </w:rPr>
        <w:t xml:space="preserve"> </w:t>
      </w:r>
      <w:r w:rsidRPr="009D5B2E">
        <w:rPr>
          <w:szCs w:val="28"/>
        </w:rPr>
        <w:t>составляет</w:t>
      </w:r>
      <w:r w:rsidRPr="009D5B2E">
        <w:rPr>
          <w:spacing w:val="-19"/>
          <w:szCs w:val="28"/>
        </w:rPr>
        <w:t xml:space="preserve"> </w:t>
      </w:r>
      <w:r w:rsidRPr="009D5B2E">
        <w:rPr>
          <w:w w:val="101"/>
          <w:szCs w:val="28"/>
        </w:rPr>
        <w:t>90%.</w:t>
      </w:r>
    </w:p>
    <w:p w:rsidR="0025364E" w:rsidRPr="009D5B2E" w:rsidRDefault="0025364E" w:rsidP="007042CC">
      <w:pPr>
        <w:numPr>
          <w:ilvl w:val="0"/>
          <w:numId w:val="23"/>
        </w:numPr>
        <w:ind w:left="0" w:firstLine="709"/>
        <w:rPr>
          <w:szCs w:val="28"/>
        </w:rPr>
      </w:pPr>
      <w:r w:rsidRPr="009D5B2E">
        <w:rPr>
          <w:szCs w:val="28"/>
        </w:rPr>
        <w:t>высокие энергетические затраты на очистку воды, вызванные дисбалансом между мощностью КОС (17000 м3/</w:t>
      </w:r>
      <w:proofErr w:type="spellStart"/>
      <w:r w:rsidRPr="009D5B2E">
        <w:rPr>
          <w:szCs w:val="28"/>
        </w:rPr>
        <w:t>сут</w:t>
      </w:r>
      <w:proofErr w:type="spellEnd"/>
      <w:r w:rsidRPr="009D5B2E">
        <w:rPr>
          <w:szCs w:val="28"/>
        </w:rPr>
        <w:t>) и объемами сточных вод, поступающих от абонентов (3000 м3/</w:t>
      </w:r>
      <w:proofErr w:type="spellStart"/>
      <w:r w:rsidRPr="009D5B2E">
        <w:rPr>
          <w:szCs w:val="28"/>
        </w:rPr>
        <w:t>сут</w:t>
      </w:r>
      <w:proofErr w:type="spellEnd"/>
      <w:r w:rsidRPr="009D5B2E">
        <w:rPr>
          <w:szCs w:val="28"/>
        </w:rPr>
        <w:t>).</w:t>
      </w:r>
    </w:p>
    <w:p w:rsidR="0025364E" w:rsidRPr="009D5B2E" w:rsidRDefault="0025364E" w:rsidP="00A91506">
      <w:pPr>
        <w:spacing w:before="4"/>
        <w:ind w:right="-1"/>
        <w:rPr>
          <w:szCs w:val="28"/>
        </w:rPr>
      </w:pPr>
      <w:r w:rsidRPr="009D5B2E">
        <w:rPr>
          <w:szCs w:val="28"/>
        </w:rPr>
        <w:t>На объектах канализации установлено и действует оборудование с заложенными проектными характеристиками при фактической загруженности в 17%. Следствием такой ситуации являются завышенные финансовые расходы, так как эксплуатация и обслуживание инфраструктуры, имеющей завышенную мощность, обходится дорого.</w:t>
      </w:r>
    </w:p>
    <w:p w:rsidR="0025364E" w:rsidRPr="009D5B2E" w:rsidRDefault="0025364E" w:rsidP="007042CC">
      <w:pPr>
        <w:numPr>
          <w:ilvl w:val="0"/>
          <w:numId w:val="23"/>
        </w:numPr>
        <w:rPr>
          <w:szCs w:val="28"/>
        </w:rPr>
      </w:pPr>
      <w:r w:rsidRPr="009D5B2E">
        <w:rPr>
          <w:w w:val="111"/>
          <w:szCs w:val="28"/>
        </w:rPr>
        <w:t>качество</w:t>
      </w:r>
      <w:r w:rsidRPr="009D5B2E">
        <w:rPr>
          <w:spacing w:val="-7"/>
          <w:w w:val="111"/>
          <w:szCs w:val="28"/>
        </w:rPr>
        <w:t xml:space="preserve"> </w:t>
      </w:r>
      <w:r w:rsidRPr="009D5B2E">
        <w:rPr>
          <w:w w:val="111"/>
          <w:szCs w:val="28"/>
        </w:rPr>
        <w:t>очистки</w:t>
      </w:r>
      <w:r w:rsidRPr="009D5B2E">
        <w:rPr>
          <w:spacing w:val="5"/>
          <w:w w:val="111"/>
          <w:szCs w:val="28"/>
        </w:rPr>
        <w:t xml:space="preserve"> </w:t>
      </w:r>
      <w:r w:rsidRPr="009D5B2E">
        <w:rPr>
          <w:w w:val="111"/>
          <w:szCs w:val="28"/>
        </w:rPr>
        <w:t>сточных</w:t>
      </w:r>
      <w:r w:rsidRPr="009D5B2E">
        <w:rPr>
          <w:spacing w:val="-7"/>
          <w:w w:val="111"/>
          <w:szCs w:val="28"/>
        </w:rPr>
        <w:t xml:space="preserve"> </w:t>
      </w:r>
      <w:r w:rsidRPr="009D5B2E">
        <w:rPr>
          <w:w w:val="111"/>
          <w:szCs w:val="28"/>
        </w:rPr>
        <w:t xml:space="preserve">вод. </w:t>
      </w:r>
    </w:p>
    <w:p w:rsidR="0025364E" w:rsidRPr="009D5B2E" w:rsidRDefault="0025364E" w:rsidP="00A91506">
      <w:pPr>
        <w:rPr>
          <w:szCs w:val="28"/>
        </w:rPr>
      </w:pPr>
      <w:r w:rsidRPr="009D5B2E">
        <w:rPr>
          <w:szCs w:val="28"/>
        </w:rPr>
        <w:t>Действующие КОС запроектированы и построены по типовому проекту на основании требований нормативных документов 1974 года, которыми многие параметры очищенных стоков не нормировались, а требования к нормируемым - не были столь жесткими. Кроме того, при проектировании КОС, сброс очищенных стоков предполагался в замкнутый водоем - пруд-охладитель Татарской АЭС, не являющийся рыбохозяйственным водоемом. Сейчас сброс очищенных стоков после КОС производится в карьер Гидромеханизации, представляющий собой недостроенный пруд-охладитель. Соответственно ужесточились и требования к качеству очищенных стоков.</w:t>
      </w:r>
    </w:p>
    <w:p w:rsidR="0025364E" w:rsidRPr="009D5B2E" w:rsidRDefault="0025364E" w:rsidP="00A91506">
      <w:pPr>
        <w:rPr>
          <w:szCs w:val="28"/>
        </w:rPr>
      </w:pPr>
      <w:r w:rsidRPr="009D5B2E">
        <w:rPr>
          <w:szCs w:val="28"/>
        </w:rPr>
        <w:t>Действующая схема биологической очистки с трудом позволяет довести качество очистки сточных вод, сбрасываемых в карьер Гидромеханизации, до требуемых нормативов, часто наблюдается превышение установленных нормативов по азоту нитратов, фосфату и другим показателям.</w:t>
      </w:r>
    </w:p>
    <w:p w:rsidR="0025364E" w:rsidRPr="009D5B2E" w:rsidRDefault="0025364E" w:rsidP="00A91506">
      <w:pPr>
        <w:rPr>
          <w:szCs w:val="28"/>
        </w:rPr>
      </w:pPr>
      <w:r w:rsidRPr="009D5B2E">
        <w:rPr>
          <w:szCs w:val="28"/>
        </w:rPr>
        <w:t xml:space="preserve">Приведение качества очищенных стоков в соответствие с действующими нормативами возможно путем реконструкции аэротенков КОС с переводом их в режим денитрификации и биологической </w:t>
      </w:r>
      <w:proofErr w:type="spellStart"/>
      <w:r w:rsidRPr="009D5B2E">
        <w:rPr>
          <w:szCs w:val="28"/>
        </w:rPr>
        <w:t>дефосфации</w:t>
      </w:r>
      <w:proofErr w:type="spellEnd"/>
      <w:r w:rsidRPr="009D5B2E">
        <w:rPr>
          <w:szCs w:val="28"/>
        </w:rPr>
        <w:t>.</w:t>
      </w:r>
    </w:p>
    <w:p w:rsidR="0025364E" w:rsidRPr="009D5B2E" w:rsidRDefault="0025364E" w:rsidP="007042CC">
      <w:pPr>
        <w:numPr>
          <w:ilvl w:val="0"/>
          <w:numId w:val="23"/>
        </w:numPr>
        <w:ind w:left="0" w:firstLine="709"/>
        <w:rPr>
          <w:szCs w:val="28"/>
        </w:rPr>
      </w:pPr>
      <w:r w:rsidRPr="009D5B2E">
        <w:rPr>
          <w:szCs w:val="28"/>
        </w:rPr>
        <w:t>Устаревшая и не соответствующая нормативным требованиям лабораторная база лаборатории</w:t>
      </w:r>
      <w:r w:rsidR="00874CAC" w:rsidRPr="009D5B2E">
        <w:rPr>
          <w:szCs w:val="28"/>
        </w:rPr>
        <w:t xml:space="preserve"> очистных сооружений</w:t>
      </w:r>
      <w:r w:rsidRPr="009D5B2E">
        <w:rPr>
          <w:szCs w:val="28"/>
        </w:rPr>
        <w:t>.</w:t>
      </w:r>
    </w:p>
    <w:p w:rsidR="0025364E" w:rsidRPr="009D5B2E" w:rsidRDefault="0025364E" w:rsidP="00A91506">
      <w:pPr>
        <w:rPr>
          <w:szCs w:val="28"/>
        </w:rPr>
      </w:pPr>
      <w:r w:rsidRPr="009D5B2E">
        <w:rPr>
          <w:szCs w:val="28"/>
        </w:rPr>
        <w:t xml:space="preserve">Приборное оснащение лаборатории КОС устарело и позволяет производить анализы проб на системах централизованного водоотведения только в объеме Производственной программы. Жесткие требования к очистке сточных вод, сбрасываемых в рыбохозяйственные водоемы, требуют контроля </w:t>
      </w:r>
      <w:r w:rsidRPr="009D5B2E">
        <w:rPr>
          <w:szCs w:val="28"/>
        </w:rPr>
        <w:lastRenderedPageBreak/>
        <w:t>большого числа параметров стоков, которое постоянно увеличивается. Для этого необходима лаборатория с оборудованием, отвечающим современным требованиям.</w:t>
      </w:r>
    </w:p>
    <w:p w:rsidR="0025364E" w:rsidRPr="009D5B2E" w:rsidRDefault="0025364E" w:rsidP="007042CC">
      <w:pPr>
        <w:numPr>
          <w:ilvl w:val="0"/>
          <w:numId w:val="23"/>
        </w:numPr>
        <w:rPr>
          <w:szCs w:val="28"/>
        </w:rPr>
      </w:pPr>
      <w:r w:rsidRPr="009D5B2E">
        <w:rPr>
          <w:szCs w:val="28"/>
        </w:rPr>
        <w:t>Отсутствие приборов учета</w:t>
      </w:r>
      <w:r w:rsidRPr="009D5B2E">
        <w:rPr>
          <w:spacing w:val="50"/>
          <w:szCs w:val="28"/>
        </w:rPr>
        <w:t xml:space="preserve"> </w:t>
      </w:r>
      <w:r w:rsidRPr="009D5B2E">
        <w:rPr>
          <w:szCs w:val="28"/>
        </w:rPr>
        <w:t>воды</w:t>
      </w:r>
      <w:r w:rsidRPr="009D5B2E">
        <w:rPr>
          <w:spacing w:val="36"/>
          <w:szCs w:val="28"/>
        </w:rPr>
        <w:t xml:space="preserve"> </w:t>
      </w:r>
      <w:r w:rsidRPr="009D5B2E">
        <w:rPr>
          <w:szCs w:val="28"/>
        </w:rPr>
        <w:t>на</w:t>
      </w:r>
      <w:r w:rsidRPr="009D5B2E">
        <w:rPr>
          <w:spacing w:val="22"/>
          <w:szCs w:val="28"/>
        </w:rPr>
        <w:t xml:space="preserve"> </w:t>
      </w:r>
      <w:r w:rsidRPr="009D5B2E">
        <w:rPr>
          <w:szCs w:val="28"/>
        </w:rPr>
        <w:t>КОС.</w:t>
      </w:r>
    </w:p>
    <w:p w:rsidR="002D7957" w:rsidRPr="009D5B2E" w:rsidRDefault="002D7957" w:rsidP="002D7957">
      <w:pPr>
        <w:ind w:firstLine="0"/>
        <w:rPr>
          <w:szCs w:val="28"/>
        </w:rPr>
      </w:pPr>
    </w:p>
    <w:p w:rsidR="0033469E" w:rsidRPr="009D5B2E" w:rsidRDefault="0033469E" w:rsidP="00776012">
      <w:pPr>
        <w:pStyle w:val="31"/>
        <w:numPr>
          <w:ilvl w:val="2"/>
          <w:numId w:val="3"/>
        </w:numPr>
      </w:pPr>
      <w:bookmarkStart w:id="78" w:name="_Toc439173509"/>
      <w:bookmarkStart w:id="79" w:name="_Toc486432524"/>
      <w:bookmarkStart w:id="80" w:name="_Toc497209070"/>
      <w:bookmarkStart w:id="81" w:name="_Toc498671789"/>
      <w:bookmarkStart w:id="82" w:name="_Toc163140286"/>
      <w:r w:rsidRPr="009D5B2E">
        <w:t>Санитарная очистка территории</w:t>
      </w:r>
      <w:bookmarkEnd w:id="78"/>
      <w:bookmarkEnd w:id="79"/>
      <w:bookmarkEnd w:id="80"/>
      <w:bookmarkEnd w:id="81"/>
      <w:bookmarkEnd w:id="82"/>
    </w:p>
    <w:p w:rsidR="0033469E" w:rsidRPr="009D5B2E" w:rsidRDefault="0033469E" w:rsidP="00A91506">
      <w:pPr>
        <w:ind w:firstLine="0"/>
        <w:jc w:val="center"/>
        <w:rPr>
          <w:b/>
          <w:szCs w:val="28"/>
        </w:rPr>
      </w:pPr>
      <w:r w:rsidRPr="009D5B2E">
        <w:rPr>
          <w:b/>
          <w:szCs w:val="28"/>
        </w:rPr>
        <w:t xml:space="preserve">Источники образования и места накопления отходов </w:t>
      </w:r>
    </w:p>
    <w:p w:rsidR="004606CB" w:rsidRPr="009D5B2E" w:rsidRDefault="004606CB" w:rsidP="00A91506">
      <w:pPr>
        <w:rPr>
          <w:szCs w:val="28"/>
        </w:rPr>
      </w:pPr>
      <w:r w:rsidRPr="009D5B2E">
        <w:rPr>
          <w:szCs w:val="28"/>
        </w:rPr>
        <w:t>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все предприятия и жилой сектор в той или иной степени являются источниками образования отходов.</w:t>
      </w:r>
    </w:p>
    <w:p w:rsidR="0033469E" w:rsidRPr="009D5B2E" w:rsidRDefault="0033469E" w:rsidP="00A91506">
      <w:pPr>
        <w:spacing w:before="120" w:after="120"/>
        <w:jc w:val="left"/>
        <w:rPr>
          <w:b/>
          <w:i/>
          <w:szCs w:val="28"/>
        </w:rPr>
      </w:pPr>
      <w:r w:rsidRPr="009D5B2E">
        <w:rPr>
          <w:b/>
          <w:i/>
          <w:szCs w:val="28"/>
        </w:rPr>
        <w:t>Твердые коммунальные отходы.</w:t>
      </w:r>
    </w:p>
    <w:p w:rsidR="004606CB" w:rsidRPr="009D5B2E" w:rsidRDefault="004606CB" w:rsidP="00A91506">
      <w:pPr>
        <w:rPr>
          <w:szCs w:val="28"/>
        </w:rPr>
      </w:pPr>
      <w:bookmarkStart w:id="83" w:name="_Toc459049048"/>
      <w:bookmarkStart w:id="84" w:name="_Toc461528335"/>
      <w:r w:rsidRPr="009D5B2E">
        <w:rPr>
          <w:szCs w:val="28"/>
        </w:rPr>
        <w:t>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источниками образования твердых коммунальных отходов преимущественно служат жилой сектор и объекты общественно-делового назначения.</w:t>
      </w:r>
    </w:p>
    <w:p w:rsidR="004606CB" w:rsidRPr="009D5B2E" w:rsidRDefault="004606CB" w:rsidP="00A91506">
      <w:pPr>
        <w:rPr>
          <w:szCs w:val="28"/>
        </w:rPr>
      </w:pPr>
      <w:r w:rsidRPr="009D5B2E">
        <w:rPr>
          <w:szCs w:val="28"/>
        </w:rPr>
        <w:t>На начало 2016 года объем жилого фонда муниципального образования «</w:t>
      </w:r>
      <w:proofErr w:type="spellStart"/>
      <w:r w:rsidRPr="009D5B2E">
        <w:rPr>
          <w:szCs w:val="28"/>
        </w:rPr>
        <w:t>пгт</w:t>
      </w:r>
      <w:proofErr w:type="spellEnd"/>
      <w:r w:rsidRPr="009D5B2E">
        <w:rPr>
          <w:szCs w:val="28"/>
        </w:rPr>
        <w:t xml:space="preserve"> Камские Поляны» составляет 313,235 </w:t>
      </w:r>
      <w:proofErr w:type="spellStart"/>
      <w:r w:rsidRPr="009D5B2E">
        <w:rPr>
          <w:szCs w:val="28"/>
        </w:rPr>
        <w:t>тыс.</w:t>
      </w:r>
      <w:proofErr w:type="gramStart"/>
      <w:r w:rsidRPr="009D5B2E">
        <w:rPr>
          <w:szCs w:val="28"/>
        </w:rPr>
        <w:t>кв.м</w:t>
      </w:r>
      <w:proofErr w:type="spellEnd"/>
      <w:proofErr w:type="gramEnd"/>
      <w:r w:rsidRPr="009D5B2E">
        <w:rPr>
          <w:szCs w:val="28"/>
        </w:rPr>
        <w:t xml:space="preserve"> общей площади (согласно данным, предоставленным Администрацией муниципального образования). Жил</w:t>
      </w:r>
      <w:r w:rsidR="00237C9A" w:rsidRPr="009D5B2E">
        <w:rPr>
          <w:szCs w:val="28"/>
        </w:rPr>
        <w:t>ищный</w:t>
      </w:r>
      <w:r w:rsidRPr="009D5B2E">
        <w:rPr>
          <w:szCs w:val="28"/>
        </w:rPr>
        <w:t xml:space="preserve"> фонд муниципального образования «</w:t>
      </w:r>
      <w:proofErr w:type="spellStart"/>
      <w:r w:rsidRPr="009D5B2E">
        <w:rPr>
          <w:szCs w:val="28"/>
        </w:rPr>
        <w:t>пгт</w:t>
      </w:r>
      <w:proofErr w:type="spellEnd"/>
      <w:r w:rsidRPr="009D5B2E">
        <w:rPr>
          <w:szCs w:val="28"/>
        </w:rPr>
        <w:t xml:space="preserve"> Камские Поляны» представлен многоквартирной и индивидуальной жилой застройкой. </w:t>
      </w:r>
    </w:p>
    <w:p w:rsidR="004606CB" w:rsidRPr="009D5B2E" w:rsidRDefault="004606CB" w:rsidP="00A91506">
      <w:pPr>
        <w:rPr>
          <w:szCs w:val="28"/>
        </w:rPr>
      </w:pPr>
      <w:r w:rsidRPr="009D5B2E">
        <w:rPr>
          <w:szCs w:val="28"/>
        </w:rPr>
        <w:t>Многоквартирная жилая застройка представлена 3-х, 5-ти, 8-ми и 9-ти этажными жилыми домами общей площадью 30</w:t>
      </w:r>
      <w:r w:rsidR="00314EB2" w:rsidRPr="009D5B2E">
        <w:rPr>
          <w:szCs w:val="28"/>
        </w:rPr>
        <w:t>9</w:t>
      </w:r>
      <w:r w:rsidRPr="009D5B2E">
        <w:rPr>
          <w:szCs w:val="28"/>
        </w:rPr>
        <w:t>,</w:t>
      </w:r>
      <w:r w:rsidR="00314EB2" w:rsidRPr="009D5B2E">
        <w:rPr>
          <w:szCs w:val="28"/>
        </w:rPr>
        <w:t>3</w:t>
      </w:r>
      <w:r w:rsidRPr="009D5B2E">
        <w:rPr>
          <w:szCs w:val="28"/>
        </w:rPr>
        <w:t xml:space="preserve"> </w:t>
      </w:r>
      <w:proofErr w:type="spellStart"/>
      <w:r w:rsidRPr="009D5B2E">
        <w:rPr>
          <w:szCs w:val="28"/>
        </w:rPr>
        <w:t>тыс.кв.м</w:t>
      </w:r>
      <w:proofErr w:type="spellEnd"/>
      <w:r w:rsidRPr="009D5B2E">
        <w:rPr>
          <w:szCs w:val="28"/>
        </w:rPr>
        <w:t xml:space="preserve">. Объем индивидуального жилого фонда составляет 4,912 </w:t>
      </w:r>
      <w:proofErr w:type="spellStart"/>
      <w:r w:rsidRPr="009D5B2E">
        <w:rPr>
          <w:szCs w:val="28"/>
        </w:rPr>
        <w:t>тыс.</w:t>
      </w:r>
      <w:proofErr w:type="gramStart"/>
      <w:r w:rsidRPr="009D5B2E">
        <w:rPr>
          <w:szCs w:val="28"/>
        </w:rPr>
        <w:t>кв.м</w:t>
      </w:r>
      <w:proofErr w:type="spellEnd"/>
      <w:proofErr w:type="gramEnd"/>
      <w:r w:rsidRPr="009D5B2E">
        <w:rPr>
          <w:szCs w:val="28"/>
        </w:rPr>
        <w:t xml:space="preserve"> общей площади жилья.</w:t>
      </w:r>
    </w:p>
    <w:p w:rsidR="004606CB" w:rsidRPr="009D5B2E" w:rsidRDefault="004606CB" w:rsidP="00A91506">
      <w:pPr>
        <w:rPr>
          <w:szCs w:val="28"/>
        </w:rPr>
      </w:pPr>
      <w:r w:rsidRPr="009D5B2E">
        <w:rPr>
          <w:bCs/>
          <w:szCs w:val="28"/>
        </w:rPr>
        <w:t>По сведениям, предоставленным исполнительным комитетом муниципального образования «</w:t>
      </w:r>
      <w:proofErr w:type="spellStart"/>
      <w:r w:rsidRPr="009D5B2E">
        <w:rPr>
          <w:bCs/>
          <w:szCs w:val="28"/>
        </w:rPr>
        <w:t>пгт</w:t>
      </w:r>
      <w:proofErr w:type="spellEnd"/>
      <w:r w:rsidRPr="009D5B2E">
        <w:rPr>
          <w:bCs/>
          <w:szCs w:val="28"/>
        </w:rPr>
        <w:t xml:space="preserve"> Камские Поляны» на территории муниципального образования расположено 2 зарегистрированных садовых некоммерческих товариществ (СНТ), общей площадью 176,23 га, на которых выделено 3941 садовых участков (в том числе занятых 1785, свободных - 2156).</w:t>
      </w:r>
    </w:p>
    <w:p w:rsidR="004606CB" w:rsidRPr="009D5B2E" w:rsidRDefault="004606CB" w:rsidP="00A91506">
      <w:pPr>
        <w:rPr>
          <w:szCs w:val="28"/>
          <w:lang w:val="x-none"/>
        </w:rPr>
      </w:pPr>
      <w:r w:rsidRPr="009D5B2E">
        <w:rPr>
          <w:szCs w:val="28"/>
          <w:lang w:val="x-none"/>
        </w:rPr>
        <w:t>Сбор твердых коммунальных отходов от населения, индивидуальных предпринимателей и юридических лиц на территории муниципального образования</w:t>
      </w:r>
      <w:r w:rsidRPr="009D5B2E">
        <w:rPr>
          <w:szCs w:val="28"/>
        </w:rPr>
        <w:t xml:space="preserve"> </w:t>
      </w:r>
      <w:r w:rsidRPr="009D5B2E">
        <w:rPr>
          <w:szCs w:val="28"/>
          <w:lang w:val="x-none"/>
        </w:rPr>
        <w:t>«</w:t>
      </w:r>
      <w:proofErr w:type="spellStart"/>
      <w:r w:rsidRPr="009D5B2E">
        <w:rPr>
          <w:szCs w:val="28"/>
          <w:lang w:val="x-none"/>
        </w:rPr>
        <w:t>пгт</w:t>
      </w:r>
      <w:proofErr w:type="spellEnd"/>
      <w:r w:rsidRPr="009D5B2E">
        <w:rPr>
          <w:szCs w:val="28"/>
          <w:lang w:val="x-none"/>
        </w:rPr>
        <w:t xml:space="preserve"> Камские Поляны»</w:t>
      </w:r>
      <w:r w:rsidRPr="009D5B2E">
        <w:rPr>
          <w:rFonts w:ascii="Calibri" w:hAnsi="Calibri"/>
          <w:sz w:val="22"/>
          <w:szCs w:val="28"/>
          <w:lang w:val="x-none" w:eastAsia="x-none"/>
        </w:rPr>
        <w:t xml:space="preserve"> </w:t>
      </w:r>
      <w:r w:rsidRPr="009D5B2E">
        <w:rPr>
          <w:szCs w:val="28"/>
        </w:rPr>
        <w:t xml:space="preserve"> </w:t>
      </w:r>
      <w:r w:rsidRPr="009D5B2E">
        <w:rPr>
          <w:szCs w:val="28"/>
          <w:lang w:val="x-none"/>
        </w:rPr>
        <w:t xml:space="preserve"> осуществляется на объектах сбора и накопления (контейнерные площадки), оборудованные контейнерами и бункерами для крупногабаритных отходов (КГО). В таблице </w:t>
      </w:r>
      <w:r w:rsidRPr="009D5B2E">
        <w:rPr>
          <w:szCs w:val="28"/>
        </w:rPr>
        <w:t>2.7.3.1</w:t>
      </w:r>
      <w:r w:rsidRPr="009D5B2E">
        <w:rPr>
          <w:szCs w:val="28"/>
          <w:lang w:val="x-none"/>
        </w:rPr>
        <w:t xml:space="preserve"> представлены сведения о количестве контейнеров на территории населенного пункта </w:t>
      </w:r>
      <w:r w:rsidRPr="009D5B2E">
        <w:rPr>
          <w:szCs w:val="28"/>
        </w:rPr>
        <w:t>«</w:t>
      </w:r>
      <w:proofErr w:type="spellStart"/>
      <w:r w:rsidRPr="009D5B2E">
        <w:rPr>
          <w:szCs w:val="28"/>
        </w:rPr>
        <w:t>пгт</w:t>
      </w:r>
      <w:proofErr w:type="spellEnd"/>
      <w:r w:rsidRPr="009D5B2E">
        <w:rPr>
          <w:szCs w:val="28"/>
        </w:rPr>
        <w:t xml:space="preserve"> </w:t>
      </w:r>
      <w:r w:rsidRPr="009D5B2E">
        <w:rPr>
          <w:szCs w:val="28"/>
          <w:lang w:val="x-none"/>
        </w:rPr>
        <w:t>Камские Поляны</w:t>
      </w:r>
      <w:r w:rsidRPr="009D5B2E">
        <w:rPr>
          <w:szCs w:val="28"/>
        </w:rPr>
        <w:t>»</w:t>
      </w:r>
      <w:r w:rsidRPr="009D5B2E">
        <w:rPr>
          <w:szCs w:val="28"/>
          <w:lang w:val="x-none"/>
        </w:rPr>
        <w:t>, предоставленные исполнительным комитетом муниципального образования «</w:t>
      </w:r>
      <w:proofErr w:type="spellStart"/>
      <w:r w:rsidRPr="009D5B2E">
        <w:rPr>
          <w:szCs w:val="28"/>
          <w:lang w:val="x-none"/>
        </w:rPr>
        <w:t>пгт</w:t>
      </w:r>
      <w:proofErr w:type="spellEnd"/>
      <w:r w:rsidRPr="009D5B2E">
        <w:rPr>
          <w:szCs w:val="28"/>
          <w:lang w:val="x-none"/>
        </w:rPr>
        <w:t xml:space="preserve"> Камские Поляны».</w:t>
      </w:r>
    </w:p>
    <w:p w:rsidR="004606CB" w:rsidRPr="009D5B2E" w:rsidRDefault="004606CB" w:rsidP="00A91506">
      <w:pPr>
        <w:ind w:left="2010" w:firstLine="0"/>
        <w:jc w:val="right"/>
        <w:rPr>
          <w:szCs w:val="28"/>
        </w:rPr>
      </w:pPr>
      <w:r w:rsidRPr="009D5B2E">
        <w:rPr>
          <w:szCs w:val="28"/>
          <w:lang w:val="x-none"/>
        </w:rPr>
        <w:t xml:space="preserve">Таблица </w:t>
      </w:r>
      <w:r w:rsidRPr="009D5B2E">
        <w:rPr>
          <w:szCs w:val="28"/>
        </w:rPr>
        <w:t>2.7.3.1</w:t>
      </w:r>
    </w:p>
    <w:p w:rsidR="004606CB" w:rsidRPr="009D5B2E" w:rsidRDefault="004606CB" w:rsidP="00A91506">
      <w:pPr>
        <w:ind w:right="141"/>
        <w:jc w:val="center"/>
        <w:rPr>
          <w:i/>
          <w:szCs w:val="22"/>
        </w:rPr>
      </w:pPr>
      <w:r w:rsidRPr="009D5B2E">
        <w:rPr>
          <w:i/>
          <w:szCs w:val="22"/>
        </w:rPr>
        <w:t>Сведения о наличии контейнеров на территории</w:t>
      </w:r>
    </w:p>
    <w:p w:rsidR="004606CB" w:rsidRPr="009D5B2E" w:rsidRDefault="004606CB" w:rsidP="00A91506">
      <w:pPr>
        <w:ind w:right="141"/>
        <w:jc w:val="center"/>
        <w:rPr>
          <w:i/>
          <w:szCs w:val="22"/>
        </w:rPr>
      </w:pPr>
      <w:r w:rsidRPr="009D5B2E">
        <w:rPr>
          <w:i/>
          <w:szCs w:val="22"/>
        </w:rPr>
        <w:t>населенного пункта «</w:t>
      </w:r>
      <w:proofErr w:type="spellStart"/>
      <w:r w:rsidRPr="009D5B2E">
        <w:rPr>
          <w:i/>
          <w:szCs w:val="22"/>
        </w:rPr>
        <w:t>пгт</w:t>
      </w:r>
      <w:proofErr w:type="spellEnd"/>
      <w:r w:rsidRPr="009D5B2E">
        <w:rPr>
          <w:i/>
          <w:szCs w:val="22"/>
        </w:rPr>
        <w:t xml:space="preserve"> Камские Поляны»</w:t>
      </w:r>
    </w:p>
    <w:tbl>
      <w:tblPr>
        <w:tblW w:w="8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711"/>
        <w:gridCol w:w="2552"/>
        <w:gridCol w:w="2410"/>
      </w:tblGrid>
      <w:tr w:rsidR="004606CB" w:rsidRPr="009D5B2E" w:rsidTr="00AD5F1F">
        <w:trPr>
          <w:cantSplit/>
          <w:tblHeader/>
          <w:jc w:val="center"/>
        </w:trPr>
        <w:tc>
          <w:tcPr>
            <w:tcW w:w="675" w:type="dxa"/>
            <w:vMerge w:val="restart"/>
            <w:shd w:val="clear" w:color="auto" w:fill="auto"/>
            <w:vAlign w:val="center"/>
            <w:hideMark/>
          </w:tcPr>
          <w:p w:rsidR="004606CB" w:rsidRPr="009D5B2E" w:rsidRDefault="004606CB" w:rsidP="00A91506">
            <w:pPr>
              <w:ind w:firstLine="0"/>
              <w:jc w:val="center"/>
              <w:rPr>
                <w:b/>
                <w:sz w:val="24"/>
              </w:rPr>
            </w:pPr>
            <w:r w:rsidRPr="009D5B2E">
              <w:rPr>
                <w:b/>
                <w:sz w:val="24"/>
              </w:rPr>
              <w:t>№ п/п</w:t>
            </w:r>
          </w:p>
        </w:tc>
        <w:tc>
          <w:tcPr>
            <w:tcW w:w="2711" w:type="dxa"/>
            <w:vMerge w:val="restart"/>
            <w:shd w:val="clear" w:color="auto" w:fill="auto"/>
            <w:vAlign w:val="center"/>
            <w:hideMark/>
          </w:tcPr>
          <w:p w:rsidR="004606CB" w:rsidRPr="009D5B2E" w:rsidRDefault="004606CB" w:rsidP="00A91506">
            <w:pPr>
              <w:ind w:firstLine="0"/>
              <w:jc w:val="center"/>
              <w:rPr>
                <w:b/>
                <w:sz w:val="24"/>
              </w:rPr>
            </w:pPr>
            <w:r w:rsidRPr="009D5B2E">
              <w:rPr>
                <w:b/>
                <w:sz w:val="24"/>
              </w:rPr>
              <w:t>Номер дома</w:t>
            </w:r>
          </w:p>
        </w:tc>
        <w:tc>
          <w:tcPr>
            <w:tcW w:w="4962" w:type="dxa"/>
            <w:gridSpan w:val="2"/>
            <w:shd w:val="clear" w:color="auto" w:fill="auto"/>
            <w:vAlign w:val="center"/>
            <w:hideMark/>
          </w:tcPr>
          <w:p w:rsidR="004606CB" w:rsidRPr="009D5B2E" w:rsidRDefault="004606CB" w:rsidP="00A91506">
            <w:pPr>
              <w:ind w:firstLine="0"/>
              <w:jc w:val="center"/>
              <w:rPr>
                <w:b/>
                <w:sz w:val="24"/>
              </w:rPr>
            </w:pPr>
            <w:r w:rsidRPr="009D5B2E">
              <w:rPr>
                <w:b/>
                <w:sz w:val="24"/>
              </w:rPr>
              <w:t>Контейнеры</w:t>
            </w:r>
          </w:p>
        </w:tc>
      </w:tr>
      <w:tr w:rsidR="004606CB" w:rsidRPr="009D5B2E" w:rsidTr="00AD5F1F">
        <w:trPr>
          <w:cantSplit/>
          <w:trHeight w:val="470"/>
          <w:tblHeader/>
          <w:jc w:val="center"/>
        </w:trPr>
        <w:tc>
          <w:tcPr>
            <w:tcW w:w="675" w:type="dxa"/>
            <w:vMerge/>
            <w:shd w:val="clear" w:color="auto" w:fill="auto"/>
            <w:vAlign w:val="center"/>
            <w:hideMark/>
          </w:tcPr>
          <w:p w:rsidR="004606CB" w:rsidRPr="009D5B2E" w:rsidRDefault="004606CB" w:rsidP="00A91506">
            <w:pPr>
              <w:ind w:firstLine="0"/>
              <w:jc w:val="center"/>
              <w:rPr>
                <w:b/>
                <w:sz w:val="24"/>
              </w:rPr>
            </w:pPr>
          </w:p>
        </w:tc>
        <w:tc>
          <w:tcPr>
            <w:tcW w:w="2711" w:type="dxa"/>
            <w:vMerge/>
            <w:shd w:val="clear" w:color="auto" w:fill="auto"/>
            <w:vAlign w:val="center"/>
            <w:hideMark/>
          </w:tcPr>
          <w:p w:rsidR="004606CB" w:rsidRPr="009D5B2E" w:rsidRDefault="004606CB" w:rsidP="00A91506">
            <w:pPr>
              <w:ind w:firstLine="0"/>
              <w:jc w:val="center"/>
              <w:rPr>
                <w:b/>
                <w:sz w:val="24"/>
              </w:rPr>
            </w:pPr>
          </w:p>
        </w:tc>
        <w:tc>
          <w:tcPr>
            <w:tcW w:w="2552" w:type="dxa"/>
            <w:shd w:val="clear" w:color="auto" w:fill="auto"/>
            <w:vAlign w:val="center"/>
            <w:hideMark/>
          </w:tcPr>
          <w:p w:rsidR="004606CB" w:rsidRPr="009D5B2E" w:rsidRDefault="004606CB" w:rsidP="00A91506">
            <w:pPr>
              <w:ind w:firstLine="0"/>
              <w:jc w:val="center"/>
              <w:rPr>
                <w:b/>
                <w:sz w:val="24"/>
              </w:rPr>
            </w:pPr>
            <w:r w:rsidRPr="009D5B2E">
              <w:rPr>
                <w:b/>
                <w:sz w:val="24"/>
              </w:rPr>
              <w:t>Количество контейнеров</w:t>
            </w:r>
          </w:p>
        </w:tc>
        <w:tc>
          <w:tcPr>
            <w:tcW w:w="2410" w:type="dxa"/>
            <w:shd w:val="clear" w:color="auto" w:fill="auto"/>
            <w:vAlign w:val="center"/>
            <w:hideMark/>
          </w:tcPr>
          <w:p w:rsidR="004606CB" w:rsidRPr="009D5B2E" w:rsidRDefault="004606CB" w:rsidP="00A91506">
            <w:pPr>
              <w:ind w:firstLine="0"/>
              <w:jc w:val="center"/>
              <w:rPr>
                <w:b/>
                <w:sz w:val="24"/>
              </w:rPr>
            </w:pPr>
            <w:r w:rsidRPr="009D5B2E">
              <w:rPr>
                <w:b/>
                <w:sz w:val="24"/>
              </w:rPr>
              <w:t>Количество площадок</w:t>
            </w:r>
          </w:p>
        </w:tc>
      </w:tr>
      <w:tr w:rsidR="004606CB" w:rsidRPr="009D5B2E" w:rsidTr="00AD5F1F">
        <w:trPr>
          <w:cantSplit/>
          <w:jc w:val="center"/>
        </w:trPr>
        <w:tc>
          <w:tcPr>
            <w:tcW w:w="8348" w:type="dxa"/>
            <w:gridSpan w:val="4"/>
            <w:shd w:val="clear" w:color="auto" w:fill="auto"/>
            <w:vAlign w:val="center"/>
          </w:tcPr>
          <w:p w:rsidR="004606CB" w:rsidRPr="009D5B2E" w:rsidRDefault="004606CB" w:rsidP="00A91506">
            <w:pPr>
              <w:ind w:firstLine="0"/>
              <w:jc w:val="center"/>
              <w:rPr>
                <w:sz w:val="24"/>
              </w:rPr>
            </w:pPr>
            <w:r w:rsidRPr="009D5B2E">
              <w:rPr>
                <w:sz w:val="24"/>
              </w:rPr>
              <w:t>Первый комплекс (микрорайон)</w:t>
            </w:r>
          </w:p>
        </w:tc>
      </w:tr>
      <w:tr w:rsidR="004606CB" w:rsidRPr="009D5B2E" w:rsidTr="00AD5F1F">
        <w:trPr>
          <w:cantSplit/>
          <w:jc w:val="center"/>
        </w:trPr>
        <w:tc>
          <w:tcPr>
            <w:tcW w:w="675" w:type="dxa"/>
            <w:shd w:val="clear" w:color="auto" w:fill="auto"/>
            <w:vAlign w:val="center"/>
          </w:tcPr>
          <w:p w:rsidR="004606CB" w:rsidRPr="009D5B2E" w:rsidRDefault="004606CB" w:rsidP="00A91506">
            <w:pPr>
              <w:ind w:firstLine="0"/>
              <w:jc w:val="center"/>
              <w:rPr>
                <w:sz w:val="24"/>
              </w:rPr>
            </w:pPr>
            <w:r w:rsidRPr="009D5B2E">
              <w:rPr>
                <w:sz w:val="24"/>
              </w:rPr>
              <w:t>1.</w:t>
            </w:r>
          </w:p>
        </w:tc>
        <w:tc>
          <w:tcPr>
            <w:tcW w:w="2711" w:type="dxa"/>
            <w:shd w:val="clear" w:color="auto" w:fill="auto"/>
            <w:noWrap/>
          </w:tcPr>
          <w:p w:rsidR="004606CB" w:rsidRPr="009D5B2E" w:rsidRDefault="004606CB" w:rsidP="00A91506">
            <w:pPr>
              <w:ind w:firstLine="0"/>
              <w:rPr>
                <w:sz w:val="24"/>
              </w:rPr>
            </w:pPr>
            <w:r w:rsidRPr="009D5B2E">
              <w:rPr>
                <w:sz w:val="24"/>
              </w:rPr>
              <w:t>1/01</w:t>
            </w:r>
          </w:p>
        </w:tc>
        <w:tc>
          <w:tcPr>
            <w:tcW w:w="2552" w:type="dxa"/>
            <w:shd w:val="clear" w:color="auto" w:fill="auto"/>
          </w:tcPr>
          <w:p w:rsidR="004606CB" w:rsidRPr="009D5B2E" w:rsidRDefault="004606CB" w:rsidP="00A91506">
            <w:pPr>
              <w:ind w:firstLine="0"/>
              <w:jc w:val="center"/>
              <w:rPr>
                <w:sz w:val="24"/>
              </w:rPr>
            </w:pPr>
            <w:r w:rsidRPr="009D5B2E">
              <w:rPr>
                <w:sz w:val="24"/>
              </w:rPr>
              <w:t>2</w:t>
            </w:r>
          </w:p>
        </w:tc>
        <w:tc>
          <w:tcPr>
            <w:tcW w:w="2410" w:type="dxa"/>
            <w:shd w:val="clear" w:color="auto" w:fill="auto"/>
            <w:noWrap/>
          </w:tcPr>
          <w:p w:rsidR="004606CB" w:rsidRPr="009D5B2E" w:rsidRDefault="004606CB" w:rsidP="00A91506">
            <w:pPr>
              <w:ind w:firstLine="0"/>
              <w:jc w:val="center"/>
              <w:rPr>
                <w:sz w:val="24"/>
              </w:rPr>
            </w:pPr>
            <w:r w:rsidRPr="009D5B2E">
              <w:rPr>
                <w:sz w:val="24"/>
              </w:rPr>
              <w:t>-</w:t>
            </w:r>
          </w:p>
        </w:tc>
      </w:tr>
      <w:tr w:rsidR="004606CB" w:rsidRPr="009D5B2E" w:rsidTr="00AD5F1F">
        <w:trPr>
          <w:cantSplit/>
          <w:jc w:val="center"/>
        </w:trPr>
        <w:tc>
          <w:tcPr>
            <w:tcW w:w="675" w:type="dxa"/>
            <w:shd w:val="clear" w:color="auto" w:fill="auto"/>
            <w:vAlign w:val="center"/>
          </w:tcPr>
          <w:p w:rsidR="004606CB" w:rsidRPr="009D5B2E" w:rsidRDefault="004606CB" w:rsidP="00A91506">
            <w:pPr>
              <w:ind w:firstLine="0"/>
              <w:jc w:val="center"/>
              <w:rPr>
                <w:sz w:val="24"/>
              </w:rPr>
            </w:pPr>
            <w:r w:rsidRPr="009D5B2E">
              <w:rPr>
                <w:sz w:val="24"/>
              </w:rPr>
              <w:lastRenderedPageBreak/>
              <w:t>2.</w:t>
            </w:r>
          </w:p>
        </w:tc>
        <w:tc>
          <w:tcPr>
            <w:tcW w:w="2711" w:type="dxa"/>
            <w:shd w:val="clear" w:color="auto" w:fill="auto"/>
            <w:noWrap/>
          </w:tcPr>
          <w:p w:rsidR="004606CB" w:rsidRPr="009D5B2E" w:rsidRDefault="004606CB" w:rsidP="00A91506">
            <w:pPr>
              <w:ind w:firstLine="0"/>
              <w:rPr>
                <w:sz w:val="24"/>
              </w:rPr>
            </w:pPr>
            <w:r w:rsidRPr="009D5B2E">
              <w:rPr>
                <w:sz w:val="24"/>
              </w:rPr>
              <w:t>1/03</w:t>
            </w:r>
          </w:p>
        </w:tc>
        <w:tc>
          <w:tcPr>
            <w:tcW w:w="2552" w:type="dxa"/>
            <w:shd w:val="clear" w:color="auto" w:fill="auto"/>
          </w:tcPr>
          <w:p w:rsidR="004606CB" w:rsidRPr="009D5B2E" w:rsidRDefault="004606CB" w:rsidP="00A91506">
            <w:pPr>
              <w:ind w:firstLine="0"/>
              <w:jc w:val="center"/>
              <w:rPr>
                <w:sz w:val="24"/>
              </w:rPr>
            </w:pPr>
            <w:r w:rsidRPr="009D5B2E">
              <w:rPr>
                <w:sz w:val="24"/>
              </w:rPr>
              <w:t>2</w:t>
            </w:r>
          </w:p>
        </w:tc>
        <w:tc>
          <w:tcPr>
            <w:tcW w:w="2410" w:type="dxa"/>
            <w:shd w:val="clear" w:color="auto" w:fill="auto"/>
            <w:noWrap/>
          </w:tcPr>
          <w:p w:rsidR="004606CB" w:rsidRPr="009D5B2E" w:rsidRDefault="004606CB" w:rsidP="00A91506">
            <w:pPr>
              <w:ind w:firstLine="0"/>
              <w:jc w:val="center"/>
              <w:rPr>
                <w:sz w:val="24"/>
              </w:rPr>
            </w:pPr>
            <w:r w:rsidRPr="009D5B2E">
              <w:rPr>
                <w:sz w:val="24"/>
              </w:rPr>
              <w:t>1</w:t>
            </w:r>
          </w:p>
        </w:tc>
      </w:tr>
      <w:tr w:rsidR="004606CB" w:rsidRPr="009D5B2E" w:rsidTr="00AD5F1F">
        <w:trPr>
          <w:cantSplit/>
          <w:jc w:val="center"/>
        </w:trPr>
        <w:tc>
          <w:tcPr>
            <w:tcW w:w="675" w:type="dxa"/>
            <w:shd w:val="clear" w:color="auto" w:fill="auto"/>
            <w:vAlign w:val="center"/>
          </w:tcPr>
          <w:p w:rsidR="004606CB" w:rsidRPr="009D5B2E" w:rsidRDefault="004606CB" w:rsidP="00A91506">
            <w:pPr>
              <w:ind w:firstLine="0"/>
              <w:jc w:val="center"/>
              <w:rPr>
                <w:sz w:val="24"/>
              </w:rPr>
            </w:pPr>
            <w:r w:rsidRPr="009D5B2E">
              <w:rPr>
                <w:sz w:val="24"/>
              </w:rPr>
              <w:t>3.</w:t>
            </w:r>
          </w:p>
        </w:tc>
        <w:tc>
          <w:tcPr>
            <w:tcW w:w="2711" w:type="dxa"/>
            <w:shd w:val="clear" w:color="auto" w:fill="auto"/>
            <w:noWrap/>
          </w:tcPr>
          <w:p w:rsidR="004606CB" w:rsidRPr="009D5B2E" w:rsidRDefault="004606CB" w:rsidP="00A91506">
            <w:pPr>
              <w:ind w:firstLine="0"/>
              <w:rPr>
                <w:sz w:val="24"/>
              </w:rPr>
            </w:pPr>
            <w:r w:rsidRPr="009D5B2E">
              <w:rPr>
                <w:sz w:val="24"/>
              </w:rPr>
              <w:t>1/04</w:t>
            </w:r>
          </w:p>
        </w:tc>
        <w:tc>
          <w:tcPr>
            <w:tcW w:w="2552" w:type="dxa"/>
            <w:shd w:val="clear" w:color="auto" w:fill="auto"/>
          </w:tcPr>
          <w:p w:rsidR="004606CB" w:rsidRPr="009D5B2E" w:rsidRDefault="004606CB" w:rsidP="00A91506">
            <w:pPr>
              <w:ind w:firstLine="0"/>
              <w:jc w:val="center"/>
              <w:rPr>
                <w:sz w:val="24"/>
              </w:rPr>
            </w:pPr>
            <w:r w:rsidRPr="009D5B2E">
              <w:rPr>
                <w:sz w:val="24"/>
              </w:rPr>
              <w:t>1</w:t>
            </w:r>
          </w:p>
        </w:tc>
        <w:tc>
          <w:tcPr>
            <w:tcW w:w="2410" w:type="dxa"/>
            <w:shd w:val="clear" w:color="auto" w:fill="auto"/>
            <w:noWrap/>
          </w:tcPr>
          <w:p w:rsidR="004606CB" w:rsidRPr="009D5B2E" w:rsidRDefault="004606CB" w:rsidP="00A91506">
            <w:pPr>
              <w:ind w:firstLine="0"/>
              <w:jc w:val="center"/>
              <w:rPr>
                <w:sz w:val="24"/>
              </w:rPr>
            </w:pPr>
            <w:r w:rsidRPr="009D5B2E">
              <w:rPr>
                <w:sz w:val="24"/>
              </w:rPr>
              <w:t>1</w:t>
            </w:r>
          </w:p>
        </w:tc>
      </w:tr>
      <w:tr w:rsidR="004606CB" w:rsidRPr="009D5B2E" w:rsidTr="00AD5F1F">
        <w:trPr>
          <w:cantSplit/>
          <w:jc w:val="center"/>
        </w:trPr>
        <w:tc>
          <w:tcPr>
            <w:tcW w:w="675" w:type="dxa"/>
            <w:shd w:val="clear" w:color="auto" w:fill="auto"/>
            <w:vAlign w:val="center"/>
          </w:tcPr>
          <w:p w:rsidR="004606CB" w:rsidRPr="009D5B2E" w:rsidRDefault="004606CB" w:rsidP="00A91506">
            <w:pPr>
              <w:ind w:firstLine="0"/>
              <w:jc w:val="center"/>
              <w:rPr>
                <w:sz w:val="24"/>
              </w:rPr>
            </w:pPr>
            <w:r w:rsidRPr="009D5B2E">
              <w:rPr>
                <w:sz w:val="24"/>
              </w:rPr>
              <w:t>4.</w:t>
            </w:r>
          </w:p>
        </w:tc>
        <w:tc>
          <w:tcPr>
            <w:tcW w:w="2711" w:type="dxa"/>
            <w:shd w:val="clear" w:color="auto" w:fill="auto"/>
            <w:noWrap/>
          </w:tcPr>
          <w:p w:rsidR="004606CB" w:rsidRPr="009D5B2E" w:rsidRDefault="004606CB" w:rsidP="00A91506">
            <w:pPr>
              <w:ind w:firstLine="0"/>
              <w:rPr>
                <w:sz w:val="24"/>
              </w:rPr>
            </w:pPr>
            <w:r w:rsidRPr="009D5B2E">
              <w:rPr>
                <w:sz w:val="24"/>
              </w:rPr>
              <w:t>1/05</w:t>
            </w:r>
          </w:p>
        </w:tc>
        <w:tc>
          <w:tcPr>
            <w:tcW w:w="2552" w:type="dxa"/>
            <w:shd w:val="clear" w:color="auto" w:fill="auto"/>
          </w:tcPr>
          <w:p w:rsidR="004606CB" w:rsidRPr="009D5B2E" w:rsidRDefault="00314EB2" w:rsidP="00A91506">
            <w:pPr>
              <w:ind w:firstLine="0"/>
              <w:jc w:val="center"/>
              <w:rPr>
                <w:sz w:val="24"/>
              </w:rPr>
            </w:pPr>
            <w:r w:rsidRPr="009D5B2E">
              <w:rPr>
                <w:sz w:val="24"/>
              </w:rPr>
              <w:t>1</w:t>
            </w:r>
          </w:p>
        </w:tc>
        <w:tc>
          <w:tcPr>
            <w:tcW w:w="2410" w:type="dxa"/>
            <w:shd w:val="clear" w:color="auto" w:fill="auto"/>
            <w:noWrap/>
          </w:tcPr>
          <w:p w:rsidR="004606CB" w:rsidRPr="009D5B2E" w:rsidRDefault="004606CB" w:rsidP="00A91506">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5.</w:t>
            </w:r>
          </w:p>
        </w:tc>
        <w:tc>
          <w:tcPr>
            <w:tcW w:w="2711" w:type="dxa"/>
            <w:shd w:val="clear" w:color="auto" w:fill="auto"/>
            <w:noWrap/>
          </w:tcPr>
          <w:p w:rsidR="00314EB2" w:rsidRPr="009D5B2E" w:rsidRDefault="00314EB2" w:rsidP="00314EB2">
            <w:pPr>
              <w:ind w:firstLine="0"/>
              <w:rPr>
                <w:sz w:val="24"/>
              </w:rPr>
            </w:pPr>
            <w:r w:rsidRPr="009D5B2E">
              <w:rPr>
                <w:sz w:val="24"/>
              </w:rPr>
              <w:t>1/05а</w:t>
            </w:r>
          </w:p>
        </w:tc>
        <w:tc>
          <w:tcPr>
            <w:tcW w:w="2552" w:type="dxa"/>
            <w:shd w:val="clear" w:color="auto" w:fill="auto"/>
          </w:tcPr>
          <w:p w:rsidR="00314EB2" w:rsidRPr="009D5B2E" w:rsidRDefault="00314EB2" w:rsidP="00314EB2">
            <w:pPr>
              <w:ind w:firstLine="0"/>
              <w:jc w:val="center"/>
              <w:rPr>
                <w:sz w:val="24"/>
              </w:rPr>
            </w:pPr>
            <w:r w:rsidRPr="009D5B2E">
              <w:rPr>
                <w:sz w:val="24"/>
              </w:rPr>
              <w:t>1</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6.</w:t>
            </w:r>
          </w:p>
        </w:tc>
        <w:tc>
          <w:tcPr>
            <w:tcW w:w="2711" w:type="dxa"/>
            <w:shd w:val="clear" w:color="auto" w:fill="auto"/>
            <w:noWrap/>
          </w:tcPr>
          <w:p w:rsidR="00314EB2" w:rsidRPr="009D5B2E" w:rsidRDefault="00314EB2" w:rsidP="00314EB2">
            <w:pPr>
              <w:ind w:firstLine="0"/>
              <w:rPr>
                <w:sz w:val="24"/>
              </w:rPr>
            </w:pPr>
            <w:r w:rsidRPr="009D5B2E">
              <w:rPr>
                <w:sz w:val="24"/>
              </w:rPr>
              <w:t>1/06</w:t>
            </w:r>
          </w:p>
        </w:tc>
        <w:tc>
          <w:tcPr>
            <w:tcW w:w="2552" w:type="dxa"/>
            <w:shd w:val="clear" w:color="auto" w:fill="auto"/>
          </w:tcPr>
          <w:p w:rsidR="00314EB2" w:rsidRPr="009D5B2E" w:rsidRDefault="00314EB2" w:rsidP="00314EB2">
            <w:pPr>
              <w:ind w:firstLine="0"/>
              <w:jc w:val="center"/>
              <w:rPr>
                <w:sz w:val="24"/>
              </w:rPr>
            </w:pPr>
            <w:r w:rsidRPr="009D5B2E">
              <w:rPr>
                <w:sz w:val="24"/>
              </w:rPr>
              <w:t>1</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7.</w:t>
            </w:r>
          </w:p>
        </w:tc>
        <w:tc>
          <w:tcPr>
            <w:tcW w:w="2711" w:type="dxa"/>
            <w:shd w:val="clear" w:color="auto" w:fill="auto"/>
            <w:noWrap/>
          </w:tcPr>
          <w:p w:rsidR="00314EB2" w:rsidRPr="009D5B2E" w:rsidRDefault="00314EB2" w:rsidP="00314EB2">
            <w:pPr>
              <w:ind w:firstLine="0"/>
              <w:rPr>
                <w:sz w:val="24"/>
              </w:rPr>
            </w:pPr>
            <w:r w:rsidRPr="009D5B2E">
              <w:rPr>
                <w:sz w:val="24"/>
              </w:rPr>
              <w:t>1/08</w:t>
            </w:r>
          </w:p>
        </w:tc>
        <w:tc>
          <w:tcPr>
            <w:tcW w:w="2552" w:type="dxa"/>
            <w:shd w:val="clear" w:color="auto" w:fill="auto"/>
          </w:tcPr>
          <w:p w:rsidR="00314EB2" w:rsidRPr="009D5B2E" w:rsidRDefault="00314EB2" w:rsidP="00314EB2">
            <w:pPr>
              <w:ind w:firstLine="0"/>
              <w:jc w:val="center"/>
              <w:rPr>
                <w:sz w:val="24"/>
              </w:rPr>
            </w:pPr>
            <w:r w:rsidRPr="009D5B2E">
              <w:rPr>
                <w:sz w:val="24"/>
              </w:rPr>
              <w:t>9</w:t>
            </w:r>
          </w:p>
        </w:tc>
        <w:tc>
          <w:tcPr>
            <w:tcW w:w="2410" w:type="dxa"/>
            <w:shd w:val="clear" w:color="auto" w:fill="auto"/>
            <w:noWrap/>
          </w:tcPr>
          <w:p w:rsidR="00314EB2" w:rsidRPr="009D5B2E" w:rsidRDefault="00314EB2" w:rsidP="00314EB2">
            <w:pPr>
              <w:ind w:firstLine="0"/>
              <w:jc w:val="center"/>
              <w:rPr>
                <w:sz w:val="24"/>
              </w:rPr>
            </w:pPr>
            <w:r w:rsidRPr="009D5B2E">
              <w:rPr>
                <w:sz w:val="24"/>
              </w:rPr>
              <w:t>3</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8.</w:t>
            </w:r>
          </w:p>
        </w:tc>
        <w:tc>
          <w:tcPr>
            <w:tcW w:w="2711" w:type="dxa"/>
            <w:shd w:val="clear" w:color="auto" w:fill="auto"/>
            <w:noWrap/>
          </w:tcPr>
          <w:p w:rsidR="00314EB2" w:rsidRPr="009D5B2E" w:rsidRDefault="00314EB2" w:rsidP="00314EB2">
            <w:pPr>
              <w:ind w:firstLine="0"/>
              <w:rPr>
                <w:sz w:val="24"/>
              </w:rPr>
            </w:pPr>
            <w:r w:rsidRPr="009D5B2E">
              <w:rPr>
                <w:sz w:val="24"/>
              </w:rPr>
              <w:t>1/09</w:t>
            </w:r>
          </w:p>
        </w:tc>
        <w:tc>
          <w:tcPr>
            <w:tcW w:w="2552" w:type="dxa"/>
            <w:shd w:val="clear" w:color="auto" w:fill="auto"/>
          </w:tcPr>
          <w:p w:rsidR="00314EB2" w:rsidRPr="009D5B2E" w:rsidRDefault="00314EB2" w:rsidP="00314EB2">
            <w:pPr>
              <w:ind w:firstLine="0"/>
              <w:jc w:val="center"/>
              <w:rPr>
                <w:sz w:val="24"/>
              </w:rPr>
            </w:pPr>
            <w:r w:rsidRPr="009D5B2E">
              <w:rPr>
                <w:sz w:val="24"/>
              </w:rPr>
              <w:t>6</w:t>
            </w:r>
          </w:p>
        </w:tc>
        <w:tc>
          <w:tcPr>
            <w:tcW w:w="2410" w:type="dxa"/>
            <w:shd w:val="clear" w:color="auto" w:fill="auto"/>
            <w:noWrap/>
          </w:tcPr>
          <w:p w:rsidR="00314EB2" w:rsidRPr="009D5B2E" w:rsidRDefault="00314EB2" w:rsidP="00314EB2">
            <w:pPr>
              <w:ind w:firstLine="0"/>
              <w:jc w:val="center"/>
              <w:rPr>
                <w:sz w:val="24"/>
              </w:rPr>
            </w:pPr>
            <w:r w:rsidRPr="009D5B2E">
              <w:rPr>
                <w:sz w:val="24"/>
              </w:rPr>
              <w:t>2</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9.</w:t>
            </w:r>
          </w:p>
        </w:tc>
        <w:tc>
          <w:tcPr>
            <w:tcW w:w="2711" w:type="dxa"/>
            <w:shd w:val="clear" w:color="auto" w:fill="auto"/>
            <w:noWrap/>
          </w:tcPr>
          <w:p w:rsidR="00314EB2" w:rsidRPr="009D5B2E" w:rsidRDefault="00314EB2" w:rsidP="00314EB2">
            <w:pPr>
              <w:ind w:firstLine="0"/>
              <w:rPr>
                <w:sz w:val="24"/>
              </w:rPr>
            </w:pPr>
            <w:r w:rsidRPr="009D5B2E">
              <w:rPr>
                <w:sz w:val="24"/>
              </w:rPr>
              <w:t>1/10</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10.</w:t>
            </w:r>
          </w:p>
        </w:tc>
        <w:tc>
          <w:tcPr>
            <w:tcW w:w="2711" w:type="dxa"/>
            <w:shd w:val="clear" w:color="auto" w:fill="auto"/>
            <w:noWrap/>
          </w:tcPr>
          <w:p w:rsidR="00314EB2" w:rsidRPr="009D5B2E" w:rsidRDefault="00314EB2" w:rsidP="00314EB2">
            <w:pPr>
              <w:ind w:firstLine="0"/>
              <w:rPr>
                <w:sz w:val="24"/>
              </w:rPr>
            </w:pPr>
            <w:r w:rsidRPr="009D5B2E">
              <w:rPr>
                <w:sz w:val="24"/>
              </w:rPr>
              <w:t>1/11</w:t>
            </w:r>
          </w:p>
        </w:tc>
        <w:tc>
          <w:tcPr>
            <w:tcW w:w="2552" w:type="dxa"/>
            <w:shd w:val="clear" w:color="auto" w:fill="auto"/>
            <w:noWrap/>
          </w:tcPr>
          <w:p w:rsidR="00314EB2" w:rsidRPr="009D5B2E" w:rsidRDefault="00314EB2" w:rsidP="00314EB2">
            <w:pPr>
              <w:ind w:firstLine="0"/>
              <w:jc w:val="center"/>
              <w:rPr>
                <w:sz w:val="24"/>
              </w:rPr>
            </w:pPr>
            <w:r w:rsidRPr="009D5B2E">
              <w:rPr>
                <w:sz w:val="24"/>
              </w:rPr>
              <w:t>5</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11.</w:t>
            </w:r>
          </w:p>
        </w:tc>
        <w:tc>
          <w:tcPr>
            <w:tcW w:w="2711" w:type="dxa"/>
            <w:shd w:val="clear" w:color="auto" w:fill="auto"/>
            <w:noWrap/>
          </w:tcPr>
          <w:p w:rsidR="00314EB2" w:rsidRPr="009D5B2E" w:rsidRDefault="00314EB2" w:rsidP="00314EB2">
            <w:pPr>
              <w:ind w:firstLine="0"/>
              <w:rPr>
                <w:sz w:val="24"/>
              </w:rPr>
            </w:pPr>
            <w:proofErr w:type="gramStart"/>
            <w:r w:rsidRPr="009D5B2E">
              <w:rPr>
                <w:sz w:val="24"/>
              </w:rPr>
              <w:t>1/11</w:t>
            </w:r>
            <w:proofErr w:type="gramEnd"/>
            <w:r w:rsidRPr="009D5B2E">
              <w:rPr>
                <w:sz w:val="24"/>
              </w:rPr>
              <w:t xml:space="preserve"> а</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12.</w:t>
            </w:r>
          </w:p>
        </w:tc>
        <w:tc>
          <w:tcPr>
            <w:tcW w:w="2711" w:type="dxa"/>
            <w:shd w:val="clear" w:color="auto" w:fill="auto"/>
            <w:noWrap/>
          </w:tcPr>
          <w:p w:rsidR="00314EB2" w:rsidRPr="009D5B2E" w:rsidRDefault="00314EB2" w:rsidP="00314EB2">
            <w:pPr>
              <w:ind w:firstLine="0"/>
              <w:rPr>
                <w:sz w:val="24"/>
              </w:rPr>
            </w:pPr>
            <w:r w:rsidRPr="009D5B2E">
              <w:rPr>
                <w:sz w:val="24"/>
              </w:rPr>
              <w:t>1/12</w:t>
            </w:r>
          </w:p>
        </w:tc>
        <w:tc>
          <w:tcPr>
            <w:tcW w:w="2552" w:type="dxa"/>
            <w:shd w:val="clear" w:color="auto" w:fill="auto"/>
          </w:tcPr>
          <w:p w:rsidR="00314EB2" w:rsidRPr="009D5B2E" w:rsidRDefault="00314EB2" w:rsidP="00314EB2">
            <w:pPr>
              <w:ind w:firstLine="0"/>
              <w:jc w:val="center"/>
              <w:rPr>
                <w:sz w:val="24"/>
              </w:rPr>
            </w:pPr>
            <w:r w:rsidRPr="009D5B2E">
              <w:rPr>
                <w:sz w:val="24"/>
              </w:rPr>
              <w:t>4</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13.</w:t>
            </w:r>
          </w:p>
        </w:tc>
        <w:tc>
          <w:tcPr>
            <w:tcW w:w="2711" w:type="dxa"/>
            <w:shd w:val="clear" w:color="auto" w:fill="auto"/>
            <w:noWrap/>
          </w:tcPr>
          <w:p w:rsidR="00314EB2" w:rsidRPr="009D5B2E" w:rsidRDefault="00314EB2" w:rsidP="00314EB2">
            <w:pPr>
              <w:ind w:firstLine="0"/>
              <w:rPr>
                <w:sz w:val="24"/>
              </w:rPr>
            </w:pPr>
            <w:r w:rsidRPr="009D5B2E">
              <w:rPr>
                <w:sz w:val="24"/>
              </w:rPr>
              <w:t>1/13</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14.</w:t>
            </w:r>
          </w:p>
        </w:tc>
        <w:tc>
          <w:tcPr>
            <w:tcW w:w="2711" w:type="dxa"/>
            <w:shd w:val="clear" w:color="auto" w:fill="auto"/>
            <w:noWrap/>
          </w:tcPr>
          <w:p w:rsidR="00314EB2" w:rsidRPr="009D5B2E" w:rsidRDefault="00314EB2" w:rsidP="00314EB2">
            <w:pPr>
              <w:ind w:firstLine="0"/>
              <w:rPr>
                <w:sz w:val="24"/>
              </w:rPr>
            </w:pPr>
            <w:proofErr w:type="gramStart"/>
            <w:r w:rsidRPr="009D5B2E">
              <w:rPr>
                <w:sz w:val="24"/>
              </w:rPr>
              <w:t>1/13</w:t>
            </w:r>
            <w:proofErr w:type="gramEnd"/>
            <w:r w:rsidRPr="009D5B2E">
              <w:rPr>
                <w:sz w:val="24"/>
              </w:rPr>
              <w:t xml:space="preserve"> а</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15.</w:t>
            </w:r>
          </w:p>
        </w:tc>
        <w:tc>
          <w:tcPr>
            <w:tcW w:w="2711" w:type="dxa"/>
            <w:shd w:val="clear" w:color="auto" w:fill="auto"/>
            <w:noWrap/>
          </w:tcPr>
          <w:p w:rsidR="00314EB2" w:rsidRPr="009D5B2E" w:rsidRDefault="00314EB2" w:rsidP="00314EB2">
            <w:pPr>
              <w:ind w:firstLine="0"/>
              <w:rPr>
                <w:sz w:val="24"/>
              </w:rPr>
            </w:pPr>
            <w:r w:rsidRPr="009D5B2E">
              <w:rPr>
                <w:sz w:val="24"/>
              </w:rPr>
              <w:t>1/14</w:t>
            </w:r>
          </w:p>
        </w:tc>
        <w:tc>
          <w:tcPr>
            <w:tcW w:w="2552" w:type="dxa"/>
            <w:shd w:val="clear" w:color="auto" w:fill="auto"/>
          </w:tcPr>
          <w:p w:rsidR="00314EB2" w:rsidRPr="009D5B2E" w:rsidRDefault="00314EB2" w:rsidP="00314EB2">
            <w:pPr>
              <w:ind w:firstLine="0"/>
              <w:jc w:val="center"/>
              <w:rPr>
                <w:sz w:val="24"/>
              </w:rPr>
            </w:pPr>
            <w:r w:rsidRPr="009D5B2E">
              <w:rPr>
                <w:sz w:val="24"/>
              </w:rPr>
              <w:t>3</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16.</w:t>
            </w:r>
          </w:p>
        </w:tc>
        <w:tc>
          <w:tcPr>
            <w:tcW w:w="2711" w:type="dxa"/>
            <w:shd w:val="clear" w:color="auto" w:fill="auto"/>
            <w:noWrap/>
          </w:tcPr>
          <w:p w:rsidR="00314EB2" w:rsidRPr="009D5B2E" w:rsidRDefault="00314EB2" w:rsidP="00314EB2">
            <w:pPr>
              <w:ind w:firstLine="0"/>
              <w:rPr>
                <w:sz w:val="24"/>
              </w:rPr>
            </w:pPr>
            <w:r w:rsidRPr="009D5B2E">
              <w:rPr>
                <w:sz w:val="24"/>
              </w:rPr>
              <w:t>1/15</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17.</w:t>
            </w:r>
          </w:p>
        </w:tc>
        <w:tc>
          <w:tcPr>
            <w:tcW w:w="2711" w:type="dxa"/>
            <w:shd w:val="clear" w:color="auto" w:fill="auto"/>
            <w:noWrap/>
          </w:tcPr>
          <w:p w:rsidR="00314EB2" w:rsidRPr="009D5B2E" w:rsidRDefault="00314EB2" w:rsidP="00314EB2">
            <w:pPr>
              <w:ind w:firstLine="0"/>
              <w:rPr>
                <w:sz w:val="24"/>
              </w:rPr>
            </w:pPr>
            <w:proofErr w:type="gramStart"/>
            <w:r w:rsidRPr="009D5B2E">
              <w:rPr>
                <w:sz w:val="24"/>
              </w:rPr>
              <w:t>1/15</w:t>
            </w:r>
            <w:proofErr w:type="gramEnd"/>
            <w:r w:rsidRPr="009D5B2E">
              <w:rPr>
                <w:sz w:val="24"/>
              </w:rPr>
              <w:t xml:space="preserve"> а</w:t>
            </w:r>
          </w:p>
        </w:tc>
        <w:tc>
          <w:tcPr>
            <w:tcW w:w="2552" w:type="dxa"/>
            <w:shd w:val="clear" w:color="auto" w:fill="auto"/>
          </w:tcPr>
          <w:p w:rsidR="00314EB2" w:rsidRPr="009D5B2E" w:rsidRDefault="00314EB2" w:rsidP="00314EB2">
            <w:pPr>
              <w:ind w:firstLine="0"/>
              <w:jc w:val="center"/>
              <w:rPr>
                <w:sz w:val="24"/>
              </w:rPr>
            </w:pPr>
            <w:r w:rsidRPr="009D5B2E">
              <w:rPr>
                <w:sz w:val="24"/>
              </w:rPr>
              <w:t>1</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18.</w:t>
            </w:r>
          </w:p>
        </w:tc>
        <w:tc>
          <w:tcPr>
            <w:tcW w:w="2711" w:type="dxa"/>
            <w:shd w:val="clear" w:color="auto" w:fill="auto"/>
            <w:noWrap/>
          </w:tcPr>
          <w:p w:rsidR="00314EB2" w:rsidRPr="009D5B2E" w:rsidRDefault="00314EB2" w:rsidP="00314EB2">
            <w:pPr>
              <w:ind w:firstLine="0"/>
              <w:rPr>
                <w:sz w:val="24"/>
              </w:rPr>
            </w:pPr>
            <w:r w:rsidRPr="009D5B2E">
              <w:rPr>
                <w:sz w:val="24"/>
              </w:rPr>
              <w:t>1/16</w:t>
            </w:r>
          </w:p>
        </w:tc>
        <w:tc>
          <w:tcPr>
            <w:tcW w:w="2552" w:type="dxa"/>
            <w:shd w:val="clear" w:color="auto" w:fill="auto"/>
          </w:tcPr>
          <w:p w:rsidR="00314EB2" w:rsidRPr="009D5B2E" w:rsidRDefault="00314EB2" w:rsidP="00314EB2">
            <w:pPr>
              <w:ind w:firstLine="0"/>
              <w:jc w:val="center"/>
              <w:rPr>
                <w:sz w:val="24"/>
              </w:rPr>
            </w:pPr>
            <w:r w:rsidRPr="009D5B2E">
              <w:rPr>
                <w:sz w:val="24"/>
              </w:rPr>
              <w:t>9</w:t>
            </w:r>
          </w:p>
        </w:tc>
        <w:tc>
          <w:tcPr>
            <w:tcW w:w="2410" w:type="dxa"/>
            <w:shd w:val="clear" w:color="auto" w:fill="auto"/>
            <w:noWrap/>
          </w:tcPr>
          <w:p w:rsidR="00314EB2" w:rsidRPr="009D5B2E" w:rsidRDefault="00314EB2" w:rsidP="00314EB2">
            <w:pPr>
              <w:ind w:firstLine="0"/>
              <w:jc w:val="center"/>
              <w:rPr>
                <w:sz w:val="24"/>
              </w:rPr>
            </w:pPr>
            <w:r w:rsidRPr="009D5B2E">
              <w:rPr>
                <w:sz w:val="24"/>
              </w:rPr>
              <w:t>3</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19.</w:t>
            </w:r>
          </w:p>
        </w:tc>
        <w:tc>
          <w:tcPr>
            <w:tcW w:w="2711" w:type="dxa"/>
            <w:shd w:val="clear" w:color="auto" w:fill="auto"/>
            <w:noWrap/>
          </w:tcPr>
          <w:p w:rsidR="00314EB2" w:rsidRPr="009D5B2E" w:rsidRDefault="00314EB2" w:rsidP="00314EB2">
            <w:pPr>
              <w:ind w:firstLine="0"/>
              <w:rPr>
                <w:sz w:val="24"/>
              </w:rPr>
            </w:pPr>
            <w:r w:rsidRPr="009D5B2E">
              <w:rPr>
                <w:sz w:val="24"/>
              </w:rPr>
              <w:t>1/17</w:t>
            </w:r>
          </w:p>
        </w:tc>
        <w:tc>
          <w:tcPr>
            <w:tcW w:w="2552" w:type="dxa"/>
            <w:shd w:val="clear" w:color="auto" w:fill="auto"/>
          </w:tcPr>
          <w:p w:rsidR="00314EB2" w:rsidRPr="009D5B2E" w:rsidRDefault="00314EB2" w:rsidP="00314EB2">
            <w:pPr>
              <w:ind w:firstLine="0"/>
              <w:jc w:val="center"/>
              <w:rPr>
                <w:sz w:val="24"/>
              </w:rPr>
            </w:pPr>
            <w:r w:rsidRPr="009D5B2E">
              <w:rPr>
                <w:sz w:val="24"/>
              </w:rPr>
              <w:t>8</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20.</w:t>
            </w:r>
          </w:p>
        </w:tc>
        <w:tc>
          <w:tcPr>
            <w:tcW w:w="2711" w:type="dxa"/>
            <w:shd w:val="clear" w:color="auto" w:fill="auto"/>
            <w:noWrap/>
          </w:tcPr>
          <w:p w:rsidR="00314EB2" w:rsidRPr="009D5B2E" w:rsidRDefault="00314EB2" w:rsidP="00314EB2">
            <w:pPr>
              <w:ind w:firstLine="0"/>
              <w:rPr>
                <w:sz w:val="24"/>
              </w:rPr>
            </w:pPr>
            <w:r w:rsidRPr="009D5B2E">
              <w:rPr>
                <w:sz w:val="24"/>
              </w:rPr>
              <w:t>1/18</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21.</w:t>
            </w:r>
          </w:p>
        </w:tc>
        <w:tc>
          <w:tcPr>
            <w:tcW w:w="2711" w:type="dxa"/>
            <w:shd w:val="clear" w:color="auto" w:fill="auto"/>
            <w:noWrap/>
          </w:tcPr>
          <w:p w:rsidR="00314EB2" w:rsidRPr="009D5B2E" w:rsidRDefault="00314EB2" w:rsidP="00314EB2">
            <w:pPr>
              <w:ind w:firstLine="0"/>
              <w:rPr>
                <w:sz w:val="24"/>
              </w:rPr>
            </w:pPr>
            <w:proofErr w:type="gramStart"/>
            <w:r w:rsidRPr="009D5B2E">
              <w:rPr>
                <w:sz w:val="24"/>
              </w:rPr>
              <w:t>1/18</w:t>
            </w:r>
            <w:proofErr w:type="gramEnd"/>
            <w:r w:rsidRPr="009D5B2E">
              <w:rPr>
                <w:sz w:val="24"/>
              </w:rPr>
              <w:t xml:space="preserve"> а</w:t>
            </w:r>
          </w:p>
        </w:tc>
        <w:tc>
          <w:tcPr>
            <w:tcW w:w="2552" w:type="dxa"/>
            <w:shd w:val="clear" w:color="auto" w:fill="auto"/>
          </w:tcPr>
          <w:p w:rsidR="00314EB2" w:rsidRPr="009D5B2E" w:rsidRDefault="00314EB2" w:rsidP="00314EB2">
            <w:pPr>
              <w:ind w:firstLine="0"/>
              <w:jc w:val="center"/>
              <w:rPr>
                <w:sz w:val="24"/>
              </w:rPr>
            </w:pPr>
            <w:r w:rsidRPr="009D5B2E">
              <w:rPr>
                <w:sz w:val="24"/>
              </w:rPr>
              <w:t>5</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22.</w:t>
            </w:r>
          </w:p>
        </w:tc>
        <w:tc>
          <w:tcPr>
            <w:tcW w:w="2711" w:type="dxa"/>
            <w:shd w:val="clear" w:color="auto" w:fill="auto"/>
            <w:noWrap/>
          </w:tcPr>
          <w:p w:rsidR="00314EB2" w:rsidRPr="009D5B2E" w:rsidRDefault="00314EB2" w:rsidP="00314EB2">
            <w:pPr>
              <w:ind w:firstLine="0"/>
              <w:rPr>
                <w:sz w:val="24"/>
              </w:rPr>
            </w:pPr>
            <w:proofErr w:type="gramStart"/>
            <w:r w:rsidRPr="009D5B2E">
              <w:rPr>
                <w:sz w:val="24"/>
              </w:rPr>
              <w:t>1/19</w:t>
            </w:r>
            <w:proofErr w:type="gramEnd"/>
            <w:r w:rsidRPr="009D5B2E">
              <w:rPr>
                <w:sz w:val="24"/>
              </w:rPr>
              <w:t xml:space="preserve"> а</w:t>
            </w:r>
          </w:p>
        </w:tc>
        <w:tc>
          <w:tcPr>
            <w:tcW w:w="2552" w:type="dxa"/>
            <w:shd w:val="clear" w:color="auto" w:fill="auto"/>
          </w:tcPr>
          <w:p w:rsidR="00314EB2" w:rsidRPr="009D5B2E" w:rsidRDefault="00314EB2" w:rsidP="00314EB2">
            <w:pPr>
              <w:ind w:firstLine="0"/>
              <w:jc w:val="center"/>
              <w:rPr>
                <w:sz w:val="24"/>
              </w:rPr>
            </w:pPr>
            <w:r w:rsidRPr="009D5B2E">
              <w:rPr>
                <w:sz w:val="24"/>
              </w:rPr>
              <w:t>3</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23.</w:t>
            </w:r>
          </w:p>
        </w:tc>
        <w:tc>
          <w:tcPr>
            <w:tcW w:w="2711" w:type="dxa"/>
            <w:shd w:val="clear" w:color="auto" w:fill="auto"/>
            <w:noWrap/>
          </w:tcPr>
          <w:p w:rsidR="00314EB2" w:rsidRPr="009D5B2E" w:rsidRDefault="00314EB2" w:rsidP="00314EB2">
            <w:pPr>
              <w:ind w:firstLine="0"/>
              <w:rPr>
                <w:sz w:val="24"/>
              </w:rPr>
            </w:pPr>
            <w:r w:rsidRPr="009D5B2E">
              <w:rPr>
                <w:sz w:val="24"/>
              </w:rPr>
              <w:t>1/19 б, в</w:t>
            </w:r>
          </w:p>
        </w:tc>
        <w:tc>
          <w:tcPr>
            <w:tcW w:w="2552" w:type="dxa"/>
            <w:shd w:val="clear" w:color="auto" w:fill="auto"/>
          </w:tcPr>
          <w:p w:rsidR="00314EB2" w:rsidRPr="009D5B2E" w:rsidRDefault="00314EB2" w:rsidP="00314EB2">
            <w:pPr>
              <w:ind w:firstLine="0"/>
              <w:jc w:val="center"/>
              <w:rPr>
                <w:sz w:val="24"/>
              </w:rPr>
            </w:pPr>
            <w:r w:rsidRPr="009D5B2E">
              <w:rPr>
                <w:sz w:val="24"/>
              </w:rPr>
              <w:t>4</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24.</w:t>
            </w:r>
          </w:p>
        </w:tc>
        <w:tc>
          <w:tcPr>
            <w:tcW w:w="2711" w:type="dxa"/>
            <w:shd w:val="clear" w:color="auto" w:fill="auto"/>
            <w:noWrap/>
          </w:tcPr>
          <w:p w:rsidR="00314EB2" w:rsidRPr="009D5B2E" w:rsidRDefault="00314EB2" w:rsidP="00314EB2">
            <w:pPr>
              <w:ind w:firstLine="0"/>
              <w:rPr>
                <w:sz w:val="24"/>
              </w:rPr>
            </w:pPr>
            <w:r w:rsidRPr="009D5B2E">
              <w:rPr>
                <w:sz w:val="24"/>
              </w:rPr>
              <w:t>1/20</w:t>
            </w:r>
          </w:p>
        </w:tc>
        <w:tc>
          <w:tcPr>
            <w:tcW w:w="2552" w:type="dxa"/>
            <w:shd w:val="clear" w:color="auto" w:fill="auto"/>
          </w:tcPr>
          <w:p w:rsidR="00314EB2" w:rsidRPr="009D5B2E" w:rsidRDefault="00314EB2" w:rsidP="00314EB2">
            <w:pPr>
              <w:ind w:firstLine="0"/>
              <w:jc w:val="center"/>
              <w:rPr>
                <w:sz w:val="24"/>
              </w:rPr>
            </w:pPr>
            <w:r w:rsidRPr="009D5B2E">
              <w:rPr>
                <w:sz w:val="24"/>
              </w:rPr>
              <w:t>4</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25.</w:t>
            </w:r>
          </w:p>
        </w:tc>
        <w:tc>
          <w:tcPr>
            <w:tcW w:w="2711" w:type="dxa"/>
            <w:shd w:val="clear" w:color="auto" w:fill="auto"/>
            <w:noWrap/>
          </w:tcPr>
          <w:p w:rsidR="00314EB2" w:rsidRPr="009D5B2E" w:rsidRDefault="00314EB2" w:rsidP="00314EB2">
            <w:pPr>
              <w:ind w:firstLine="0"/>
              <w:rPr>
                <w:sz w:val="24"/>
              </w:rPr>
            </w:pPr>
            <w:r w:rsidRPr="009D5B2E">
              <w:rPr>
                <w:sz w:val="24"/>
              </w:rPr>
              <w:t>1/22</w:t>
            </w:r>
          </w:p>
        </w:tc>
        <w:tc>
          <w:tcPr>
            <w:tcW w:w="2552" w:type="dxa"/>
            <w:shd w:val="clear" w:color="auto" w:fill="auto"/>
          </w:tcPr>
          <w:p w:rsidR="00314EB2" w:rsidRPr="009D5B2E" w:rsidRDefault="00314EB2" w:rsidP="00314EB2">
            <w:pPr>
              <w:ind w:firstLine="0"/>
              <w:jc w:val="center"/>
              <w:rPr>
                <w:sz w:val="24"/>
              </w:rPr>
            </w:pPr>
            <w:r w:rsidRPr="009D5B2E">
              <w:rPr>
                <w:sz w:val="24"/>
              </w:rPr>
              <w:t>6</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26.</w:t>
            </w:r>
          </w:p>
        </w:tc>
        <w:tc>
          <w:tcPr>
            <w:tcW w:w="2711" w:type="dxa"/>
            <w:shd w:val="clear" w:color="auto" w:fill="auto"/>
            <w:noWrap/>
          </w:tcPr>
          <w:p w:rsidR="00314EB2" w:rsidRPr="009D5B2E" w:rsidRDefault="00314EB2" w:rsidP="00314EB2">
            <w:pPr>
              <w:ind w:firstLine="0"/>
              <w:rPr>
                <w:sz w:val="24"/>
              </w:rPr>
            </w:pPr>
            <w:r w:rsidRPr="009D5B2E">
              <w:rPr>
                <w:sz w:val="24"/>
              </w:rPr>
              <w:t>1/36</w:t>
            </w:r>
          </w:p>
        </w:tc>
        <w:tc>
          <w:tcPr>
            <w:tcW w:w="2552" w:type="dxa"/>
            <w:shd w:val="clear" w:color="auto" w:fill="auto"/>
          </w:tcPr>
          <w:p w:rsidR="00314EB2" w:rsidRPr="009D5B2E" w:rsidRDefault="00314EB2" w:rsidP="00314EB2">
            <w:pPr>
              <w:ind w:firstLine="0"/>
              <w:jc w:val="center"/>
              <w:rPr>
                <w:sz w:val="24"/>
              </w:rPr>
            </w:pPr>
            <w:r w:rsidRPr="009D5B2E">
              <w:rPr>
                <w:sz w:val="24"/>
              </w:rPr>
              <w:t>1</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27.</w:t>
            </w:r>
          </w:p>
        </w:tc>
        <w:tc>
          <w:tcPr>
            <w:tcW w:w="2711" w:type="dxa"/>
            <w:shd w:val="clear" w:color="auto" w:fill="auto"/>
            <w:noWrap/>
          </w:tcPr>
          <w:p w:rsidR="00314EB2" w:rsidRPr="009D5B2E" w:rsidRDefault="00314EB2" w:rsidP="00314EB2">
            <w:pPr>
              <w:ind w:firstLine="0"/>
              <w:rPr>
                <w:sz w:val="24"/>
              </w:rPr>
            </w:pPr>
            <w:r w:rsidRPr="009D5B2E">
              <w:rPr>
                <w:sz w:val="24"/>
              </w:rPr>
              <w:t>1/37</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28.</w:t>
            </w:r>
          </w:p>
        </w:tc>
        <w:tc>
          <w:tcPr>
            <w:tcW w:w="2711" w:type="dxa"/>
            <w:shd w:val="clear" w:color="auto" w:fill="auto"/>
            <w:noWrap/>
          </w:tcPr>
          <w:p w:rsidR="00314EB2" w:rsidRPr="009D5B2E" w:rsidRDefault="00314EB2" w:rsidP="00314EB2">
            <w:pPr>
              <w:ind w:firstLine="0"/>
              <w:rPr>
                <w:sz w:val="24"/>
              </w:rPr>
            </w:pPr>
            <w:r w:rsidRPr="009D5B2E">
              <w:rPr>
                <w:sz w:val="24"/>
              </w:rPr>
              <w:t>1/38</w:t>
            </w:r>
          </w:p>
        </w:tc>
        <w:tc>
          <w:tcPr>
            <w:tcW w:w="2552" w:type="dxa"/>
            <w:shd w:val="clear" w:color="auto" w:fill="auto"/>
          </w:tcPr>
          <w:p w:rsidR="00314EB2" w:rsidRPr="009D5B2E" w:rsidRDefault="00314EB2" w:rsidP="00314EB2">
            <w:pPr>
              <w:ind w:firstLine="0"/>
              <w:jc w:val="center"/>
              <w:rPr>
                <w:sz w:val="24"/>
              </w:rPr>
            </w:pPr>
            <w:r w:rsidRPr="009D5B2E">
              <w:rPr>
                <w:sz w:val="24"/>
              </w:rPr>
              <w:t>1</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29.</w:t>
            </w:r>
          </w:p>
        </w:tc>
        <w:tc>
          <w:tcPr>
            <w:tcW w:w="2711" w:type="dxa"/>
            <w:shd w:val="clear" w:color="auto" w:fill="auto"/>
            <w:noWrap/>
          </w:tcPr>
          <w:p w:rsidR="00314EB2" w:rsidRPr="009D5B2E" w:rsidRDefault="00314EB2" w:rsidP="00314EB2">
            <w:pPr>
              <w:ind w:firstLine="0"/>
              <w:rPr>
                <w:sz w:val="24"/>
              </w:rPr>
            </w:pPr>
            <w:r w:rsidRPr="009D5B2E">
              <w:rPr>
                <w:sz w:val="24"/>
              </w:rPr>
              <w:t>1/38А</w:t>
            </w:r>
          </w:p>
        </w:tc>
        <w:tc>
          <w:tcPr>
            <w:tcW w:w="2552" w:type="dxa"/>
            <w:shd w:val="clear" w:color="auto" w:fill="auto"/>
          </w:tcPr>
          <w:p w:rsidR="00314EB2" w:rsidRPr="009D5B2E" w:rsidRDefault="00314EB2" w:rsidP="00314EB2">
            <w:pPr>
              <w:ind w:firstLine="0"/>
              <w:jc w:val="center"/>
              <w:rPr>
                <w:sz w:val="24"/>
              </w:rPr>
            </w:pPr>
            <w:r w:rsidRPr="009D5B2E">
              <w:rPr>
                <w:sz w:val="24"/>
              </w:rPr>
              <w:t>1</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30.</w:t>
            </w:r>
          </w:p>
        </w:tc>
        <w:tc>
          <w:tcPr>
            <w:tcW w:w="2711" w:type="dxa"/>
            <w:shd w:val="clear" w:color="auto" w:fill="auto"/>
            <w:noWrap/>
          </w:tcPr>
          <w:p w:rsidR="00314EB2" w:rsidRPr="009D5B2E" w:rsidRDefault="00314EB2" w:rsidP="00314EB2">
            <w:pPr>
              <w:ind w:firstLine="0"/>
              <w:rPr>
                <w:sz w:val="24"/>
              </w:rPr>
            </w:pPr>
            <w:r w:rsidRPr="009D5B2E">
              <w:rPr>
                <w:sz w:val="24"/>
              </w:rPr>
              <w:t>1/43</w:t>
            </w:r>
          </w:p>
        </w:tc>
        <w:tc>
          <w:tcPr>
            <w:tcW w:w="2552" w:type="dxa"/>
            <w:shd w:val="clear" w:color="auto" w:fill="auto"/>
          </w:tcPr>
          <w:p w:rsidR="00314EB2" w:rsidRPr="009D5B2E" w:rsidRDefault="00314EB2" w:rsidP="00314EB2">
            <w:pPr>
              <w:ind w:firstLine="0"/>
              <w:jc w:val="center"/>
              <w:rPr>
                <w:sz w:val="24"/>
              </w:rPr>
            </w:pPr>
            <w:r w:rsidRPr="009D5B2E">
              <w:rPr>
                <w:sz w:val="24"/>
              </w:rPr>
              <w:t>3</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31.</w:t>
            </w:r>
          </w:p>
        </w:tc>
        <w:tc>
          <w:tcPr>
            <w:tcW w:w="2711" w:type="dxa"/>
            <w:shd w:val="clear" w:color="auto" w:fill="auto"/>
            <w:noWrap/>
          </w:tcPr>
          <w:p w:rsidR="00314EB2" w:rsidRPr="009D5B2E" w:rsidRDefault="00314EB2" w:rsidP="00314EB2">
            <w:pPr>
              <w:ind w:firstLine="0"/>
              <w:rPr>
                <w:sz w:val="24"/>
              </w:rPr>
            </w:pPr>
            <w:r w:rsidRPr="009D5B2E">
              <w:rPr>
                <w:sz w:val="24"/>
              </w:rPr>
              <w:t>1/43А</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32.</w:t>
            </w:r>
          </w:p>
        </w:tc>
        <w:tc>
          <w:tcPr>
            <w:tcW w:w="2711" w:type="dxa"/>
            <w:shd w:val="clear" w:color="auto" w:fill="auto"/>
            <w:noWrap/>
          </w:tcPr>
          <w:p w:rsidR="00314EB2" w:rsidRPr="009D5B2E" w:rsidRDefault="00314EB2" w:rsidP="00314EB2">
            <w:pPr>
              <w:ind w:firstLine="0"/>
              <w:rPr>
                <w:sz w:val="24"/>
              </w:rPr>
            </w:pPr>
            <w:r w:rsidRPr="009D5B2E">
              <w:rPr>
                <w:sz w:val="24"/>
              </w:rPr>
              <w:t>1/46</w:t>
            </w:r>
          </w:p>
        </w:tc>
        <w:tc>
          <w:tcPr>
            <w:tcW w:w="2552" w:type="dxa"/>
            <w:shd w:val="clear" w:color="auto" w:fill="auto"/>
          </w:tcPr>
          <w:p w:rsidR="00314EB2" w:rsidRPr="009D5B2E" w:rsidRDefault="00314EB2" w:rsidP="00314EB2">
            <w:pPr>
              <w:ind w:firstLine="0"/>
              <w:jc w:val="center"/>
              <w:rPr>
                <w:sz w:val="24"/>
              </w:rPr>
            </w:pPr>
            <w:r w:rsidRPr="009D5B2E">
              <w:rPr>
                <w:sz w:val="24"/>
              </w:rPr>
              <w:t>3</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8348" w:type="dxa"/>
            <w:gridSpan w:val="4"/>
            <w:shd w:val="clear" w:color="auto" w:fill="auto"/>
            <w:vAlign w:val="center"/>
          </w:tcPr>
          <w:p w:rsidR="00314EB2" w:rsidRPr="009D5B2E" w:rsidRDefault="00314EB2" w:rsidP="00314EB2">
            <w:pPr>
              <w:ind w:firstLine="0"/>
              <w:jc w:val="center"/>
              <w:rPr>
                <w:sz w:val="24"/>
              </w:rPr>
            </w:pPr>
            <w:r w:rsidRPr="009D5B2E">
              <w:rPr>
                <w:sz w:val="24"/>
              </w:rPr>
              <w:t>Второй комплекс (микрорайон)</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33.</w:t>
            </w:r>
          </w:p>
        </w:tc>
        <w:tc>
          <w:tcPr>
            <w:tcW w:w="2711" w:type="dxa"/>
            <w:shd w:val="clear" w:color="auto" w:fill="auto"/>
            <w:noWrap/>
          </w:tcPr>
          <w:p w:rsidR="00314EB2" w:rsidRPr="009D5B2E" w:rsidRDefault="00314EB2" w:rsidP="00314EB2">
            <w:pPr>
              <w:ind w:firstLine="0"/>
              <w:rPr>
                <w:sz w:val="24"/>
              </w:rPr>
            </w:pPr>
            <w:r w:rsidRPr="009D5B2E">
              <w:rPr>
                <w:sz w:val="24"/>
              </w:rPr>
              <w:t>2/02</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34.</w:t>
            </w:r>
          </w:p>
        </w:tc>
        <w:tc>
          <w:tcPr>
            <w:tcW w:w="2711" w:type="dxa"/>
            <w:shd w:val="clear" w:color="auto" w:fill="auto"/>
            <w:noWrap/>
          </w:tcPr>
          <w:p w:rsidR="00314EB2" w:rsidRPr="009D5B2E" w:rsidRDefault="00314EB2" w:rsidP="00314EB2">
            <w:pPr>
              <w:ind w:firstLine="0"/>
              <w:rPr>
                <w:sz w:val="24"/>
              </w:rPr>
            </w:pPr>
            <w:r w:rsidRPr="009D5B2E">
              <w:rPr>
                <w:sz w:val="24"/>
              </w:rPr>
              <w:t>2/03</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35.</w:t>
            </w:r>
          </w:p>
        </w:tc>
        <w:tc>
          <w:tcPr>
            <w:tcW w:w="2711" w:type="dxa"/>
            <w:shd w:val="clear" w:color="auto" w:fill="auto"/>
            <w:noWrap/>
          </w:tcPr>
          <w:p w:rsidR="00314EB2" w:rsidRPr="009D5B2E" w:rsidRDefault="00314EB2" w:rsidP="00314EB2">
            <w:pPr>
              <w:ind w:firstLine="0"/>
              <w:rPr>
                <w:sz w:val="24"/>
              </w:rPr>
            </w:pPr>
            <w:r w:rsidRPr="009D5B2E">
              <w:rPr>
                <w:sz w:val="24"/>
              </w:rPr>
              <w:t>2/04</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36.</w:t>
            </w:r>
          </w:p>
        </w:tc>
        <w:tc>
          <w:tcPr>
            <w:tcW w:w="2711" w:type="dxa"/>
            <w:shd w:val="clear" w:color="auto" w:fill="auto"/>
            <w:noWrap/>
          </w:tcPr>
          <w:p w:rsidR="00314EB2" w:rsidRPr="009D5B2E" w:rsidRDefault="00314EB2" w:rsidP="00314EB2">
            <w:pPr>
              <w:ind w:firstLine="0"/>
              <w:rPr>
                <w:sz w:val="24"/>
              </w:rPr>
            </w:pPr>
            <w:r w:rsidRPr="009D5B2E">
              <w:rPr>
                <w:sz w:val="24"/>
              </w:rPr>
              <w:t>2/05</w:t>
            </w:r>
          </w:p>
        </w:tc>
        <w:tc>
          <w:tcPr>
            <w:tcW w:w="2552" w:type="dxa"/>
            <w:shd w:val="clear" w:color="auto" w:fill="auto"/>
          </w:tcPr>
          <w:p w:rsidR="00314EB2" w:rsidRPr="009D5B2E" w:rsidRDefault="00314EB2" w:rsidP="00314EB2">
            <w:pPr>
              <w:ind w:firstLine="0"/>
              <w:jc w:val="center"/>
              <w:rPr>
                <w:sz w:val="24"/>
              </w:rPr>
            </w:pPr>
            <w:r w:rsidRPr="009D5B2E">
              <w:rPr>
                <w:sz w:val="24"/>
              </w:rPr>
              <w:t>3</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37.</w:t>
            </w:r>
          </w:p>
        </w:tc>
        <w:tc>
          <w:tcPr>
            <w:tcW w:w="2711" w:type="dxa"/>
            <w:shd w:val="clear" w:color="auto" w:fill="auto"/>
            <w:noWrap/>
          </w:tcPr>
          <w:p w:rsidR="00314EB2" w:rsidRPr="009D5B2E" w:rsidRDefault="00314EB2" w:rsidP="00314EB2">
            <w:pPr>
              <w:ind w:firstLine="0"/>
              <w:rPr>
                <w:sz w:val="24"/>
              </w:rPr>
            </w:pPr>
            <w:proofErr w:type="gramStart"/>
            <w:r w:rsidRPr="009D5B2E">
              <w:rPr>
                <w:sz w:val="24"/>
              </w:rPr>
              <w:t>2/05</w:t>
            </w:r>
            <w:proofErr w:type="gramEnd"/>
            <w:r w:rsidRPr="009D5B2E">
              <w:rPr>
                <w:sz w:val="24"/>
              </w:rPr>
              <w:t xml:space="preserve"> а</w:t>
            </w:r>
          </w:p>
        </w:tc>
        <w:tc>
          <w:tcPr>
            <w:tcW w:w="2552" w:type="dxa"/>
            <w:shd w:val="clear" w:color="auto" w:fill="auto"/>
          </w:tcPr>
          <w:p w:rsidR="00314EB2" w:rsidRPr="009D5B2E" w:rsidRDefault="00314EB2" w:rsidP="00314EB2">
            <w:pPr>
              <w:ind w:firstLine="0"/>
              <w:jc w:val="center"/>
              <w:rPr>
                <w:sz w:val="24"/>
              </w:rPr>
            </w:pPr>
            <w:r w:rsidRPr="009D5B2E">
              <w:rPr>
                <w:sz w:val="24"/>
              </w:rPr>
              <w:t>3</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38.</w:t>
            </w:r>
          </w:p>
        </w:tc>
        <w:tc>
          <w:tcPr>
            <w:tcW w:w="2711" w:type="dxa"/>
            <w:shd w:val="clear" w:color="auto" w:fill="auto"/>
            <w:noWrap/>
          </w:tcPr>
          <w:p w:rsidR="00314EB2" w:rsidRPr="009D5B2E" w:rsidRDefault="00314EB2" w:rsidP="00314EB2">
            <w:pPr>
              <w:ind w:firstLine="0"/>
              <w:rPr>
                <w:sz w:val="24"/>
              </w:rPr>
            </w:pPr>
            <w:r w:rsidRPr="009D5B2E">
              <w:rPr>
                <w:sz w:val="24"/>
              </w:rPr>
              <w:t>2/06</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39.</w:t>
            </w:r>
          </w:p>
        </w:tc>
        <w:tc>
          <w:tcPr>
            <w:tcW w:w="2711" w:type="dxa"/>
            <w:shd w:val="clear" w:color="auto" w:fill="auto"/>
            <w:noWrap/>
          </w:tcPr>
          <w:p w:rsidR="00314EB2" w:rsidRPr="009D5B2E" w:rsidRDefault="00314EB2" w:rsidP="00314EB2">
            <w:pPr>
              <w:ind w:firstLine="0"/>
              <w:rPr>
                <w:sz w:val="24"/>
              </w:rPr>
            </w:pPr>
            <w:r w:rsidRPr="009D5B2E">
              <w:rPr>
                <w:sz w:val="24"/>
              </w:rPr>
              <w:t>2/10</w:t>
            </w:r>
          </w:p>
        </w:tc>
        <w:tc>
          <w:tcPr>
            <w:tcW w:w="2552" w:type="dxa"/>
            <w:shd w:val="clear" w:color="auto" w:fill="auto"/>
          </w:tcPr>
          <w:p w:rsidR="00314EB2" w:rsidRPr="009D5B2E" w:rsidRDefault="00314EB2" w:rsidP="00314EB2">
            <w:pPr>
              <w:ind w:firstLine="0"/>
              <w:jc w:val="center"/>
              <w:rPr>
                <w:sz w:val="24"/>
              </w:rPr>
            </w:pPr>
            <w:r w:rsidRPr="009D5B2E">
              <w:rPr>
                <w:sz w:val="24"/>
              </w:rPr>
              <w:t>4</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40.</w:t>
            </w:r>
          </w:p>
        </w:tc>
        <w:tc>
          <w:tcPr>
            <w:tcW w:w="2711" w:type="dxa"/>
            <w:shd w:val="clear" w:color="auto" w:fill="auto"/>
            <w:noWrap/>
          </w:tcPr>
          <w:p w:rsidR="00314EB2" w:rsidRPr="009D5B2E" w:rsidRDefault="00314EB2" w:rsidP="00314EB2">
            <w:pPr>
              <w:ind w:firstLine="0"/>
              <w:rPr>
                <w:sz w:val="24"/>
              </w:rPr>
            </w:pPr>
            <w:r w:rsidRPr="009D5B2E">
              <w:rPr>
                <w:sz w:val="24"/>
              </w:rPr>
              <w:t>2/11</w:t>
            </w:r>
          </w:p>
        </w:tc>
        <w:tc>
          <w:tcPr>
            <w:tcW w:w="2552" w:type="dxa"/>
            <w:shd w:val="clear" w:color="auto" w:fill="auto"/>
          </w:tcPr>
          <w:p w:rsidR="00314EB2" w:rsidRPr="009D5B2E" w:rsidRDefault="00314EB2" w:rsidP="00314EB2">
            <w:pPr>
              <w:ind w:firstLine="0"/>
              <w:jc w:val="center"/>
              <w:rPr>
                <w:sz w:val="24"/>
              </w:rPr>
            </w:pPr>
            <w:r w:rsidRPr="009D5B2E">
              <w:rPr>
                <w:sz w:val="24"/>
              </w:rPr>
              <w:t>7</w:t>
            </w:r>
          </w:p>
        </w:tc>
        <w:tc>
          <w:tcPr>
            <w:tcW w:w="2410" w:type="dxa"/>
            <w:shd w:val="clear" w:color="auto" w:fill="auto"/>
            <w:noWrap/>
          </w:tcPr>
          <w:p w:rsidR="00314EB2" w:rsidRPr="009D5B2E" w:rsidRDefault="00314EB2" w:rsidP="00314EB2">
            <w:pPr>
              <w:ind w:firstLine="0"/>
              <w:jc w:val="center"/>
              <w:rPr>
                <w:sz w:val="24"/>
              </w:rPr>
            </w:pPr>
            <w:r w:rsidRPr="009D5B2E">
              <w:rPr>
                <w:sz w:val="24"/>
              </w:rPr>
              <w:t>3</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41.</w:t>
            </w:r>
          </w:p>
        </w:tc>
        <w:tc>
          <w:tcPr>
            <w:tcW w:w="2711" w:type="dxa"/>
            <w:shd w:val="clear" w:color="auto" w:fill="auto"/>
            <w:noWrap/>
          </w:tcPr>
          <w:p w:rsidR="00314EB2" w:rsidRPr="009D5B2E" w:rsidRDefault="00314EB2" w:rsidP="00314EB2">
            <w:pPr>
              <w:ind w:firstLine="0"/>
              <w:rPr>
                <w:sz w:val="24"/>
              </w:rPr>
            </w:pPr>
            <w:r w:rsidRPr="009D5B2E">
              <w:rPr>
                <w:sz w:val="24"/>
              </w:rPr>
              <w:t>2/12</w:t>
            </w:r>
          </w:p>
        </w:tc>
        <w:tc>
          <w:tcPr>
            <w:tcW w:w="2552" w:type="dxa"/>
            <w:shd w:val="clear" w:color="auto" w:fill="auto"/>
          </w:tcPr>
          <w:p w:rsidR="00314EB2" w:rsidRPr="009D5B2E" w:rsidRDefault="00314EB2" w:rsidP="00314EB2">
            <w:pPr>
              <w:ind w:firstLine="0"/>
              <w:jc w:val="center"/>
              <w:rPr>
                <w:sz w:val="24"/>
              </w:rPr>
            </w:pPr>
            <w:r w:rsidRPr="009D5B2E">
              <w:rPr>
                <w:sz w:val="24"/>
              </w:rPr>
              <w:t>7</w:t>
            </w:r>
          </w:p>
        </w:tc>
        <w:tc>
          <w:tcPr>
            <w:tcW w:w="2410" w:type="dxa"/>
            <w:shd w:val="clear" w:color="auto" w:fill="auto"/>
            <w:noWrap/>
          </w:tcPr>
          <w:p w:rsidR="00314EB2" w:rsidRPr="009D5B2E" w:rsidRDefault="00314EB2" w:rsidP="00314EB2">
            <w:pPr>
              <w:ind w:firstLine="0"/>
              <w:jc w:val="center"/>
              <w:rPr>
                <w:sz w:val="24"/>
              </w:rPr>
            </w:pPr>
            <w:r w:rsidRPr="009D5B2E">
              <w:rPr>
                <w:sz w:val="24"/>
              </w:rPr>
              <w:t>2</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42.</w:t>
            </w:r>
          </w:p>
        </w:tc>
        <w:tc>
          <w:tcPr>
            <w:tcW w:w="2711" w:type="dxa"/>
            <w:shd w:val="clear" w:color="auto" w:fill="auto"/>
            <w:noWrap/>
          </w:tcPr>
          <w:p w:rsidR="00314EB2" w:rsidRPr="009D5B2E" w:rsidRDefault="00314EB2" w:rsidP="00314EB2">
            <w:pPr>
              <w:ind w:firstLine="0"/>
              <w:rPr>
                <w:sz w:val="24"/>
              </w:rPr>
            </w:pPr>
            <w:r w:rsidRPr="009D5B2E">
              <w:rPr>
                <w:sz w:val="24"/>
              </w:rPr>
              <w:t>2/13</w:t>
            </w:r>
          </w:p>
        </w:tc>
        <w:tc>
          <w:tcPr>
            <w:tcW w:w="2552" w:type="dxa"/>
            <w:shd w:val="clear" w:color="auto" w:fill="auto"/>
          </w:tcPr>
          <w:p w:rsidR="00314EB2" w:rsidRPr="009D5B2E" w:rsidRDefault="00314EB2" w:rsidP="00314EB2">
            <w:pPr>
              <w:ind w:firstLine="0"/>
              <w:jc w:val="center"/>
              <w:rPr>
                <w:sz w:val="24"/>
              </w:rPr>
            </w:pPr>
            <w:r w:rsidRPr="009D5B2E">
              <w:rPr>
                <w:sz w:val="24"/>
              </w:rPr>
              <w:t>9</w:t>
            </w:r>
          </w:p>
        </w:tc>
        <w:tc>
          <w:tcPr>
            <w:tcW w:w="2410" w:type="dxa"/>
            <w:shd w:val="clear" w:color="auto" w:fill="auto"/>
            <w:noWrap/>
          </w:tcPr>
          <w:p w:rsidR="00314EB2" w:rsidRPr="009D5B2E" w:rsidRDefault="00314EB2" w:rsidP="00314EB2">
            <w:pPr>
              <w:ind w:firstLine="0"/>
              <w:jc w:val="center"/>
              <w:rPr>
                <w:sz w:val="24"/>
              </w:rPr>
            </w:pPr>
            <w:r w:rsidRPr="009D5B2E">
              <w:rPr>
                <w:sz w:val="24"/>
              </w:rPr>
              <w:t>3</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43.</w:t>
            </w:r>
          </w:p>
        </w:tc>
        <w:tc>
          <w:tcPr>
            <w:tcW w:w="2711" w:type="dxa"/>
            <w:shd w:val="clear" w:color="auto" w:fill="auto"/>
            <w:noWrap/>
          </w:tcPr>
          <w:p w:rsidR="00314EB2" w:rsidRPr="009D5B2E" w:rsidRDefault="00314EB2" w:rsidP="00314EB2">
            <w:pPr>
              <w:ind w:firstLine="0"/>
              <w:rPr>
                <w:sz w:val="24"/>
              </w:rPr>
            </w:pPr>
            <w:r w:rsidRPr="009D5B2E">
              <w:rPr>
                <w:sz w:val="24"/>
              </w:rPr>
              <w:t>2/16</w:t>
            </w:r>
          </w:p>
        </w:tc>
        <w:tc>
          <w:tcPr>
            <w:tcW w:w="2552" w:type="dxa"/>
            <w:shd w:val="clear" w:color="auto" w:fill="auto"/>
          </w:tcPr>
          <w:p w:rsidR="00314EB2" w:rsidRPr="009D5B2E" w:rsidRDefault="00314EB2" w:rsidP="00314EB2">
            <w:pPr>
              <w:ind w:firstLine="0"/>
              <w:jc w:val="center"/>
              <w:rPr>
                <w:sz w:val="24"/>
              </w:rPr>
            </w:pPr>
            <w:r w:rsidRPr="009D5B2E">
              <w:rPr>
                <w:sz w:val="24"/>
              </w:rPr>
              <w:t>6</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44.</w:t>
            </w:r>
          </w:p>
        </w:tc>
        <w:tc>
          <w:tcPr>
            <w:tcW w:w="2711" w:type="dxa"/>
            <w:shd w:val="clear" w:color="auto" w:fill="auto"/>
            <w:noWrap/>
          </w:tcPr>
          <w:p w:rsidR="00314EB2" w:rsidRPr="009D5B2E" w:rsidRDefault="00314EB2" w:rsidP="00314EB2">
            <w:pPr>
              <w:ind w:firstLine="0"/>
              <w:rPr>
                <w:sz w:val="24"/>
              </w:rPr>
            </w:pPr>
            <w:r w:rsidRPr="009D5B2E">
              <w:rPr>
                <w:sz w:val="24"/>
              </w:rPr>
              <w:t>2/30</w:t>
            </w:r>
          </w:p>
        </w:tc>
        <w:tc>
          <w:tcPr>
            <w:tcW w:w="2552" w:type="dxa"/>
            <w:shd w:val="clear" w:color="auto" w:fill="auto"/>
          </w:tcPr>
          <w:p w:rsidR="00314EB2" w:rsidRPr="009D5B2E" w:rsidRDefault="00314EB2" w:rsidP="00314EB2">
            <w:pPr>
              <w:ind w:firstLine="0"/>
              <w:jc w:val="center"/>
              <w:rPr>
                <w:sz w:val="24"/>
              </w:rPr>
            </w:pPr>
            <w:r w:rsidRPr="009D5B2E">
              <w:rPr>
                <w:sz w:val="24"/>
              </w:rPr>
              <w:t>10</w:t>
            </w:r>
          </w:p>
        </w:tc>
        <w:tc>
          <w:tcPr>
            <w:tcW w:w="2410" w:type="dxa"/>
            <w:shd w:val="clear" w:color="auto" w:fill="auto"/>
            <w:noWrap/>
          </w:tcPr>
          <w:p w:rsidR="00314EB2" w:rsidRPr="009D5B2E" w:rsidRDefault="00314EB2" w:rsidP="00314EB2">
            <w:pPr>
              <w:ind w:firstLine="0"/>
              <w:jc w:val="center"/>
              <w:rPr>
                <w:sz w:val="24"/>
              </w:rPr>
            </w:pPr>
            <w:r w:rsidRPr="009D5B2E">
              <w:rPr>
                <w:sz w:val="24"/>
              </w:rPr>
              <w:t>3</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45.</w:t>
            </w:r>
          </w:p>
        </w:tc>
        <w:tc>
          <w:tcPr>
            <w:tcW w:w="2711" w:type="dxa"/>
            <w:shd w:val="clear" w:color="auto" w:fill="auto"/>
            <w:noWrap/>
          </w:tcPr>
          <w:p w:rsidR="00314EB2" w:rsidRPr="009D5B2E" w:rsidRDefault="00314EB2" w:rsidP="00314EB2">
            <w:pPr>
              <w:ind w:firstLine="0"/>
              <w:rPr>
                <w:sz w:val="24"/>
              </w:rPr>
            </w:pPr>
            <w:r w:rsidRPr="009D5B2E">
              <w:rPr>
                <w:sz w:val="24"/>
              </w:rPr>
              <w:t>2/32</w:t>
            </w:r>
          </w:p>
        </w:tc>
        <w:tc>
          <w:tcPr>
            <w:tcW w:w="2552" w:type="dxa"/>
            <w:shd w:val="clear" w:color="auto" w:fill="auto"/>
          </w:tcPr>
          <w:p w:rsidR="00314EB2" w:rsidRPr="009D5B2E" w:rsidRDefault="00314EB2" w:rsidP="00314EB2">
            <w:pPr>
              <w:ind w:firstLine="0"/>
              <w:jc w:val="center"/>
              <w:rPr>
                <w:sz w:val="24"/>
              </w:rPr>
            </w:pPr>
            <w:r w:rsidRPr="009D5B2E">
              <w:rPr>
                <w:sz w:val="24"/>
              </w:rPr>
              <w:t>6</w:t>
            </w:r>
          </w:p>
        </w:tc>
        <w:tc>
          <w:tcPr>
            <w:tcW w:w="2410" w:type="dxa"/>
            <w:shd w:val="clear" w:color="auto" w:fill="auto"/>
            <w:noWrap/>
          </w:tcPr>
          <w:p w:rsidR="00314EB2" w:rsidRPr="009D5B2E" w:rsidRDefault="00314EB2" w:rsidP="00314EB2">
            <w:pPr>
              <w:ind w:firstLine="0"/>
              <w:jc w:val="center"/>
              <w:rPr>
                <w:sz w:val="24"/>
              </w:rPr>
            </w:pPr>
            <w:r w:rsidRPr="009D5B2E">
              <w:rPr>
                <w:sz w:val="24"/>
              </w:rPr>
              <w:t>2</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46.</w:t>
            </w:r>
          </w:p>
        </w:tc>
        <w:tc>
          <w:tcPr>
            <w:tcW w:w="2711" w:type="dxa"/>
            <w:shd w:val="clear" w:color="auto" w:fill="auto"/>
            <w:noWrap/>
          </w:tcPr>
          <w:p w:rsidR="00314EB2" w:rsidRPr="009D5B2E" w:rsidRDefault="00314EB2" w:rsidP="00314EB2">
            <w:pPr>
              <w:ind w:firstLine="0"/>
              <w:rPr>
                <w:sz w:val="24"/>
              </w:rPr>
            </w:pPr>
            <w:proofErr w:type="gramStart"/>
            <w:r w:rsidRPr="009D5B2E">
              <w:rPr>
                <w:sz w:val="24"/>
              </w:rPr>
              <w:t>2/32</w:t>
            </w:r>
            <w:proofErr w:type="gramEnd"/>
            <w:r w:rsidRPr="009D5B2E">
              <w:rPr>
                <w:sz w:val="24"/>
              </w:rPr>
              <w:t xml:space="preserve"> а</w:t>
            </w:r>
          </w:p>
        </w:tc>
        <w:tc>
          <w:tcPr>
            <w:tcW w:w="2552" w:type="dxa"/>
            <w:shd w:val="clear" w:color="auto" w:fill="auto"/>
          </w:tcPr>
          <w:p w:rsidR="00314EB2" w:rsidRPr="009D5B2E" w:rsidRDefault="00314EB2" w:rsidP="00314EB2">
            <w:pPr>
              <w:ind w:firstLine="0"/>
              <w:jc w:val="center"/>
              <w:rPr>
                <w:sz w:val="24"/>
              </w:rPr>
            </w:pPr>
            <w:r w:rsidRPr="009D5B2E">
              <w:rPr>
                <w:sz w:val="24"/>
              </w:rPr>
              <w:t>2</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47.</w:t>
            </w:r>
          </w:p>
        </w:tc>
        <w:tc>
          <w:tcPr>
            <w:tcW w:w="2711" w:type="dxa"/>
            <w:shd w:val="clear" w:color="auto" w:fill="auto"/>
            <w:noWrap/>
          </w:tcPr>
          <w:p w:rsidR="00314EB2" w:rsidRPr="009D5B2E" w:rsidRDefault="00314EB2" w:rsidP="00314EB2">
            <w:pPr>
              <w:ind w:firstLine="0"/>
              <w:rPr>
                <w:sz w:val="24"/>
              </w:rPr>
            </w:pPr>
            <w:r w:rsidRPr="009D5B2E">
              <w:rPr>
                <w:sz w:val="24"/>
              </w:rPr>
              <w:t>2/33</w:t>
            </w:r>
          </w:p>
        </w:tc>
        <w:tc>
          <w:tcPr>
            <w:tcW w:w="2552" w:type="dxa"/>
            <w:shd w:val="clear" w:color="auto" w:fill="auto"/>
          </w:tcPr>
          <w:p w:rsidR="00314EB2" w:rsidRPr="009D5B2E" w:rsidRDefault="00314EB2" w:rsidP="00314EB2">
            <w:pPr>
              <w:ind w:firstLine="0"/>
              <w:jc w:val="center"/>
              <w:rPr>
                <w:sz w:val="24"/>
              </w:rPr>
            </w:pPr>
            <w:r w:rsidRPr="009D5B2E">
              <w:rPr>
                <w:sz w:val="24"/>
              </w:rPr>
              <w:t>3</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48.</w:t>
            </w:r>
          </w:p>
        </w:tc>
        <w:tc>
          <w:tcPr>
            <w:tcW w:w="2711" w:type="dxa"/>
            <w:shd w:val="clear" w:color="auto" w:fill="auto"/>
            <w:noWrap/>
          </w:tcPr>
          <w:p w:rsidR="00314EB2" w:rsidRPr="009D5B2E" w:rsidRDefault="00314EB2" w:rsidP="00314EB2">
            <w:pPr>
              <w:ind w:firstLine="0"/>
              <w:rPr>
                <w:sz w:val="24"/>
              </w:rPr>
            </w:pPr>
            <w:r w:rsidRPr="009D5B2E">
              <w:rPr>
                <w:sz w:val="24"/>
              </w:rPr>
              <w:t>2/40</w:t>
            </w:r>
          </w:p>
        </w:tc>
        <w:tc>
          <w:tcPr>
            <w:tcW w:w="2552" w:type="dxa"/>
            <w:shd w:val="clear" w:color="auto" w:fill="auto"/>
          </w:tcPr>
          <w:p w:rsidR="00314EB2" w:rsidRPr="009D5B2E" w:rsidRDefault="00314EB2" w:rsidP="00314EB2">
            <w:pPr>
              <w:ind w:firstLine="0"/>
              <w:jc w:val="center"/>
              <w:rPr>
                <w:sz w:val="24"/>
              </w:rPr>
            </w:pPr>
            <w:r w:rsidRPr="009D5B2E">
              <w:rPr>
                <w:sz w:val="24"/>
              </w:rPr>
              <w:t>4</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lastRenderedPageBreak/>
              <w:t>49.</w:t>
            </w:r>
          </w:p>
        </w:tc>
        <w:tc>
          <w:tcPr>
            <w:tcW w:w="2711" w:type="dxa"/>
            <w:shd w:val="clear" w:color="auto" w:fill="auto"/>
            <w:noWrap/>
          </w:tcPr>
          <w:p w:rsidR="00314EB2" w:rsidRPr="009D5B2E" w:rsidRDefault="00314EB2" w:rsidP="00314EB2">
            <w:pPr>
              <w:ind w:firstLine="0"/>
              <w:rPr>
                <w:sz w:val="24"/>
              </w:rPr>
            </w:pPr>
            <w:r w:rsidRPr="009D5B2E">
              <w:rPr>
                <w:sz w:val="24"/>
              </w:rPr>
              <w:t>2/41</w:t>
            </w:r>
          </w:p>
        </w:tc>
        <w:tc>
          <w:tcPr>
            <w:tcW w:w="2552" w:type="dxa"/>
            <w:shd w:val="clear" w:color="auto" w:fill="auto"/>
          </w:tcPr>
          <w:p w:rsidR="00314EB2" w:rsidRPr="009D5B2E" w:rsidRDefault="00314EB2" w:rsidP="00314EB2">
            <w:pPr>
              <w:ind w:firstLine="0"/>
              <w:jc w:val="center"/>
              <w:rPr>
                <w:sz w:val="24"/>
              </w:rPr>
            </w:pPr>
            <w:r w:rsidRPr="009D5B2E">
              <w:rPr>
                <w:sz w:val="24"/>
              </w:rPr>
              <w:t>5</w:t>
            </w:r>
          </w:p>
        </w:tc>
        <w:tc>
          <w:tcPr>
            <w:tcW w:w="2410" w:type="dxa"/>
            <w:shd w:val="clear" w:color="auto" w:fill="auto"/>
            <w:noWrap/>
          </w:tcPr>
          <w:p w:rsidR="00314EB2" w:rsidRPr="009D5B2E" w:rsidRDefault="00314EB2" w:rsidP="00314EB2">
            <w:pPr>
              <w:ind w:firstLine="0"/>
              <w:jc w:val="center"/>
              <w:rPr>
                <w:sz w:val="24"/>
              </w:rPr>
            </w:pPr>
            <w:r w:rsidRPr="009D5B2E">
              <w:rPr>
                <w:sz w:val="24"/>
              </w:rPr>
              <w:t>-</w:t>
            </w:r>
          </w:p>
        </w:tc>
      </w:tr>
      <w:tr w:rsidR="00314EB2" w:rsidRPr="009D5B2E" w:rsidTr="00AD5F1F">
        <w:trPr>
          <w:cantSplit/>
          <w:jc w:val="center"/>
        </w:trPr>
        <w:tc>
          <w:tcPr>
            <w:tcW w:w="675" w:type="dxa"/>
            <w:shd w:val="clear" w:color="auto" w:fill="auto"/>
            <w:vAlign w:val="center"/>
          </w:tcPr>
          <w:p w:rsidR="00314EB2" w:rsidRPr="009D5B2E" w:rsidRDefault="00314EB2" w:rsidP="00314EB2">
            <w:pPr>
              <w:ind w:firstLine="0"/>
              <w:jc w:val="center"/>
              <w:rPr>
                <w:sz w:val="24"/>
              </w:rPr>
            </w:pPr>
            <w:r w:rsidRPr="009D5B2E">
              <w:rPr>
                <w:sz w:val="24"/>
              </w:rPr>
              <w:t>50.</w:t>
            </w:r>
          </w:p>
        </w:tc>
        <w:tc>
          <w:tcPr>
            <w:tcW w:w="2711" w:type="dxa"/>
            <w:shd w:val="clear" w:color="auto" w:fill="auto"/>
            <w:noWrap/>
          </w:tcPr>
          <w:p w:rsidR="00314EB2" w:rsidRPr="009D5B2E" w:rsidRDefault="00314EB2" w:rsidP="00314EB2">
            <w:pPr>
              <w:ind w:firstLine="0"/>
              <w:rPr>
                <w:sz w:val="24"/>
              </w:rPr>
            </w:pPr>
            <w:r w:rsidRPr="009D5B2E">
              <w:rPr>
                <w:sz w:val="24"/>
              </w:rPr>
              <w:t>2/42</w:t>
            </w:r>
          </w:p>
        </w:tc>
        <w:tc>
          <w:tcPr>
            <w:tcW w:w="2552" w:type="dxa"/>
            <w:shd w:val="clear" w:color="auto" w:fill="auto"/>
          </w:tcPr>
          <w:p w:rsidR="00314EB2" w:rsidRPr="009D5B2E" w:rsidRDefault="00314EB2" w:rsidP="00314EB2">
            <w:pPr>
              <w:ind w:firstLine="0"/>
              <w:jc w:val="center"/>
              <w:rPr>
                <w:sz w:val="24"/>
              </w:rPr>
            </w:pPr>
            <w:r w:rsidRPr="009D5B2E">
              <w:rPr>
                <w:sz w:val="24"/>
              </w:rPr>
              <w:t>7</w:t>
            </w:r>
          </w:p>
        </w:tc>
        <w:tc>
          <w:tcPr>
            <w:tcW w:w="2410" w:type="dxa"/>
            <w:shd w:val="clear" w:color="auto" w:fill="auto"/>
            <w:noWrap/>
          </w:tcPr>
          <w:p w:rsidR="00314EB2" w:rsidRPr="009D5B2E" w:rsidRDefault="00314EB2" w:rsidP="00314EB2">
            <w:pPr>
              <w:ind w:firstLine="0"/>
              <w:jc w:val="center"/>
              <w:rPr>
                <w:sz w:val="24"/>
              </w:rPr>
            </w:pPr>
            <w:r w:rsidRPr="009D5B2E">
              <w:rPr>
                <w:sz w:val="24"/>
              </w:rPr>
              <w:t>1</w:t>
            </w:r>
          </w:p>
        </w:tc>
      </w:tr>
      <w:tr w:rsidR="00314EB2" w:rsidRPr="009D5B2E" w:rsidTr="00AD5F1F">
        <w:trPr>
          <w:cantSplit/>
          <w:jc w:val="center"/>
        </w:trPr>
        <w:tc>
          <w:tcPr>
            <w:tcW w:w="3386" w:type="dxa"/>
            <w:gridSpan w:val="2"/>
            <w:shd w:val="clear" w:color="auto" w:fill="auto"/>
            <w:vAlign w:val="center"/>
          </w:tcPr>
          <w:p w:rsidR="00314EB2" w:rsidRPr="009D5B2E" w:rsidRDefault="00314EB2" w:rsidP="00314EB2">
            <w:pPr>
              <w:ind w:firstLine="0"/>
              <w:jc w:val="center"/>
              <w:rPr>
                <w:b/>
                <w:sz w:val="24"/>
              </w:rPr>
            </w:pPr>
            <w:r w:rsidRPr="009D5B2E">
              <w:rPr>
                <w:b/>
                <w:sz w:val="24"/>
              </w:rPr>
              <w:t>Итого</w:t>
            </w:r>
          </w:p>
        </w:tc>
        <w:tc>
          <w:tcPr>
            <w:tcW w:w="2552" w:type="dxa"/>
            <w:shd w:val="clear" w:color="auto" w:fill="auto"/>
            <w:vAlign w:val="center"/>
          </w:tcPr>
          <w:p w:rsidR="00314EB2" w:rsidRPr="009D5B2E" w:rsidRDefault="00314EB2" w:rsidP="00314EB2">
            <w:pPr>
              <w:ind w:firstLine="0"/>
              <w:jc w:val="center"/>
              <w:rPr>
                <w:b/>
                <w:sz w:val="24"/>
              </w:rPr>
            </w:pPr>
            <w:r w:rsidRPr="009D5B2E">
              <w:rPr>
                <w:b/>
                <w:sz w:val="24"/>
              </w:rPr>
              <w:t>180</w:t>
            </w:r>
          </w:p>
        </w:tc>
        <w:tc>
          <w:tcPr>
            <w:tcW w:w="2410" w:type="dxa"/>
            <w:shd w:val="clear" w:color="auto" w:fill="auto"/>
            <w:noWrap/>
            <w:vAlign w:val="center"/>
          </w:tcPr>
          <w:p w:rsidR="00314EB2" w:rsidRPr="009D5B2E" w:rsidRDefault="00314EB2" w:rsidP="00314EB2">
            <w:pPr>
              <w:ind w:firstLine="0"/>
              <w:jc w:val="center"/>
              <w:rPr>
                <w:b/>
                <w:sz w:val="24"/>
              </w:rPr>
            </w:pPr>
            <w:r w:rsidRPr="009D5B2E">
              <w:rPr>
                <w:b/>
                <w:sz w:val="24"/>
              </w:rPr>
              <w:t>57</w:t>
            </w:r>
          </w:p>
        </w:tc>
      </w:tr>
    </w:tbl>
    <w:p w:rsidR="004606CB" w:rsidRPr="009D5B2E" w:rsidRDefault="004606CB" w:rsidP="00A91506">
      <w:pPr>
        <w:rPr>
          <w:szCs w:val="28"/>
          <w:lang w:val="x-none"/>
        </w:rPr>
      </w:pPr>
      <w:r w:rsidRPr="009D5B2E">
        <w:rPr>
          <w:szCs w:val="28"/>
          <w:lang w:val="x-none"/>
        </w:rPr>
        <w:t>Всего на территории муниципального образования насчитывается 1</w:t>
      </w:r>
      <w:r w:rsidR="00314EB2" w:rsidRPr="009D5B2E">
        <w:rPr>
          <w:szCs w:val="28"/>
        </w:rPr>
        <w:t>80</w:t>
      </w:r>
      <w:r w:rsidRPr="009D5B2E">
        <w:rPr>
          <w:szCs w:val="28"/>
          <w:lang w:val="x-none"/>
        </w:rPr>
        <w:t xml:space="preserve"> контейнеров для ТКО.</w:t>
      </w:r>
    </w:p>
    <w:p w:rsidR="004606CB" w:rsidRPr="009D5B2E" w:rsidRDefault="004606CB" w:rsidP="00A91506">
      <w:pPr>
        <w:rPr>
          <w:szCs w:val="28"/>
          <w:lang w:val="x-none"/>
        </w:rPr>
      </w:pPr>
      <w:r w:rsidRPr="009D5B2E">
        <w:rPr>
          <w:szCs w:val="28"/>
          <w:lang w:val="x-none"/>
        </w:rPr>
        <w:t>Вывоз ТКО осуществляется по ранее разработанным графикам, с различной периодичностью вывоза ТКО – от ежедневного вывоза до «по мере необходимости».</w:t>
      </w:r>
    </w:p>
    <w:p w:rsidR="004606CB" w:rsidRPr="009D5B2E" w:rsidRDefault="004606CB" w:rsidP="00A91506">
      <w:pPr>
        <w:spacing w:before="120" w:after="120"/>
        <w:jc w:val="left"/>
        <w:rPr>
          <w:b/>
          <w:i/>
          <w:szCs w:val="28"/>
        </w:rPr>
      </w:pPr>
      <w:r w:rsidRPr="009D5B2E">
        <w:rPr>
          <w:b/>
          <w:i/>
          <w:szCs w:val="28"/>
        </w:rPr>
        <w:t>Промышленные отходы.</w:t>
      </w:r>
    </w:p>
    <w:p w:rsidR="004606CB" w:rsidRPr="009D5B2E" w:rsidRDefault="004606CB" w:rsidP="00A91506">
      <w:pPr>
        <w:rPr>
          <w:szCs w:val="28"/>
          <w:lang w:val="x-none"/>
        </w:rPr>
      </w:pPr>
      <w:r w:rsidRPr="009D5B2E">
        <w:rPr>
          <w:szCs w:val="28"/>
          <w:lang w:val="x-none"/>
        </w:rPr>
        <w:t>На территории муниципального образования «</w:t>
      </w:r>
      <w:proofErr w:type="spellStart"/>
      <w:r w:rsidRPr="009D5B2E">
        <w:rPr>
          <w:szCs w:val="28"/>
          <w:lang w:val="x-none"/>
        </w:rPr>
        <w:t>пгт</w:t>
      </w:r>
      <w:proofErr w:type="spellEnd"/>
      <w:r w:rsidRPr="009D5B2E">
        <w:rPr>
          <w:szCs w:val="28"/>
          <w:lang w:val="x-none"/>
        </w:rPr>
        <w:t xml:space="preserve"> Камские Поляны» основными источниками образования промышленных отходов является промышленный сектор поселка, также включающий резидентов индустриального парка «Камские Поляны».</w:t>
      </w:r>
    </w:p>
    <w:p w:rsidR="004606CB" w:rsidRPr="009D5B2E" w:rsidRDefault="004606CB" w:rsidP="00A91506">
      <w:pPr>
        <w:rPr>
          <w:szCs w:val="28"/>
          <w:lang w:val="x-none"/>
        </w:rPr>
      </w:pPr>
      <w:r w:rsidRPr="009D5B2E">
        <w:rPr>
          <w:szCs w:val="28"/>
          <w:lang w:val="x-none"/>
        </w:rPr>
        <w:t>Территория Индустриального парка «Камские Поляны» - комплекс (с единой инфраструктурой) современных, экономически эффективных производств по выпуску упаковочных материалов, сырья для текстильной промышленности, строительства, сельского хозяйства и автомобильной отрасли. Базовыми предприятиями являются ПАО «Нижнекамскнефтехим», ООО «Фирма «</w:t>
      </w:r>
      <w:proofErr w:type="spellStart"/>
      <w:r w:rsidRPr="009D5B2E">
        <w:rPr>
          <w:szCs w:val="28"/>
          <w:lang w:val="x-none"/>
        </w:rPr>
        <w:t>Термокам</w:t>
      </w:r>
      <w:proofErr w:type="spellEnd"/>
      <w:r w:rsidRPr="009D5B2E">
        <w:rPr>
          <w:szCs w:val="28"/>
          <w:lang w:val="x-none"/>
        </w:rPr>
        <w:t>» (производство радиаторов охлаждения, технических узлов для машиностроительной отрасли), ООО «</w:t>
      </w:r>
      <w:proofErr w:type="spellStart"/>
      <w:r w:rsidRPr="009D5B2E">
        <w:rPr>
          <w:szCs w:val="28"/>
          <w:lang w:val="x-none"/>
        </w:rPr>
        <w:t>КамДетальПроект</w:t>
      </w:r>
      <w:proofErr w:type="spellEnd"/>
      <w:r w:rsidRPr="009D5B2E">
        <w:rPr>
          <w:szCs w:val="28"/>
          <w:lang w:val="x-none"/>
        </w:rPr>
        <w:t>» (основная продукция – комплектующие для ОАО «НЕФАЗ», ОАО «КАМАЗ», ООО «</w:t>
      </w:r>
      <w:proofErr w:type="spellStart"/>
      <w:r w:rsidRPr="009D5B2E">
        <w:rPr>
          <w:szCs w:val="28"/>
          <w:lang w:val="x-none"/>
        </w:rPr>
        <w:t>Автосбыт</w:t>
      </w:r>
      <w:proofErr w:type="spellEnd"/>
      <w:r w:rsidRPr="009D5B2E">
        <w:rPr>
          <w:szCs w:val="28"/>
          <w:lang w:val="x-none"/>
        </w:rPr>
        <w:t>»), цех по переработке полимерной продукции и др. Еще одним предприятием химической отрасли является ООО «</w:t>
      </w:r>
      <w:proofErr w:type="spellStart"/>
      <w:r w:rsidRPr="009D5B2E">
        <w:rPr>
          <w:szCs w:val="28"/>
          <w:lang w:val="x-none"/>
        </w:rPr>
        <w:t>Колтех</w:t>
      </w:r>
      <w:proofErr w:type="spellEnd"/>
      <w:r w:rsidRPr="009D5B2E">
        <w:rPr>
          <w:szCs w:val="28"/>
          <w:lang w:val="x-none"/>
        </w:rPr>
        <w:t>-Кама», осуществляющее деятельность по утилизации старых покрышек.</w:t>
      </w:r>
    </w:p>
    <w:p w:rsidR="004606CB" w:rsidRPr="009D5B2E" w:rsidRDefault="004606CB" w:rsidP="00A91506">
      <w:pPr>
        <w:spacing w:before="120" w:after="120"/>
        <w:jc w:val="left"/>
        <w:rPr>
          <w:b/>
          <w:i/>
          <w:szCs w:val="28"/>
        </w:rPr>
      </w:pPr>
      <w:r w:rsidRPr="009D5B2E">
        <w:rPr>
          <w:b/>
          <w:i/>
          <w:szCs w:val="28"/>
        </w:rPr>
        <w:t>Медицинские отходы.</w:t>
      </w:r>
    </w:p>
    <w:p w:rsidR="004606CB" w:rsidRPr="009D5B2E" w:rsidRDefault="004606CB" w:rsidP="00A91506">
      <w:pPr>
        <w:rPr>
          <w:szCs w:val="28"/>
          <w:lang w:val="x-none"/>
        </w:rPr>
      </w:pPr>
      <w:r w:rsidRPr="009D5B2E">
        <w:rPr>
          <w:szCs w:val="28"/>
          <w:lang w:val="x-none"/>
        </w:rPr>
        <w:t>Медицинское обслуживание населения в муниципальном образовании «</w:t>
      </w:r>
      <w:proofErr w:type="spellStart"/>
      <w:r w:rsidRPr="009D5B2E">
        <w:rPr>
          <w:szCs w:val="28"/>
          <w:lang w:val="x-none"/>
        </w:rPr>
        <w:t>пгт</w:t>
      </w:r>
      <w:proofErr w:type="spellEnd"/>
      <w:r w:rsidRPr="009D5B2E">
        <w:rPr>
          <w:szCs w:val="28"/>
          <w:lang w:val="x-none"/>
        </w:rPr>
        <w:t xml:space="preserve"> Камские Поляны» осуществляется ГАУЗ «Камско-Полянская районная больница» на 45 коек круглосуточного пребывания больных, 37 коек дневного пребывания больных и поликлиникой на 500 посещения в смену. </w:t>
      </w:r>
    </w:p>
    <w:p w:rsidR="004606CB" w:rsidRPr="009D5B2E" w:rsidRDefault="004606CB" w:rsidP="00A91506">
      <w:pPr>
        <w:rPr>
          <w:szCs w:val="28"/>
          <w:lang w:val="x-none"/>
        </w:rPr>
      </w:pPr>
      <w:r w:rsidRPr="009D5B2E">
        <w:rPr>
          <w:szCs w:val="28"/>
          <w:lang w:val="x-none"/>
        </w:rPr>
        <w:t xml:space="preserve">Также на территории муниципального образования с 1 января 2013 года введен в эксплуатацию Реабилитационный центр </w:t>
      </w:r>
      <w:proofErr w:type="spellStart"/>
      <w:r w:rsidRPr="009D5B2E">
        <w:rPr>
          <w:szCs w:val="28"/>
          <w:lang w:val="x-none"/>
        </w:rPr>
        <w:t>Камскополянского</w:t>
      </w:r>
      <w:proofErr w:type="spellEnd"/>
      <w:r w:rsidRPr="009D5B2E">
        <w:rPr>
          <w:szCs w:val="28"/>
          <w:lang w:val="x-none"/>
        </w:rPr>
        <w:t xml:space="preserve"> психоневрологического интерната медико-социальных технологий мощностью на 400 койко-мест. На территории данных учреждений образуются различные по фракционному составу и степени опасности отходы:</w:t>
      </w:r>
    </w:p>
    <w:p w:rsidR="004606CB" w:rsidRPr="009D5B2E" w:rsidRDefault="004606CB" w:rsidP="00A91506">
      <w:pPr>
        <w:rPr>
          <w:szCs w:val="28"/>
        </w:rPr>
      </w:pPr>
      <w:r w:rsidRPr="009D5B2E">
        <w:rPr>
          <w:szCs w:val="28"/>
        </w:rPr>
        <w:t xml:space="preserve">- </w:t>
      </w:r>
      <w:r w:rsidRPr="009D5B2E">
        <w:rPr>
          <w:i/>
          <w:szCs w:val="28"/>
        </w:rPr>
        <w:t xml:space="preserve">класс А – </w:t>
      </w:r>
      <w:proofErr w:type="spellStart"/>
      <w:r w:rsidRPr="009D5B2E">
        <w:rPr>
          <w:i/>
          <w:szCs w:val="28"/>
        </w:rPr>
        <w:t>эпидемиологически</w:t>
      </w:r>
      <w:proofErr w:type="spellEnd"/>
      <w:r w:rsidRPr="009D5B2E">
        <w:rPr>
          <w:i/>
          <w:szCs w:val="28"/>
        </w:rPr>
        <w:t xml:space="preserve"> безопасные отходы, по составу приближенные к ТКО (IV-</w:t>
      </w:r>
      <w:r w:rsidRPr="009D5B2E">
        <w:rPr>
          <w:i/>
          <w:szCs w:val="28"/>
          <w:lang w:val="en-US"/>
        </w:rPr>
        <w:t>V</w:t>
      </w:r>
      <w:r w:rsidRPr="009D5B2E">
        <w:rPr>
          <w:i/>
          <w:szCs w:val="28"/>
        </w:rPr>
        <w:t xml:space="preserve"> класс опасности),</w:t>
      </w:r>
      <w:r w:rsidRPr="009D5B2E">
        <w:rPr>
          <w:szCs w:val="28"/>
        </w:rPr>
        <w:t xml:space="preserve"> включающие: отходы, не имеющие контакта с биологическими жидкостями пациентов, инфекционными больными, нетоксичные отходы; канцелярские принадлежности, упаковка, мебель, потерявшие потребительские свойства; неисправное диагностическое оборудование, не содержащее токсичных </w:t>
      </w:r>
      <w:r w:rsidRPr="009D5B2E">
        <w:rPr>
          <w:szCs w:val="28"/>
        </w:rPr>
        <w:lastRenderedPageBreak/>
        <w:t>элементов; бумага, смет от уборки территории, строительный мусор; пищевые отходы со всех подразделений ЛПУ.</w:t>
      </w:r>
    </w:p>
    <w:p w:rsidR="004606CB" w:rsidRPr="009D5B2E" w:rsidRDefault="004606CB" w:rsidP="00A91506">
      <w:pPr>
        <w:rPr>
          <w:szCs w:val="28"/>
        </w:rPr>
      </w:pPr>
      <w:r w:rsidRPr="009D5B2E">
        <w:rPr>
          <w:szCs w:val="28"/>
        </w:rPr>
        <w:t xml:space="preserve">- </w:t>
      </w:r>
      <w:r w:rsidRPr="009D5B2E">
        <w:rPr>
          <w:i/>
          <w:szCs w:val="28"/>
        </w:rPr>
        <w:t xml:space="preserve">класс Б – </w:t>
      </w:r>
      <w:proofErr w:type="spellStart"/>
      <w:r w:rsidRPr="009D5B2E">
        <w:rPr>
          <w:i/>
          <w:szCs w:val="28"/>
        </w:rPr>
        <w:t>эпидемиологически</w:t>
      </w:r>
      <w:proofErr w:type="spellEnd"/>
      <w:r w:rsidRPr="009D5B2E">
        <w:rPr>
          <w:i/>
          <w:szCs w:val="28"/>
        </w:rPr>
        <w:t xml:space="preserve"> опасные отходы (III класс опасности)</w:t>
      </w:r>
      <w:r w:rsidRPr="009D5B2E">
        <w:rPr>
          <w:szCs w:val="28"/>
        </w:rPr>
        <w:t>, включающие: инфицированные и потенциально инфицированные отходы; использованные одноразовые пластиковые системы, шприцы, скальпели; использованный перевязочный материал и инструменты, загрязненные кровью или другими биологическими выделениями; живые вакцины, не пригодные к использованию.</w:t>
      </w:r>
    </w:p>
    <w:p w:rsidR="004606CB" w:rsidRPr="009D5B2E" w:rsidRDefault="004606CB" w:rsidP="00A91506">
      <w:pPr>
        <w:rPr>
          <w:szCs w:val="28"/>
        </w:rPr>
      </w:pPr>
      <w:r w:rsidRPr="009D5B2E">
        <w:rPr>
          <w:szCs w:val="28"/>
        </w:rPr>
        <w:t xml:space="preserve">- </w:t>
      </w:r>
      <w:r w:rsidRPr="009D5B2E">
        <w:rPr>
          <w:i/>
          <w:szCs w:val="28"/>
        </w:rPr>
        <w:t xml:space="preserve">класс Г – </w:t>
      </w:r>
      <w:proofErr w:type="spellStart"/>
      <w:r w:rsidRPr="009D5B2E">
        <w:rPr>
          <w:i/>
          <w:szCs w:val="28"/>
        </w:rPr>
        <w:t>токсикологически</w:t>
      </w:r>
      <w:proofErr w:type="spellEnd"/>
      <w:r w:rsidRPr="009D5B2E">
        <w:rPr>
          <w:i/>
          <w:szCs w:val="28"/>
        </w:rPr>
        <w:t xml:space="preserve"> опасные отходы (I класс опасности),</w:t>
      </w:r>
      <w:r w:rsidRPr="009D5B2E">
        <w:rPr>
          <w:szCs w:val="28"/>
        </w:rPr>
        <w:t xml:space="preserve"> включающие: лекарственные, диагностические, дезинфицирующие средства, не пригодные к использованию; ртутьсодержащие предметы, приборы и оборудование, не пригодные к использованию: медицинские термометры, люминесцентные лампы; отходы от эксплуатации оборудования, транспорта, систем освещения; использованная рентгеновская пленка и фиксирующий раствор.</w:t>
      </w:r>
    </w:p>
    <w:p w:rsidR="004606CB" w:rsidRPr="009D5B2E" w:rsidRDefault="004606CB" w:rsidP="00A91506">
      <w:pPr>
        <w:rPr>
          <w:szCs w:val="28"/>
          <w:lang w:val="x-none"/>
        </w:rPr>
      </w:pPr>
      <w:r w:rsidRPr="009D5B2E">
        <w:rPr>
          <w:szCs w:val="28"/>
          <w:lang w:val="x-none"/>
        </w:rPr>
        <w:t>Для временного хранения отходов класса Б (одноразовые шприцы и системы) в ГАУЗ «Камско-Полянская районная больница» оборудовано специально выделенное помещение.</w:t>
      </w:r>
    </w:p>
    <w:p w:rsidR="004606CB" w:rsidRPr="009D5B2E" w:rsidRDefault="004606CB" w:rsidP="00A91506">
      <w:pPr>
        <w:rPr>
          <w:szCs w:val="28"/>
        </w:rPr>
      </w:pPr>
      <w:r w:rsidRPr="009D5B2E">
        <w:rPr>
          <w:szCs w:val="28"/>
        </w:rPr>
        <w:t>Договор</w:t>
      </w:r>
      <w:r w:rsidR="00390A8C" w:rsidRPr="009D5B2E">
        <w:rPr>
          <w:szCs w:val="28"/>
        </w:rPr>
        <w:t xml:space="preserve">ы </w:t>
      </w:r>
      <w:r w:rsidRPr="009D5B2E">
        <w:rPr>
          <w:szCs w:val="28"/>
        </w:rPr>
        <w:t>на вывоз отходов класса А заключен с ООО «</w:t>
      </w:r>
      <w:r w:rsidR="00354F21" w:rsidRPr="009D5B2E">
        <w:rPr>
          <w:szCs w:val="28"/>
        </w:rPr>
        <w:t>Эко полюс</w:t>
      </w:r>
      <w:r w:rsidRPr="009D5B2E">
        <w:rPr>
          <w:szCs w:val="28"/>
        </w:rPr>
        <w:t>», класса Б – ИП Андреев В.Н. и ООО «</w:t>
      </w:r>
      <w:proofErr w:type="spellStart"/>
      <w:r w:rsidRPr="009D5B2E">
        <w:rPr>
          <w:szCs w:val="28"/>
        </w:rPr>
        <w:t>Таланид</w:t>
      </w:r>
      <w:proofErr w:type="spellEnd"/>
      <w:r w:rsidRPr="009D5B2E">
        <w:rPr>
          <w:szCs w:val="28"/>
        </w:rPr>
        <w:t xml:space="preserve"> - Эко» (вывоз и обеззараживание), класса Г – ООО «</w:t>
      </w:r>
      <w:proofErr w:type="spellStart"/>
      <w:r w:rsidRPr="009D5B2E">
        <w:rPr>
          <w:szCs w:val="28"/>
        </w:rPr>
        <w:t>Экоутилизация</w:t>
      </w:r>
      <w:proofErr w:type="spellEnd"/>
      <w:r w:rsidRPr="009D5B2E">
        <w:rPr>
          <w:szCs w:val="28"/>
        </w:rPr>
        <w:t>», ООО «</w:t>
      </w:r>
      <w:proofErr w:type="spellStart"/>
      <w:r w:rsidRPr="009D5B2E">
        <w:rPr>
          <w:szCs w:val="28"/>
        </w:rPr>
        <w:t>Мобэко</w:t>
      </w:r>
      <w:proofErr w:type="spellEnd"/>
      <w:r w:rsidRPr="009D5B2E">
        <w:rPr>
          <w:szCs w:val="28"/>
        </w:rPr>
        <w:t>».</w:t>
      </w:r>
    </w:p>
    <w:p w:rsidR="004606CB" w:rsidRPr="009D5B2E" w:rsidRDefault="004606CB" w:rsidP="00A91506">
      <w:pPr>
        <w:rPr>
          <w:szCs w:val="28"/>
        </w:rPr>
      </w:pPr>
      <w:r w:rsidRPr="009D5B2E">
        <w:rPr>
          <w:szCs w:val="28"/>
        </w:rPr>
        <w:t xml:space="preserve">Проблема сбора и утилизации отходов в медицинских учреждениях представляется более острой по сравнению с проблемой обращения с промышленными отходами. Медицинские отходы </w:t>
      </w:r>
      <w:r w:rsidRPr="009D5B2E">
        <w:rPr>
          <w:color w:val="000000"/>
          <w:spacing w:val="3"/>
          <w:szCs w:val="28"/>
        </w:rPr>
        <w:t xml:space="preserve">Всемирной организацией здравоохранения </w:t>
      </w:r>
      <w:r w:rsidRPr="009D5B2E">
        <w:rPr>
          <w:szCs w:val="28"/>
        </w:rPr>
        <w:t xml:space="preserve">отнесены к группе опасных, поэтому должны подвергаться специальной обработке, их сбор должен осуществляться с соблюдением ряда специфических требований и только после обеззараживания эти отходы могут считаться безопасными. </w:t>
      </w:r>
    </w:p>
    <w:p w:rsidR="004606CB" w:rsidRPr="009D5B2E" w:rsidRDefault="004606CB" w:rsidP="00A91506">
      <w:pPr>
        <w:jc w:val="left"/>
        <w:rPr>
          <w:b/>
          <w:i/>
          <w:szCs w:val="28"/>
        </w:rPr>
      </w:pPr>
      <w:r w:rsidRPr="009D5B2E">
        <w:rPr>
          <w:b/>
          <w:i/>
          <w:szCs w:val="28"/>
        </w:rPr>
        <w:t>Жидкие бытовые отходы.</w:t>
      </w:r>
    </w:p>
    <w:p w:rsidR="004606CB" w:rsidRPr="009D5B2E" w:rsidRDefault="004606CB" w:rsidP="00A91506">
      <w:pPr>
        <w:rPr>
          <w:szCs w:val="28"/>
        </w:rPr>
      </w:pPr>
      <w:r w:rsidRPr="009D5B2E">
        <w:rPr>
          <w:szCs w:val="28"/>
        </w:rPr>
        <w:t>Жидкие бытовые отходы (далее – ЖБО) повсеместно образуются в процессе жизнедеятельности человека и подлежат обезвреживанию специализированными организациями коммунального комплекса. К жидким бытовым отходам (ЖБО) относятся фекальные отходы нецентрализованной канализации.</w:t>
      </w:r>
    </w:p>
    <w:p w:rsidR="004606CB" w:rsidRPr="009D5B2E" w:rsidRDefault="004606CB" w:rsidP="00A91506">
      <w:pPr>
        <w:rPr>
          <w:szCs w:val="28"/>
        </w:rPr>
      </w:pPr>
      <w:r w:rsidRPr="009D5B2E">
        <w:rPr>
          <w:szCs w:val="28"/>
        </w:rPr>
        <w:t>В настоящее время на территории муниципального образования «</w:t>
      </w:r>
      <w:proofErr w:type="spellStart"/>
      <w:r w:rsidRPr="009D5B2E">
        <w:rPr>
          <w:szCs w:val="28"/>
        </w:rPr>
        <w:t>пгт</w:t>
      </w:r>
      <w:proofErr w:type="spellEnd"/>
      <w:r w:rsidRPr="009D5B2E">
        <w:rPr>
          <w:szCs w:val="28"/>
        </w:rPr>
        <w:t xml:space="preserve"> Камские </w:t>
      </w:r>
      <w:r w:rsidR="0095736B" w:rsidRPr="009D5B2E">
        <w:rPr>
          <w:szCs w:val="28"/>
        </w:rPr>
        <w:t>Поляны» микрорайоны с</w:t>
      </w:r>
      <w:r w:rsidRPr="009D5B2E">
        <w:rPr>
          <w:szCs w:val="28"/>
        </w:rPr>
        <w:t xml:space="preserve"> секционной застройкой и общественными зданиями подключены к существующей канализационной сети. Состояние канализационных сетей удовлетворительное, степень износа составляет 75-80%. </w:t>
      </w:r>
    </w:p>
    <w:p w:rsidR="004606CB" w:rsidRPr="009D5B2E" w:rsidRDefault="004606CB" w:rsidP="00A91506">
      <w:pPr>
        <w:rPr>
          <w:szCs w:val="28"/>
        </w:rPr>
      </w:pPr>
      <w:r w:rsidRPr="009D5B2E">
        <w:rPr>
          <w:szCs w:val="28"/>
        </w:rPr>
        <w:t>На</w:t>
      </w:r>
      <w:r w:rsidRPr="009D5B2E">
        <w:rPr>
          <w:spacing w:val="19"/>
          <w:szCs w:val="28"/>
        </w:rPr>
        <w:t xml:space="preserve"> </w:t>
      </w:r>
      <w:r w:rsidRPr="009D5B2E">
        <w:rPr>
          <w:szCs w:val="28"/>
        </w:rPr>
        <w:t>территории</w:t>
      </w:r>
      <w:r w:rsidRPr="009D5B2E">
        <w:rPr>
          <w:spacing w:val="21"/>
          <w:szCs w:val="28"/>
        </w:rPr>
        <w:t xml:space="preserve"> «</w:t>
      </w:r>
      <w:proofErr w:type="spellStart"/>
      <w:r w:rsidRPr="009D5B2E">
        <w:rPr>
          <w:szCs w:val="28"/>
        </w:rPr>
        <w:t>пгт</w:t>
      </w:r>
      <w:proofErr w:type="spellEnd"/>
      <w:r w:rsidRPr="009D5B2E">
        <w:rPr>
          <w:spacing w:val="10"/>
          <w:szCs w:val="28"/>
        </w:rPr>
        <w:t xml:space="preserve"> </w:t>
      </w:r>
      <w:r w:rsidRPr="009D5B2E">
        <w:rPr>
          <w:szCs w:val="28"/>
        </w:rPr>
        <w:t>Камские</w:t>
      </w:r>
      <w:r w:rsidRPr="009D5B2E">
        <w:rPr>
          <w:spacing w:val="26"/>
          <w:szCs w:val="28"/>
        </w:rPr>
        <w:t xml:space="preserve"> </w:t>
      </w:r>
      <w:r w:rsidRPr="009D5B2E">
        <w:rPr>
          <w:szCs w:val="28"/>
        </w:rPr>
        <w:t>Поляны»</w:t>
      </w:r>
      <w:r w:rsidRPr="009D5B2E">
        <w:rPr>
          <w:spacing w:val="14"/>
          <w:szCs w:val="28"/>
        </w:rPr>
        <w:t xml:space="preserve"> в </w:t>
      </w:r>
      <w:r w:rsidRPr="009D5B2E">
        <w:rPr>
          <w:szCs w:val="28"/>
        </w:rPr>
        <w:t>микрорайоне с индивидуальными</w:t>
      </w:r>
      <w:r w:rsidRPr="009D5B2E">
        <w:rPr>
          <w:spacing w:val="11"/>
          <w:szCs w:val="28"/>
        </w:rPr>
        <w:t xml:space="preserve"> </w:t>
      </w:r>
      <w:r w:rsidRPr="009D5B2E">
        <w:rPr>
          <w:szCs w:val="28"/>
        </w:rPr>
        <w:t>жилыми</w:t>
      </w:r>
      <w:r w:rsidRPr="009D5B2E">
        <w:rPr>
          <w:spacing w:val="19"/>
          <w:szCs w:val="28"/>
        </w:rPr>
        <w:t xml:space="preserve"> </w:t>
      </w:r>
      <w:r w:rsidRPr="009D5B2E">
        <w:rPr>
          <w:szCs w:val="28"/>
        </w:rPr>
        <w:t>строениями</w:t>
      </w:r>
      <w:r w:rsidRPr="009D5B2E">
        <w:rPr>
          <w:spacing w:val="39"/>
          <w:szCs w:val="28"/>
        </w:rPr>
        <w:t xml:space="preserve"> </w:t>
      </w:r>
      <w:r w:rsidRPr="009D5B2E">
        <w:rPr>
          <w:szCs w:val="28"/>
        </w:rPr>
        <w:t>«Новосел» отсутствует централизованная</w:t>
      </w:r>
      <w:r w:rsidRPr="009D5B2E">
        <w:rPr>
          <w:spacing w:val="-10"/>
          <w:szCs w:val="28"/>
        </w:rPr>
        <w:t xml:space="preserve"> </w:t>
      </w:r>
      <w:r w:rsidRPr="009D5B2E">
        <w:rPr>
          <w:szCs w:val="28"/>
        </w:rPr>
        <w:t>система</w:t>
      </w:r>
      <w:r w:rsidRPr="009D5B2E">
        <w:rPr>
          <w:spacing w:val="-10"/>
          <w:szCs w:val="28"/>
        </w:rPr>
        <w:t xml:space="preserve"> </w:t>
      </w:r>
      <w:r w:rsidRPr="009D5B2E">
        <w:rPr>
          <w:szCs w:val="28"/>
        </w:rPr>
        <w:t>водоотведения.</w:t>
      </w:r>
    </w:p>
    <w:p w:rsidR="004606CB" w:rsidRPr="009D5B2E" w:rsidRDefault="004606CB" w:rsidP="00A91506">
      <w:pPr>
        <w:rPr>
          <w:szCs w:val="28"/>
        </w:rPr>
      </w:pPr>
      <w:r w:rsidRPr="009D5B2E">
        <w:rPr>
          <w:szCs w:val="28"/>
        </w:rPr>
        <w:t>Часть</w:t>
      </w:r>
      <w:r w:rsidRPr="009D5B2E">
        <w:rPr>
          <w:spacing w:val="28"/>
          <w:szCs w:val="28"/>
        </w:rPr>
        <w:t xml:space="preserve"> </w:t>
      </w:r>
      <w:r w:rsidRPr="009D5B2E">
        <w:rPr>
          <w:szCs w:val="28"/>
        </w:rPr>
        <w:t>собственников</w:t>
      </w:r>
      <w:r w:rsidRPr="009D5B2E">
        <w:rPr>
          <w:spacing w:val="14"/>
          <w:szCs w:val="28"/>
        </w:rPr>
        <w:t xml:space="preserve"> </w:t>
      </w:r>
      <w:r w:rsidRPr="009D5B2E">
        <w:rPr>
          <w:szCs w:val="28"/>
        </w:rPr>
        <w:t>земельных</w:t>
      </w:r>
      <w:r w:rsidRPr="009D5B2E">
        <w:rPr>
          <w:spacing w:val="51"/>
          <w:szCs w:val="28"/>
        </w:rPr>
        <w:t xml:space="preserve"> </w:t>
      </w:r>
      <w:r w:rsidRPr="009D5B2E">
        <w:rPr>
          <w:szCs w:val="28"/>
        </w:rPr>
        <w:t>участков в</w:t>
      </w:r>
      <w:r w:rsidRPr="009D5B2E">
        <w:rPr>
          <w:spacing w:val="32"/>
          <w:szCs w:val="28"/>
        </w:rPr>
        <w:t xml:space="preserve"> </w:t>
      </w:r>
      <w:r w:rsidRPr="009D5B2E">
        <w:rPr>
          <w:szCs w:val="28"/>
        </w:rPr>
        <w:t>данном</w:t>
      </w:r>
      <w:r w:rsidRPr="009D5B2E">
        <w:rPr>
          <w:spacing w:val="41"/>
          <w:szCs w:val="28"/>
        </w:rPr>
        <w:t xml:space="preserve"> </w:t>
      </w:r>
      <w:r w:rsidRPr="009D5B2E">
        <w:rPr>
          <w:szCs w:val="28"/>
        </w:rPr>
        <w:t>микрорайоне</w:t>
      </w:r>
      <w:r w:rsidRPr="009D5B2E">
        <w:rPr>
          <w:spacing w:val="17"/>
          <w:szCs w:val="28"/>
        </w:rPr>
        <w:t xml:space="preserve"> </w:t>
      </w:r>
      <w:r w:rsidRPr="009D5B2E">
        <w:rPr>
          <w:spacing w:val="-3"/>
          <w:w w:val="114"/>
          <w:szCs w:val="28"/>
        </w:rPr>
        <w:t>(</w:t>
      </w:r>
      <w:r w:rsidRPr="009D5B2E">
        <w:rPr>
          <w:w w:val="105"/>
          <w:szCs w:val="28"/>
        </w:rPr>
        <w:t xml:space="preserve">48) </w:t>
      </w:r>
      <w:r w:rsidRPr="009D5B2E">
        <w:rPr>
          <w:szCs w:val="28"/>
        </w:rPr>
        <w:t>пользуется питьевой</w:t>
      </w:r>
      <w:r w:rsidRPr="009D5B2E">
        <w:rPr>
          <w:spacing w:val="43"/>
          <w:szCs w:val="28"/>
        </w:rPr>
        <w:t xml:space="preserve"> </w:t>
      </w:r>
      <w:r w:rsidRPr="009D5B2E">
        <w:rPr>
          <w:szCs w:val="28"/>
        </w:rPr>
        <w:t>водой из</w:t>
      </w:r>
      <w:r w:rsidRPr="009D5B2E">
        <w:rPr>
          <w:spacing w:val="40"/>
          <w:szCs w:val="28"/>
        </w:rPr>
        <w:t xml:space="preserve"> </w:t>
      </w:r>
      <w:r w:rsidRPr="009D5B2E">
        <w:rPr>
          <w:szCs w:val="28"/>
        </w:rPr>
        <w:t>системы</w:t>
      </w:r>
      <w:r w:rsidRPr="009D5B2E">
        <w:rPr>
          <w:spacing w:val="51"/>
          <w:szCs w:val="28"/>
        </w:rPr>
        <w:t xml:space="preserve"> </w:t>
      </w:r>
      <w:r w:rsidRPr="009D5B2E">
        <w:rPr>
          <w:szCs w:val="28"/>
        </w:rPr>
        <w:t>централизованного</w:t>
      </w:r>
      <w:r w:rsidRPr="009D5B2E">
        <w:rPr>
          <w:spacing w:val="26"/>
          <w:szCs w:val="28"/>
        </w:rPr>
        <w:t xml:space="preserve"> </w:t>
      </w:r>
      <w:r w:rsidRPr="009D5B2E">
        <w:rPr>
          <w:szCs w:val="28"/>
        </w:rPr>
        <w:t xml:space="preserve">водоснабжения </w:t>
      </w:r>
      <w:r w:rsidRPr="009D5B2E">
        <w:rPr>
          <w:szCs w:val="28"/>
        </w:rPr>
        <w:lastRenderedPageBreak/>
        <w:t>как</w:t>
      </w:r>
      <w:r w:rsidRPr="009D5B2E">
        <w:rPr>
          <w:spacing w:val="18"/>
          <w:szCs w:val="28"/>
        </w:rPr>
        <w:t xml:space="preserve"> </w:t>
      </w:r>
      <w:r w:rsidRPr="009D5B2E">
        <w:rPr>
          <w:szCs w:val="28"/>
        </w:rPr>
        <w:t>в</w:t>
      </w:r>
      <w:r w:rsidRPr="009D5B2E">
        <w:rPr>
          <w:spacing w:val="10"/>
          <w:szCs w:val="28"/>
        </w:rPr>
        <w:t xml:space="preserve"> </w:t>
      </w:r>
      <w:r w:rsidRPr="009D5B2E">
        <w:rPr>
          <w:szCs w:val="28"/>
        </w:rPr>
        <w:t>целях</w:t>
      </w:r>
      <w:r w:rsidRPr="009D5B2E">
        <w:rPr>
          <w:spacing w:val="14"/>
          <w:szCs w:val="28"/>
        </w:rPr>
        <w:t xml:space="preserve"> </w:t>
      </w:r>
      <w:r w:rsidRPr="009D5B2E">
        <w:rPr>
          <w:szCs w:val="28"/>
        </w:rPr>
        <w:t>хозяйственно-бытовых</w:t>
      </w:r>
      <w:r w:rsidRPr="009D5B2E">
        <w:rPr>
          <w:spacing w:val="-19"/>
          <w:szCs w:val="28"/>
        </w:rPr>
        <w:t xml:space="preserve"> </w:t>
      </w:r>
      <w:r w:rsidRPr="009D5B2E">
        <w:rPr>
          <w:szCs w:val="28"/>
        </w:rPr>
        <w:t>нужд,</w:t>
      </w:r>
      <w:r w:rsidRPr="009D5B2E">
        <w:rPr>
          <w:spacing w:val="6"/>
          <w:szCs w:val="28"/>
        </w:rPr>
        <w:t xml:space="preserve"> </w:t>
      </w:r>
      <w:r w:rsidRPr="009D5B2E">
        <w:rPr>
          <w:szCs w:val="28"/>
        </w:rPr>
        <w:t>так</w:t>
      </w:r>
      <w:r w:rsidRPr="009D5B2E">
        <w:rPr>
          <w:spacing w:val="9"/>
          <w:szCs w:val="28"/>
        </w:rPr>
        <w:t xml:space="preserve"> </w:t>
      </w:r>
      <w:r w:rsidRPr="009D5B2E">
        <w:rPr>
          <w:szCs w:val="28"/>
        </w:rPr>
        <w:t>и</w:t>
      </w:r>
      <w:r w:rsidRPr="009D5B2E">
        <w:rPr>
          <w:spacing w:val="13"/>
          <w:szCs w:val="28"/>
        </w:rPr>
        <w:t xml:space="preserve"> </w:t>
      </w:r>
      <w:r w:rsidRPr="009D5B2E">
        <w:rPr>
          <w:szCs w:val="28"/>
        </w:rPr>
        <w:t>для</w:t>
      </w:r>
      <w:r w:rsidRPr="009D5B2E">
        <w:rPr>
          <w:spacing w:val="12"/>
          <w:szCs w:val="28"/>
        </w:rPr>
        <w:t xml:space="preserve"> </w:t>
      </w:r>
      <w:r w:rsidRPr="009D5B2E">
        <w:rPr>
          <w:szCs w:val="28"/>
        </w:rPr>
        <w:t>полива садово-огородных участков.</w:t>
      </w:r>
    </w:p>
    <w:p w:rsidR="004606CB" w:rsidRPr="009D5B2E" w:rsidRDefault="004606CB" w:rsidP="00A91506">
      <w:pPr>
        <w:rPr>
          <w:szCs w:val="28"/>
        </w:rPr>
      </w:pPr>
      <w:r w:rsidRPr="009D5B2E">
        <w:rPr>
          <w:szCs w:val="28"/>
        </w:rPr>
        <w:t>Централизованные канализационные сети в данном микрорайоне отсутствуют. При наличии сточных вод, вывод их осуществляется в имеющийся у ряда собственников - септик. В случае необходимости, вывоз сточных вод из септиков осуществляется собственниками участков самостоятельно.</w:t>
      </w:r>
    </w:p>
    <w:p w:rsidR="00E95817" w:rsidRPr="009D5B2E" w:rsidRDefault="00E95817" w:rsidP="00A91506">
      <w:pPr>
        <w:jc w:val="center"/>
        <w:rPr>
          <w:b/>
          <w:szCs w:val="28"/>
        </w:rPr>
      </w:pPr>
    </w:p>
    <w:p w:rsidR="0033469E" w:rsidRPr="009D5B2E" w:rsidRDefault="0033469E" w:rsidP="00A91506">
      <w:pPr>
        <w:jc w:val="center"/>
        <w:rPr>
          <w:b/>
          <w:szCs w:val="28"/>
        </w:rPr>
      </w:pPr>
      <w:r w:rsidRPr="009D5B2E">
        <w:rPr>
          <w:b/>
          <w:szCs w:val="28"/>
        </w:rPr>
        <w:t>Количество образующихся отходов</w:t>
      </w:r>
      <w:bookmarkEnd w:id="83"/>
      <w:bookmarkEnd w:id="84"/>
    </w:p>
    <w:p w:rsidR="0033469E" w:rsidRPr="009D5B2E" w:rsidRDefault="0033469E" w:rsidP="00A91506">
      <w:pPr>
        <w:spacing w:before="120" w:after="120"/>
        <w:jc w:val="left"/>
        <w:rPr>
          <w:b/>
          <w:i/>
          <w:szCs w:val="28"/>
        </w:rPr>
      </w:pPr>
      <w:r w:rsidRPr="009D5B2E">
        <w:rPr>
          <w:b/>
          <w:i/>
          <w:szCs w:val="28"/>
        </w:rPr>
        <w:t>Твердые коммунальные отходы.</w:t>
      </w:r>
    </w:p>
    <w:p w:rsidR="001223EE" w:rsidRPr="009D5B2E" w:rsidRDefault="001223EE" w:rsidP="00A91506">
      <w:pPr>
        <w:rPr>
          <w:szCs w:val="28"/>
        </w:rPr>
      </w:pPr>
      <w:r w:rsidRPr="009D5B2E">
        <w:rPr>
          <w:szCs w:val="28"/>
        </w:rPr>
        <w:t>Жизнедеятельность населения муниципального образования «</w:t>
      </w:r>
      <w:proofErr w:type="spellStart"/>
      <w:r w:rsidRPr="009D5B2E">
        <w:rPr>
          <w:szCs w:val="28"/>
        </w:rPr>
        <w:t>пгт</w:t>
      </w:r>
      <w:proofErr w:type="spellEnd"/>
      <w:r w:rsidRPr="009D5B2E">
        <w:rPr>
          <w:szCs w:val="28"/>
        </w:rPr>
        <w:t xml:space="preserve"> Камские Поляны» связана с появлением большого количества разнообразных отходов. Резкий рост потребления в последние десятилетия привел к существенному увеличению объемов образования ТКО. </w:t>
      </w:r>
    </w:p>
    <w:p w:rsidR="001223EE" w:rsidRPr="009D5B2E" w:rsidRDefault="001223EE" w:rsidP="00A91506">
      <w:pPr>
        <w:rPr>
          <w:szCs w:val="28"/>
        </w:rPr>
      </w:pPr>
      <w:r w:rsidRPr="009D5B2E">
        <w:rPr>
          <w:szCs w:val="28"/>
        </w:rPr>
        <w:t>В таблице 2.7.3.2 представлены сведения по расчетному количеству образовавшихся 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ТКО.</w:t>
      </w:r>
    </w:p>
    <w:p w:rsidR="001223EE" w:rsidRPr="009D5B2E" w:rsidRDefault="001223EE" w:rsidP="00A91506">
      <w:pPr>
        <w:jc w:val="right"/>
        <w:rPr>
          <w:szCs w:val="28"/>
        </w:rPr>
      </w:pPr>
      <w:r w:rsidRPr="009D5B2E">
        <w:rPr>
          <w:szCs w:val="28"/>
        </w:rPr>
        <w:t>Таблица 2.7.3.2</w:t>
      </w:r>
    </w:p>
    <w:p w:rsidR="001223EE" w:rsidRPr="009D5B2E" w:rsidRDefault="001223EE" w:rsidP="00A91506">
      <w:pPr>
        <w:jc w:val="center"/>
        <w:rPr>
          <w:i/>
          <w:szCs w:val="28"/>
        </w:rPr>
      </w:pPr>
      <w:r w:rsidRPr="009D5B2E">
        <w:rPr>
          <w:i/>
          <w:szCs w:val="28"/>
        </w:rPr>
        <w:t>Расчетные данные о количестве ТКО, образующихся на территории муниципального образования «</w:t>
      </w:r>
      <w:proofErr w:type="spellStart"/>
      <w:r w:rsidRPr="009D5B2E">
        <w:rPr>
          <w:i/>
          <w:szCs w:val="28"/>
        </w:rPr>
        <w:t>пгт</w:t>
      </w:r>
      <w:proofErr w:type="spellEnd"/>
      <w:r w:rsidRPr="009D5B2E">
        <w:rPr>
          <w:i/>
          <w:szCs w:val="28"/>
        </w:rPr>
        <w:t xml:space="preserve"> Камские Поляны»</w:t>
      </w:r>
    </w:p>
    <w:p w:rsidR="001223EE" w:rsidRPr="009D5B2E" w:rsidRDefault="001223EE" w:rsidP="00A91506">
      <w:pPr>
        <w:jc w:val="center"/>
        <w:rPr>
          <w:szCs w:val="28"/>
        </w:rPr>
      </w:pPr>
      <w:r w:rsidRPr="009D5B2E">
        <w:rPr>
          <w:i/>
          <w:szCs w:val="28"/>
        </w:rPr>
        <w:t>(существующее положение)</w:t>
      </w:r>
    </w:p>
    <w:tbl>
      <w:tblPr>
        <w:tblW w:w="94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056"/>
        <w:gridCol w:w="1418"/>
        <w:gridCol w:w="1248"/>
        <w:gridCol w:w="1276"/>
        <w:gridCol w:w="1276"/>
        <w:gridCol w:w="1134"/>
        <w:gridCol w:w="1035"/>
      </w:tblGrid>
      <w:tr w:rsidR="001223EE" w:rsidRPr="009D5B2E" w:rsidTr="001223EE">
        <w:trPr>
          <w:trHeight w:val="20"/>
          <w:tblHeader/>
          <w:jc w:val="center"/>
        </w:trPr>
        <w:tc>
          <w:tcPr>
            <w:tcW w:w="2056" w:type="dxa"/>
            <w:vMerge w:val="restart"/>
            <w:shd w:val="clear" w:color="auto" w:fill="auto"/>
            <w:vAlign w:val="center"/>
          </w:tcPr>
          <w:p w:rsidR="001223EE" w:rsidRPr="009D5B2E" w:rsidRDefault="001223EE" w:rsidP="00A91506">
            <w:pPr>
              <w:ind w:firstLine="0"/>
              <w:jc w:val="center"/>
              <w:rPr>
                <w:b/>
                <w:sz w:val="24"/>
              </w:rPr>
            </w:pPr>
            <w:r w:rsidRPr="009D5B2E">
              <w:rPr>
                <w:b/>
                <w:sz w:val="24"/>
              </w:rPr>
              <w:t>Наименование муниципального образования</w:t>
            </w:r>
          </w:p>
        </w:tc>
        <w:tc>
          <w:tcPr>
            <w:tcW w:w="7387" w:type="dxa"/>
            <w:gridSpan w:val="6"/>
            <w:shd w:val="clear" w:color="auto" w:fill="auto"/>
            <w:vAlign w:val="center"/>
          </w:tcPr>
          <w:p w:rsidR="001223EE" w:rsidRPr="009D5B2E" w:rsidRDefault="001223EE" w:rsidP="00A91506">
            <w:pPr>
              <w:ind w:firstLine="0"/>
              <w:jc w:val="center"/>
              <w:rPr>
                <w:b/>
                <w:sz w:val="24"/>
              </w:rPr>
            </w:pPr>
            <w:r w:rsidRPr="009D5B2E">
              <w:rPr>
                <w:b/>
                <w:sz w:val="24"/>
              </w:rPr>
              <w:t>Объем твердых коммунальных отходов, т/год</w:t>
            </w:r>
          </w:p>
        </w:tc>
      </w:tr>
      <w:tr w:rsidR="001223EE" w:rsidRPr="009D5B2E" w:rsidTr="001223EE">
        <w:trPr>
          <w:trHeight w:val="20"/>
          <w:tblHeader/>
          <w:jc w:val="center"/>
        </w:trPr>
        <w:tc>
          <w:tcPr>
            <w:tcW w:w="2056" w:type="dxa"/>
            <w:vMerge/>
            <w:shd w:val="clear" w:color="auto" w:fill="auto"/>
            <w:vAlign w:val="bottom"/>
          </w:tcPr>
          <w:p w:rsidR="001223EE" w:rsidRPr="009D5B2E" w:rsidRDefault="001223EE" w:rsidP="00A91506">
            <w:pPr>
              <w:ind w:firstLine="0"/>
              <w:rPr>
                <w:b/>
                <w:sz w:val="24"/>
              </w:rPr>
            </w:pPr>
          </w:p>
        </w:tc>
        <w:tc>
          <w:tcPr>
            <w:tcW w:w="1418" w:type="dxa"/>
            <w:tcBorders>
              <w:right w:val="single" w:sz="4" w:space="0" w:color="auto"/>
            </w:tcBorders>
            <w:shd w:val="clear" w:color="auto" w:fill="auto"/>
            <w:vAlign w:val="center"/>
          </w:tcPr>
          <w:p w:rsidR="001223EE" w:rsidRPr="009D5B2E" w:rsidRDefault="001223EE" w:rsidP="00A91506">
            <w:pPr>
              <w:ind w:firstLine="0"/>
              <w:jc w:val="center"/>
              <w:rPr>
                <w:b/>
                <w:sz w:val="24"/>
              </w:rPr>
            </w:pPr>
            <w:r w:rsidRPr="009D5B2E">
              <w:rPr>
                <w:b/>
                <w:sz w:val="24"/>
              </w:rPr>
              <w:t>Численность населения</w:t>
            </w:r>
          </w:p>
        </w:tc>
        <w:tc>
          <w:tcPr>
            <w:tcW w:w="1248" w:type="dxa"/>
            <w:tcBorders>
              <w:left w:val="single" w:sz="4" w:space="0" w:color="auto"/>
              <w:right w:val="single" w:sz="4" w:space="0" w:color="auto"/>
            </w:tcBorders>
            <w:shd w:val="clear" w:color="auto" w:fill="auto"/>
            <w:vAlign w:val="center"/>
          </w:tcPr>
          <w:p w:rsidR="001223EE" w:rsidRPr="009D5B2E" w:rsidRDefault="001223EE" w:rsidP="00A91506">
            <w:pPr>
              <w:ind w:firstLine="0"/>
              <w:jc w:val="center"/>
              <w:rPr>
                <w:b/>
                <w:sz w:val="24"/>
              </w:rPr>
            </w:pPr>
            <w:r w:rsidRPr="009D5B2E">
              <w:rPr>
                <w:b/>
                <w:sz w:val="24"/>
              </w:rPr>
              <w:t>ТКО</w:t>
            </w:r>
          </w:p>
        </w:tc>
        <w:tc>
          <w:tcPr>
            <w:tcW w:w="1276" w:type="dxa"/>
            <w:tcBorders>
              <w:left w:val="single" w:sz="4" w:space="0" w:color="auto"/>
              <w:right w:val="single" w:sz="4" w:space="0" w:color="auto"/>
            </w:tcBorders>
            <w:shd w:val="clear" w:color="auto" w:fill="auto"/>
            <w:vAlign w:val="center"/>
          </w:tcPr>
          <w:p w:rsidR="001223EE" w:rsidRPr="009D5B2E" w:rsidRDefault="001223EE" w:rsidP="00A91506">
            <w:pPr>
              <w:ind w:firstLine="0"/>
              <w:jc w:val="center"/>
              <w:rPr>
                <w:b/>
                <w:sz w:val="24"/>
              </w:rPr>
            </w:pPr>
            <w:r w:rsidRPr="009D5B2E">
              <w:rPr>
                <w:b/>
                <w:sz w:val="24"/>
              </w:rPr>
              <w:t>КГО</w:t>
            </w:r>
          </w:p>
        </w:tc>
        <w:tc>
          <w:tcPr>
            <w:tcW w:w="1276" w:type="dxa"/>
            <w:tcBorders>
              <w:left w:val="single" w:sz="4" w:space="0" w:color="auto"/>
              <w:right w:val="single" w:sz="4" w:space="0" w:color="auto"/>
            </w:tcBorders>
            <w:shd w:val="clear" w:color="auto" w:fill="auto"/>
            <w:vAlign w:val="center"/>
          </w:tcPr>
          <w:p w:rsidR="001223EE" w:rsidRPr="009D5B2E" w:rsidRDefault="001223EE" w:rsidP="00A91506">
            <w:pPr>
              <w:ind w:firstLine="0"/>
              <w:jc w:val="center"/>
              <w:rPr>
                <w:b/>
                <w:sz w:val="24"/>
              </w:rPr>
            </w:pPr>
            <w:r w:rsidRPr="009D5B2E">
              <w:rPr>
                <w:b/>
                <w:sz w:val="24"/>
              </w:rPr>
              <w:t>Итого от населения</w:t>
            </w:r>
          </w:p>
        </w:tc>
        <w:tc>
          <w:tcPr>
            <w:tcW w:w="1134" w:type="dxa"/>
            <w:tcBorders>
              <w:left w:val="single" w:sz="4" w:space="0" w:color="auto"/>
            </w:tcBorders>
            <w:shd w:val="clear" w:color="auto" w:fill="auto"/>
            <w:vAlign w:val="center"/>
          </w:tcPr>
          <w:p w:rsidR="001223EE" w:rsidRPr="009D5B2E" w:rsidRDefault="001223EE" w:rsidP="00A91506">
            <w:pPr>
              <w:ind w:firstLine="0"/>
              <w:jc w:val="center"/>
              <w:rPr>
                <w:b/>
                <w:sz w:val="24"/>
              </w:rPr>
            </w:pPr>
            <w:r w:rsidRPr="009D5B2E">
              <w:rPr>
                <w:b/>
                <w:sz w:val="24"/>
              </w:rPr>
              <w:t>Итого от юр. лиц</w:t>
            </w:r>
          </w:p>
        </w:tc>
        <w:tc>
          <w:tcPr>
            <w:tcW w:w="1035" w:type="dxa"/>
            <w:shd w:val="clear" w:color="auto" w:fill="auto"/>
            <w:vAlign w:val="center"/>
          </w:tcPr>
          <w:p w:rsidR="001223EE" w:rsidRPr="009D5B2E" w:rsidRDefault="001223EE" w:rsidP="00A91506">
            <w:pPr>
              <w:ind w:firstLine="0"/>
              <w:jc w:val="center"/>
              <w:rPr>
                <w:b/>
                <w:sz w:val="24"/>
              </w:rPr>
            </w:pPr>
            <w:r w:rsidRPr="009D5B2E">
              <w:rPr>
                <w:b/>
                <w:sz w:val="24"/>
              </w:rPr>
              <w:t>Итого</w:t>
            </w:r>
          </w:p>
        </w:tc>
      </w:tr>
      <w:tr w:rsidR="001223EE" w:rsidRPr="009D5B2E" w:rsidTr="001223EE">
        <w:trPr>
          <w:cantSplit/>
          <w:trHeight w:val="20"/>
          <w:jc w:val="center"/>
        </w:trPr>
        <w:tc>
          <w:tcPr>
            <w:tcW w:w="2056" w:type="dxa"/>
            <w:vAlign w:val="center"/>
          </w:tcPr>
          <w:p w:rsidR="001223EE" w:rsidRPr="009D5B2E" w:rsidRDefault="001223EE"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1418" w:type="dxa"/>
            <w:tcBorders>
              <w:right w:val="single" w:sz="4" w:space="0" w:color="auto"/>
            </w:tcBorders>
            <w:vAlign w:val="center"/>
          </w:tcPr>
          <w:p w:rsidR="001223EE" w:rsidRPr="009D5B2E" w:rsidRDefault="001223EE" w:rsidP="00A91506">
            <w:pPr>
              <w:ind w:firstLine="0"/>
              <w:jc w:val="center"/>
              <w:rPr>
                <w:color w:val="000000"/>
                <w:sz w:val="24"/>
              </w:rPr>
            </w:pPr>
            <w:r w:rsidRPr="009D5B2E">
              <w:rPr>
                <w:color w:val="000000"/>
                <w:sz w:val="24"/>
              </w:rPr>
              <w:t>15624</w:t>
            </w:r>
          </w:p>
        </w:tc>
        <w:tc>
          <w:tcPr>
            <w:tcW w:w="1248" w:type="dxa"/>
            <w:tcBorders>
              <w:left w:val="single" w:sz="4" w:space="0" w:color="auto"/>
              <w:right w:val="single" w:sz="4" w:space="0" w:color="auto"/>
            </w:tcBorders>
            <w:vAlign w:val="center"/>
          </w:tcPr>
          <w:p w:rsidR="001223EE" w:rsidRPr="009D5B2E" w:rsidRDefault="001223EE" w:rsidP="00A91506">
            <w:pPr>
              <w:ind w:firstLine="0"/>
              <w:jc w:val="center"/>
              <w:rPr>
                <w:color w:val="000000"/>
                <w:sz w:val="24"/>
              </w:rPr>
            </w:pPr>
            <w:r w:rsidRPr="009D5B2E">
              <w:rPr>
                <w:color w:val="000000"/>
                <w:sz w:val="24"/>
              </w:rPr>
              <w:t>3718,51</w:t>
            </w:r>
          </w:p>
        </w:tc>
        <w:tc>
          <w:tcPr>
            <w:tcW w:w="1276" w:type="dxa"/>
            <w:tcBorders>
              <w:left w:val="single" w:sz="4" w:space="0" w:color="auto"/>
              <w:right w:val="single" w:sz="4" w:space="0" w:color="auto"/>
            </w:tcBorders>
            <w:vAlign w:val="center"/>
          </w:tcPr>
          <w:p w:rsidR="001223EE" w:rsidRPr="009D5B2E" w:rsidRDefault="001223EE" w:rsidP="00A91506">
            <w:pPr>
              <w:ind w:firstLine="0"/>
              <w:jc w:val="center"/>
              <w:rPr>
                <w:color w:val="000000"/>
                <w:sz w:val="24"/>
              </w:rPr>
            </w:pPr>
            <w:r w:rsidRPr="009D5B2E">
              <w:rPr>
                <w:color w:val="000000"/>
                <w:sz w:val="24"/>
              </w:rPr>
              <w:t>1171,80</w:t>
            </w:r>
          </w:p>
        </w:tc>
        <w:tc>
          <w:tcPr>
            <w:tcW w:w="1276" w:type="dxa"/>
            <w:tcBorders>
              <w:left w:val="single" w:sz="4" w:space="0" w:color="auto"/>
              <w:right w:val="single" w:sz="4" w:space="0" w:color="auto"/>
            </w:tcBorders>
            <w:vAlign w:val="center"/>
          </w:tcPr>
          <w:p w:rsidR="001223EE" w:rsidRPr="009D5B2E" w:rsidRDefault="001223EE" w:rsidP="00A91506">
            <w:pPr>
              <w:ind w:firstLine="0"/>
              <w:jc w:val="center"/>
              <w:rPr>
                <w:color w:val="000000"/>
                <w:sz w:val="24"/>
              </w:rPr>
            </w:pPr>
            <w:r w:rsidRPr="009D5B2E">
              <w:rPr>
                <w:color w:val="000000"/>
                <w:sz w:val="24"/>
              </w:rPr>
              <w:t>4890,31</w:t>
            </w:r>
          </w:p>
        </w:tc>
        <w:tc>
          <w:tcPr>
            <w:tcW w:w="1134" w:type="dxa"/>
            <w:tcBorders>
              <w:left w:val="single" w:sz="4" w:space="0" w:color="auto"/>
            </w:tcBorders>
            <w:vAlign w:val="center"/>
          </w:tcPr>
          <w:p w:rsidR="001223EE" w:rsidRPr="009D5B2E" w:rsidRDefault="001223EE" w:rsidP="00A91506">
            <w:pPr>
              <w:ind w:firstLine="0"/>
              <w:jc w:val="center"/>
              <w:rPr>
                <w:color w:val="000000"/>
                <w:sz w:val="24"/>
              </w:rPr>
            </w:pPr>
            <w:r w:rsidRPr="009D5B2E">
              <w:rPr>
                <w:color w:val="000000"/>
                <w:sz w:val="24"/>
              </w:rPr>
              <w:t>342,32</w:t>
            </w:r>
          </w:p>
        </w:tc>
        <w:tc>
          <w:tcPr>
            <w:tcW w:w="1035" w:type="dxa"/>
            <w:vAlign w:val="center"/>
          </w:tcPr>
          <w:p w:rsidR="001223EE" w:rsidRPr="009D5B2E" w:rsidRDefault="001223EE" w:rsidP="00A91506">
            <w:pPr>
              <w:ind w:firstLine="0"/>
              <w:jc w:val="center"/>
              <w:rPr>
                <w:color w:val="000000"/>
                <w:sz w:val="24"/>
              </w:rPr>
            </w:pPr>
            <w:r w:rsidRPr="009D5B2E">
              <w:rPr>
                <w:color w:val="000000"/>
                <w:sz w:val="24"/>
              </w:rPr>
              <w:t>5232,63</w:t>
            </w:r>
          </w:p>
        </w:tc>
      </w:tr>
    </w:tbl>
    <w:p w:rsidR="001223EE" w:rsidRPr="009D5B2E" w:rsidRDefault="001223EE" w:rsidP="00A91506">
      <w:pPr>
        <w:rPr>
          <w:szCs w:val="28"/>
        </w:rPr>
      </w:pPr>
    </w:p>
    <w:p w:rsidR="001223EE" w:rsidRPr="009D5B2E" w:rsidRDefault="001223EE" w:rsidP="00A91506">
      <w:pPr>
        <w:rPr>
          <w:szCs w:val="28"/>
        </w:rPr>
      </w:pPr>
      <w:r w:rsidRPr="009D5B2E">
        <w:rPr>
          <w:szCs w:val="28"/>
        </w:rPr>
        <w:t>Нормы накопления отходов на 1 жителя в год принимается по Постановлению Кабинета Министров Республики Татарстан «Об утверждении нормативов накопления твердых коммунальных отходов» от 12.12.2016 г. № 922:</w:t>
      </w:r>
    </w:p>
    <w:p w:rsidR="001223EE" w:rsidRPr="009D5B2E" w:rsidRDefault="001223EE" w:rsidP="00A91506">
      <w:pPr>
        <w:rPr>
          <w:szCs w:val="28"/>
        </w:rPr>
      </w:pPr>
      <w:r w:rsidRPr="009D5B2E">
        <w:rPr>
          <w:szCs w:val="28"/>
        </w:rPr>
        <w:t>- твердые коммунальные отходы –0,27 т/год – индивидуальные жилые дома, 0,205 т/год – многоквартирные дома;</w:t>
      </w:r>
    </w:p>
    <w:p w:rsidR="001223EE" w:rsidRPr="009D5B2E" w:rsidRDefault="001223EE" w:rsidP="00A91506">
      <w:pPr>
        <w:rPr>
          <w:szCs w:val="28"/>
        </w:rPr>
      </w:pPr>
      <w:r w:rsidRPr="009D5B2E">
        <w:rPr>
          <w:szCs w:val="28"/>
        </w:rPr>
        <w:t>- крупногабаритные отходы –0,079 т/год – индивидуальные жилые дома, 0,071 т/год – многоквартирные дома.</w:t>
      </w:r>
    </w:p>
    <w:p w:rsidR="00237C9A" w:rsidRPr="009D5B2E" w:rsidRDefault="00237C9A" w:rsidP="00A91506">
      <w:pPr>
        <w:rPr>
          <w:szCs w:val="28"/>
        </w:rPr>
      </w:pPr>
    </w:p>
    <w:p w:rsidR="001223EE" w:rsidRPr="009D5B2E" w:rsidRDefault="001223EE" w:rsidP="00A91506">
      <w:pPr>
        <w:spacing w:before="120" w:after="120"/>
        <w:jc w:val="left"/>
        <w:rPr>
          <w:b/>
          <w:i/>
          <w:szCs w:val="28"/>
        </w:rPr>
      </w:pPr>
      <w:r w:rsidRPr="009D5B2E">
        <w:rPr>
          <w:b/>
          <w:i/>
          <w:szCs w:val="28"/>
        </w:rPr>
        <w:t>Промышленные отходы.</w:t>
      </w:r>
    </w:p>
    <w:p w:rsidR="001223EE" w:rsidRPr="009D5B2E" w:rsidRDefault="001223EE" w:rsidP="00A91506">
      <w:pPr>
        <w:rPr>
          <w:szCs w:val="28"/>
        </w:rPr>
      </w:pPr>
      <w:r w:rsidRPr="009D5B2E">
        <w:rPr>
          <w:szCs w:val="28"/>
        </w:rPr>
        <w:t>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по данным АИС «Электронная экология» образуется порядка 386122,88 тонн в год промышленных отходов, в том числе:</w:t>
      </w:r>
    </w:p>
    <w:p w:rsidR="001223EE" w:rsidRPr="009D5B2E" w:rsidRDefault="001223EE" w:rsidP="00A91506">
      <w:pPr>
        <w:rPr>
          <w:szCs w:val="28"/>
        </w:rPr>
      </w:pPr>
      <w:r w:rsidRPr="009D5B2E">
        <w:rPr>
          <w:szCs w:val="28"/>
        </w:rPr>
        <w:t>1 класса опасности – 17,759 тонн;</w:t>
      </w:r>
    </w:p>
    <w:p w:rsidR="001223EE" w:rsidRPr="009D5B2E" w:rsidRDefault="001223EE" w:rsidP="00A91506">
      <w:pPr>
        <w:rPr>
          <w:szCs w:val="28"/>
        </w:rPr>
      </w:pPr>
      <w:r w:rsidRPr="009D5B2E">
        <w:rPr>
          <w:szCs w:val="28"/>
        </w:rPr>
        <w:t>2 класса опасности – 0,045 тонн;</w:t>
      </w:r>
    </w:p>
    <w:p w:rsidR="001223EE" w:rsidRPr="009D5B2E" w:rsidRDefault="001223EE" w:rsidP="00A91506">
      <w:pPr>
        <w:rPr>
          <w:szCs w:val="28"/>
        </w:rPr>
      </w:pPr>
      <w:r w:rsidRPr="009D5B2E">
        <w:rPr>
          <w:szCs w:val="28"/>
        </w:rPr>
        <w:t>3 класса опасности – 5,457 тонн;</w:t>
      </w:r>
    </w:p>
    <w:p w:rsidR="001223EE" w:rsidRPr="009D5B2E" w:rsidRDefault="001223EE" w:rsidP="00A91506">
      <w:pPr>
        <w:rPr>
          <w:szCs w:val="28"/>
        </w:rPr>
      </w:pPr>
      <w:r w:rsidRPr="009D5B2E">
        <w:rPr>
          <w:szCs w:val="28"/>
        </w:rPr>
        <w:t>4 класса опасности – 335,730 тонн;</w:t>
      </w:r>
    </w:p>
    <w:p w:rsidR="001223EE" w:rsidRPr="009D5B2E" w:rsidRDefault="001223EE" w:rsidP="00A91506">
      <w:pPr>
        <w:rPr>
          <w:szCs w:val="28"/>
        </w:rPr>
      </w:pPr>
      <w:r w:rsidRPr="009D5B2E">
        <w:rPr>
          <w:szCs w:val="28"/>
        </w:rPr>
        <w:lastRenderedPageBreak/>
        <w:t>5 класса опасности – 385763,889 тонн.</w:t>
      </w:r>
    </w:p>
    <w:p w:rsidR="001223EE" w:rsidRPr="009D5B2E" w:rsidRDefault="001223EE" w:rsidP="00A91506">
      <w:pPr>
        <w:rPr>
          <w:szCs w:val="28"/>
        </w:rPr>
      </w:pPr>
      <w:r w:rsidRPr="009D5B2E">
        <w:rPr>
          <w:szCs w:val="28"/>
        </w:rPr>
        <w:t>На территории муниципального образования образуются следующие виды промышленных отходов (более 10 тонн в год): отходы полиэтилена в виде пленки; отходы полипропилена и полиэтилена в виде лома, литников; лом черных металлов несортированный; лом и отходы, содержащие незагрязненные черные металлы в виде изделий, кусков, несортированные; мусор от бытовых помещений организаций крупногабаритный; отходы (мусор) от уборки территории и помещений объектов оптово-розничной торговли продовольственными и промышленными товарами; мусор от бытовых помещений организаций несортированный (исключая крупногабаритный); отходы (мусор) от уборки территории и помещений учебно-воспитательных учреждений; отходы упаковочного картона незагрязненные; отходы потребления на производстве, подобные коммунальным (смет с территории); лампы ртутные, ртутно-кварцевые, люминесцентные, утратившие потребительские свойства; прочие коммунальные отходы (смет с территории, не содержащий опасные компоненты в количестве токсичном для окружающей среды); отходы кухонь и предприятий общественного питания (отходы кухонь и предприятий общественного питания); стружка черных металлов несортированная незагрязненная и прочие отходы.</w:t>
      </w:r>
    </w:p>
    <w:p w:rsidR="001223EE" w:rsidRPr="009D5B2E" w:rsidRDefault="001223EE" w:rsidP="00A91506">
      <w:pPr>
        <w:spacing w:before="120" w:after="120"/>
        <w:jc w:val="left"/>
        <w:rPr>
          <w:b/>
          <w:i/>
          <w:szCs w:val="28"/>
        </w:rPr>
      </w:pPr>
      <w:bookmarkStart w:id="85" w:name="_Toc459049050"/>
      <w:bookmarkStart w:id="86" w:name="_Toc461528337"/>
      <w:r w:rsidRPr="009D5B2E">
        <w:rPr>
          <w:b/>
          <w:i/>
          <w:szCs w:val="28"/>
        </w:rPr>
        <w:t>Медицинские отходы</w:t>
      </w:r>
      <w:bookmarkEnd w:id="85"/>
      <w:bookmarkEnd w:id="86"/>
      <w:r w:rsidRPr="009D5B2E">
        <w:rPr>
          <w:b/>
          <w:i/>
          <w:szCs w:val="28"/>
        </w:rPr>
        <w:t>.</w:t>
      </w:r>
    </w:p>
    <w:p w:rsidR="001223EE" w:rsidRPr="009D5B2E" w:rsidRDefault="001223EE" w:rsidP="00A91506">
      <w:pPr>
        <w:rPr>
          <w:szCs w:val="28"/>
        </w:rPr>
      </w:pPr>
      <w:r w:rsidRPr="009D5B2E">
        <w:rPr>
          <w:szCs w:val="28"/>
        </w:rPr>
        <w:t>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образуется 58,55 т/год медицинских отходов (см. табл. 2.7.3.3).</w:t>
      </w:r>
    </w:p>
    <w:p w:rsidR="001223EE" w:rsidRPr="009D5B2E" w:rsidRDefault="001223EE" w:rsidP="00A91506">
      <w:pPr>
        <w:ind w:firstLine="567"/>
        <w:jc w:val="right"/>
        <w:rPr>
          <w:szCs w:val="28"/>
        </w:rPr>
      </w:pPr>
      <w:r w:rsidRPr="009D5B2E">
        <w:rPr>
          <w:szCs w:val="28"/>
        </w:rPr>
        <w:t>Таблица 2.7.3.3</w:t>
      </w:r>
    </w:p>
    <w:p w:rsidR="001223EE" w:rsidRPr="009D5B2E" w:rsidRDefault="001223EE" w:rsidP="00A91506">
      <w:pPr>
        <w:jc w:val="center"/>
        <w:rPr>
          <w:i/>
          <w:szCs w:val="28"/>
        </w:rPr>
      </w:pPr>
      <w:r w:rsidRPr="009D5B2E">
        <w:rPr>
          <w:i/>
          <w:szCs w:val="28"/>
        </w:rPr>
        <w:t xml:space="preserve">Количество образовавшихся медицинских отходов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439"/>
        <w:gridCol w:w="1245"/>
        <w:gridCol w:w="1245"/>
        <w:gridCol w:w="1245"/>
        <w:gridCol w:w="1170"/>
      </w:tblGrid>
      <w:tr w:rsidR="001223EE" w:rsidRPr="009D5B2E" w:rsidTr="002A12B1">
        <w:trPr>
          <w:cantSplit/>
          <w:tblHeader/>
        </w:trPr>
        <w:tc>
          <w:tcPr>
            <w:tcW w:w="2325" w:type="dxa"/>
            <w:vMerge w:val="restart"/>
            <w:shd w:val="clear" w:color="auto" w:fill="auto"/>
            <w:vAlign w:val="center"/>
          </w:tcPr>
          <w:p w:rsidR="001223EE" w:rsidRPr="009D5B2E" w:rsidRDefault="001223EE" w:rsidP="00A91506">
            <w:pPr>
              <w:pStyle w:val="TableParagraph"/>
              <w:ind w:firstLine="3"/>
              <w:jc w:val="center"/>
              <w:rPr>
                <w:rFonts w:eastAsia="Calibri"/>
                <w:b/>
                <w:sz w:val="24"/>
                <w:szCs w:val="24"/>
                <w:lang w:val="ru-RU"/>
              </w:rPr>
            </w:pPr>
            <w:r w:rsidRPr="009D5B2E">
              <w:rPr>
                <w:rFonts w:eastAsia="Calibri"/>
                <w:b/>
                <w:sz w:val="24"/>
                <w:szCs w:val="24"/>
                <w:lang w:val="ru-RU"/>
              </w:rPr>
              <w:t>Наименования медицинских</w:t>
            </w:r>
            <w:r w:rsidRPr="009D5B2E">
              <w:rPr>
                <w:rFonts w:eastAsia="Calibri"/>
                <w:b/>
                <w:spacing w:val="-9"/>
                <w:sz w:val="24"/>
                <w:szCs w:val="24"/>
                <w:lang w:val="ru-RU"/>
              </w:rPr>
              <w:t xml:space="preserve"> </w:t>
            </w:r>
            <w:r w:rsidRPr="009D5B2E">
              <w:rPr>
                <w:rFonts w:eastAsia="Calibri"/>
                <w:b/>
                <w:sz w:val="24"/>
                <w:szCs w:val="24"/>
                <w:lang w:val="ru-RU"/>
              </w:rPr>
              <w:t>учреждений</w:t>
            </w:r>
          </w:p>
        </w:tc>
        <w:tc>
          <w:tcPr>
            <w:tcW w:w="567" w:type="dxa"/>
            <w:gridSpan w:val="4"/>
            <w:shd w:val="clear" w:color="auto" w:fill="auto"/>
            <w:vAlign w:val="center"/>
          </w:tcPr>
          <w:p w:rsidR="001223EE" w:rsidRPr="009D5B2E" w:rsidRDefault="001223EE" w:rsidP="00A91506">
            <w:pPr>
              <w:pStyle w:val="TableParagraph"/>
              <w:jc w:val="center"/>
              <w:rPr>
                <w:rFonts w:eastAsia="Calibri"/>
                <w:b/>
                <w:sz w:val="24"/>
                <w:szCs w:val="24"/>
                <w:lang w:val="ru-RU"/>
              </w:rPr>
            </w:pPr>
            <w:r w:rsidRPr="009D5B2E">
              <w:rPr>
                <w:rFonts w:eastAsia="Calibri"/>
                <w:b/>
                <w:sz w:val="24"/>
                <w:szCs w:val="24"/>
                <w:lang w:val="ru-RU"/>
              </w:rPr>
              <w:t>Объемы образования медицинских отходов, т/год</w:t>
            </w:r>
          </w:p>
        </w:tc>
      </w:tr>
      <w:tr w:rsidR="001223EE" w:rsidRPr="009D5B2E" w:rsidTr="002A12B1">
        <w:trPr>
          <w:cantSplit/>
          <w:tblHeader/>
        </w:trPr>
        <w:tc>
          <w:tcPr>
            <w:tcW w:w="2325" w:type="dxa"/>
            <w:vMerge/>
            <w:shd w:val="clear" w:color="auto" w:fill="auto"/>
            <w:vAlign w:val="center"/>
          </w:tcPr>
          <w:p w:rsidR="001223EE" w:rsidRPr="009D5B2E" w:rsidRDefault="001223EE" w:rsidP="00A91506">
            <w:pPr>
              <w:widowControl w:val="0"/>
              <w:jc w:val="center"/>
              <w:rPr>
                <w:rFonts w:eastAsia="Calibri"/>
                <w:b/>
                <w:sz w:val="24"/>
              </w:rPr>
            </w:pPr>
          </w:p>
        </w:tc>
        <w:tc>
          <w:tcPr>
            <w:tcW w:w="567" w:type="dxa"/>
            <w:shd w:val="clear" w:color="auto" w:fill="auto"/>
            <w:vAlign w:val="center"/>
          </w:tcPr>
          <w:p w:rsidR="001223EE" w:rsidRPr="009D5B2E" w:rsidRDefault="001223EE" w:rsidP="00A91506">
            <w:pPr>
              <w:pStyle w:val="TableParagraph"/>
              <w:jc w:val="center"/>
              <w:rPr>
                <w:rFonts w:eastAsia="Calibri"/>
                <w:b/>
                <w:sz w:val="24"/>
                <w:szCs w:val="24"/>
              </w:rPr>
            </w:pPr>
            <w:proofErr w:type="spellStart"/>
            <w:r w:rsidRPr="009D5B2E">
              <w:rPr>
                <w:rFonts w:eastAsia="Calibri"/>
                <w:b/>
                <w:sz w:val="24"/>
                <w:szCs w:val="24"/>
              </w:rPr>
              <w:t>Класс</w:t>
            </w:r>
            <w:proofErr w:type="spellEnd"/>
            <w:r w:rsidRPr="009D5B2E">
              <w:rPr>
                <w:rFonts w:eastAsia="Calibri"/>
                <w:b/>
                <w:sz w:val="24"/>
                <w:szCs w:val="24"/>
              </w:rPr>
              <w:t xml:space="preserve"> А</w:t>
            </w:r>
          </w:p>
        </w:tc>
        <w:tc>
          <w:tcPr>
            <w:tcW w:w="567" w:type="dxa"/>
            <w:shd w:val="clear" w:color="auto" w:fill="auto"/>
            <w:vAlign w:val="center"/>
          </w:tcPr>
          <w:p w:rsidR="001223EE" w:rsidRPr="009D5B2E" w:rsidRDefault="001223EE" w:rsidP="00A91506">
            <w:pPr>
              <w:pStyle w:val="TableParagraph"/>
              <w:jc w:val="center"/>
              <w:rPr>
                <w:rFonts w:eastAsia="Calibri"/>
                <w:b/>
                <w:sz w:val="24"/>
                <w:szCs w:val="24"/>
              </w:rPr>
            </w:pPr>
            <w:proofErr w:type="spellStart"/>
            <w:r w:rsidRPr="009D5B2E">
              <w:rPr>
                <w:rFonts w:eastAsia="Calibri"/>
                <w:b/>
                <w:sz w:val="24"/>
                <w:szCs w:val="24"/>
              </w:rPr>
              <w:t>Класс</w:t>
            </w:r>
            <w:proofErr w:type="spellEnd"/>
            <w:r w:rsidRPr="009D5B2E">
              <w:rPr>
                <w:rFonts w:eastAsia="Calibri"/>
                <w:b/>
                <w:sz w:val="24"/>
                <w:szCs w:val="24"/>
              </w:rPr>
              <w:t xml:space="preserve"> Б</w:t>
            </w:r>
          </w:p>
        </w:tc>
        <w:tc>
          <w:tcPr>
            <w:tcW w:w="567" w:type="dxa"/>
            <w:shd w:val="clear" w:color="auto" w:fill="auto"/>
            <w:vAlign w:val="center"/>
          </w:tcPr>
          <w:p w:rsidR="001223EE" w:rsidRPr="009D5B2E" w:rsidRDefault="001223EE" w:rsidP="00A91506">
            <w:pPr>
              <w:pStyle w:val="TableParagraph"/>
              <w:jc w:val="center"/>
              <w:rPr>
                <w:rFonts w:eastAsia="Calibri"/>
                <w:b/>
                <w:sz w:val="24"/>
                <w:szCs w:val="24"/>
              </w:rPr>
            </w:pPr>
            <w:proofErr w:type="spellStart"/>
            <w:r w:rsidRPr="009D5B2E">
              <w:rPr>
                <w:rFonts w:eastAsia="Calibri"/>
                <w:b/>
                <w:sz w:val="24"/>
                <w:szCs w:val="24"/>
              </w:rPr>
              <w:t>Класс</w:t>
            </w:r>
            <w:proofErr w:type="spellEnd"/>
            <w:r w:rsidRPr="009D5B2E">
              <w:rPr>
                <w:rFonts w:eastAsia="Calibri"/>
                <w:b/>
                <w:sz w:val="24"/>
                <w:szCs w:val="24"/>
              </w:rPr>
              <w:t xml:space="preserve"> Г</w:t>
            </w:r>
          </w:p>
        </w:tc>
        <w:tc>
          <w:tcPr>
            <w:tcW w:w="567" w:type="dxa"/>
            <w:shd w:val="clear" w:color="auto" w:fill="auto"/>
            <w:vAlign w:val="center"/>
          </w:tcPr>
          <w:p w:rsidR="001223EE" w:rsidRPr="009D5B2E" w:rsidRDefault="001223EE" w:rsidP="00A91506">
            <w:pPr>
              <w:pStyle w:val="TableParagraph"/>
              <w:jc w:val="center"/>
              <w:rPr>
                <w:rFonts w:eastAsia="Calibri"/>
                <w:b/>
                <w:sz w:val="24"/>
                <w:szCs w:val="24"/>
              </w:rPr>
            </w:pPr>
            <w:proofErr w:type="spellStart"/>
            <w:r w:rsidRPr="009D5B2E">
              <w:rPr>
                <w:rFonts w:eastAsia="Calibri"/>
                <w:b/>
                <w:sz w:val="24"/>
                <w:szCs w:val="24"/>
              </w:rPr>
              <w:t>Всего</w:t>
            </w:r>
            <w:proofErr w:type="spellEnd"/>
          </w:p>
        </w:tc>
      </w:tr>
      <w:tr w:rsidR="001223EE" w:rsidRPr="009D5B2E" w:rsidTr="002A12B1">
        <w:trPr>
          <w:cantSplit/>
        </w:trPr>
        <w:tc>
          <w:tcPr>
            <w:tcW w:w="2325" w:type="dxa"/>
            <w:shd w:val="clear" w:color="auto" w:fill="auto"/>
            <w:vAlign w:val="center"/>
          </w:tcPr>
          <w:p w:rsidR="001223EE" w:rsidRPr="009D5B2E" w:rsidRDefault="001223EE" w:rsidP="00A91506">
            <w:pPr>
              <w:pStyle w:val="TableParagraph"/>
              <w:rPr>
                <w:rFonts w:eastAsia="Calibri"/>
                <w:sz w:val="24"/>
                <w:szCs w:val="24"/>
                <w:lang w:val="ru-RU"/>
              </w:rPr>
            </w:pPr>
            <w:r w:rsidRPr="009D5B2E">
              <w:rPr>
                <w:rFonts w:eastAsia="Calibri"/>
                <w:sz w:val="24"/>
                <w:szCs w:val="24"/>
                <w:lang w:val="ru-RU" w:eastAsia="ru-RU"/>
              </w:rPr>
              <w:t>ГАУЗ «Камско-Полянская районная больница»</w:t>
            </w:r>
          </w:p>
        </w:tc>
        <w:tc>
          <w:tcPr>
            <w:tcW w:w="567" w:type="dxa"/>
            <w:shd w:val="clear" w:color="auto" w:fill="auto"/>
            <w:vAlign w:val="center"/>
          </w:tcPr>
          <w:p w:rsidR="001223EE" w:rsidRPr="009D5B2E" w:rsidRDefault="001223EE" w:rsidP="00A91506">
            <w:pPr>
              <w:pStyle w:val="TableParagraph"/>
              <w:jc w:val="center"/>
              <w:rPr>
                <w:rFonts w:eastAsia="Calibri"/>
                <w:sz w:val="24"/>
                <w:szCs w:val="24"/>
                <w:lang w:val="ru-RU"/>
              </w:rPr>
            </w:pPr>
            <w:r w:rsidRPr="009D5B2E">
              <w:rPr>
                <w:rFonts w:eastAsia="Calibri"/>
                <w:sz w:val="24"/>
                <w:szCs w:val="24"/>
                <w:lang w:val="ru-RU"/>
              </w:rPr>
              <w:t>56,93</w:t>
            </w:r>
          </w:p>
        </w:tc>
        <w:tc>
          <w:tcPr>
            <w:tcW w:w="567" w:type="dxa"/>
            <w:shd w:val="clear" w:color="auto" w:fill="auto"/>
            <w:vAlign w:val="center"/>
          </w:tcPr>
          <w:p w:rsidR="001223EE" w:rsidRPr="009D5B2E" w:rsidRDefault="001223EE" w:rsidP="00A91506">
            <w:pPr>
              <w:pStyle w:val="TableParagraph"/>
              <w:jc w:val="center"/>
              <w:rPr>
                <w:rFonts w:eastAsia="Calibri"/>
                <w:sz w:val="24"/>
                <w:szCs w:val="24"/>
                <w:lang w:val="ru-RU"/>
              </w:rPr>
            </w:pPr>
            <w:r w:rsidRPr="009D5B2E">
              <w:rPr>
                <w:rFonts w:eastAsia="Calibri"/>
                <w:sz w:val="24"/>
                <w:szCs w:val="24"/>
                <w:lang w:val="ru-RU"/>
              </w:rPr>
              <w:t>1,57</w:t>
            </w:r>
          </w:p>
        </w:tc>
        <w:tc>
          <w:tcPr>
            <w:tcW w:w="567" w:type="dxa"/>
            <w:shd w:val="clear" w:color="auto" w:fill="auto"/>
            <w:vAlign w:val="center"/>
          </w:tcPr>
          <w:p w:rsidR="001223EE" w:rsidRPr="009D5B2E" w:rsidRDefault="001223EE" w:rsidP="00A91506">
            <w:pPr>
              <w:pStyle w:val="TableParagraph"/>
              <w:jc w:val="center"/>
              <w:rPr>
                <w:rFonts w:eastAsia="Calibri"/>
                <w:sz w:val="24"/>
                <w:szCs w:val="24"/>
                <w:lang w:val="ru-RU"/>
              </w:rPr>
            </w:pPr>
            <w:r w:rsidRPr="009D5B2E">
              <w:rPr>
                <w:rFonts w:eastAsia="Calibri"/>
                <w:sz w:val="24"/>
                <w:szCs w:val="24"/>
                <w:lang w:val="ru-RU"/>
              </w:rPr>
              <w:t>0,05</w:t>
            </w:r>
          </w:p>
        </w:tc>
        <w:tc>
          <w:tcPr>
            <w:tcW w:w="567" w:type="dxa"/>
            <w:shd w:val="clear" w:color="auto" w:fill="auto"/>
            <w:vAlign w:val="center"/>
          </w:tcPr>
          <w:p w:rsidR="001223EE" w:rsidRPr="009D5B2E" w:rsidRDefault="001223EE" w:rsidP="00A91506">
            <w:pPr>
              <w:pStyle w:val="TableParagraph"/>
              <w:jc w:val="center"/>
              <w:rPr>
                <w:rFonts w:eastAsia="Calibri"/>
                <w:sz w:val="24"/>
                <w:szCs w:val="24"/>
                <w:lang w:val="ru-RU"/>
              </w:rPr>
            </w:pPr>
            <w:r w:rsidRPr="009D5B2E">
              <w:rPr>
                <w:rFonts w:eastAsia="Calibri"/>
                <w:sz w:val="24"/>
                <w:szCs w:val="24"/>
                <w:lang w:val="ru-RU"/>
              </w:rPr>
              <w:t>58,55</w:t>
            </w:r>
          </w:p>
        </w:tc>
      </w:tr>
    </w:tbl>
    <w:p w:rsidR="0033469E" w:rsidRPr="009D5B2E" w:rsidRDefault="0033469E" w:rsidP="00A91506">
      <w:pPr>
        <w:keepNext/>
        <w:spacing w:before="120" w:after="120"/>
        <w:ind w:firstLine="0"/>
        <w:jc w:val="center"/>
        <w:rPr>
          <w:b/>
          <w:szCs w:val="28"/>
        </w:rPr>
      </w:pPr>
      <w:bookmarkStart w:id="87" w:name="_Toc459049059"/>
      <w:bookmarkStart w:id="88" w:name="_Toc461528346"/>
      <w:r w:rsidRPr="009D5B2E">
        <w:rPr>
          <w:b/>
          <w:szCs w:val="28"/>
        </w:rPr>
        <w:t>Объекты по обработке, утилизации, обезвреживанию, размещению отходов</w:t>
      </w:r>
      <w:bookmarkEnd w:id="87"/>
      <w:bookmarkEnd w:id="88"/>
    </w:p>
    <w:p w:rsidR="001223EE" w:rsidRPr="009D5B2E" w:rsidRDefault="001223EE" w:rsidP="00A91506">
      <w:pPr>
        <w:rPr>
          <w:szCs w:val="28"/>
        </w:rPr>
      </w:pPr>
      <w:bookmarkStart w:id="89" w:name="_Toc439173510"/>
      <w:bookmarkStart w:id="90" w:name="_Toc486432525"/>
      <w:bookmarkStart w:id="91" w:name="_Toc497209071"/>
      <w:bookmarkStart w:id="92" w:name="_Toc498671790"/>
      <w:r w:rsidRPr="009D5B2E">
        <w:rPr>
          <w:szCs w:val="28"/>
        </w:rPr>
        <w:t>Приоритетным направлением работы в области обращения с отходами является переход от захоронения отходов к использованию их в качестве вторичных ресурсов, развитие системы сортировки отходов, оптимизация размещения.</w:t>
      </w:r>
    </w:p>
    <w:p w:rsidR="001223EE" w:rsidRPr="009D5B2E" w:rsidRDefault="001223EE" w:rsidP="00A91506">
      <w:pPr>
        <w:rPr>
          <w:szCs w:val="28"/>
        </w:rPr>
      </w:pPr>
      <w:r w:rsidRPr="009D5B2E">
        <w:rPr>
          <w:szCs w:val="28"/>
        </w:rPr>
        <w:t xml:space="preserve">Обязательному сбору в качестве вторсырья подлежат 13 видов отходов: древесные отходы, макулатура, отходы черного металла, отходы цветного металла, ртутьсодержащие отходы, отработанные масла, </w:t>
      </w:r>
      <w:proofErr w:type="spellStart"/>
      <w:r w:rsidRPr="009D5B2E">
        <w:rPr>
          <w:szCs w:val="28"/>
        </w:rPr>
        <w:t>нефтешламы</w:t>
      </w:r>
      <w:proofErr w:type="spellEnd"/>
      <w:r w:rsidRPr="009D5B2E">
        <w:rPr>
          <w:szCs w:val="28"/>
        </w:rPr>
        <w:t xml:space="preserve">, отходы полимерных материалов, отходы резинотехнических изделий, отработанные аккумуляторы, отработанный электролит, текстиль, стеклобой. </w:t>
      </w:r>
    </w:p>
    <w:p w:rsidR="001223EE" w:rsidRPr="009D5B2E" w:rsidRDefault="00F32AD4" w:rsidP="00A91506">
      <w:pPr>
        <w:rPr>
          <w:szCs w:val="28"/>
        </w:rPr>
      </w:pPr>
      <w:r w:rsidRPr="009D5B2E">
        <w:rPr>
          <w:szCs w:val="28"/>
        </w:rPr>
        <w:t>Согласно сведениям</w:t>
      </w:r>
      <w:r w:rsidR="001223EE" w:rsidRPr="009D5B2E">
        <w:rPr>
          <w:szCs w:val="28"/>
        </w:rPr>
        <w:t xml:space="preserve"> ООО «</w:t>
      </w:r>
      <w:r w:rsidR="00314EB2" w:rsidRPr="009D5B2E">
        <w:rPr>
          <w:szCs w:val="28"/>
        </w:rPr>
        <w:t>Наш дом Камские Поляны</w:t>
      </w:r>
      <w:r w:rsidR="001223EE" w:rsidRPr="009D5B2E">
        <w:rPr>
          <w:szCs w:val="28"/>
        </w:rPr>
        <w:t>» техника, задействованная в уборке городских улиц, а также вывозе мусора представлена 1 мусоровозом марки «</w:t>
      </w:r>
      <w:r w:rsidR="001223EE" w:rsidRPr="009D5B2E">
        <w:rPr>
          <w:szCs w:val="28"/>
          <w:lang w:val="en-US"/>
        </w:rPr>
        <w:t>Ford</w:t>
      </w:r>
      <w:r w:rsidR="001223EE" w:rsidRPr="009D5B2E">
        <w:rPr>
          <w:szCs w:val="28"/>
        </w:rPr>
        <w:t>», и 2 тракторами марки «</w:t>
      </w:r>
      <w:proofErr w:type="spellStart"/>
      <w:r w:rsidR="001223EE" w:rsidRPr="009D5B2E">
        <w:rPr>
          <w:szCs w:val="28"/>
        </w:rPr>
        <w:t>Амкадор</w:t>
      </w:r>
      <w:proofErr w:type="spellEnd"/>
      <w:r w:rsidR="001223EE" w:rsidRPr="009D5B2E">
        <w:rPr>
          <w:szCs w:val="28"/>
        </w:rPr>
        <w:t>».</w:t>
      </w:r>
    </w:p>
    <w:p w:rsidR="001223EE" w:rsidRPr="009D5B2E" w:rsidRDefault="001223EE" w:rsidP="00A91506">
      <w:pPr>
        <w:spacing w:before="120" w:after="120"/>
        <w:jc w:val="left"/>
        <w:rPr>
          <w:b/>
          <w:i/>
          <w:szCs w:val="28"/>
        </w:rPr>
      </w:pPr>
      <w:r w:rsidRPr="009D5B2E">
        <w:rPr>
          <w:b/>
          <w:i/>
          <w:szCs w:val="28"/>
        </w:rPr>
        <w:lastRenderedPageBreak/>
        <w:t>Твердые коммунальные отходы.</w:t>
      </w:r>
    </w:p>
    <w:p w:rsidR="001223EE" w:rsidRPr="009D5B2E" w:rsidRDefault="001223EE" w:rsidP="00A91506">
      <w:pPr>
        <w:rPr>
          <w:szCs w:val="28"/>
        </w:rPr>
      </w:pPr>
      <w:r w:rsidRPr="009D5B2E">
        <w:rPr>
          <w:szCs w:val="28"/>
        </w:rPr>
        <w:t>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расположен один полигон ТКО. </w:t>
      </w:r>
      <w:r w:rsidR="00314EB2" w:rsidRPr="009D5B2E">
        <w:rPr>
          <w:szCs w:val="28"/>
        </w:rPr>
        <w:t>Собственником</w:t>
      </w:r>
      <w:r w:rsidRPr="009D5B2E">
        <w:rPr>
          <w:szCs w:val="28"/>
        </w:rPr>
        <w:t xml:space="preserve"> полигона ТКО является МКУ «Исполнительный комитет МО «</w:t>
      </w:r>
      <w:proofErr w:type="spellStart"/>
      <w:r w:rsidRPr="009D5B2E">
        <w:rPr>
          <w:szCs w:val="28"/>
        </w:rPr>
        <w:t>пгт</w:t>
      </w:r>
      <w:proofErr w:type="spellEnd"/>
      <w:r w:rsidRPr="009D5B2E">
        <w:rPr>
          <w:szCs w:val="28"/>
        </w:rPr>
        <w:t xml:space="preserve"> Камские Поляны»». Площадь полигона </w:t>
      </w:r>
      <w:r w:rsidR="00314EB2" w:rsidRPr="009D5B2E">
        <w:rPr>
          <w:szCs w:val="28"/>
        </w:rPr>
        <w:t xml:space="preserve">ТБО 1 очереди </w:t>
      </w:r>
      <w:r w:rsidRPr="009D5B2E">
        <w:rPr>
          <w:szCs w:val="28"/>
        </w:rPr>
        <w:t>составляет</w:t>
      </w:r>
      <w:r w:rsidR="00314EB2" w:rsidRPr="009D5B2E">
        <w:rPr>
          <w:szCs w:val="28"/>
        </w:rPr>
        <w:t xml:space="preserve"> 30,6</w:t>
      </w:r>
      <w:r w:rsidRPr="009D5B2E">
        <w:rPr>
          <w:szCs w:val="28"/>
        </w:rPr>
        <w:t xml:space="preserve"> </w:t>
      </w:r>
      <w:r w:rsidR="00314EB2" w:rsidRPr="009D5B2E">
        <w:rPr>
          <w:szCs w:val="28"/>
        </w:rPr>
        <w:t>кв. м, площадь полигона ТБО 2 очереди составляет 8806 кв. м</w:t>
      </w:r>
      <w:r w:rsidRPr="009D5B2E">
        <w:rPr>
          <w:szCs w:val="28"/>
        </w:rPr>
        <w:t>. Организацией, оказывающей услуги по сбору, транспортированию и размещению ТКО (</w:t>
      </w:r>
      <w:r w:rsidR="00314EB2" w:rsidRPr="009D5B2E">
        <w:rPr>
          <w:szCs w:val="28"/>
        </w:rPr>
        <w:t>эксплуатирующая организация</w:t>
      </w:r>
      <w:r w:rsidRPr="009D5B2E">
        <w:rPr>
          <w:szCs w:val="28"/>
        </w:rPr>
        <w:t>) является ООО «</w:t>
      </w:r>
      <w:proofErr w:type="spellStart"/>
      <w:r w:rsidR="00314EB2" w:rsidRPr="009D5B2E">
        <w:rPr>
          <w:szCs w:val="28"/>
        </w:rPr>
        <w:t>Комсервис</w:t>
      </w:r>
      <w:proofErr w:type="spellEnd"/>
      <w:r w:rsidRPr="009D5B2E">
        <w:rPr>
          <w:szCs w:val="28"/>
        </w:rPr>
        <w:t>». Полигон эксплуатируется с 27 декабря 2017 г.</w:t>
      </w:r>
    </w:p>
    <w:p w:rsidR="001223EE" w:rsidRPr="009D5B2E" w:rsidRDefault="001223EE" w:rsidP="00A91506">
      <w:pPr>
        <w:rPr>
          <w:szCs w:val="28"/>
        </w:rPr>
      </w:pPr>
      <w:r w:rsidRPr="009D5B2E">
        <w:rPr>
          <w:szCs w:val="28"/>
        </w:rPr>
        <w:t xml:space="preserve">Полигоны ТКО, как комплексы сооружений, предназначенных для размещения и обезвреживания бытового мусора, </w:t>
      </w:r>
      <w:r w:rsidR="00F32AD4" w:rsidRPr="009D5B2E">
        <w:rPr>
          <w:szCs w:val="28"/>
        </w:rPr>
        <w:t>также,</w:t>
      </w:r>
      <w:r w:rsidRPr="009D5B2E">
        <w:rPr>
          <w:szCs w:val="28"/>
        </w:rPr>
        <w:t xml:space="preserve"> как и свалки отходов концентрируют значительное количество загрязняющих веществ на ограниченной территории. С этой точки зрения они создают высокую опасность для окружающей среды, являясь потенциальными объектами загрязнения большой мощности. </w:t>
      </w:r>
    </w:p>
    <w:p w:rsidR="001223EE" w:rsidRPr="009D5B2E" w:rsidRDefault="001223EE" w:rsidP="00A91506">
      <w:pPr>
        <w:rPr>
          <w:szCs w:val="28"/>
        </w:rPr>
      </w:pPr>
      <w:r w:rsidRPr="009D5B2E">
        <w:rPr>
          <w:szCs w:val="28"/>
        </w:rPr>
        <w:t>На сегодняшний день ТКО и КГО с территории муниципального образования «</w:t>
      </w:r>
      <w:proofErr w:type="spellStart"/>
      <w:r w:rsidRPr="009D5B2E">
        <w:rPr>
          <w:szCs w:val="28"/>
        </w:rPr>
        <w:t>пгт</w:t>
      </w:r>
      <w:proofErr w:type="spellEnd"/>
      <w:r w:rsidRPr="009D5B2E">
        <w:rPr>
          <w:szCs w:val="28"/>
        </w:rPr>
        <w:t xml:space="preserve"> Камские Поляны» вывозятся через </w:t>
      </w:r>
      <w:proofErr w:type="spellStart"/>
      <w:r w:rsidRPr="009D5B2E">
        <w:rPr>
          <w:szCs w:val="28"/>
        </w:rPr>
        <w:t>мусоперегрузочную</w:t>
      </w:r>
      <w:proofErr w:type="spellEnd"/>
      <w:r w:rsidRPr="009D5B2E">
        <w:rPr>
          <w:szCs w:val="28"/>
        </w:rPr>
        <w:t xml:space="preserve"> станцию, расположенную в </w:t>
      </w:r>
      <w:proofErr w:type="spellStart"/>
      <w:r w:rsidRPr="009D5B2E">
        <w:rPr>
          <w:szCs w:val="28"/>
        </w:rPr>
        <w:t>пгт</w:t>
      </w:r>
      <w:proofErr w:type="spellEnd"/>
      <w:r w:rsidRPr="009D5B2E">
        <w:rPr>
          <w:szCs w:val="28"/>
        </w:rPr>
        <w:t>. Камские Поляны, на местный полигон ТКО.</w:t>
      </w:r>
    </w:p>
    <w:p w:rsidR="001223EE" w:rsidRPr="009D5B2E" w:rsidRDefault="001223EE" w:rsidP="00A91506">
      <w:pPr>
        <w:spacing w:before="120" w:after="120"/>
        <w:jc w:val="left"/>
        <w:rPr>
          <w:b/>
          <w:i/>
          <w:szCs w:val="28"/>
        </w:rPr>
      </w:pPr>
      <w:r w:rsidRPr="009D5B2E">
        <w:rPr>
          <w:b/>
          <w:i/>
          <w:szCs w:val="28"/>
        </w:rPr>
        <w:t>Промышленные отходы.</w:t>
      </w:r>
    </w:p>
    <w:p w:rsidR="001223EE" w:rsidRPr="009D5B2E" w:rsidRDefault="001223EE" w:rsidP="00A91506">
      <w:pPr>
        <w:rPr>
          <w:szCs w:val="28"/>
        </w:rPr>
      </w:pPr>
      <w:r w:rsidRPr="009D5B2E">
        <w:rPr>
          <w:szCs w:val="28"/>
        </w:rPr>
        <w:t>Временное складирование и транспортировка отходов производства определяется проектом развития промышленного предприятия или самостоятельным проектом обращения с отходами.</w:t>
      </w:r>
    </w:p>
    <w:p w:rsidR="001223EE" w:rsidRPr="009D5B2E" w:rsidRDefault="001223EE" w:rsidP="00A91506">
      <w:pPr>
        <w:pStyle w:val="affffff3"/>
      </w:pPr>
      <w:r w:rsidRPr="009D5B2E">
        <w:t xml:space="preserve">На территории Нижней площадки </w:t>
      </w:r>
      <w:r w:rsidRPr="009D5B2E">
        <w:rPr>
          <w:lang w:val="ru-RU"/>
        </w:rPr>
        <w:t xml:space="preserve">бывшей </w:t>
      </w:r>
      <w:proofErr w:type="spellStart"/>
      <w:r w:rsidRPr="009D5B2E">
        <w:t>ТатАЭС</w:t>
      </w:r>
      <w:proofErr w:type="spellEnd"/>
      <w:r w:rsidRPr="009D5B2E">
        <w:t xml:space="preserve"> расположен объект по сбору и использованию отходов IV класса опасности ООО «</w:t>
      </w:r>
      <w:proofErr w:type="spellStart"/>
      <w:r w:rsidRPr="009D5B2E">
        <w:t>Колтек</w:t>
      </w:r>
      <w:proofErr w:type="spellEnd"/>
      <w:r w:rsidRPr="009D5B2E">
        <w:t>-Кама», который занимается утилизацией старых покрышек. Отходы перерабатываются в резиновую крошку и резиновые «чипсы», служащие в качестве вторсырья для производства регенерата. Резиновая крошка также необходима при переработке нефти для сдерживания пластов воды, используется в дорожных и спортивных покрытиях.</w:t>
      </w:r>
    </w:p>
    <w:p w:rsidR="001223EE" w:rsidRPr="009D5B2E" w:rsidRDefault="001223EE" w:rsidP="00A91506">
      <w:pPr>
        <w:pStyle w:val="affffff3"/>
        <w:rPr>
          <w:szCs w:val="28"/>
        </w:rPr>
      </w:pPr>
      <w:r w:rsidRPr="009D5B2E">
        <w:t xml:space="preserve">Также на территории муниципального образования имеются </w:t>
      </w:r>
      <w:proofErr w:type="spellStart"/>
      <w:r w:rsidRPr="009D5B2E">
        <w:t>и</w:t>
      </w:r>
      <w:r w:rsidRPr="009D5B2E">
        <w:rPr>
          <w:szCs w:val="28"/>
        </w:rPr>
        <w:t>лоотвал</w:t>
      </w:r>
      <w:proofErr w:type="spellEnd"/>
      <w:r w:rsidRPr="009D5B2E">
        <w:rPr>
          <w:szCs w:val="28"/>
        </w:rPr>
        <w:t xml:space="preserve"> и </w:t>
      </w:r>
      <w:proofErr w:type="spellStart"/>
      <w:r w:rsidRPr="009D5B2E">
        <w:rPr>
          <w:szCs w:val="28"/>
        </w:rPr>
        <w:t>шламоотвал</w:t>
      </w:r>
      <w:proofErr w:type="spellEnd"/>
      <w:r w:rsidRPr="009D5B2E">
        <w:rPr>
          <w:szCs w:val="28"/>
        </w:rPr>
        <w:t xml:space="preserve"> </w:t>
      </w:r>
      <w:r w:rsidRPr="009D5B2E">
        <w:rPr>
          <w:szCs w:val="28"/>
          <w:lang w:val="ru-RU"/>
        </w:rPr>
        <w:t xml:space="preserve">стоящие на балансе </w:t>
      </w:r>
      <w:r w:rsidR="002036BC" w:rsidRPr="009D5B2E">
        <w:rPr>
          <w:szCs w:val="28"/>
          <w:lang w:val="ru-RU"/>
        </w:rPr>
        <w:t>МКП</w:t>
      </w:r>
      <w:r w:rsidRPr="009D5B2E">
        <w:rPr>
          <w:szCs w:val="28"/>
        </w:rPr>
        <w:t xml:space="preserve"> «</w:t>
      </w:r>
      <w:r w:rsidRPr="009D5B2E">
        <w:rPr>
          <w:szCs w:val="28"/>
          <w:lang w:val="ru-RU"/>
        </w:rPr>
        <w:t>Водоканал</w:t>
      </w:r>
      <w:r w:rsidRPr="009D5B2E">
        <w:rPr>
          <w:szCs w:val="28"/>
        </w:rPr>
        <w:t xml:space="preserve">». </w:t>
      </w:r>
      <w:proofErr w:type="spellStart"/>
      <w:r w:rsidRPr="009D5B2E">
        <w:rPr>
          <w:szCs w:val="28"/>
        </w:rPr>
        <w:t>Илоотвал</w:t>
      </w:r>
      <w:proofErr w:type="spellEnd"/>
      <w:r w:rsidRPr="009D5B2E">
        <w:rPr>
          <w:szCs w:val="28"/>
          <w:lang w:val="ru-RU"/>
        </w:rPr>
        <w:t>,</w:t>
      </w:r>
      <w:r w:rsidRPr="009D5B2E">
        <w:rPr>
          <w:szCs w:val="28"/>
        </w:rPr>
        <w:t xml:space="preserve"> расположен</w:t>
      </w:r>
      <w:r w:rsidRPr="009D5B2E">
        <w:rPr>
          <w:szCs w:val="28"/>
          <w:lang w:val="ru-RU"/>
        </w:rPr>
        <w:t>ный</w:t>
      </w:r>
      <w:r w:rsidRPr="009D5B2E">
        <w:rPr>
          <w:szCs w:val="28"/>
        </w:rPr>
        <w:t xml:space="preserve"> на </w:t>
      </w:r>
      <w:r w:rsidRPr="009D5B2E">
        <w:rPr>
          <w:szCs w:val="28"/>
          <w:lang w:val="ru-RU"/>
        </w:rPr>
        <w:t>территории КОС</w:t>
      </w:r>
      <w:r w:rsidRPr="009D5B2E">
        <w:rPr>
          <w:szCs w:val="28"/>
        </w:rPr>
        <w:t xml:space="preserve">, был построен в соответствии с проектом и введен в эксплуатацию в 1991 г., предполагаемый год окончания эксплуатации – 2041 г. Площадь объекта составляет 1,2 га. Вместимость </w:t>
      </w:r>
      <w:proofErr w:type="spellStart"/>
      <w:r w:rsidRPr="009D5B2E">
        <w:rPr>
          <w:szCs w:val="28"/>
        </w:rPr>
        <w:t>илоотвала</w:t>
      </w:r>
      <w:proofErr w:type="spellEnd"/>
      <w:r w:rsidRPr="009D5B2E">
        <w:rPr>
          <w:szCs w:val="28"/>
        </w:rPr>
        <w:t xml:space="preserve"> – 9,0 тыс. т, мощность – 0,180 тыс. т в год. Территория оснащена системой сбора и очистки ливневых и дренажных вод, Имеется обваловка, экраны грунтовые, глиняные однослойные. Проводится мониторинг почвенного покрова. Иловые поля эксплуатируются согласно технологическому регламенту и соответствуют санитарно-экологическим требованиям.</w:t>
      </w:r>
    </w:p>
    <w:p w:rsidR="001223EE" w:rsidRPr="009D5B2E" w:rsidRDefault="001223EE" w:rsidP="00A91506">
      <w:pPr>
        <w:pStyle w:val="affffff3"/>
        <w:ind w:firstLine="567"/>
        <w:rPr>
          <w:szCs w:val="28"/>
          <w:lang w:val="ru-RU"/>
        </w:rPr>
      </w:pPr>
      <w:r w:rsidRPr="009D5B2E">
        <w:rPr>
          <w:szCs w:val="28"/>
        </w:rPr>
        <w:t>Шла</w:t>
      </w:r>
      <w:r w:rsidRPr="009D5B2E">
        <w:rPr>
          <w:szCs w:val="28"/>
          <w:lang w:val="ru-RU"/>
        </w:rPr>
        <w:t>к</w:t>
      </w:r>
      <w:proofErr w:type="spellStart"/>
      <w:r w:rsidRPr="009D5B2E">
        <w:rPr>
          <w:szCs w:val="28"/>
        </w:rPr>
        <w:t>оотвал</w:t>
      </w:r>
      <w:proofErr w:type="spellEnd"/>
      <w:r w:rsidRPr="009D5B2E">
        <w:rPr>
          <w:szCs w:val="28"/>
        </w:rPr>
        <w:t xml:space="preserve"> расположен </w:t>
      </w:r>
      <w:r w:rsidRPr="009D5B2E">
        <w:rPr>
          <w:szCs w:val="28"/>
          <w:lang w:val="ru-RU"/>
        </w:rPr>
        <w:t xml:space="preserve">на территории ВОС </w:t>
      </w:r>
      <w:r w:rsidRPr="009D5B2E">
        <w:rPr>
          <w:szCs w:val="28"/>
        </w:rPr>
        <w:t>на специально выделенной территории. Год ввода в эксплуатацию – 1987 г, предположительный год окончания эксплуатации – 2037 г. Площадь объекта составляет 0,9 га. Вместимость шла</w:t>
      </w:r>
      <w:r w:rsidRPr="009D5B2E">
        <w:rPr>
          <w:szCs w:val="28"/>
          <w:lang w:val="ru-RU"/>
        </w:rPr>
        <w:t>к</w:t>
      </w:r>
      <w:proofErr w:type="spellStart"/>
      <w:r w:rsidRPr="009D5B2E">
        <w:rPr>
          <w:szCs w:val="28"/>
        </w:rPr>
        <w:t>оотвала</w:t>
      </w:r>
      <w:proofErr w:type="spellEnd"/>
      <w:r w:rsidRPr="009D5B2E">
        <w:rPr>
          <w:szCs w:val="28"/>
        </w:rPr>
        <w:t xml:space="preserve"> составляет 7 тыс. т, мощность – 0,140 тыс. т. На </w:t>
      </w:r>
      <w:r w:rsidRPr="009D5B2E">
        <w:rPr>
          <w:szCs w:val="28"/>
        </w:rPr>
        <w:lastRenderedPageBreak/>
        <w:t>шла</w:t>
      </w:r>
      <w:r w:rsidRPr="009D5B2E">
        <w:rPr>
          <w:szCs w:val="28"/>
          <w:lang w:val="ru-RU"/>
        </w:rPr>
        <w:t>к</w:t>
      </w:r>
      <w:proofErr w:type="spellStart"/>
      <w:r w:rsidRPr="009D5B2E">
        <w:rPr>
          <w:szCs w:val="28"/>
        </w:rPr>
        <w:t>оотвале</w:t>
      </w:r>
      <w:proofErr w:type="spellEnd"/>
      <w:r w:rsidRPr="009D5B2E">
        <w:rPr>
          <w:szCs w:val="28"/>
        </w:rPr>
        <w:t xml:space="preserve"> предусмотрена обваловка, отвод и сбор ливневых и дренажных вод, проводится мониторинг почвенного покрова.</w:t>
      </w:r>
    </w:p>
    <w:p w:rsidR="001223EE" w:rsidRPr="009D5B2E" w:rsidRDefault="001223EE" w:rsidP="00A91506">
      <w:pPr>
        <w:spacing w:before="120" w:after="120"/>
        <w:jc w:val="left"/>
        <w:rPr>
          <w:b/>
          <w:i/>
          <w:szCs w:val="28"/>
        </w:rPr>
      </w:pPr>
      <w:r w:rsidRPr="009D5B2E">
        <w:rPr>
          <w:b/>
          <w:i/>
          <w:szCs w:val="28"/>
        </w:rPr>
        <w:t>Медицинские отходы.</w:t>
      </w:r>
    </w:p>
    <w:p w:rsidR="001223EE" w:rsidRPr="009D5B2E" w:rsidRDefault="001223EE" w:rsidP="00A91506">
      <w:pPr>
        <w:autoSpaceDE w:val="0"/>
        <w:autoSpaceDN w:val="0"/>
        <w:adjustRightInd w:val="0"/>
        <w:rPr>
          <w:szCs w:val="28"/>
          <w:lang w:val="x-none" w:eastAsia="x-none"/>
        </w:rPr>
      </w:pPr>
      <w:r w:rsidRPr="009D5B2E">
        <w:rPr>
          <w:rFonts w:hint="eastAsia"/>
          <w:szCs w:val="28"/>
          <w:lang w:val="x-none" w:eastAsia="x-none"/>
        </w:rPr>
        <w:t>Сбор</w:t>
      </w:r>
      <w:r w:rsidRPr="009D5B2E">
        <w:rPr>
          <w:szCs w:val="28"/>
          <w:lang w:val="x-none" w:eastAsia="x-none"/>
        </w:rPr>
        <w:t xml:space="preserve"> </w:t>
      </w:r>
      <w:r w:rsidRPr="009D5B2E">
        <w:rPr>
          <w:rFonts w:hint="eastAsia"/>
          <w:szCs w:val="28"/>
          <w:lang w:val="x-none" w:eastAsia="x-none"/>
        </w:rPr>
        <w:t>и</w:t>
      </w:r>
      <w:r w:rsidRPr="009D5B2E">
        <w:rPr>
          <w:szCs w:val="28"/>
          <w:lang w:val="x-none" w:eastAsia="x-none"/>
        </w:rPr>
        <w:t xml:space="preserve"> </w:t>
      </w:r>
      <w:r w:rsidRPr="009D5B2E">
        <w:rPr>
          <w:rFonts w:hint="eastAsia"/>
          <w:szCs w:val="28"/>
          <w:lang w:val="x-none" w:eastAsia="x-none"/>
        </w:rPr>
        <w:t>временное</w:t>
      </w:r>
      <w:r w:rsidRPr="009D5B2E">
        <w:rPr>
          <w:szCs w:val="28"/>
          <w:lang w:val="x-none" w:eastAsia="x-none"/>
        </w:rPr>
        <w:t xml:space="preserve"> </w:t>
      </w:r>
      <w:r w:rsidRPr="009D5B2E">
        <w:rPr>
          <w:rFonts w:hint="eastAsia"/>
          <w:szCs w:val="28"/>
          <w:lang w:val="x-none" w:eastAsia="x-none"/>
        </w:rPr>
        <w:t>хранение</w:t>
      </w:r>
      <w:r w:rsidRPr="009D5B2E">
        <w:rPr>
          <w:szCs w:val="28"/>
          <w:lang w:val="x-none" w:eastAsia="x-none"/>
        </w:rPr>
        <w:t xml:space="preserve"> </w:t>
      </w:r>
      <w:r w:rsidRPr="009D5B2E">
        <w:rPr>
          <w:rFonts w:hint="eastAsia"/>
          <w:szCs w:val="28"/>
          <w:lang w:val="x-none" w:eastAsia="x-none"/>
        </w:rPr>
        <w:t>медицинских</w:t>
      </w:r>
      <w:r w:rsidRPr="009D5B2E">
        <w:rPr>
          <w:szCs w:val="28"/>
          <w:lang w:val="x-none" w:eastAsia="x-none"/>
        </w:rPr>
        <w:t xml:space="preserve"> </w:t>
      </w:r>
      <w:r w:rsidRPr="009D5B2E">
        <w:rPr>
          <w:rFonts w:hint="eastAsia"/>
          <w:szCs w:val="28"/>
          <w:lang w:val="x-none" w:eastAsia="x-none"/>
        </w:rPr>
        <w:t>отходов</w:t>
      </w:r>
      <w:r w:rsidRPr="009D5B2E">
        <w:rPr>
          <w:szCs w:val="28"/>
          <w:lang w:val="x-none" w:eastAsia="x-none"/>
        </w:rPr>
        <w:t xml:space="preserve"> </w:t>
      </w:r>
      <w:r w:rsidRPr="009D5B2E">
        <w:rPr>
          <w:rFonts w:hint="eastAsia"/>
          <w:szCs w:val="28"/>
          <w:lang w:val="x-none" w:eastAsia="x-none"/>
        </w:rPr>
        <w:t>осуществляется</w:t>
      </w:r>
      <w:r w:rsidRPr="009D5B2E">
        <w:rPr>
          <w:szCs w:val="28"/>
          <w:lang w:eastAsia="x-none"/>
        </w:rPr>
        <w:t xml:space="preserve"> </w:t>
      </w:r>
      <w:r w:rsidRPr="009D5B2E">
        <w:rPr>
          <w:rFonts w:hint="eastAsia"/>
          <w:szCs w:val="28"/>
          <w:lang w:val="x-none" w:eastAsia="x-none"/>
        </w:rPr>
        <w:t>в</w:t>
      </w:r>
      <w:r w:rsidRPr="009D5B2E">
        <w:rPr>
          <w:szCs w:val="28"/>
          <w:lang w:val="x-none" w:eastAsia="x-none"/>
        </w:rPr>
        <w:t xml:space="preserve"> </w:t>
      </w:r>
      <w:r w:rsidRPr="009D5B2E">
        <w:rPr>
          <w:rFonts w:hint="eastAsia"/>
          <w:szCs w:val="28"/>
          <w:lang w:val="x-none" w:eastAsia="x-none"/>
        </w:rPr>
        <w:t>соответствии</w:t>
      </w:r>
      <w:r w:rsidRPr="009D5B2E">
        <w:rPr>
          <w:szCs w:val="28"/>
          <w:lang w:val="x-none" w:eastAsia="x-none"/>
        </w:rPr>
        <w:t xml:space="preserve"> </w:t>
      </w:r>
      <w:r w:rsidRPr="009D5B2E">
        <w:rPr>
          <w:rFonts w:hint="eastAsia"/>
          <w:szCs w:val="28"/>
          <w:lang w:val="x-none" w:eastAsia="x-none"/>
        </w:rPr>
        <w:t>с</w:t>
      </w:r>
      <w:r w:rsidRPr="009D5B2E">
        <w:rPr>
          <w:szCs w:val="28"/>
          <w:lang w:val="x-none" w:eastAsia="x-none"/>
        </w:rPr>
        <w:t xml:space="preserve"> </w:t>
      </w:r>
      <w:r w:rsidRPr="009D5B2E">
        <w:rPr>
          <w:rFonts w:hint="eastAsia"/>
          <w:szCs w:val="28"/>
          <w:lang w:val="x-none" w:eastAsia="x-none"/>
        </w:rPr>
        <w:t>требованиями</w:t>
      </w:r>
      <w:r w:rsidRPr="009D5B2E">
        <w:rPr>
          <w:szCs w:val="28"/>
          <w:lang w:val="x-none" w:eastAsia="x-none"/>
        </w:rPr>
        <w:t xml:space="preserve"> </w:t>
      </w:r>
      <w:r w:rsidRPr="009D5B2E">
        <w:rPr>
          <w:rFonts w:hint="eastAsia"/>
          <w:szCs w:val="28"/>
          <w:lang w:val="x-none" w:eastAsia="x-none"/>
        </w:rPr>
        <w:t>СанПиН</w:t>
      </w:r>
      <w:r w:rsidRPr="009D5B2E">
        <w:rPr>
          <w:szCs w:val="28"/>
          <w:lang w:val="x-none" w:eastAsia="x-none"/>
        </w:rPr>
        <w:t xml:space="preserve"> 2.1.7.2790-10 </w:t>
      </w:r>
      <w:r w:rsidRPr="009D5B2E">
        <w:rPr>
          <w:rFonts w:hint="eastAsia"/>
          <w:szCs w:val="28"/>
          <w:lang w:val="x-none" w:eastAsia="x-none"/>
        </w:rPr>
        <w:t>«Санитарно</w:t>
      </w:r>
      <w:r w:rsidRPr="009D5B2E">
        <w:rPr>
          <w:szCs w:val="28"/>
          <w:lang w:val="x-none" w:eastAsia="x-none"/>
        </w:rPr>
        <w:t>-</w:t>
      </w:r>
      <w:r w:rsidRPr="009D5B2E">
        <w:rPr>
          <w:szCs w:val="28"/>
          <w:lang w:eastAsia="x-none"/>
        </w:rPr>
        <w:t>Э</w:t>
      </w:r>
      <w:proofErr w:type="spellStart"/>
      <w:r w:rsidRPr="009D5B2E">
        <w:rPr>
          <w:rFonts w:hint="eastAsia"/>
          <w:szCs w:val="28"/>
          <w:lang w:val="x-none" w:eastAsia="x-none"/>
        </w:rPr>
        <w:t>пидемиологические</w:t>
      </w:r>
      <w:proofErr w:type="spellEnd"/>
      <w:r w:rsidRPr="009D5B2E">
        <w:rPr>
          <w:szCs w:val="28"/>
          <w:lang w:val="x-none" w:eastAsia="x-none"/>
        </w:rPr>
        <w:t xml:space="preserve"> </w:t>
      </w:r>
      <w:r w:rsidRPr="009D5B2E">
        <w:rPr>
          <w:rFonts w:hint="eastAsia"/>
          <w:szCs w:val="28"/>
          <w:lang w:val="x-none" w:eastAsia="x-none"/>
        </w:rPr>
        <w:t>требования</w:t>
      </w:r>
      <w:r w:rsidRPr="009D5B2E">
        <w:rPr>
          <w:szCs w:val="28"/>
          <w:lang w:eastAsia="x-none"/>
        </w:rPr>
        <w:t xml:space="preserve"> </w:t>
      </w:r>
      <w:r w:rsidRPr="009D5B2E">
        <w:rPr>
          <w:rFonts w:hint="eastAsia"/>
          <w:szCs w:val="28"/>
          <w:lang w:val="x-none" w:eastAsia="x-none"/>
        </w:rPr>
        <w:t>к</w:t>
      </w:r>
      <w:r w:rsidRPr="009D5B2E">
        <w:rPr>
          <w:szCs w:val="28"/>
          <w:lang w:val="x-none" w:eastAsia="x-none"/>
        </w:rPr>
        <w:t xml:space="preserve"> </w:t>
      </w:r>
      <w:r w:rsidRPr="009D5B2E">
        <w:rPr>
          <w:rFonts w:hint="eastAsia"/>
          <w:szCs w:val="28"/>
          <w:lang w:val="x-none" w:eastAsia="x-none"/>
        </w:rPr>
        <w:t>обращению</w:t>
      </w:r>
      <w:r w:rsidRPr="009D5B2E">
        <w:rPr>
          <w:szCs w:val="28"/>
          <w:lang w:val="x-none" w:eastAsia="x-none"/>
        </w:rPr>
        <w:t xml:space="preserve"> </w:t>
      </w:r>
      <w:r w:rsidRPr="009D5B2E">
        <w:rPr>
          <w:rFonts w:hint="eastAsia"/>
          <w:szCs w:val="28"/>
          <w:lang w:val="x-none" w:eastAsia="x-none"/>
        </w:rPr>
        <w:t>с</w:t>
      </w:r>
      <w:r w:rsidRPr="009D5B2E">
        <w:rPr>
          <w:szCs w:val="28"/>
          <w:lang w:val="x-none" w:eastAsia="x-none"/>
        </w:rPr>
        <w:t xml:space="preserve"> </w:t>
      </w:r>
      <w:r w:rsidRPr="009D5B2E">
        <w:rPr>
          <w:rFonts w:hint="eastAsia"/>
          <w:szCs w:val="28"/>
          <w:lang w:val="x-none" w:eastAsia="x-none"/>
        </w:rPr>
        <w:t>медицинскими</w:t>
      </w:r>
      <w:r w:rsidRPr="009D5B2E">
        <w:rPr>
          <w:szCs w:val="28"/>
          <w:lang w:val="x-none" w:eastAsia="x-none"/>
        </w:rPr>
        <w:t xml:space="preserve"> </w:t>
      </w:r>
      <w:r w:rsidRPr="009D5B2E">
        <w:rPr>
          <w:rFonts w:hint="eastAsia"/>
          <w:szCs w:val="28"/>
          <w:lang w:val="x-none" w:eastAsia="x-none"/>
        </w:rPr>
        <w:t>отходами</w:t>
      </w:r>
      <w:r w:rsidRPr="009D5B2E">
        <w:rPr>
          <w:szCs w:val="28"/>
          <w:lang w:eastAsia="x-none"/>
        </w:rPr>
        <w:t>»</w:t>
      </w:r>
      <w:r w:rsidRPr="009D5B2E">
        <w:rPr>
          <w:szCs w:val="28"/>
          <w:lang w:val="x-none" w:eastAsia="x-none"/>
        </w:rPr>
        <w:t>.</w:t>
      </w:r>
    </w:p>
    <w:p w:rsidR="001223EE" w:rsidRPr="009D5B2E" w:rsidRDefault="001223EE" w:rsidP="00A91506">
      <w:pPr>
        <w:rPr>
          <w:szCs w:val="28"/>
          <w:lang w:val="x-none" w:eastAsia="x-none"/>
        </w:rPr>
      </w:pPr>
      <w:r w:rsidRPr="009D5B2E">
        <w:rPr>
          <w:rFonts w:hint="eastAsia"/>
          <w:szCs w:val="28"/>
          <w:lang w:val="x-none" w:eastAsia="x-none"/>
        </w:rPr>
        <w:t>Сбором</w:t>
      </w:r>
      <w:r w:rsidRPr="009D5B2E">
        <w:rPr>
          <w:szCs w:val="28"/>
          <w:lang w:val="x-none" w:eastAsia="x-none"/>
        </w:rPr>
        <w:t xml:space="preserve"> </w:t>
      </w:r>
      <w:r w:rsidRPr="009D5B2E">
        <w:rPr>
          <w:rFonts w:hint="eastAsia"/>
          <w:szCs w:val="28"/>
          <w:lang w:val="x-none" w:eastAsia="x-none"/>
        </w:rPr>
        <w:t>медицинских</w:t>
      </w:r>
      <w:r w:rsidRPr="009D5B2E">
        <w:rPr>
          <w:szCs w:val="28"/>
          <w:lang w:val="x-none" w:eastAsia="x-none"/>
        </w:rPr>
        <w:t xml:space="preserve"> </w:t>
      </w:r>
      <w:r w:rsidRPr="009D5B2E">
        <w:rPr>
          <w:rFonts w:hint="eastAsia"/>
          <w:szCs w:val="28"/>
          <w:lang w:val="x-none" w:eastAsia="x-none"/>
        </w:rPr>
        <w:t>отходов</w:t>
      </w:r>
      <w:r w:rsidRPr="009D5B2E">
        <w:rPr>
          <w:szCs w:val="28"/>
          <w:lang w:val="x-none" w:eastAsia="x-none"/>
        </w:rPr>
        <w:t xml:space="preserve"> </w:t>
      </w:r>
      <w:r w:rsidRPr="009D5B2E">
        <w:rPr>
          <w:szCs w:val="28"/>
          <w:lang w:eastAsia="x-none"/>
        </w:rPr>
        <w:t>на территории муниципального образование «</w:t>
      </w:r>
      <w:proofErr w:type="spellStart"/>
      <w:r w:rsidRPr="009D5B2E">
        <w:rPr>
          <w:szCs w:val="28"/>
          <w:lang w:eastAsia="x-none"/>
        </w:rPr>
        <w:t>пгт</w:t>
      </w:r>
      <w:proofErr w:type="spellEnd"/>
      <w:r w:rsidRPr="009D5B2E">
        <w:rPr>
          <w:szCs w:val="28"/>
          <w:lang w:eastAsia="x-none"/>
        </w:rPr>
        <w:t xml:space="preserve"> Камские Поляны»</w:t>
      </w:r>
      <w:r w:rsidRPr="009D5B2E">
        <w:rPr>
          <w:szCs w:val="28"/>
          <w:lang w:val="x-none" w:eastAsia="x-none"/>
        </w:rPr>
        <w:t xml:space="preserve"> </w:t>
      </w:r>
      <w:r w:rsidRPr="009D5B2E">
        <w:rPr>
          <w:rFonts w:hint="eastAsia"/>
          <w:szCs w:val="28"/>
          <w:lang w:val="x-none" w:eastAsia="x-none"/>
        </w:rPr>
        <w:t>занима</w:t>
      </w:r>
      <w:r w:rsidRPr="009D5B2E">
        <w:rPr>
          <w:szCs w:val="28"/>
          <w:lang w:eastAsia="x-none"/>
        </w:rPr>
        <w:t>ется компания</w:t>
      </w:r>
      <w:r w:rsidRPr="009D5B2E">
        <w:rPr>
          <w:szCs w:val="28"/>
          <w:lang w:val="x-none" w:eastAsia="x-none"/>
        </w:rPr>
        <w:t>:</w:t>
      </w:r>
      <w:r w:rsidRPr="009D5B2E">
        <w:rPr>
          <w:szCs w:val="28"/>
          <w:lang w:eastAsia="x-none"/>
        </w:rPr>
        <w:t xml:space="preserve"> ООО «</w:t>
      </w:r>
      <w:proofErr w:type="spellStart"/>
      <w:r w:rsidRPr="009D5B2E">
        <w:rPr>
          <w:szCs w:val="28"/>
          <w:lang w:eastAsia="x-none"/>
        </w:rPr>
        <w:t>Экоутилизация</w:t>
      </w:r>
      <w:proofErr w:type="spellEnd"/>
      <w:r w:rsidRPr="009D5B2E">
        <w:rPr>
          <w:szCs w:val="28"/>
          <w:lang w:eastAsia="x-none"/>
        </w:rPr>
        <w:t>», ООО «</w:t>
      </w:r>
      <w:proofErr w:type="spellStart"/>
      <w:r w:rsidRPr="009D5B2E">
        <w:rPr>
          <w:szCs w:val="28"/>
          <w:lang w:eastAsia="x-none"/>
        </w:rPr>
        <w:t>Мобэко</w:t>
      </w:r>
      <w:proofErr w:type="spellEnd"/>
      <w:r w:rsidRPr="009D5B2E">
        <w:rPr>
          <w:szCs w:val="28"/>
          <w:lang w:eastAsia="x-none"/>
        </w:rPr>
        <w:t>», ООО «</w:t>
      </w:r>
      <w:proofErr w:type="spellStart"/>
      <w:r w:rsidRPr="009D5B2E">
        <w:rPr>
          <w:szCs w:val="28"/>
          <w:lang w:eastAsia="x-none"/>
        </w:rPr>
        <w:t>Таланид</w:t>
      </w:r>
      <w:proofErr w:type="spellEnd"/>
      <w:r w:rsidRPr="009D5B2E">
        <w:rPr>
          <w:szCs w:val="28"/>
          <w:lang w:eastAsia="x-none"/>
        </w:rPr>
        <w:t xml:space="preserve">-Эко», </w:t>
      </w:r>
      <w:r w:rsidRPr="009D5B2E">
        <w:rPr>
          <w:rFonts w:hint="eastAsia"/>
          <w:szCs w:val="28"/>
          <w:lang w:val="x-none" w:eastAsia="x-none"/>
        </w:rPr>
        <w:t>ИП</w:t>
      </w:r>
      <w:r w:rsidRPr="009D5B2E">
        <w:rPr>
          <w:szCs w:val="28"/>
          <w:lang w:val="x-none" w:eastAsia="x-none"/>
        </w:rPr>
        <w:t xml:space="preserve"> </w:t>
      </w:r>
      <w:r w:rsidRPr="009D5B2E">
        <w:rPr>
          <w:rFonts w:hint="eastAsia"/>
          <w:szCs w:val="28"/>
          <w:lang w:val="x-none" w:eastAsia="x-none"/>
        </w:rPr>
        <w:t>Андреев</w:t>
      </w:r>
      <w:r w:rsidRPr="009D5B2E">
        <w:rPr>
          <w:szCs w:val="28"/>
          <w:lang w:val="x-none" w:eastAsia="x-none"/>
        </w:rPr>
        <w:t xml:space="preserve">, </w:t>
      </w:r>
      <w:r w:rsidR="005534C9" w:rsidRPr="009D5B2E">
        <w:rPr>
          <w:rFonts w:hint="eastAsia"/>
          <w:szCs w:val="28"/>
          <w:lang w:val="x-none" w:eastAsia="x-none"/>
        </w:rPr>
        <w:t>О</w:t>
      </w:r>
      <w:r w:rsidR="005534C9" w:rsidRPr="009D5B2E">
        <w:rPr>
          <w:szCs w:val="28"/>
          <w:lang w:eastAsia="x-none"/>
        </w:rPr>
        <w:t xml:space="preserve">ОО «Эко полюс», ИП </w:t>
      </w:r>
      <w:proofErr w:type="spellStart"/>
      <w:r w:rsidR="005534C9" w:rsidRPr="009D5B2E">
        <w:rPr>
          <w:szCs w:val="28"/>
          <w:lang w:eastAsia="x-none"/>
        </w:rPr>
        <w:t>Ульданов</w:t>
      </w:r>
      <w:proofErr w:type="spellEnd"/>
      <w:r w:rsidR="005534C9" w:rsidRPr="009D5B2E">
        <w:rPr>
          <w:szCs w:val="28"/>
          <w:lang w:eastAsia="x-none"/>
        </w:rPr>
        <w:t>.</w:t>
      </w:r>
      <w:r w:rsidRPr="009D5B2E">
        <w:rPr>
          <w:szCs w:val="28"/>
          <w:lang w:val="x-none" w:eastAsia="x-none"/>
        </w:rPr>
        <w:t xml:space="preserve"> </w:t>
      </w:r>
    </w:p>
    <w:p w:rsidR="001223EE" w:rsidRPr="009D5B2E" w:rsidRDefault="001223EE" w:rsidP="00A91506">
      <w:pPr>
        <w:rPr>
          <w:szCs w:val="28"/>
          <w:lang w:val="x-none" w:eastAsia="x-none"/>
        </w:rPr>
      </w:pPr>
      <w:r w:rsidRPr="009D5B2E">
        <w:rPr>
          <w:rFonts w:hint="eastAsia"/>
          <w:szCs w:val="28"/>
          <w:lang w:val="x-none" w:eastAsia="x-none"/>
        </w:rPr>
        <w:t>Анатомические</w:t>
      </w:r>
      <w:r w:rsidRPr="009D5B2E">
        <w:rPr>
          <w:szCs w:val="28"/>
          <w:lang w:val="x-none" w:eastAsia="x-none"/>
        </w:rPr>
        <w:t xml:space="preserve"> </w:t>
      </w:r>
      <w:r w:rsidRPr="009D5B2E">
        <w:rPr>
          <w:rFonts w:hint="eastAsia"/>
          <w:szCs w:val="28"/>
          <w:lang w:val="x-none" w:eastAsia="x-none"/>
        </w:rPr>
        <w:t>отходы</w:t>
      </w:r>
      <w:r w:rsidRPr="009D5B2E">
        <w:rPr>
          <w:szCs w:val="28"/>
          <w:lang w:val="x-none" w:eastAsia="x-none"/>
        </w:rPr>
        <w:t xml:space="preserve"> </w:t>
      </w:r>
      <w:r w:rsidRPr="009D5B2E">
        <w:rPr>
          <w:rFonts w:hint="eastAsia"/>
          <w:szCs w:val="28"/>
          <w:lang w:val="x-none" w:eastAsia="x-none"/>
        </w:rPr>
        <w:t>собираются</w:t>
      </w:r>
      <w:r w:rsidRPr="009D5B2E">
        <w:rPr>
          <w:szCs w:val="28"/>
          <w:lang w:val="x-none" w:eastAsia="x-none"/>
        </w:rPr>
        <w:t xml:space="preserve"> </w:t>
      </w:r>
      <w:r w:rsidRPr="009D5B2E">
        <w:rPr>
          <w:szCs w:val="28"/>
          <w:lang w:eastAsia="x-none"/>
        </w:rPr>
        <w:t xml:space="preserve">и </w:t>
      </w:r>
      <w:r w:rsidRPr="009D5B2E">
        <w:rPr>
          <w:rFonts w:hint="eastAsia"/>
          <w:szCs w:val="28"/>
          <w:lang w:val="x-none" w:eastAsia="x-none"/>
        </w:rPr>
        <w:t>отправляются</w:t>
      </w:r>
      <w:r w:rsidRPr="009D5B2E">
        <w:rPr>
          <w:szCs w:val="28"/>
          <w:lang w:val="x-none" w:eastAsia="x-none"/>
        </w:rPr>
        <w:t xml:space="preserve"> </w:t>
      </w:r>
      <w:r w:rsidRPr="009D5B2E">
        <w:rPr>
          <w:rFonts w:hint="eastAsia"/>
          <w:szCs w:val="28"/>
          <w:lang w:val="x-none" w:eastAsia="x-none"/>
        </w:rPr>
        <w:t>в</w:t>
      </w:r>
      <w:r w:rsidRPr="009D5B2E">
        <w:rPr>
          <w:szCs w:val="28"/>
          <w:lang w:val="x-none" w:eastAsia="x-none"/>
        </w:rPr>
        <w:t xml:space="preserve"> </w:t>
      </w:r>
      <w:r w:rsidRPr="009D5B2E">
        <w:rPr>
          <w:rFonts w:hint="eastAsia"/>
          <w:szCs w:val="28"/>
          <w:lang w:val="x-none" w:eastAsia="x-none"/>
        </w:rPr>
        <w:t>патологоанатомическое</w:t>
      </w:r>
      <w:r w:rsidRPr="009D5B2E">
        <w:rPr>
          <w:szCs w:val="28"/>
          <w:lang w:val="x-none" w:eastAsia="x-none"/>
        </w:rPr>
        <w:t xml:space="preserve"> </w:t>
      </w:r>
      <w:r w:rsidRPr="009D5B2E">
        <w:rPr>
          <w:rFonts w:hint="eastAsia"/>
          <w:szCs w:val="28"/>
          <w:lang w:val="x-none" w:eastAsia="x-none"/>
        </w:rPr>
        <w:t>отделение</w:t>
      </w:r>
      <w:r w:rsidRPr="009D5B2E">
        <w:rPr>
          <w:szCs w:val="28"/>
          <w:lang w:eastAsia="x-none"/>
        </w:rPr>
        <w:t xml:space="preserve"> </w:t>
      </w:r>
      <w:r w:rsidRPr="009D5B2E">
        <w:rPr>
          <w:rFonts w:hint="eastAsia"/>
          <w:szCs w:val="28"/>
          <w:lang w:val="x-none" w:eastAsia="x-none"/>
        </w:rPr>
        <w:t>ЛПУ</w:t>
      </w:r>
      <w:r w:rsidRPr="009D5B2E">
        <w:rPr>
          <w:szCs w:val="28"/>
          <w:lang w:val="x-none" w:eastAsia="x-none"/>
        </w:rPr>
        <w:t xml:space="preserve">, </w:t>
      </w:r>
      <w:r w:rsidRPr="009D5B2E">
        <w:rPr>
          <w:rFonts w:hint="eastAsia"/>
          <w:szCs w:val="28"/>
          <w:lang w:val="x-none" w:eastAsia="x-none"/>
        </w:rPr>
        <w:t>после</w:t>
      </w:r>
      <w:r w:rsidRPr="009D5B2E">
        <w:rPr>
          <w:szCs w:val="28"/>
          <w:lang w:val="x-none" w:eastAsia="x-none"/>
        </w:rPr>
        <w:t xml:space="preserve"> </w:t>
      </w:r>
      <w:r w:rsidRPr="009D5B2E">
        <w:rPr>
          <w:rFonts w:hint="eastAsia"/>
          <w:szCs w:val="28"/>
          <w:lang w:val="x-none" w:eastAsia="x-none"/>
        </w:rPr>
        <w:t>чего</w:t>
      </w:r>
      <w:r w:rsidRPr="009D5B2E">
        <w:rPr>
          <w:szCs w:val="28"/>
          <w:lang w:val="x-none" w:eastAsia="x-none"/>
        </w:rPr>
        <w:t xml:space="preserve"> </w:t>
      </w:r>
      <w:r w:rsidRPr="009D5B2E">
        <w:rPr>
          <w:rFonts w:hint="eastAsia"/>
          <w:szCs w:val="28"/>
          <w:lang w:val="x-none" w:eastAsia="x-none"/>
        </w:rPr>
        <w:t>производится</w:t>
      </w:r>
      <w:r w:rsidRPr="009D5B2E">
        <w:rPr>
          <w:szCs w:val="28"/>
          <w:lang w:val="x-none" w:eastAsia="x-none"/>
        </w:rPr>
        <w:t xml:space="preserve"> </w:t>
      </w:r>
      <w:r w:rsidRPr="009D5B2E">
        <w:rPr>
          <w:rFonts w:hint="eastAsia"/>
          <w:szCs w:val="28"/>
          <w:lang w:val="x-none" w:eastAsia="x-none"/>
        </w:rPr>
        <w:t>обезвреживание</w:t>
      </w:r>
      <w:r w:rsidRPr="009D5B2E">
        <w:rPr>
          <w:szCs w:val="28"/>
          <w:lang w:val="x-none" w:eastAsia="x-none"/>
        </w:rPr>
        <w:t xml:space="preserve"> </w:t>
      </w:r>
      <w:r w:rsidRPr="009D5B2E">
        <w:rPr>
          <w:rFonts w:hint="eastAsia"/>
          <w:szCs w:val="28"/>
          <w:lang w:val="x-none" w:eastAsia="x-none"/>
        </w:rPr>
        <w:t>в</w:t>
      </w:r>
      <w:r w:rsidRPr="009D5B2E">
        <w:rPr>
          <w:szCs w:val="28"/>
          <w:lang w:val="x-none" w:eastAsia="x-none"/>
        </w:rPr>
        <w:t xml:space="preserve"> </w:t>
      </w:r>
      <w:r w:rsidRPr="009D5B2E">
        <w:rPr>
          <w:rFonts w:hint="eastAsia"/>
          <w:szCs w:val="28"/>
          <w:lang w:val="x-none" w:eastAsia="x-none"/>
        </w:rPr>
        <w:t>г</w:t>
      </w:r>
      <w:r w:rsidRPr="009D5B2E">
        <w:rPr>
          <w:szCs w:val="28"/>
          <w:lang w:val="x-none" w:eastAsia="x-none"/>
        </w:rPr>
        <w:t xml:space="preserve">. </w:t>
      </w:r>
      <w:r w:rsidRPr="009D5B2E">
        <w:rPr>
          <w:rFonts w:hint="eastAsia"/>
          <w:szCs w:val="28"/>
          <w:lang w:val="x-none" w:eastAsia="x-none"/>
        </w:rPr>
        <w:t>Нижнекамске</w:t>
      </w:r>
      <w:r w:rsidRPr="009D5B2E">
        <w:rPr>
          <w:szCs w:val="28"/>
          <w:lang w:val="x-none" w:eastAsia="x-none"/>
        </w:rPr>
        <w:t xml:space="preserve"> </w:t>
      </w:r>
      <w:r w:rsidRPr="009D5B2E">
        <w:rPr>
          <w:rFonts w:hint="eastAsia"/>
          <w:szCs w:val="28"/>
          <w:lang w:val="x-none" w:eastAsia="x-none"/>
        </w:rPr>
        <w:t>ОАО</w:t>
      </w:r>
      <w:r w:rsidRPr="009D5B2E">
        <w:rPr>
          <w:szCs w:val="28"/>
          <w:lang w:val="x-none" w:eastAsia="x-none"/>
        </w:rPr>
        <w:t xml:space="preserve"> </w:t>
      </w:r>
      <w:r w:rsidRPr="009D5B2E">
        <w:rPr>
          <w:rFonts w:hint="eastAsia"/>
          <w:szCs w:val="28"/>
          <w:lang w:val="x-none" w:eastAsia="x-none"/>
        </w:rPr>
        <w:t>«</w:t>
      </w:r>
      <w:proofErr w:type="spellStart"/>
      <w:r w:rsidRPr="009D5B2E">
        <w:rPr>
          <w:rFonts w:hint="eastAsia"/>
          <w:szCs w:val="28"/>
          <w:lang w:val="x-none" w:eastAsia="x-none"/>
        </w:rPr>
        <w:t>Нижнекамскшина</w:t>
      </w:r>
      <w:proofErr w:type="spellEnd"/>
      <w:r w:rsidRPr="009D5B2E">
        <w:rPr>
          <w:rFonts w:hint="eastAsia"/>
          <w:szCs w:val="28"/>
          <w:lang w:val="x-none" w:eastAsia="x-none"/>
        </w:rPr>
        <w:t>»</w:t>
      </w:r>
      <w:r w:rsidRPr="009D5B2E">
        <w:rPr>
          <w:szCs w:val="28"/>
          <w:lang w:val="x-none" w:eastAsia="x-none"/>
        </w:rPr>
        <w:t>.</w:t>
      </w:r>
    </w:p>
    <w:p w:rsidR="001223EE" w:rsidRPr="009D5B2E" w:rsidRDefault="001223EE" w:rsidP="00A91506">
      <w:pPr>
        <w:spacing w:before="120" w:after="120"/>
        <w:jc w:val="left"/>
        <w:rPr>
          <w:b/>
          <w:i/>
          <w:szCs w:val="28"/>
        </w:rPr>
      </w:pPr>
      <w:r w:rsidRPr="009D5B2E">
        <w:rPr>
          <w:b/>
          <w:i/>
          <w:szCs w:val="28"/>
        </w:rPr>
        <w:t>Биологические отходы.</w:t>
      </w:r>
    </w:p>
    <w:p w:rsidR="001223EE" w:rsidRPr="009D5B2E" w:rsidRDefault="001223EE" w:rsidP="00A91506">
      <w:pPr>
        <w:rPr>
          <w:szCs w:val="28"/>
        </w:rPr>
      </w:pPr>
      <w:r w:rsidRPr="009D5B2E">
        <w:rPr>
          <w:szCs w:val="28"/>
        </w:rPr>
        <w:t>По данным Районного государственного ветеринарного объединения 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скотомогильники отсутствуют.</w:t>
      </w:r>
    </w:p>
    <w:p w:rsidR="001223EE" w:rsidRPr="009D5B2E" w:rsidRDefault="001223EE" w:rsidP="00A91506">
      <w:pPr>
        <w:spacing w:before="120" w:after="120"/>
        <w:jc w:val="left"/>
        <w:rPr>
          <w:b/>
          <w:i/>
          <w:szCs w:val="28"/>
        </w:rPr>
      </w:pPr>
      <w:r w:rsidRPr="009D5B2E">
        <w:rPr>
          <w:b/>
          <w:i/>
          <w:szCs w:val="28"/>
        </w:rPr>
        <w:t>Жидкие бытовые отходы.</w:t>
      </w:r>
    </w:p>
    <w:p w:rsidR="001223EE" w:rsidRPr="009D5B2E" w:rsidRDefault="001223EE" w:rsidP="00A91506">
      <w:pPr>
        <w:rPr>
          <w:szCs w:val="28"/>
        </w:rPr>
      </w:pPr>
      <w:r w:rsidRPr="009D5B2E">
        <w:rPr>
          <w:szCs w:val="28"/>
        </w:rPr>
        <w:t>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на территории нижней площадки расположены канализационный очистные сооружения (КОС) мощностью 17 </w:t>
      </w:r>
      <w:r w:rsidR="00F32AD4" w:rsidRPr="009D5B2E">
        <w:rPr>
          <w:szCs w:val="28"/>
        </w:rPr>
        <w:t>тыс. м</w:t>
      </w:r>
      <w:r w:rsidRPr="009D5B2E">
        <w:rPr>
          <w:szCs w:val="28"/>
          <w:vertAlign w:val="superscript"/>
        </w:rPr>
        <w:t>3</w:t>
      </w:r>
      <w:r w:rsidRPr="009D5B2E">
        <w:rPr>
          <w:szCs w:val="28"/>
        </w:rPr>
        <w:t>/</w:t>
      </w:r>
      <w:proofErr w:type="spellStart"/>
      <w:r w:rsidRPr="009D5B2E">
        <w:rPr>
          <w:szCs w:val="28"/>
        </w:rPr>
        <w:t>сут</w:t>
      </w:r>
      <w:proofErr w:type="spellEnd"/>
      <w:r w:rsidRPr="009D5B2E">
        <w:rPr>
          <w:szCs w:val="28"/>
        </w:rPr>
        <w:t xml:space="preserve">., и стоящий на балансе </w:t>
      </w:r>
      <w:r w:rsidR="002036BC" w:rsidRPr="009D5B2E">
        <w:rPr>
          <w:szCs w:val="28"/>
        </w:rPr>
        <w:t>МКП</w:t>
      </w:r>
      <w:r w:rsidRPr="009D5B2E">
        <w:rPr>
          <w:szCs w:val="28"/>
        </w:rPr>
        <w:t xml:space="preserve"> «Водоканал». Фактическая мощность БОС в 2016 г. составила 1,4 тыс. м</w:t>
      </w:r>
      <w:r w:rsidRPr="009D5B2E">
        <w:rPr>
          <w:szCs w:val="28"/>
          <w:vertAlign w:val="superscript"/>
        </w:rPr>
        <w:t>3</w:t>
      </w:r>
      <w:r w:rsidRPr="009D5B2E">
        <w:rPr>
          <w:szCs w:val="28"/>
        </w:rPr>
        <w:t>/</w:t>
      </w:r>
      <w:proofErr w:type="spellStart"/>
      <w:r w:rsidRPr="009D5B2E">
        <w:rPr>
          <w:szCs w:val="28"/>
        </w:rPr>
        <w:t>сут</w:t>
      </w:r>
      <w:proofErr w:type="spellEnd"/>
      <w:r w:rsidRPr="009D5B2E">
        <w:rPr>
          <w:szCs w:val="28"/>
        </w:rPr>
        <w:t xml:space="preserve">. Превышение норм качественного состава очищенных сточных вод отмечалось по содержанию нитритов, сульфатов, хлоридов, БПК. </w:t>
      </w:r>
    </w:p>
    <w:p w:rsidR="0033469E" w:rsidRPr="009D5B2E" w:rsidRDefault="0033469E" w:rsidP="00776012">
      <w:pPr>
        <w:pStyle w:val="31"/>
        <w:numPr>
          <w:ilvl w:val="2"/>
          <w:numId w:val="3"/>
        </w:numPr>
      </w:pPr>
      <w:bookmarkStart w:id="93" w:name="_Toc163140287"/>
      <w:r w:rsidRPr="009D5B2E">
        <w:t>Теплоснабжение</w:t>
      </w:r>
      <w:bookmarkEnd w:id="89"/>
      <w:bookmarkEnd w:id="90"/>
      <w:bookmarkEnd w:id="91"/>
      <w:bookmarkEnd w:id="92"/>
      <w:bookmarkEnd w:id="93"/>
    </w:p>
    <w:p w:rsidR="001223EE" w:rsidRPr="009D5B2E" w:rsidRDefault="001223EE" w:rsidP="00A91506">
      <w:pPr>
        <w:rPr>
          <w:szCs w:val="28"/>
        </w:rPr>
      </w:pPr>
      <w:bookmarkStart w:id="94" w:name="_Toc439173511"/>
      <w:bookmarkStart w:id="95" w:name="_Toc486432526"/>
      <w:bookmarkStart w:id="96" w:name="_Toc497209072"/>
      <w:bookmarkStart w:id="97" w:name="_Toc498671791"/>
      <w:r w:rsidRPr="009D5B2E">
        <w:rPr>
          <w:szCs w:val="28"/>
        </w:rPr>
        <w:t>Муниципальное образование «</w:t>
      </w:r>
      <w:proofErr w:type="spellStart"/>
      <w:r w:rsidRPr="009D5B2E">
        <w:rPr>
          <w:szCs w:val="28"/>
        </w:rPr>
        <w:t>пгт</w:t>
      </w:r>
      <w:proofErr w:type="spellEnd"/>
      <w:r w:rsidRPr="009D5B2E">
        <w:rPr>
          <w:szCs w:val="28"/>
        </w:rPr>
        <w:t xml:space="preserve"> Камские Поляны» Нижнекамского муниципального района застроено общественными зданиями и жилыми 3-5-9-этажными многоквартирными домами,</w:t>
      </w:r>
      <w:r w:rsidR="00E46F24" w:rsidRPr="009D5B2E">
        <w:rPr>
          <w:szCs w:val="28"/>
        </w:rPr>
        <w:t xml:space="preserve"> малоэтажными многоквартирными жилыми домами,</w:t>
      </w:r>
      <w:r w:rsidRPr="009D5B2E">
        <w:rPr>
          <w:szCs w:val="28"/>
        </w:rPr>
        <w:t xml:space="preserve"> а также индивидуальными жилыми домами. В настоящее время застроенная территория МО «</w:t>
      </w:r>
      <w:proofErr w:type="spellStart"/>
      <w:r w:rsidRPr="009D5B2E">
        <w:rPr>
          <w:szCs w:val="28"/>
        </w:rPr>
        <w:t>пгт</w:t>
      </w:r>
      <w:proofErr w:type="spellEnd"/>
      <w:r w:rsidRPr="009D5B2E">
        <w:rPr>
          <w:szCs w:val="28"/>
        </w:rPr>
        <w:t xml:space="preserve"> Камские Поляны» представлена двумя микрорайонами. </w:t>
      </w:r>
    </w:p>
    <w:p w:rsidR="001223EE" w:rsidRPr="009D5B2E" w:rsidRDefault="001223EE" w:rsidP="00A91506">
      <w:pPr>
        <w:rPr>
          <w:szCs w:val="28"/>
        </w:rPr>
      </w:pPr>
      <w:r w:rsidRPr="009D5B2E">
        <w:rPr>
          <w:szCs w:val="28"/>
        </w:rPr>
        <w:t>Промышленная зона поселения находится в западном направлении от жилой застройки и ограничена территорией Индустриального парка «Камские Поляны» на «Верхней площадке» и «Пионерной базы».</w:t>
      </w:r>
    </w:p>
    <w:p w:rsidR="001223EE" w:rsidRPr="009D5B2E" w:rsidRDefault="001223EE" w:rsidP="00A91506">
      <w:pPr>
        <w:rPr>
          <w:szCs w:val="28"/>
        </w:rPr>
      </w:pPr>
      <w:r w:rsidRPr="009D5B2E">
        <w:rPr>
          <w:szCs w:val="28"/>
        </w:rPr>
        <w:t>В «</w:t>
      </w:r>
      <w:proofErr w:type="spellStart"/>
      <w:r w:rsidRPr="009D5B2E">
        <w:rPr>
          <w:szCs w:val="28"/>
        </w:rPr>
        <w:t>пгт</w:t>
      </w:r>
      <w:proofErr w:type="spellEnd"/>
      <w:r w:rsidRPr="009D5B2E">
        <w:rPr>
          <w:szCs w:val="28"/>
        </w:rPr>
        <w:t xml:space="preserve"> Камские Поляны» преобладает централизованное теплоснабжение. Теплоснабжающей организацией поселения является</w:t>
      </w:r>
      <w:r w:rsidR="005534C9" w:rsidRPr="009D5B2E">
        <w:rPr>
          <w:szCs w:val="28"/>
        </w:rPr>
        <w:t xml:space="preserve"> МКП «Водоканал»</w:t>
      </w:r>
      <w:r w:rsidRPr="009D5B2E">
        <w:rPr>
          <w:szCs w:val="28"/>
        </w:rPr>
        <w:t>, которая осуществляет генерацию (выработку) тепловой энергии и передачу тепловой энергии потребителям, подключенным к СЦТ1 «Индустриальный парк», передачу тепловой энергии потребителям, подключенным к СЦТ2 «</w:t>
      </w:r>
      <w:proofErr w:type="spellStart"/>
      <w:r w:rsidRPr="009D5B2E">
        <w:rPr>
          <w:szCs w:val="28"/>
        </w:rPr>
        <w:t>пгт</w:t>
      </w:r>
      <w:proofErr w:type="spellEnd"/>
      <w:r w:rsidRPr="009D5B2E">
        <w:rPr>
          <w:szCs w:val="28"/>
        </w:rPr>
        <w:t xml:space="preserve"> Камские Поляны» осуществляет </w:t>
      </w:r>
      <w:r w:rsidR="005534C9" w:rsidRPr="009D5B2E">
        <w:rPr>
          <w:szCs w:val="28"/>
        </w:rPr>
        <w:t>МКП «Водоканал».</w:t>
      </w:r>
    </w:p>
    <w:p w:rsidR="001223EE" w:rsidRPr="009D5B2E" w:rsidRDefault="001223EE" w:rsidP="00A91506">
      <w:pPr>
        <w:rPr>
          <w:szCs w:val="28"/>
        </w:rPr>
      </w:pPr>
      <w:r w:rsidRPr="009D5B2E">
        <w:rPr>
          <w:szCs w:val="28"/>
        </w:rPr>
        <w:lastRenderedPageBreak/>
        <w:t>Основным источником теплоснабжения является автоматизированная модульная котельная АМК-60 с тепловой мощностью 60 МВт, находящаяся в промышленной зоне на территории Верхней площадки.</w:t>
      </w:r>
    </w:p>
    <w:p w:rsidR="001223EE" w:rsidRPr="009D5B2E" w:rsidRDefault="001223EE" w:rsidP="00A91506">
      <w:pPr>
        <w:rPr>
          <w:szCs w:val="28"/>
        </w:rPr>
      </w:pPr>
      <w:r w:rsidRPr="009D5B2E">
        <w:rPr>
          <w:szCs w:val="28"/>
        </w:rPr>
        <w:t>В целях организации надежного и качественного снабжения в будущем тепловой энергией существующих и перспективных потребителей рекомендуется осуществить достройку и ввод в эксплуатацию котельной. АМК-18,6 МВт. Система теплоснабжения «</w:t>
      </w:r>
      <w:proofErr w:type="spellStart"/>
      <w:r w:rsidRPr="009D5B2E">
        <w:rPr>
          <w:szCs w:val="28"/>
        </w:rPr>
        <w:t>пгт</w:t>
      </w:r>
      <w:proofErr w:type="spellEnd"/>
      <w:r w:rsidRPr="009D5B2E">
        <w:rPr>
          <w:szCs w:val="28"/>
        </w:rPr>
        <w:t xml:space="preserve"> Камские Поляны» – централизованная, закрытая, двухтрубная. Тепловые сети от ЦТП до потребителей проложены в 4-х трубном исполнении. Прокладка тепловых сетей выполнена подземным способом из стальных труб с тепловой изоляцией из минеральной ваты. </w:t>
      </w:r>
    </w:p>
    <w:p w:rsidR="001223EE" w:rsidRPr="009D5B2E" w:rsidRDefault="001223EE" w:rsidP="00A91506">
      <w:pPr>
        <w:rPr>
          <w:szCs w:val="28"/>
        </w:rPr>
      </w:pPr>
      <w:r w:rsidRPr="009D5B2E">
        <w:rPr>
          <w:szCs w:val="28"/>
        </w:rPr>
        <w:t>Отпуск тепловой энергии от котельной производится по температурному графику 115/75 ˚С до ЦТП, далее по температурному графику 95/70 ˚С от ЦТП, теплоносителем является сетевая вода.</w:t>
      </w:r>
    </w:p>
    <w:p w:rsidR="001223EE" w:rsidRPr="009D5B2E" w:rsidRDefault="001223EE" w:rsidP="00A91506">
      <w:pPr>
        <w:rPr>
          <w:szCs w:val="28"/>
        </w:rPr>
      </w:pPr>
      <w:r w:rsidRPr="009D5B2E">
        <w:rPr>
          <w:szCs w:val="28"/>
        </w:rPr>
        <w:t>В «</w:t>
      </w:r>
      <w:proofErr w:type="spellStart"/>
      <w:r w:rsidRPr="009D5B2E">
        <w:rPr>
          <w:szCs w:val="28"/>
        </w:rPr>
        <w:t>пгт</w:t>
      </w:r>
      <w:proofErr w:type="spellEnd"/>
      <w:r w:rsidRPr="009D5B2E">
        <w:rPr>
          <w:szCs w:val="28"/>
        </w:rPr>
        <w:t xml:space="preserve"> Камские Поляны» жилая многоэтажная застройка обеспечивается теплом от ЦТП и ИТП. </w:t>
      </w:r>
    </w:p>
    <w:p w:rsidR="001223EE" w:rsidRPr="009D5B2E" w:rsidRDefault="001223EE" w:rsidP="00A91506">
      <w:pPr>
        <w:rPr>
          <w:szCs w:val="28"/>
        </w:rPr>
      </w:pPr>
      <w:r w:rsidRPr="009D5B2E">
        <w:rPr>
          <w:szCs w:val="28"/>
        </w:rPr>
        <w:t>Характеристики источников теплоснабжения жилищно-коммунального сектора и промышленных предприятий (котельной, ЦТП, ИТП):</w:t>
      </w:r>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Котельная АМК-60: количество котлов- 4; марка котлов – водогрейный «</w:t>
      </w:r>
      <w:proofErr w:type="spellStart"/>
      <w:r w:rsidRPr="009D5B2E">
        <w:rPr>
          <w:szCs w:val="28"/>
        </w:rPr>
        <w:t>Термотехник</w:t>
      </w:r>
      <w:proofErr w:type="spellEnd"/>
      <w:r w:rsidRPr="009D5B2E">
        <w:rPr>
          <w:szCs w:val="28"/>
        </w:rPr>
        <w:t xml:space="preserve"> ТТ 100»; вид топлива- природный газ; производительность источников теплоснабжения (Гкал/час) – 51,6;</w:t>
      </w:r>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1-1: вид топлива – установлен теплообменник; производительность источников теплоснабжения (Гкал/час) –6,58;</w:t>
      </w:r>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1-2: вид топлива - установлен теплообменник; производительность источников теплоснабжения (Гкал/час) –6,38;</w:t>
      </w:r>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1-3: вид топлива - установлен теплообменник; производительность источников теплоснабжения (Гкал/час) –3,</w:t>
      </w:r>
      <w:proofErr w:type="gramStart"/>
      <w:r w:rsidRPr="009D5B2E">
        <w:rPr>
          <w:szCs w:val="28"/>
        </w:rPr>
        <w:t>95 ;</w:t>
      </w:r>
      <w:proofErr w:type="gramEnd"/>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ТП 1-4: вид топлива - установлен теплообменник; производительность источников теплоснабжения (Гкал/час) –4,8;</w:t>
      </w:r>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1-6: вид топлива - установлен теплообменник; производительность источников теплоснабжения (Гкал/час) –1,81;</w:t>
      </w:r>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2-1: вид топлива - установлен теплообменник; производительность источников теплоснабжения (Гкал/час) –4,</w:t>
      </w:r>
      <w:proofErr w:type="gramStart"/>
      <w:r w:rsidRPr="009D5B2E">
        <w:rPr>
          <w:szCs w:val="28"/>
        </w:rPr>
        <w:t>44 ;</w:t>
      </w:r>
      <w:proofErr w:type="gramEnd"/>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2-2: вид топлива - установлен теплообменник; производительность источников теплоснабжения (Гкал/час) –3,</w:t>
      </w:r>
      <w:proofErr w:type="gramStart"/>
      <w:r w:rsidRPr="009D5B2E">
        <w:rPr>
          <w:szCs w:val="28"/>
        </w:rPr>
        <w:t>54 ;</w:t>
      </w:r>
      <w:proofErr w:type="gramEnd"/>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2-3: вид топлива - установлен теплообменник; производительность источников теплоснабжения (Гкал/час) –3,96;</w:t>
      </w:r>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2-4: вид топлива - установлен теплообменник; производительность источников теплоснабжения (Гкал/час) –3,</w:t>
      </w:r>
      <w:proofErr w:type="gramStart"/>
      <w:r w:rsidRPr="009D5B2E">
        <w:rPr>
          <w:szCs w:val="28"/>
        </w:rPr>
        <w:t>27 ;</w:t>
      </w:r>
      <w:proofErr w:type="gramEnd"/>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ЦТП 2-5: вид топлива - установлен теплообменник; производительность источников теплоснабжения (Гкал/час) –3,</w:t>
      </w:r>
      <w:proofErr w:type="gramStart"/>
      <w:r w:rsidRPr="009D5B2E">
        <w:rPr>
          <w:szCs w:val="28"/>
        </w:rPr>
        <w:t>47 ;</w:t>
      </w:r>
      <w:proofErr w:type="gramEnd"/>
    </w:p>
    <w:p w:rsidR="001223EE" w:rsidRPr="009D5B2E" w:rsidRDefault="001223EE"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ИТП: вид топлива - установлен теплообменник. </w:t>
      </w:r>
    </w:p>
    <w:p w:rsidR="001223EE" w:rsidRPr="009D5B2E" w:rsidRDefault="001223EE" w:rsidP="00A91506">
      <w:pPr>
        <w:rPr>
          <w:szCs w:val="28"/>
        </w:rPr>
      </w:pPr>
      <w:r w:rsidRPr="009D5B2E">
        <w:rPr>
          <w:szCs w:val="28"/>
        </w:rPr>
        <w:t>Отопление индивидуальной жилой застройки предусмотрено от индивидуальных генераторов тепла (бытовые котлы).</w:t>
      </w:r>
    </w:p>
    <w:p w:rsidR="0033469E" w:rsidRPr="009D5B2E" w:rsidRDefault="0033469E" w:rsidP="00776012">
      <w:pPr>
        <w:pStyle w:val="31"/>
        <w:numPr>
          <w:ilvl w:val="2"/>
          <w:numId w:val="3"/>
        </w:numPr>
      </w:pPr>
      <w:bookmarkStart w:id="98" w:name="_Toc163140288"/>
      <w:r w:rsidRPr="009D5B2E">
        <w:lastRenderedPageBreak/>
        <w:t>Газоснабжение</w:t>
      </w:r>
      <w:bookmarkEnd w:id="94"/>
      <w:bookmarkEnd w:id="95"/>
      <w:bookmarkEnd w:id="96"/>
      <w:bookmarkEnd w:id="97"/>
      <w:bookmarkEnd w:id="98"/>
    </w:p>
    <w:p w:rsidR="001223EE" w:rsidRPr="009D5B2E" w:rsidRDefault="001223EE" w:rsidP="00A91506">
      <w:pPr>
        <w:rPr>
          <w:szCs w:val="28"/>
        </w:rPr>
      </w:pPr>
      <w:r w:rsidRPr="009D5B2E">
        <w:rPr>
          <w:szCs w:val="28"/>
        </w:rPr>
        <w:t xml:space="preserve">Часть «Газоснабжение» раздела «Инженерная </w:t>
      </w:r>
      <w:r w:rsidR="00F32AD4" w:rsidRPr="009D5B2E">
        <w:rPr>
          <w:szCs w:val="28"/>
        </w:rPr>
        <w:t>инфраструктура» генерального</w:t>
      </w:r>
      <w:r w:rsidRPr="009D5B2E">
        <w:rPr>
          <w:szCs w:val="28"/>
        </w:rPr>
        <w:t xml:space="preserve"> плана МО «</w:t>
      </w:r>
      <w:proofErr w:type="spellStart"/>
      <w:r w:rsidRPr="009D5B2E">
        <w:rPr>
          <w:szCs w:val="28"/>
        </w:rPr>
        <w:t>пгт</w:t>
      </w:r>
      <w:proofErr w:type="spellEnd"/>
      <w:r w:rsidRPr="009D5B2E">
        <w:rPr>
          <w:szCs w:val="28"/>
        </w:rPr>
        <w:t xml:space="preserve"> Камские Поляны» выполнен на основании задания на проектирование и в соответствии с требованиями СНиП 42-01-2002 «Газораспределительные системы», СП 42-101-2003 «Общие положения по проектированию и строительству газораспределительных систем из металлических и полиэтиленовых труб». </w:t>
      </w:r>
    </w:p>
    <w:p w:rsidR="001223EE" w:rsidRPr="009D5B2E" w:rsidRDefault="001223EE" w:rsidP="00A91506">
      <w:pPr>
        <w:rPr>
          <w:szCs w:val="28"/>
        </w:rPr>
      </w:pPr>
      <w:r w:rsidRPr="009D5B2E">
        <w:rPr>
          <w:szCs w:val="28"/>
        </w:rPr>
        <w:t>В настоящее время «</w:t>
      </w:r>
      <w:proofErr w:type="spellStart"/>
      <w:r w:rsidR="00F32AD4" w:rsidRPr="009D5B2E">
        <w:rPr>
          <w:szCs w:val="28"/>
        </w:rPr>
        <w:t>пгт</w:t>
      </w:r>
      <w:proofErr w:type="spellEnd"/>
      <w:r w:rsidR="00F32AD4" w:rsidRPr="009D5B2E">
        <w:rPr>
          <w:szCs w:val="28"/>
        </w:rPr>
        <w:t xml:space="preserve"> Камские</w:t>
      </w:r>
      <w:r w:rsidRPr="009D5B2E">
        <w:rPr>
          <w:szCs w:val="28"/>
        </w:rPr>
        <w:t xml:space="preserve"> Поляны» снабжается природным газом от магистральных газопроводов, проложенных на территории Республики Татарстан. Природный газ подается на </w:t>
      </w:r>
      <w:proofErr w:type="spellStart"/>
      <w:r w:rsidRPr="009D5B2E">
        <w:rPr>
          <w:szCs w:val="28"/>
        </w:rPr>
        <w:t>пуско</w:t>
      </w:r>
      <w:proofErr w:type="spellEnd"/>
      <w:r w:rsidRPr="009D5B2E">
        <w:rPr>
          <w:szCs w:val="28"/>
        </w:rPr>
        <w:t xml:space="preserve"> - резервную котельную от ГРС «Камские Поляны». ГРС «Камские Поляны» эксплуатируется ООО «</w:t>
      </w:r>
      <w:proofErr w:type="spellStart"/>
      <w:r w:rsidRPr="009D5B2E">
        <w:rPr>
          <w:szCs w:val="28"/>
        </w:rPr>
        <w:t>Газпромтрансгаз</w:t>
      </w:r>
      <w:proofErr w:type="spellEnd"/>
      <w:r w:rsidRPr="009D5B2E">
        <w:rPr>
          <w:szCs w:val="28"/>
        </w:rPr>
        <w:t xml:space="preserve"> - Казань».</w:t>
      </w:r>
    </w:p>
    <w:p w:rsidR="001223EE" w:rsidRPr="009D5B2E" w:rsidRDefault="001223EE" w:rsidP="00A91506">
      <w:pPr>
        <w:rPr>
          <w:szCs w:val="28"/>
        </w:rPr>
      </w:pPr>
      <w:r w:rsidRPr="009D5B2E">
        <w:rPr>
          <w:szCs w:val="28"/>
        </w:rPr>
        <w:t>Сети газоснабжения эксплуатируются собственной газовой службой ЭПУ «</w:t>
      </w:r>
      <w:proofErr w:type="spellStart"/>
      <w:r w:rsidRPr="009D5B2E">
        <w:rPr>
          <w:szCs w:val="28"/>
        </w:rPr>
        <w:t>Нижнекамскгаз</w:t>
      </w:r>
      <w:proofErr w:type="spellEnd"/>
      <w:r w:rsidRPr="009D5B2E">
        <w:rPr>
          <w:szCs w:val="28"/>
        </w:rPr>
        <w:t>».</w:t>
      </w:r>
    </w:p>
    <w:p w:rsidR="001223EE" w:rsidRPr="009D5B2E" w:rsidRDefault="001223EE" w:rsidP="00A91506">
      <w:pPr>
        <w:rPr>
          <w:szCs w:val="28"/>
        </w:rPr>
      </w:pPr>
      <w:r w:rsidRPr="009D5B2E">
        <w:rPr>
          <w:szCs w:val="28"/>
        </w:rPr>
        <w:t>ГРС Камские Поляны расположена в южной части «</w:t>
      </w:r>
      <w:proofErr w:type="spellStart"/>
      <w:r w:rsidRPr="009D5B2E">
        <w:rPr>
          <w:szCs w:val="28"/>
        </w:rPr>
        <w:t>пгт</w:t>
      </w:r>
      <w:proofErr w:type="spellEnd"/>
      <w:r w:rsidRPr="009D5B2E">
        <w:rPr>
          <w:szCs w:val="28"/>
        </w:rPr>
        <w:t xml:space="preserve"> Камские Поляны». Проектная производительность ГРС –10,0 </w:t>
      </w:r>
      <w:proofErr w:type="spellStart"/>
      <w:proofErr w:type="gramStart"/>
      <w:r w:rsidRPr="009D5B2E">
        <w:rPr>
          <w:szCs w:val="28"/>
        </w:rPr>
        <w:t>тыс.куб</w:t>
      </w:r>
      <w:proofErr w:type="gramEnd"/>
      <w:r w:rsidRPr="009D5B2E">
        <w:rPr>
          <w:szCs w:val="28"/>
        </w:rPr>
        <w:t>.м</w:t>
      </w:r>
      <w:proofErr w:type="spellEnd"/>
      <w:r w:rsidRPr="009D5B2E">
        <w:rPr>
          <w:szCs w:val="28"/>
        </w:rPr>
        <w:t>/час. Давление на выходе из ГРС – 1,2 Мпа. Схема распределения газа принята 2-х ступенчатая, с подачей газа потребителям по газопроводам двух давлений (высокого и низкого).</w:t>
      </w:r>
    </w:p>
    <w:p w:rsidR="001223EE" w:rsidRPr="009D5B2E" w:rsidRDefault="001223EE" w:rsidP="00A91506">
      <w:pPr>
        <w:rPr>
          <w:szCs w:val="28"/>
        </w:rPr>
      </w:pPr>
      <w:r w:rsidRPr="009D5B2E">
        <w:rPr>
          <w:szCs w:val="28"/>
        </w:rPr>
        <w:t>Протяженность газопроводов высокого давления – 11,2 км, диаметрами 325 мм.</w:t>
      </w:r>
    </w:p>
    <w:p w:rsidR="001223EE" w:rsidRPr="009D5B2E" w:rsidRDefault="001223EE" w:rsidP="00A91506">
      <w:pPr>
        <w:rPr>
          <w:szCs w:val="28"/>
        </w:rPr>
      </w:pPr>
      <w:r w:rsidRPr="009D5B2E">
        <w:rPr>
          <w:szCs w:val="28"/>
        </w:rPr>
        <w:t>Газоснабжение промышленных предприятий осуществляется газом высокого давления Р≤1,2 МПа, газоснабжение существующего жилого сектора осуществляется от газопроводов низкого давления после ГРП и ШРП. Снижение давления газа с Р≤1,2 МПа до низкого давления, осуществляется в следующих пунктах:</w:t>
      </w:r>
    </w:p>
    <w:p w:rsidR="001223EE" w:rsidRPr="009D5B2E" w:rsidRDefault="001223EE" w:rsidP="007042CC">
      <w:pPr>
        <w:numPr>
          <w:ilvl w:val="0"/>
          <w:numId w:val="26"/>
        </w:numPr>
        <w:ind w:left="0" w:firstLine="709"/>
        <w:rPr>
          <w:szCs w:val="28"/>
        </w:rPr>
      </w:pPr>
      <w:r w:rsidRPr="009D5B2E">
        <w:rPr>
          <w:szCs w:val="28"/>
        </w:rPr>
        <w:t>ГРП Камские Поляны-1</w:t>
      </w:r>
    </w:p>
    <w:p w:rsidR="001223EE" w:rsidRPr="009D5B2E" w:rsidRDefault="001223EE" w:rsidP="007042CC">
      <w:pPr>
        <w:numPr>
          <w:ilvl w:val="0"/>
          <w:numId w:val="26"/>
        </w:numPr>
        <w:ind w:left="0" w:firstLine="709"/>
        <w:rPr>
          <w:szCs w:val="28"/>
        </w:rPr>
      </w:pPr>
      <w:r w:rsidRPr="009D5B2E">
        <w:rPr>
          <w:szCs w:val="28"/>
        </w:rPr>
        <w:t xml:space="preserve">ГРП Камские Поляны-2 </w:t>
      </w:r>
    </w:p>
    <w:p w:rsidR="001223EE" w:rsidRPr="009D5B2E" w:rsidRDefault="001223EE" w:rsidP="00A91506">
      <w:pPr>
        <w:ind w:firstLine="0"/>
        <w:jc w:val="right"/>
        <w:rPr>
          <w:szCs w:val="28"/>
          <w:lang w:eastAsia="x-none"/>
        </w:rPr>
      </w:pPr>
      <w:r w:rsidRPr="009D5B2E">
        <w:rPr>
          <w:szCs w:val="28"/>
          <w:lang w:eastAsia="x-none"/>
        </w:rPr>
        <w:t>Таблица 2.7.5.1</w:t>
      </w:r>
    </w:p>
    <w:p w:rsidR="001223EE" w:rsidRPr="009D5B2E" w:rsidRDefault="001223EE" w:rsidP="00A91506">
      <w:pPr>
        <w:ind w:left="720" w:hanging="11"/>
        <w:jc w:val="center"/>
        <w:rPr>
          <w:i/>
          <w:szCs w:val="28"/>
          <w:lang w:eastAsia="x-none"/>
        </w:rPr>
      </w:pPr>
      <w:r w:rsidRPr="009D5B2E">
        <w:rPr>
          <w:i/>
          <w:szCs w:val="28"/>
        </w:rPr>
        <w:t>Характеристики</w:t>
      </w:r>
      <w:r w:rsidRPr="009D5B2E">
        <w:rPr>
          <w:i/>
          <w:szCs w:val="28"/>
          <w:lang w:eastAsia="x-none"/>
        </w:rPr>
        <w:t xml:space="preserve"> ГРС, обслуживающих </w:t>
      </w:r>
      <w:proofErr w:type="spellStart"/>
      <w:r w:rsidRPr="009D5B2E">
        <w:rPr>
          <w:i/>
          <w:szCs w:val="28"/>
          <w:lang w:eastAsia="x-none"/>
        </w:rPr>
        <w:t>пгт</w:t>
      </w:r>
      <w:proofErr w:type="spellEnd"/>
      <w:r w:rsidRPr="009D5B2E">
        <w:rPr>
          <w:i/>
          <w:szCs w:val="28"/>
          <w:lang w:eastAsia="x-none"/>
        </w:rPr>
        <w:t>. Камские Поляны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2"/>
        <w:gridCol w:w="1376"/>
        <w:gridCol w:w="1197"/>
        <w:gridCol w:w="1763"/>
        <w:gridCol w:w="1763"/>
        <w:gridCol w:w="1763"/>
      </w:tblGrid>
      <w:tr w:rsidR="001223EE" w:rsidRPr="009D5B2E" w:rsidTr="002A12B1">
        <w:tc>
          <w:tcPr>
            <w:tcW w:w="1523" w:type="dxa"/>
            <w:vAlign w:val="center"/>
          </w:tcPr>
          <w:p w:rsidR="001223EE" w:rsidRPr="009D5B2E" w:rsidRDefault="001223EE" w:rsidP="00A91506">
            <w:pPr>
              <w:ind w:firstLine="0"/>
              <w:jc w:val="center"/>
              <w:rPr>
                <w:b/>
                <w:sz w:val="24"/>
              </w:rPr>
            </w:pPr>
            <w:r w:rsidRPr="009D5B2E">
              <w:rPr>
                <w:b/>
                <w:sz w:val="24"/>
              </w:rPr>
              <w:t>Название ГРС</w:t>
            </w:r>
          </w:p>
        </w:tc>
        <w:tc>
          <w:tcPr>
            <w:tcW w:w="1423" w:type="dxa"/>
            <w:vAlign w:val="center"/>
          </w:tcPr>
          <w:p w:rsidR="001223EE" w:rsidRPr="009D5B2E" w:rsidRDefault="001223EE" w:rsidP="00A91506">
            <w:pPr>
              <w:ind w:firstLine="0"/>
              <w:jc w:val="center"/>
              <w:rPr>
                <w:b/>
                <w:sz w:val="24"/>
              </w:rPr>
            </w:pPr>
            <w:proofErr w:type="spellStart"/>
            <w:r w:rsidRPr="009D5B2E">
              <w:rPr>
                <w:b/>
                <w:sz w:val="24"/>
              </w:rPr>
              <w:t>Рпроект</w:t>
            </w:r>
            <w:proofErr w:type="spellEnd"/>
          </w:p>
        </w:tc>
        <w:tc>
          <w:tcPr>
            <w:tcW w:w="1258" w:type="dxa"/>
            <w:vAlign w:val="center"/>
          </w:tcPr>
          <w:p w:rsidR="001223EE" w:rsidRPr="009D5B2E" w:rsidRDefault="001223EE" w:rsidP="00A91506">
            <w:pPr>
              <w:ind w:firstLine="0"/>
              <w:jc w:val="center"/>
              <w:rPr>
                <w:b/>
                <w:sz w:val="24"/>
              </w:rPr>
            </w:pPr>
            <w:proofErr w:type="spellStart"/>
            <w:r w:rsidRPr="009D5B2E">
              <w:rPr>
                <w:b/>
                <w:sz w:val="24"/>
              </w:rPr>
              <w:t>Ррасч</w:t>
            </w:r>
            <w:proofErr w:type="spellEnd"/>
          </w:p>
        </w:tc>
        <w:tc>
          <w:tcPr>
            <w:tcW w:w="1789" w:type="dxa"/>
            <w:vAlign w:val="center"/>
          </w:tcPr>
          <w:p w:rsidR="001223EE" w:rsidRPr="009D5B2E" w:rsidRDefault="001223EE" w:rsidP="00A91506">
            <w:pPr>
              <w:ind w:firstLine="0"/>
              <w:jc w:val="center"/>
              <w:rPr>
                <w:b/>
                <w:sz w:val="24"/>
              </w:rPr>
            </w:pPr>
            <w:proofErr w:type="spellStart"/>
            <w:r w:rsidRPr="009D5B2E">
              <w:rPr>
                <w:b/>
                <w:sz w:val="24"/>
              </w:rPr>
              <w:t>Qпроект</w:t>
            </w:r>
            <w:proofErr w:type="spellEnd"/>
          </w:p>
        </w:tc>
        <w:tc>
          <w:tcPr>
            <w:tcW w:w="1789" w:type="dxa"/>
            <w:vAlign w:val="center"/>
          </w:tcPr>
          <w:p w:rsidR="001223EE" w:rsidRPr="009D5B2E" w:rsidRDefault="001223EE" w:rsidP="00A91506">
            <w:pPr>
              <w:ind w:firstLine="0"/>
              <w:jc w:val="center"/>
              <w:rPr>
                <w:b/>
                <w:sz w:val="24"/>
              </w:rPr>
            </w:pPr>
            <w:proofErr w:type="spellStart"/>
            <w:r w:rsidRPr="009D5B2E">
              <w:rPr>
                <w:b/>
                <w:sz w:val="24"/>
              </w:rPr>
              <w:t>Qфакт</w:t>
            </w:r>
            <w:proofErr w:type="spellEnd"/>
          </w:p>
        </w:tc>
        <w:tc>
          <w:tcPr>
            <w:tcW w:w="1789" w:type="dxa"/>
            <w:vAlign w:val="center"/>
          </w:tcPr>
          <w:p w:rsidR="001223EE" w:rsidRPr="009D5B2E" w:rsidRDefault="001223EE" w:rsidP="00A91506">
            <w:pPr>
              <w:ind w:firstLine="0"/>
              <w:jc w:val="center"/>
              <w:rPr>
                <w:b/>
                <w:sz w:val="24"/>
              </w:rPr>
            </w:pPr>
            <w:proofErr w:type="spellStart"/>
            <w:r w:rsidRPr="009D5B2E">
              <w:rPr>
                <w:b/>
                <w:sz w:val="24"/>
              </w:rPr>
              <w:t>Qрасч</w:t>
            </w:r>
            <w:proofErr w:type="spellEnd"/>
          </w:p>
        </w:tc>
      </w:tr>
      <w:tr w:rsidR="001223EE" w:rsidRPr="009D5B2E" w:rsidTr="002A12B1">
        <w:tc>
          <w:tcPr>
            <w:tcW w:w="1523" w:type="dxa"/>
            <w:vAlign w:val="center"/>
          </w:tcPr>
          <w:p w:rsidR="001223EE" w:rsidRPr="009D5B2E" w:rsidRDefault="001223EE" w:rsidP="00A91506">
            <w:pPr>
              <w:ind w:firstLine="0"/>
              <w:jc w:val="center"/>
              <w:rPr>
                <w:sz w:val="24"/>
              </w:rPr>
            </w:pPr>
            <w:r w:rsidRPr="009D5B2E">
              <w:rPr>
                <w:sz w:val="24"/>
              </w:rPr>
              <w:t>ГРС Камские Поляны</w:t>
            </w:r>
          </w:p>
        </w:tc>
        <w:tc>
          <w:tcPr>
            <w:tcW w:w="1423" w:type="dxa"/>
            <w:vAlign w:val="center"/>
          </w:tcPr>
          <w:p w:rsidR="001223EE" w:rsidRPr="009D5B2E" w:rsidRDefault="001223EE" w:rsidP="00A91506">
            <w:pPr>
              <w:ind w:firstLine="0"/>
              <w:jc w:val="center"/>
              <w:rPr>
                <w:sz w:val="24"/>
              </w:rPr>
            </w:pPr>
            <w:r w:rsidRPr="009D5B2E">
              <w:rPr>
                <w:sz w:val="24"/>
              </w:rPr>
              <w:t>1,2 Мпа</w:t>
            </w:r>
          </w:p>
        </w:tc>
        <w:tc>
          <w:tcPr>
            <w:tcW w:w="1258" w:type="dxa"/>
            <w:vAlign w:val="center"/>
          </w:tcPr>
          <w:p w:rsidR="001223EE" w:rsidRPr="009D5B2E" w:rsidRDefault="001223EE" w:rsidP="00A91506">
            <w:pPr>
              <w:ind w:firstLine="0"/>
              <w:jc w:val="center"/>
              <w:rPr>
                <w:sz w:val="24"/>
              </w:rPr>
            </w:pPr>
            <w:r w:rsidRPr="009D5B2E">
              <w:rPr>
                <w:sz w:val="24"/>
              </w:rPr>
              <w:t>1,2 МПа</w:t>
            </w:r>
          </w:p>
        </w:tc>
        <w:tc>
          <w:tcPr>
            <w:tcW w:w="1789" w:type="dxa"/>
            <w:vAlign w:val="center"/>
          </w:tcPr>
          <w:p w:rsidR="001223EE" w:rsidRPr="009D5B2E" w:rsidRDefault="001223EE" w:rsidP="00A91506">
            <w:pPr>
              <w:ind w:firstLine="0"/>
              <w:jc w:val="center"/>
              <w:rPr>
                <w:sz w:val="24"/>
              </w:rPr>
            </w:pPr>
            <w:r w:rsidRPr="009D5B2E">
              <w:rPr>
                <w:sz w:val="24"/>
              </w:rPr>
              <w:t xml:space="preserve">10,0 </w:t>
            </w:r>
            <w:proofErr w:type="spellStart"/>
            <w:proofErr w:type="gramStart"/>
            <w:r w:rsidRPr="009D5B2E">
              <w:rPr>
                <w:sz w:val="24"/>
              </w:rPr>
              <w:t>тыс.куб</w:t>
            </w:r>
            <w:proofErr w:type="gramEnd"/>
            <w:r w:rsidRPr="009D5B2E">
              <w:rPr>
                <w:sz w:val="24"/>
              </w:rPr>
              <w:t>.м</w:t>
            </w:r>
            <w:proofErr w:type="spellEnd"/>
            <w:r w:rsidRPr="009D5B2E">
              <w:rPr>
                <w:sz w:val="24"/>
              </w:rPr>
              <w:t>/час</w:t>
            </w:r>
          </w:p>
        </w:tc>
        <w:tc>
          <w:tcPr>
            <w:tcW w:w="1789" w:type="dxa"/>
            <w:vAlign w:val="center"/>
          </w:tcPr>
          <w:p w:rsidR="001223EE" w:rsidRPr="009D5B2E" w:rsidRDefault="001223EE" w:rsidP="00A91506">
            <w:pPr>
              <w:ind w:firstLine="0"/>
              <w:jc w:val="center"/>
              <w:rPr>
                <w:sz w:val="24"/>
              </w:rPr>
            </w:pPr>
            <w:r w:rsidRPr="009D5B2E">
              <w:rPr>
                <w:sz w:val="24"/>
              </w:rPr>
              <w:t xml:space="preserve">5,0 </w:t>
            </w:r>
            <w:proofErr w:type="spellStart"/>
            <w:proofErr w:type="gramStart"/>
            <w:r w:rsidRPr="009D5B2E">
              <w:rPr>
                <w:sz w:val="24"/>
              </w:rPr>
              <w:t>тыс.куб</w:t>
            </w:r>
            <w:proofErr w:type="gramEnd"/>
            <w:r w:rsidRPr="009D5B2E">
              <w:rPr>
                <w:sz w:val="24"/>
              </w:rPr>
              <w:t>.м</w:t>
            </w:r>
            <w:proofErr w:type="spellEnd"/>
            <w:r w:rsidRPr="009D5B2E">
              <w:rPr>
                <w:sz w:val="24"/>
              </w:rPr>
              <w:t>/час</w:t>
            </w:r>
          </w:p>
        </w:tc>
        <w:tc>
          <w:tcPr>
            <w:tcW w:w="1789" w:type="dxa"/>
            <w:vAlign w:val="center"/>
          </w:tcPr>
          <w:p w:rsidR="001223EE" w:rsidRPr="009D5B2E" w:rsidRDefault="001223EE" w:rsidP="00A91506">
            <w:pPr>
              <w:ind w:firstLine="0"/>
              <w:jc w:val="center"/>
              <w:rPr>
                <w:sz w:val="24"/>
              </w:rPr>
            </w:pPr>
            <w:r w:rsidRPr="009D5B2E">
              <w:rPr>
                <w:sz w:val="24"/>
              </w:rPr>
              <w:t xml:space="preserve">22,89 </w:t>
            </w:r>
            <w:proofErr w:type="spellStart"/>
            <w:proofErr w:type="gramStart"/>
            <w:r w:rsidRPr="009D5B2E">
              <w:rPr>
                <w:sz w:val="24"/>
              </w:rPr>
              <w:t>тыс.куб</w:t>
            </w:r>
            <w:proofErr w:type="gramEnd"/>
            <w:r w:rsidRPr="009D5B2E">
              <w:rPr>
                <w:sz w:val="24"/>
              </w:rPr>
              <w:t>.м</w:t>
            </w:r>
            <w:proofErr w:type="spellEnd"/>
            <w:r w:rsidRPr="009D5B2E">
              <w:rPr>
                <w:sz w:val="24"/>
              </w:rPr>
              <w:t>/час</w:t>
            </w:r>
          </w:p>
        </w:tc>
      </w:tr>
    </w:tbl>
    <w:p w:rsidR="001223EE" w:rsidRPr="009D5B2E" w:rsidRDefault="001223EE" w:rsidP="00A91506">
      <w:pPr>
        <w:ind w:left="720"/>
        <w:jc w:val="center"/>
        <w:rPr>
          <w:i/>
          <w:szCs w:val="28"/>
        </w:rPr>
      </w:pPr>
    </w:p>
    <w:p w:rsidR="00237C9A" w:rsidRPr="009D5B2E" w:rsidRDefault="00237C9A" w:rsidP="00A91506">
      <w:pPr>
        <w:ind w:left="720"/>
        <w:jc w:val="center"/>
        <w:rPr>
          <w:i/>
          <w:szCs w:val="28"/>
        </w:rPr>
      </w:pPr>
    </w:p>
    <w:p w:rsidR="001223EE" w:rsidRPr="009D5B2E" w:rsidRDefault="001223EE" w:rsidP="00A91506">
      <w:pPr>
        <w:jc w:val="right"/>
        <w:rPr>
          <w:szCs w:val="28"/>
        </w:rPr>
      </w:pPr>
      <w:r w:rsidRPr="009D5B2E">
        <w:rPr>
          <w:szCs w:val="22"/>
        </w:rPr>
        <w:t>Таблица</w:t>
      </w:r>
      <w:r w:rsidRPr="009D5B2E">
        <w:rPr>
          <w:szCs w:val="28"/>
        </w:rPr>
        <w:t xml:space="preserve"> 2.7.5.2</w:t>
      </w:r>
    </w:p>
    <w:p w:rsidR="001223EE" w:rsidRPr="009D5B2E" w:rsidRDefault="001223EE" w:rsidP="00A91506">
      <w:pPr>
        <w:ind w:left="720" w:hanging="11"/>
        <w:jc w:val="center"/>
        <w:rPr>
          <w:i/>
          <w:szCs w:val="28"/>
        </w:rPr>
      </w:pPr>
      <w:r w:rsidRPr="009D5B2E">
        <w:rPr>
          <w:i/>
          <w:szCs w:val="28"/>
        </w:rPr>
        <w:t xml:space="preserve">Потребление газа в </w:t>
      </w:r>
      <w:proofErr w:type="spellStart"/>
      <w:r w:rsidRPr="009D5B2E">
        <w:rPr>
          <w:i/>
          <w:szCs w:val="28"/>
        </w:rPr>
        <w:t>пгт</w:t>
      </w:r>
      <w:proofErr w:type="spellEnd"/>
      <w:r w:rsidRPr="009D5B2E">
        <w:rPr>
          <w:i/>
          <w:szCs w:val="28"/>
        </w:rPr>
        <w:t>. Камские Поляны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
        <w:gridCol w:w="3054"/>
        <w:gridCol w:w="2743"/>
        <w:gridCol w:w="2842"/>
      </w:tblGrid>
      <w:tr w:rsidR="001223EE" w:rsidRPr="009D5B2E" w:rsidTr="002A12B1">
        <w:trPr>
          <w:trHeight w:val="660"/>
          <w:tblHeader/>
        </w:trPr>
        <w:tc>
          <w:tcPr>
            <w:tcW w:w="377" w:type="pct"/>
            <w:vAlign w:val="center"/>
          </w:tcPr>
          <w:p w:rsidR="001223EE" w:rsidRPr="009D5B2E" w:rsidRDefault="001223EE" w:rsidP="00A91506">
            <w:pPr>
              <w:ind w:firstLine="0"/>
              <w:jc w:val="center"/>
              <w:rPr>
                <w:b/>
                <w:sz w:val="24"/>
              </w:rPr>
            </w:pPr>
            <w:r w:rsidRPr="009D5B2E">
              <w:rPr>
                <w:b/>
                <w:sz w:val="24"/>
              </w:rPr>
              <w:t>№ п/п</w:t>
            </w:r>
          </w:p>
        </w:tc>
        <w:tc>
          <w:tcPr>
            <w:tcW w:w="1634" w:type="pct"/>
            <w:vAlign w:val="center"/>
          </w:tcPr>
          <w:p w:rsidR="001223EE" w:rsidRPr="009D5B2E" w:rsidRDefault="001223EE" w:rsidP="00A91506">
            <w:pPr>
              <w:ind w:firstLine="0"/>
              <w:jc w:val="center"/>
              <w:rPr>
                <w:b/>
                <w:sz w:val="24"/>
              </w:rPr>
            </w:pPr>
            <w:r w:rsidRPr="009D5B2E">
              <w:rPr>
                <w:b/>
                <w:sz w:val="24"/>
              </w:rPr>
              <w:t>Потребители газа</w:t>
            </w:r>
          </w:p>
        </w:tc>
        <w:tc>
          <w:tcPr>
            <w:tcW w:w="1468" w:type="pct"/>
            <w:vAlign w:val="center"/>
          </w:tcPr>
          <w:p w:rsidR="001223EE" w:rsidRPr="009D5B2E" w:rsidRDefault="001223EE" w:rsidP="00A91506">
            <w:pPr>
              <w:ind w:firstLine="0"/>
              <w:jc w:val="center"/>
              <w:rPr>
                <w:b/>
                <w:sz w:val="24"/>
              </w:rPr>
            </w:pPr>
            <w:r w:rsidRPr="009D5B2E">
              <w:rPr>
                <w:b/>
                <w:sz w:val="24"/>
              </w:rPr>
              <w:t>Давление Р, МПа</w:t>
            </w:r>
          </w:p>
        </w:tc>
        <w:tc>
          <w:tcPr>
            <w:tcW w:w="1521" w:type="pct"/>
            <w:vAlign w:val="center"/>
          </w:tcPr>
          <w:p w:rsidR="001223EE" w:rsidRPr="009D5B2E" w:rsidRDefault="001223EE" w:rsidP="00A91506">
            <w:pPr>
              <w:ind w:firstLine="0"/>
              <w:jc w:val="center"/>
              <w:rPr>
                <w:b/>
                <w:sz w:val="24"/>
              </w:rPr>
            </w:pPr>
            <w:r w:rsidRPr="009D5B2E">
              <w:rPr>
                <w:b/>
                <w:sz w:val="24"/>
              </w:rPr>
              <w:t xml:space="preserve">Потребление </w:t>
            </w:r>
            <w:r w:rsidRPr="009D5B2E">
              <w:rPr>
                <w:b/>
                <w:sz w:val="24"/>
                <w:lang w:val="en-US"/>
              </w:rPr>
              <w:t>Q</w:t>
            </w:r>
            <w:r w:rsidRPr="009D5B2E">
              <w:rPr>
                <w:b/>
                <w:sz w:val="24"/>
              </w:rPr>
              <w:t xml:space="preserve">, </w:t>
            </w:r>
            <w:proofErr w:type="spellStart"/>
            <w:proofErr w:type="gramStart"/>
            <w:r w:rsidRPr="009D5B2E">
              <w:rPr>
                <w:b/>
                <w:sz w:val="24"/>
              </w:rPr>
              <w:t>куб.м</w:t>
            </w:r>
            <w:proofErr w:type="spellEnd"/>
            <w:proofErr w:type="gramEnd"/>
            <w:r w:rsidRPr="009D5B2E">
              <w:rPr>
                <w:b/>
                <w:sz w:val="24"/>
              </w:rPr>
              <w:t>/ч</w:t>
            </w:r>
          </w:p>
        </w:tc>
      </w:tr>
      <w:tr w:rsidR="001223EE" w:rsidRPr="009D5B2E" w:rsidTr="002A12B1">
        <w:tc>
          <w:tcPr>
            <w:tcW w:w="377" w:type="pct"/>
            <w:vAlign w:val="center"/>
          </w:tcPr>
          <w:p w:rsidR="001223EE" w:rsidRPr="009D5B2E" w:rsidRDefault="001223EE" w:rsidP="00A91506">
            <w:pPr>
              <w:ind w:firstLine="0"/>
              <w:jc w:val="center"/>
              <w:rPr>
                <w:sz w:val="24"/>
              </w:rPr>
            </w:pPr>
            <w:r w:rsidRPr="009D5B2E">
              <w:rPr>
                <w:sz w:val="24"/>
              </w:rPr>
              <w:t>1</w:t>
            </w:r>
          </w:p>
        </w:tc>
        <w:tc>
          <w:tcPr>
            <w:tcW w:w="1634" w:type="pct"/>
            <w:vAlign w:val="center"/>
          </w:tcPr>
          <w:p w:rsidR="001223EE" w:rsidRPr="009D5B2E" w:rsidRDefault="001223EE" w:rsidP="00A91506">
            <w:pPr>
              <w:ind w:firstLine="0"/>
              <w:jc w:val="center"/>
              <w:rPr>
                <w:sz w:val="24"/>
              </w:rPr>
            </w:pPr>
            <w:r w:rsidRPr="009D5B2E">
              <w:rPr>
                <w:sz w:val="24"/>
              </w:rPr>
              <w:t>Камские Поляны-1</w:t>
            </w:r>
          </w:p>
        </w:tc>
        <w:tc>
          <w:tcPr>
            <w:tcW w:w="1468" w:type="pct"/>
            <w:vAlign w:val="center"/>
          </w:tcPr>
          <w:p w:rsidR="001223EE" w:rsidRPr="009D5B2E" w:rsidRDefault="001223EE" w:rsidP="00A91506">
            <w:pPr>
              <w:ind w:firstLine="0"/>
              <w:jc w:val="center"/>
              <w:rPr>
                <w:sz w:val="24"/>
              </w:rPr>
            </w:pPr>
            <w:r w:rsidRPr="009D5B2E">
              <w:rPr>
                <w:sz w:val="24"/>
              </w:rPr>
              <w:t>1,19</w:t>
            </w:r>
          </w:p>
        </w:tc>
        <w:tc>
          <w:tcPr>
            <w:tcW w:w="1521" w:type="pct"/>
            <w:vAlign w:val="center"/>
          </w:tcPr>
          <w:p w:rsidR="001223EE" w:rsidRPr="009D5B2E" w:rsidRDefault="001223EE" w:rsidP="00A91506">
            <w:pPr>
              <w:ind w:firstLine="0"/>
              <w:jc w:val="center"/>
              <w:rPr>
                <w:sz w:val="24"/>
              </w:rPr>
            </w:pPr>
            <w:r w:rsidRPr="009D5B2E">
              <w:rPr>
                <w:sz w:val="24"/>
              </w:rPr>
              <w:t>10769,8</w:t>
            </w:r>
          </w:p>
        </w:tc>
      </w:tr>
      <w:tr w:rsidR="001223EE" w:rsidRPr="009D5B2E" w:rsidTr="002A12B1">
        <w:trPr>
          <w:trHeight w:val="116"/>
        </w:trPr>
        <w:tc>
          <w:tcPr>
            <w:tcW w:w="377" w:type="pct"/>
            <w:vAlign w:val="center"/>
          </w:tcPr>
          <w:p w:rsidR="001223EE" w:rsidRPr="009D5B2E" w:rsidRDefault="001223EE" w:rsidP="00A91506">
            <w:pPr>
              <w:ind w:firstLine="0"/>
              <w:jc w:val="center"/>
              <w:rPr>
                <w:sz w:val="24"/>
              </w:rPr>
            </w:pPr>
            <w:r w:rsidRPr="009D5B2E">
              <w:rPr>
                <w:sz w:val="24"/>
              </w:rPr>
              <w:t>2</w:t>
            </w:r>
          </w:p>
        </w:tc>
        <w:tc>
          <w:tcPr>
            <w:tcW w:w="1634" w:type="pct"/>
            <w:vAlign w:val="center"/>
          </w:tcPr>
          <w:p w:rsidR="001223EE" w:rsidRPr="009D5B2E" w:rsidRDefault="001223EE" w:rsidP="00A91506">
            <w:pPr>
              <w:ind w:firstLine="0"/>
              <w:jc w:val="center"/>
              <w:rPr>
                <w:sz w:val="24"/>
              </w:rPr>
            </w:pPr>
            <w:r w:rsidRPr="009D5B2E">
              <w:rPr>
                <w:sz w:val="24"/>
              </w:rPr>
              <w:t>Камские Поляны-2</w:t>
            </w:r>
          </w:p>
        </w:tc>
        <w:tc>
          <w:tcPr>
            <w:tcW w:w="1468" w:type="pct"/>
            <w:vAlign w:val="center"/>
          </w:tcPr>
          <w:p w:rsidR="001223EE" w:rsidRPr="009D5B2E" w:rsidRDefault="001223EE" w:rsidP="00A91506">
            <w:pPr>
              <w:ind w:firstLine="0"/>
              <w:jc w:val="center"/>
              <w:rPr>
                <w:sz w:val="24"/>
              </w:rPr>
            </w:pPr>
            <w:r w:rsidRPr="009D5B2E">
              <w:rPr>
                <w:sz w:val="24"/>
              </w:rPr>
              <w:t>1,19</w:t>
            </w:r>
          </w:p>
        </w:tc>
        <w:tc>
          <w:tcPr>
            <w:tcW w:w="1521" w:type="pct"/>
            <w:vAlign w:val="center"/>
          </w:tcPr>
          <w:p w:rsidR="001223EE" w:rsidRPr="009D5B2E" w:rsidRDefault="001223EE" w:rsidP="00A91506">
            <w:pPr>
              <w:ind w:firstLine="0"/>
              <w:jc w:val="center"/>
              <w:rPr>
                <w:sz w:val="24"/>
              </w:rPr>
            </w:pPr>
            <w:r w:rsidRPr="009D5B2E">
              <w:rPr>
                <w:sz w:val="24"/>
              </w:rPr>
              <w:t>10769,8</w:t>
            </w:r>
          </w:p>
        </w:tc>
      </w:tr>
    </w:tbl>
    <w:p w:rsidR="001223EE" w:rsidRPr="009D5B2E" w:rsidRDefault="001223EE" w:rsidP="00A91506">
      <w:pPr>
        <w:rPr>
          <w:szCs w:val="28"/>
        </w:rPr>
      </w:pPr>
    </w:p>
    <w:p w:rsidR="001223EE" w:rsidRPr="009D5B2E" w:rsidRDefault="001223EE" w:rsidP="00A91506">
      <w:pPr>
        <w:rPr>
          <w:szCs w:val="28"/>
        </w:rPr>
      </w:pPr>
      <w:r w:rsidRPr="009D5B2E">
        <w:rPr>
          <w:szCs w:val="28"/>
        </w:rPr>
        <w:lastRenderedPageBreak/>
        <w:t xml:space="preserve">На территории I микрорайона располагается 17 индивидуальных жилых домов с населением 94 человека, где проложена сеть газоснабжения по ул. М-ХVIII с подключением к ГРПШ-13-2НУ1, расположенному в </w:t>
      </w:r>
      <w:proofErr w:type="spellStart"/>
      <w:r w:rsidRPr="009D5B2E">
        <w:rPr>
          <w:szCs w:val="28"/>
        </w:rPr>
        <w:t>мкр.V</w:t>
      </w:r>
      <w:proofErr w:type="spellEnd"/>
      <w:r w:rsidRPr="009D5B2E">
        <w:rPr>
          <w:szCs w:val="28"/>
        </w:rPr>
        <w:t>.</w:t>
      </w:r>
    </w:p>
    <w:p w:rsidR="001223EE" w:rsidRPr="009D5B2E" w:rsidRDefault="001223EE" w:rsidP="00A91506">
      <w:pPr>
        <w:rPr>
          <w:szCs w:val="28"/>
        </w:rPr>
      </w:pPr>
      <w:r w:rsidRPr="009D5B2E">
        <w:rPr>
          <w:szCs w:val="28"/>
        </w:rPr>
        <w:t xml:space="preserve">На территории IV и VII микрорайонов сети газоснабжения отсутствуют. </w:t>
      </w:r>
    </w:p>
    <w:p w:rsidR="001223EE" w:rsidRPr="009D5B2E" w:rsidRDefault="001223EE" w:rsidP="00A91506">
      <w:pPr>
        <w:rPr>
          <w:szCs w:val="28"/>
        </w:rPr>
      </w:pPr>
      <w:r w:rsidRPr="009D5B2E">
        <w:rPr>
          <w:szCs w:val="28"/>
        </w:rPr>
        <w:t xml:space="preserve">V микрорайон располагается на частично застроенной территории, где располагаются 147 индивидуальных жилых домов для многодетных семей и индивидуальной жилищного строительства </w:t>
      </w:r>
      <w:proofErr w:type="spellStart"/>
      <w:r w:rsidRPr="009D5B2E">
        <w:rPr>
          <w:szCs w:val="28"/>
        </w:rPr>
        <w:t>мкр</w:t>
      </w:r>
      <w:proofErr w:type="spellEnd"/>
      <w:r w:rsidRPr="009D5B2E">
        <w:rPr>
          <w:szCs w:val="28"/>
        </w:rPr>
        <w:t>. «Новосел», а также объекты общественного назначения.</w:t>
      </w:r>
    </w:p>
    <w:p w:rsidR="0033469E" w:rsidRPr="009D5B2E" w:rsidRDefault="0033469E" w:rsidP="00776012">
      <w:pPr>
        <w:pStyle w:val="31"/>
        <w:numPr>
          <w:ilvl w:val="2"/>
          <w:numId w:val="3"/>
        </w:numPr>
      </w:pPr>
      <w:bookmarkStart w:id="99" w:name="_Toc439173512"/>
      <w:bookmarkStart w:id="100" w:name="_Toc486432527"/>
      <w:bookmarkStart w:id="101" w:name="_Toc497209073"/>
      <w:bookmarkStart w:id="102" w:name="_Toc498671792"/>
      <w:bookmarkStart w:id="103" w:name="_Toc163140289"/>
      <w:r w:rsidRPr="009D5B2E">
        <w:t>Электроснабжение</w:t>
      </w:r>
      <w:bookmarkEnd w:id="99"/>
      <w:bookmarkEnd w:id="100"/>
      <w:bookmarkEnd w:id="101"/>
      <w:bookmarkEnd w:id="102"/>
      <w:bookmarkEnd w:id="103"/>
    </w:p>
    <w:p w:rsidR="001223EE" w:rsidRPr="009D5B2E" w:rsidRDefault="001223EE" w:rsidP="00A91506">
      <w:pPr>
        <w:rPr>
          <w:szCs w:val="28"/>
          <w:u w:val="single"/>
        </w:rPr>
      </w:pPr>
      <w:r w:rsidRPr="009D5B2E">
        <w:rPr>
          <w:szCs w:val="28"/>
          <w:u w:val="single"/>
        </w:rPr>
        <w:t>Существующее положение</w:t>
      </w:r>
    </w:p>
    <w:p w:rsidR="001223EE" w:rsidRPr="009D5B2E" w:rsidRDefault="001223EE" w:rsidP="00A91506">
      <w:pPr>
        <w:rPr>
          <w:szCs w:val="28"/>
        </w:rPr>
      </w:pPr>
      <w:r w:rsidRPr="009D5B2E">
        <w:rPr>
          <w:szCs w:val="28"/>
        </w:rPr>
        <w:t xml:space="preserve">Сети электроснабжения МО </w:t>
      </w:r>
      <w:proofErr w:type="spellStart"/>
      <w:r w:rsidRPr="009D5B2E">
        <w:rPr>
          <w:szCs w:val="28"/>
        </w:rPr>
        <w:t>пгт</w:t>
      </w:r>
      <w:proofErr w:type="spellEnd"/>
      <w:r w:rsidRPr="009D5B2E">
        <w:rPr>
          <w:szCs w:val="28"/>
        </w:rPr>
        <w:t xml:space="preserve"> Камские Поляны входят в состав Нижнекамского </w:t>
      </w:r>
      <w:proofErr w:type="spellStart"/>
      <w:r w:rsidRPr="009D5B2E">
        <w:rPr>
          <w:szCs w:val="28"/>
        </w:rPr>
        <w:t>энергорайона</w:t>
      </w:r>
      <w:proofErr w:type="spellEnd"/>
      <w:r w:rsidRPr="009D5B2E">
        <w:rPr>
          <w:szCs w:val="28"/>
        </w:rPr>
        <w:t xml:space="preserve"> энергосистемы ТАТЭНЕРГО. Высшим напряжением рассматриваемой территории является 110 </w:t>
      </w:r>
      <w:proofErr w:type="spellStart"/>
      <w:r w:rsidRPr="009D5B2E">
        <w:rPr>
          <w:szCs w:val="28"/>
        </w:rPr>
        <w:t>кВ</w:t>
      </w:r>
      <w:proofErr w:type="spellEnd"/>
      <w:r w:rsidRPr="009D5B2E">
        <w:rPr>
          <w:szCs w:val="28"/>
        </w:rPr>
        <w:t xml:space="preserve">, распределительная сеть выполнена на напряжении 10 </w:t>
      </w:r>
      <w:proofErr w:type="spellStart"/>
      <w:r w:rsidRPr="009D5B2E">
        <w:rPr>
          <w:szCs w:val="28"/>
        </w:rPr>
        <w:t>кВ</w:t>
      </w:r>
      <w:proofErr w:type="spellEnd"/>
      <w:r w:rsidRPr="009D5B2E">
        <w:rPr>
          <w:szCs w:val="28"/>
        </w:rPr>
        <w:t xml:space="preserve">, 6 </w:t>
      </w:r>
      <w:proofErr w:type="spellStart"/>
      <w:r w:rsidRPr="009D5B2E">
        <w:rPr>
          <w:szCs w:val="28"/>
        </w:rPr>
        <w:t>кВ</w:t>
      </w:r>
      <w:proofErr w:type="spellEnd"/>
      <w:r w:rsidRPr="009D5B2E">
        <w:rPr>
          <w:szCs w:val="28"/>
        </w:rPr>
        <w:t xml:space="preserve"> и 0,4 </w:t>
      </w:r>
      <w:proofErr w:type="spellStart"/>
      <w:r w:rsidRPr="009D5B2E">
        <w:rPr>
          <w:szCs w:val="28"/>
        </w:rPr>
        <w:t>кВ.</w:t>
      </w:r>
      <w:proofErr w:type="spellEnd"/>
    </w:p>
    <w:p w:rsidR="001223EE" w:rsidRPr="009D5B2E" w:rsidRDefault="001223EE" w:rsidP="00A91506">
      <w:pPr>
        <w:rPr>
          <w:szCs w:val="28"/>
        </w:rPr>
      </w:pPr>
      <w:r w:rsidRPr="009D5B2E">
        <w:rPr>
          <w:szCs w:val="28"/>
        </w:rPr>
        <w:t xml:space="preserve">Электрические сети муниципального образования </w:t>
      </w:r>
      <w:r w:rsidR="00F32AD4" w:rsidRPr="009D5B2E">
        <w:rPr>
          <w:szCs w:val="28"/>
        </w:rPr>
        <w:t>характеризуются высокой</w:t>
      </w:r>
      <w:r w:rsidRPr="009D5B2E">
        <w:rPr>
          <w:szCs w:val="28"/>
        </w:rPr>
        <w:t xml:space="preserve"> концентрацией электрических нагрузок средних промышленных предприятий (индустриального парка «Камские поляны».), а также потребителей коммунально-бытового сектора, требующих высокой надежности электроснабжения. Существующая схема электрических сетей обеспечивает вторую категорию </w:t>
      </w:r>
      <w:r w:rsidR="00F32AD4" w:rsidRPr="009D5B2E">
        <w:rPr>
          <w:szCs w:val="28"/>
        </w:rPr>
        <w:t>электроснабжения потребителей</w:t>
      </w:r>
      <w:r w:rsidRPr="009D5B2E">
        <w:rPr>
          <w:szCs w:val="28"/>
        </w:rPr>
        <w:t>.</w:t>
      </w:r>
    </w:p>
    <w:p w:rsidR="001223EE" w:rsidRPr="009D5B2E" w:rsidRDefault="001223EE" w:rsidP="00A91506">
      <w:pPr>
        <w:rPr>
          <w:szCs w:val="28"/>
        </w:rPr>
      </w:pPr>
      <w:r w:rsidRPr="009D5B2E">
        <w:rPr>
          <w:szCs w:val="28"/>
        </w:rPr>
        <w:t xml:space="preserve">Электроснабжение МО </w:t>
      </w:r>
      <w:proofErr w:type="spellStart"/>
      <w:r w:rsidRPr="009D5B2E">
        <w:rPr>
          <w:szCs w:val="28"/>
        </w:rPr>
        <w:t>пгт</w:t>
      </w:r>
      <w:proofErr w:type="spellEnd"/>
      <w:r w:rsidRPr="009D5B2E">
        <w:rPr>
          <w:szCs w:val="28"/>
        </w:rPr>
        <w:t xml:space="preserve"> Камские Поляны осуществляется от высоковольтных подстанций, представленных в таблице 2.7.</w:t>
      </w:r>
      <w:r w:rsidR="002A12B1" w:rsidRPr="009D5B2E">
        <w:rPr>
          <w:szCs w:val="28"/>
        </w:rPr>
        <w:t>6.</w:t>
      </w:r>
      <w:r w:rsidRPr="009D5B2E">
        <w:rPr>
          <w:szCs w:val="28"/>
        </w:rPr>
        <w:t>1.</w:t>
      </w:r>
    </w:p>
    <w:p w:rsidR="001223EE" w:rsidRPr="009D5B2E" w:rsidRDefault="001223EE" w:rsidP="00A91506">
      <w:pPr>
        <w:jc w:val="right"/>
        <w:rPr>
          <w:lang w:val="en-US"/>
        </w:rPr>
      </w:pPr>
      <w:r w:rsidRPr="009D5B2E">
        <w:t>Таблица 2.7.</w:t>
      </w:r>
      <w:r w:rsidR="002A12B1" w:rsidRPr="009D5B2E">
        <w:t>6.</w:t>
      </w:r>
      <w:r w:rsidRPr="009D5B2E">
        <w:t>1</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19"/>
        <w:gridCol w:w="1769"/>
        <w:gridCol w:w="2257"/>
        <w:gridCol w:w="1491"/>
        <w:gridCol w:w="1708"/>
      </w:tblGrid>
      <w:tr w:rsidR="00BF18E3" w:rsidRPr="00BF18E3" w:rsidTr="00BF18E3">
        <w:trPr>
          <w:trHeight w:val="1379"/>
          <w:jc w:val="center"/>
        </w:trPr>
        <w:tc>
          <w:tcPr>
            <w:tcW w:w="0" w:type="auto"/>
            <w:vAlign w:val="center"/>
          </w:tcPr>
          <w:p w:rsidR="00BF18E3" w:rsidRPr="00BF18E3" w:rsidRDefault="00BF18E3" w:rsidP="00BF18E3">
            <w:pPr>
              <w:pStyle w:val="TableParagraph"/>
              <w:ind w:left="26" w:firstLine="225"/>
              <w:jc w:val="center"/>
              <w:rPr>
                <w:rFonts w:ascii="Times New Roman" w:hAnsi="Times New Roman"/>
                <w:szCs w:val="20"/>
              </w:rPr>
            </w:pPr>
            <w:proofErr w:type="spellStart"/>
            <w:r w:rsidRPr="00BF18E3">
              <w:rPr>
                <w:rFonts w:ascii="Times New Roman" w:hAnsi="Times New Roman"/>
                <w:spacing w:val="-2"/>
                <w:szCs w:val="20"/>
              </w:rPr>
              <w:t>Диспетчерское</w:t>
            </w:r>
            <w:proofErr w:type="spellEnd"/>
            <w:r w:rsidRPr="00BF18E3">
              <w:rPr>
                <w:rFonts w:ascii="Times New Roman" w:hAnsi="Times New Roman"/>
                <w:spacing w:val="-2"/>
                <w:szCs w:val="20"/>
              </w:rPr>
              <w:t xml:space="preserve"> </w:t>
            </w:r>
            <w:proofErr w:type="spellStart"/>
            <w:r w:rsidRPr="00BF18E3">
              <w:rPr>
                <w:rFonts w:ascii="Times New Roman" w:hAnsi="Times New Roman"/>
                <w:szCs w:val="20"/>
              </w:rPr>
              <w:t>наименование</w:t>
            </w:r>
            <w:proofErr w:type="spellEnd"/>
            <w:r w:rsidRPr="00BF18E3">
              <w:rPr>
                <w:rFonts w:ascii="Times New Roman" w:hAnsi="Times New Roman"/>
                <w:spacing w:val="-17"/>
                <w:szCs w:val="20"/>
              </w:rPr>
              <w:t xml:space="preserve"> </w:t>
            </w:r>
            <w:r w:rsidRPr="00BF18E3">
              <w:rPr>
                <w:rFonts w:ascii="Times New Roman" w:hAnsi="Times New Roman"/>
                <w:szCs w:val="20"/>
              </w:rPr>
              <w:t>ПС</w:t>
            </w:r>
          </w:p>
        </w:tc>
        <w:tc>
          <w:tcPr>
            <w:tcW w:w="0" w:type="auto"/>
            <w:vAlign w:val="center"/>
          </w:tcPr>
          <w:p w:rsidR="00BF18E3" w:rsidRPr="00BF18E3" w:rsidRDefault="00BF18E3" w:rsidP="00BF18E3">
            <w:pPr>
              <w:pStyle w:val="TableParagraph"/>
              <w:ind w:left="100" w:right="89" w:firstLine="48"/>
              <w:jc w:val="center"/>
              <w:rPr>
                <w:rFonts w:ascii="Times New Roman" w:hAnsi="Times New Roman"/>
                <w:szCs w:val="20"/>
              </w:rPr>
            </w:pPr>
            <w:proofErr w:type="spellStart"/>
            <w:r w:rsidRPr="00BF18E3">
              <w:rPr>
                <w:rFonts w:ascii="Times New Roman" w:hAnsi="Times New Roman"/>
                <w:spacing w:val="-2"/>
                <w:szCs w:val="20"/>
              </w:rPr>
              <w:t>Количество</w:t>
            </w:r>
            <w:proofErr w:type="spellEnd"/>
            <w:r w:rsidRPr="00BF18E3">
              <w:rPr>
                <w:rFonts w:ascii="Times New Roman" w:hAnsi="Times New Roman"/>
                <w:spacing w:val="-2"/>
                <w:szCs w:val="20"/>
              </w:rPr>
              <w:t xml:space="preserve"> </w:t>
            </w:r>
            <w:proofErr w:type="spellStart"/>
            <w:r w:rsidRPr="00BF18E3">
              <w:rPr>
                <w:rFonts w:ascii="Times New Roman" w:hAnsi="Times New Roman"/>
                <w:spacing w:val="-2"/>
                <w:szCs w:val="20"/>
              </w:rPr>
              <w:t>трансформа</w:t>
            </w:r>
            <w:proofErr w:type="spellEnd"/>
            <w:r w:rsidRPr="00BF18E3">
              <w:rPr>
                <w:rFonts w:ascii="Times New Roman" w:hAnsi="Times New Roman"/>
                <w:spacing w:val="-2"/>
                <w:szCs w:val="20"/>
              </w:rPr>
              <w:t xml:space="preserve"> </w:t>
            </w:r>
            <w:proofErr w:type="spellStart"/>
            <w:r w:rsidRPr="00BF18E3">
              <w:rPr>
                <w:rFonts w:ascii="Times New Roman" w:hAnsi="Times New Roman"/>
                <w:spacing w:val="-2"/>
                <w:szCs w:val="20"/>
              </w:rPr>
              <w:t>торов</w:t>
            </w:r>
            <w:proofErr w:type="spellEnd"/>
            <w:r w:rsidRPr="00BF18E3">
              <w:rPr>
                <w:rFonts w:ascii="Times New Roman" w:hAnsi="Times New Roman"/>
                <w:spacing w:val="-2"/>
                <w:szCs w:val="20"/>
              </w:rPr>
              <w:t>, (</w:t>
            </w:r>
            <w:proofErr w:type="spellStart"/>
            <w:r w:rsidRPr="00BF18E3">
              <w:rPr>
                <w:rFonts w:ascii="Times New Roman" w:hAnsi="Times New Roman"/>
                <w:spacing w:val="-2"/>
                <w:szCs w:val="20"/>
              </w:rPr>
              <w:t>шт</w:t>
            </w:r>
            <w:proofErr w:type="spellEnd"/>
            <w:r w:rsidRPr="00BF18E3">
              <w:rPr>
                <w:rFonts w:ascii="Times New Roman" w:hAnsi="Times New Roman"/>
                <w:spacing w:val="-2"/>
                <w:szCs w:val="20"/>
              </w:rPr>
              <w:t>.)</w:t>
            </w:r>
          </w:p>
        </w:tc>
        <w:tc>
          <w:tcPr>
            <w:tcW w:w="0" w:type="auto"/>
            <w:vAlign w:val="center"/>
          </w:tcPr>
          <w:p w:rsidR="00BF18E3" w:rsidRPr="00BF18E3" w:rsidRDefault="00BF18E3" w:rsidP="00BF18E3">
            <w:pPr>
              <w:pStyle w:val="TableParagraph"/>
              <w:spacing w:before="130" w:line="242" w:lineRule="auto"/>
              <w:ind w:left="20"/>
              <w:jc w:val="center"/>
              <w:rPr>
                <w:rFonts w:ascii="Times New Roman" w:hAnsi="Times New Roman"/>
                <w:szCs w:val="20"/>
              </w:rPr>
            </w:pPr>
            <w:proofErr w:type="spellStart"/>
            <w:r w:rsidRPr="00BF18E3">
              <w:rPr>
                <w:rFonts w:ascii="Times New Roman" w:hAnsi="Times New Roman"/>
                <w:spacing w:val="-2"/>
                <w:szCs w:val="20"/>
              </w:rPr>
              <w:t>Номинальная</w:t>
            </w:r>
            <w:proofErr w:type="spellEnd"/>
            <w:r w:rsidRPr="00BF18E3">
              <w:rPr>
                <w:rFonts w:ascii="Times New Roman" w:hAnsi="Times New Roman"/>
                <w:spacing w:val="-2"/>
                <w:szCs w:val="20"/>
              </w:rPr>
              <w:t xml:space="preserve"> </w:t>
            </w:r>
            <w:proofErr w:type="spellStart"/>
            <w:r w:rsidRPr="00BF18E3">
              <w:rPr>
                <w:rFonts w:ascii="Times New Roman" w:hAnsi="Times New Roman"/>
                <w:spacing w:val="-2"/>
                <w:szCs w:val="20"/>
              </w:rPr>
              <w:t>мощность</w:t>
            </w:r>
            <w:proofErr w:type="spellEnd"/>
            <w:r w:rsidRPr="00BF18E3">
              <w:rPr>
                <w:rFonts w:ascii="Times New Roman" w:hAnsi="Times New Roman"/>
                <w:spacing w:val="-2"/>
                <w:szCs w:val="20"/>
                <w:lang w:val="ru-RU"/>
              </w:rPr>
              <w:t xml:space="preserve"> </w:t>
            </w:r>
            <w:proofErr w:type="spellStart"/>
            <w:r w:rsidRPr="00BF18E3">
              <w:rPr>
                <w:rFonts w:ascii="Times New Roman" w:hAnsi="Times New Roman"/>
                <w:spacing w:val="-2"/>
                <w:szCs w:val="20"/>
              </w:rPr>
              <w:t>трансформаторов</w:t>
            </w:r>
            <w:proofErr w:type="spellEnd"/>
            <w:r w:rsidRPr="00BF18E3">
              <w:rPr>
                <w:rFonts w:ascii="Times New Roman" w:hAnsi="Times New Roman"/>
                <w:spacing w:val="-2"/>
                <w:szCs w:val="20"/>
              </w:rPr>
              <w:t>, (</w:t>
            </w:r>
            <w:proofErr w:type="spellStart"/>
            <w:r w:rsidRPr="00BF18E3">
              <w:rPr>
                <w:rFonts w:ascii="Times New Roman" w:hAnsi="Times New Roman"/>
                <w:spacing w:val="-2"/>
                <w:szCs w:val="20"/>
              </w:rPr>
              <w:t>кВА</w:t>
            </w:r>
            <w:proofErr w:type="spellEnd"/>
            <w:r w:rsidRPr="00BF18E3">
              <w:rPr>
                <w:rFonts w:ascii="Times New Roman" w:hAnsi="Times New Roman"/>
                <w:spacing w:val="-2"/>
                <w:szCs w:val="20"/>
              </w:rPr>
              <w:t>)</w:t>
            </w:r>
          </w:p>
        </w:tc>
        <w:tc>
          <w:tcPr>
            <w:tcW w:w="0" w:type="auto"/>
            <w:vAlign w:val="center"/>
          </w:tcPr>
          <w:p w:rsidR="00BF18E3" w:rsidRPr="00BF18E3" w:rsidRDefault="00BF18E3" w:rsidP="00BF18E3">
            <w:pPr>
              <w:pStyle w:val="TableParagraph"/>
              <w:ind w:left="19"/>
              <w:jc w:val="center"/>
              <w:rPr>
                <w:rFonts w:ascii="Times New Roman" w:hAnsi="Times New Roman"/>
                <w:szCs w:val="20"/>
              </w:rPr>
            </w:pPr>
            <w:proofErr w:type="spellStart"/>
            <w:r w:rsidRPr="00BF18E3">
              <w:rPr>
                <w:rFonts w:ascii="Times New Roman" w:hAnsi="Times New Roman"/>
                <w:spacing w:val="-2"/>
                <w:szCs w:val="20"/>
              </w:rPr>
              <w:t>Напряжение</w:t>
            </w:r>
            <w:proofErr w:type="spellEnd"/>
            <w:r w:rsidRPr="00BF18E3">
              <w:rPr>
                <w:rFonts w:ascii="Times New Roman" w:hAnsi="Times New Roman"/>
                <w:spacing w:val="-2"/>
                <w:szCs w:val="20"/>
              </w:rPr>
              <w:t xml:space="preserve"> </w:t>
            </w:r>
            <w:proofErr w:type="spellStart"/>
            <w:r w:rsidRPr="00BF18E3">
              <w:rPr>
                <w:rFonts w:ascii="Times New Roman" w:hAnsi="Times New Roman"/>
                <w:spacing w:val="-2"/>
                <w:szCs w:val="20"/>
              </w:rPr>
              <w:t>подстанции</w:t>
            </w:r>
            <w:proofErr w:type="spellEnd"/>
            <w:r w:rsidRPr="00BF18E3">
              <w:rPr>
                <w:rFonts w:ascii="Times New Roman" w:hAnsi="Times New Roman"/>
                <w:spacing w:val="-2"/>
                <w:szCs w:val="20"/>
              </w:rPr>
              <w:t xml:space="preserve">, </w:t>
            </w:r>
            <w:r w:rsidRPr="00BF18E3">
              <w:rPr>
                <w:rFonts w:ascii="Times New Roman" w:hAnsi="Times New Roman"/>
                <w:spacing w:val="-4"/>
                <w:szCs w:val="20"/>
              </w:rPr>
              <w:t>(</w:t>
            </w:r>
            <w:proofErr w:type="spellStart"/>
            <w:r w:rsidRPr="00BF18E3">
              <w:rPr>
                <w:rFonts w:ascii="Times New Roman" w:hAnsi="Times New Roman"/>
                <w:spacing w:val="-4"/>
                <w:szCs w:val="20"/>
              </w:rPr>
              <w:t>кВ</w:t>
            </w:r>
            <w:proofErr w:type="spellEnd"/>
            <w:r w:rsidRPr="00BF18E3">
              <w:rPr>
                <w:rFonts w:ascii="Times New Roman" w:hAnsi="Times New Roman"/>
                <w:spacing w:val="-4"/>
                <w:szCs w:val="20"/>
              </w:rPr>
              <w:t>)</w:t>
            </w:r>
          </w:p>
        </w:tc>
        <w:tc>
          <w:tcPr>
            <w:tcW w:w="0" w:type="auto"/>
            <w:vAlign w:val="center"/>
          </w:tcPr>
          <w:p w:rsidR="00BF18E3" w:rsidRPr="00BF18E3" w:rsidRDefault="00BF18E3" w:rsidP="00BF18E3">
            <w:pPr>
              <w:pStyle w:val="TableParagraph"/>
              <w:spacing w:before="271"/>
              <w:ind w:left="81" w:right="33"/>
              <w:jc w:val="center"/>
              <w:rPr>
                <w:rFonts w:ascii="Times New Roman" w:hAnsi="Times New Roman"/>
                <w:szCs w:val="20"/>
                <w:lang w:val="ru-RU"/>
              </w:rPr>
            </w:pPr>
            <w:r w:rsidRPr="00BF18E3">
              <w:rPr>
                <w:rFonts w:ascii="Times New Roman" w:hAnsi="Times New Roman"/>
                <w:szCs w:val="20"/>
                <w:lang w:val="ru-RU"/>
              </w:rPr>
              <w:t>Резерв</w:t>
            </w:r>
            <w:r w:rsidRPr="00BF18E3">
              <w:rPr>
                <w:rFonts w:ascii="Times New Roman" w:hAnsi="Times New Roman"/>
                <w:spacing w:val="-17"/>
                <w:szCs w:val="20"/>
                <w:lang w:val="ru-RU"/>
              </w:rPr>
              <w:t xml:space="preserve"> </w:t>
            </w:r>
            <w:r w:rsidRPr="00BF18E3">
              <w:rPr>
                <w:rFonts w:ascii="Times New Roman" w:hAnsi="Times New Roman"/>
                <w:szCs w:val="20"/>
                <w:lang w:val="ru-RU"/>
              </w:rPr>
              <w:t xml:space="preserve">мощности центров питания </w:t>
            </w:r>
            <w:proofErr w:type="gramStart"/>
            <w:r w:rsidRPr="00BF18E3">
              <w:rPr>
                <w:rFonts w:ascii="Times New Roman" w:hAnsi="Times New Roman"/>
                <w:spacing w:val="-2"/>
                <w:szCs w:val="20"/>
                <w:lang w:val="ru-RU"/>
              </w:rPr>
              <w:t>ПС,(</w:t>
            </w:r>
            <w:proofErr w:type="spellStart"/>
            <w:proofErr w:type="gramEnd"/>
            <w:r w:rsidRPr="00BF18E3">
              <w:rPr>
                <w:rFonts w:ascii="Times New Roman" w:hAnsi="Times New Roman"/>
                <w:spacing w:val="-2"/>
                <w:szCs w:val="20"/>
                <w:lang w:val="ru-RU"/>
              </w:rPr>
              <w:t>кВА</w:t>
            </w:r>
            <w:proofErr w:type="spellEnd"/>
            <w:r w:rsidRPr="00BF18E3">
              <w:rPr>
                <w:rFonts w:ascii="Times New Roman" w:hAnsi="Times New Roman"/>
                <w:spacing w:val="-2"/>
                <w:szCs w:val="20"/>
                <w:lang w:val="ru-RU"/>
              </w:rPr>
              <w:t>)</w:t>
            </w:r>
          </w:p>
        </w:tc>
      </w:tr>
      <w:tr w:rsidR="00BF18E3" w:rsidRPr="00BF18E3" w:rsidTr="00BF18E3">
        <w:trPr>
          <w:trHeight w:val="277"/>
          <w:jc w:val="center"/>
        </w:trPr>
        <w:tc>
          <w:tcPr>
            <w:tcW w:w="0" w:type="auto"/>
            <w:vAlign w:val="center"/>
          </w:tcPr>
          <w:p w:rsidR="00BF18E3" w:rsidRPr="00BF18E3" w:rsidRDefault="00BF18E3" w:rsidP="00BF18E3">
            <w:pPr>
              <w:pStyle w:val="TableParagraph"/>
              <w:spacing w:line="258" w:lineRule="exact"/>
              <w:ind w:left="14" w:right="4"/>
              <w:jc w:val="center"/>
              <w:rPr>
                <w:rFonts w:ascii="Times New Roman" w:hAnsi="Times New Roman"/>
                <w:szCs w:val="20"/>
              </w:rPr>
            </w:pPr>
            <w:r w:rsidRPr="00BF18E3">
              <w:rPr>
                <w:rFonts w:ascii="Times New Roman" w:hAnsi="Times New Roman"/>
                <w:spacing w:val="-10"/>
                <w:szCs w:val="20"/>
              </w:rPr>
              <w:t>1</w:t>
            </w:r>
          </w:p>
        </w:tc>
        <w:tc>
          <w:tcPr>
            <w:tcW w:w="0" w:type="auto"/>
            <w:vAlign w:val="center"/>
          </w:tcPr>
          <w:p w:rsidR="00BF18E3" w:rsidRPr="00BF18E3" w:rsidRDefault="00BF18E3" w:rsidP="00BF18E3">
            <w:pPr>
              <w:pStyle w:val="TableParagraph"/>
              <w:spacing w:line="258" w:lineRule="exact"/>
              <w:ind w:left="7"/>
              <w:jc w:val="center"/>
              <w:rPr>
                <w:rFonts w:ascii="Times New Roman" w:hAnsi="Times New Roman"/>
                <w:szCs w:val="20"/>
              </w:rPr>
            </w:pPr>
            <w:r w:rsidRPr="00BF18E3">
              <w:rPr>
                <w:rFonts w:ascii="Times New Roman" w:hAnsi="Times New Roman"/>
                <w:spacing w:val="-10"/>
                <w:szCs w:val="20"/>
              </w:rPr>
              <w:t>2</w:t>
            </w:r>
          </w:p>
        </w:tc>
        <w:tc>
          <w:tcPr>
            <w:tcW w:w="0" w:type="auto"/>
            <w:vAlign w:val="center"/>
          </w:tcPr>
          <w:p w:rsidR="00BF18E3" w:rsidRPr="00BF18E3" w:rsidRDefault="00BF18E3" w:rsidP="00BF18E3">
            <w:pPr>
              <w:pStyle w:val="TableParagraph"/>
              <w:spacing w:line="258" w:lineRule="exact"/>
              <w:ind w:left="20" w:right="5"/>
              <w:jc w:val="center"/>
              <w:rPr>
                <w:rFonts w:ascii="Times New Roman" w:hAnsi="Times New Roman"/>
                <w:szCs w:val="20"/>
              </w:rPr>
            </w:pPr>
            <w:r w:rsidRPr="00BF18E3">
              <w:rPr>
                <w:rFonts w:ascii="Times New Roman" w:hAnsi="Times New Roman"/>
                <w:spacing w:val="-10"/>
                <w:szCs w:val="20"/>
              </w:rPr>
              <w:t>3</w:t>
            </w:r>
          </w:p>
        </w:tc>
        <w:tc>
          <w:tcPr>
            <w:tcW w:w="0" w:type="auto"/>
            <w:vAlign w:val="center"/>
          </w:tcPr>
          <w:p w:rsidR="00BF18E3" w:rsidRPr="00BF18E3" w:rsidRDefault="00BF18E3" w:rsidP="00BF18E3">
            <w:pPr>
              <w:pStyle w:val="TableParagraph"/>
              <w:spacing w:line="258" w:lineRule="exact"/>
              <w:ind w:left="19" w:right="6"/>
              <w:jc w:val="center"/>
              <w:rPr>
                <w:rFonts w:ascii="Times New Roman" w:hAnsi="Times New Roman"/>
                <w:szCs w:val="20"/>
              </w:rPr>
            </w:pPr>
            <w:r w:rsidRPr="00BF18E3">
              <w:rPr>
                <w:rFonts w:ascii="Times New Roman" w:hAnsi="Times New Roman"/>
                <w:spacing w:val="-10"/>
                <w:szCs w:val="20"/>
              </w:rPr>
              <w:t>4</w:t>
            </w:r>
          </w:p>
        </w:tc>
        <w:tc>
          <w:tcPr>
            <w:tcW w:w="0" w:type="auto"/>
            <w:vAlign w:val="center"/>
          </w:tcPr>
          <w:p w:rsidR="00BF18E3" w:rsidRPr="00BF18E3" w:rsidRDefault="00BF18E3" w:rsidP="00BF18E3">
            <w:pPr>
              <w:pStyle w:val="TableParagraph"/>
              <w:spacing w:line="258" w:lineRule="exact"/>
              <w:ind w:right="33"/>
              <w:jc w:val="center"/>
              <w:rPr>
                <w:rFonts w:ascii="Times New Roman" w:hAnsi="Times New Roman"/>
                <w:szCs w:val="20"/>
              </w:rPr>
            </w:pPr>
            <w:r w:rsidRPr="00BF18E3">
              <w:rPr>
                <w:rFonts w:ascii="Times New Roman" w:hAnsi="Times New Roman"/>
                <w:spacing w:val="-10"/>
                <w:szCs w:val="20"/>
              </w:rPr>
              <w:t>5</w:t>
            </w:r>
          </w:p>
        </w:tc>
      </w:tr>
      <w:tr w:rsidR="00BF18E3" w:rsidRPr="00BF18E3" w:rsidTr="00BF18E3">
        <w:trPr>
          <w:trHeight w:val="112"/>
          <w:jc w:val="center"/>
        </w:trPr>
        <w:tc>
          <w:tcPr>
            <w:tcW w:w="0" w:type="auto"/>
            <w:vAlign w:val="center"/>
          </w:tcPr>
          <w:p w:rsidR="00BF18E3" w:rsidRPr="00BF18E3" w:rsidRDefault="00BF18E3" w:rsidP="00BF18E3">
            <w:pPr>
              <w:pStyle w:val="TableParagraph"/>
              <w:spacing w:before="37"/>
              <w:ind w:left="335"/>
              <w:jc w:val="center"/>
              <w:rPr>
                <w:rFonts w:ascii="Times New Roman" w:hAnsi="Times New Roman"/>
                <w:szCs w:val="20"/>
              </w:rPr>
            </w:pPr>
            <w:r w:rsidRPr="00BF18E3">
              <w:rPr>
                <w:rFonts w:ascii="Times New Roman" w:hAnsi="Times New Roman"/>
                <w:szCs w:val="20"/>
              </w:rPr>
              <w:t>ПС</w:t>
            </w:r>
            <w:r w:rsidRPr="00BF18E3">
              <w:rPr>
                <w:rFonts w:ascii="Times New Roman" w:hAnsi="Times New Roman"/>
                <w:spacing w:val="-1"/>
                <w:szCs w:val="20"/>
              </w:rPr>
              <w:t xml:space="preserve"> </w:t>
            </w:r>
            <w:r w:rsidRPr="00BF18E3">
              <w:rPr>
                <w:rFonts w:ascii="Times New Roman" w:hAnsi="Times New Roman"/>
                <w:spacing w:val="-2"/>
                <w:szCs w:val="20"/>
              </w:rPr>
              <w:t>110/35/10</w:t>
            </w:r>
          </w:p>
          <w:p w:rsidR="00BF18E3" w:rsidRPr="00BF18E3" w:rsidRDefault="00BF18E3" w:rsidP="00BF18E3">
            <w:pPr>
              <w:pStyle w:val="TableParagraph"/>
              <w:ind w:left="290" w:right="273" w:firstLine="91"/>
              <w:jc w:val="center"/>
              <w:rPr>
                <w:rFonts w:ascii="Times New Roman" w:hAnsi="Times New Roman"/>
                <w:szCs w:val="20"/>
              </w:rPr>
            </w:pPr>
            <w:r w:rsidRPr="00BF18E3">
              <w:rPr>
                <w:noProof/>
                <w:szCs w:val="20"/>
              </w:rPr>
              <mc:AlternateContent>
                <mc:Choice Requires="wpg">
                  <w:drawing>
                    <wp:anchor distT="0" distB="0" distL="0" distR="0" simplePos="0" relativeHeight="251659264" behindDoc="1" locked="0" layoutInCell="1" allowOverlap="1" wp14:anchorId="76B54C8F" wp14:editId="24470FC6">
                      <wp:simplePos x="0" y="0"/>
                      <wp:positionH relativeFrom="column">
                        <wp:posOffset>1135329</wp:posOffset>
                      </wp:positionH>
                      <wp:positionV relativeFrom="paragraph">
                        <wp:posOffset>334973</wp:posOffset>
                      </wp:positionV>
                      <wp:extent cx="48895" cy="10795"/>
                      <wp:effectExtent l="0" t="0" r="0" b="0"/>
                      <wp:wrapNone/>
                      <wp:docPr id="21"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95" cy="10795"/>
                                <a:chOff x="0" y="0"/>
                                <a:chExt cx="48895" cy="10795"/>
                              </a:xfrm>
                            </wpg:grpSpPr>
                            <wps:wsp>
                              <wps:cNvPr id="22" name="Graphic 10"/>
                              <wps:cNvSpPr/>
                              <wps:spPr>
                                <a:xfrm>
                                  <a:off x="0" y="0"/>
                                  <a:ext cx="48895" cy="10795"/>
                                </a:xfrm>
                                <a:custGeom>
                                  <a:avLst/>
                                  <a:gdLst/>
                                  <a:ahLst/>
                                  <a:cxnLst/>
                                  <a:rect l="l" t="t" r="r" b="b"/>
                                  <a:pathLst>
                                    <a:path w="48895" h="10795">
                                      <a:moveTo>
                                        <a:pt x="48768" y="0"/>
                                      </a:moveTo>
                                      <a:lnTo>
                                        <a:pt x="0" y="0"/>
                                      </a:lnTo>
                                      <a:lnTo>
                                        <a:pt x="0" y="10668"/>
                                      </a:lnTo>
                                      <a:lnTo>
                                        <a:pt x="48768" y="10668"/>
                                      </a:lnTo>
                                      <a:lnTo>
                                        <a:pt x="4876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9BA8B23" id="Group 9" o:spid="_x0000_s1026" style="position:absolute;margin-left:89.4pt;margin-top:26.4pt;width:3.85pt;height:.85pt;z-index:-251657216;mso-wrap-distance-left:0;mso-wrap-distance-right:0" coordsize="4889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HtFfQIAAAwGAAAOAAAAZHJzL2Uyb0RvYy54bWykVFtr2zAUfh/sPwi9r05C16amThntGgal&#10;KzRjz4osX5gsaUdKnPz7HR1HTkhhsM4P9pHPp3P5zuX2btdptlXgW2sKPr2YcKaMtGVr6oL/WD1+&#10;mnPmgzCl0Naogu+V53eLjx9ue5ermW2sLhUwNGJ83ruCNyG4PMu8bFQn/IV1yqCystCJgEeosxJE&#10;j9Y7nc0mk6ust1A6sFJ5j38fBiVfkP2qUjJ8ryqvAtMFx9gCvYHe6/jOFrcir0G4ppWHMMQ7ouhE&#10;a9DpaOpBBME20L4x1bUSrLdVuJC2y2xVtVJRDpjNdHKWzRLsxlEudd7XbqQJqT3j6d1m5fP2BVhb&#10;Fnw25cyIDmtEbtlN5KZ3dY6QJbhX9wJDgig+WfnLozo718dzfQTvKujiJcyT7Yj0/Ui62gUm8efl&#10;fH7zmTOJmunkGkUqiWywbm/uyObrX25lIh8cUlhjGL3D1vJH9vz/sffaCKeoKD5Sk9ibHdkbmmlK&#10;zRWdIyqyR3T63B+IfC83Y5YilxsflsoSxWL75ANRV5dJEk2S5M4kEXAm4jRomobAGU4DcIbTsB6o&#10;dyLEe7FuUWT9WKMmlSjqOrtVK0uoEAt1Ob++wmFPBcYwjwhtTpE4hyeopEtfR9YGzHRyhTYxK7SW&#10;9Ok74I5e/wVLpTmxKbX1anATUyZ/Iw2IOyXaW92Wj63WMXUP9fpeA9uKuF/oOYR7AsN2TGWP0tqW&#10;e+yaHpdOwf3vjQDFmf5msC/jhkoCJGGdBAj63tIeI9bBh9XupwDHHIoFDzhRzza1p8hTR2D8ETBg&#10;401jv2yCrdrYLhTbENHhgKNCEq0cYuKwHuNOOz0T6rjEF38AAAD//wMAUEsDBBQABgAIAAAAIQB+&#10;5ykF3wAAAAkBAAAPAAAAZHJzL2Rvd25yZXYueG1sTI9BS8NAEIXvgv9hGcGb3aSaGmI2pRT1VARb&#10;ofS2zU6T0OxsyG6T9N87PelpeDOPN9/Ll5NtxYC9bxwpiGcRCKTSmYYqBT+7j6cUhA+ajG4doYIr&#10;elgW93e5zowb6RuHbagEh5DPtII6hC6T0pc1Wu1nrkPi28n1VgeWfSVNr0cOt62cR9FCWt0Qf6h1&#10;h+say/P2YhV8jnpcPcfvw+Z8Wl8Pu+Rrv4lRqceHafUGIuAU/sxww2d0KJjp6C5kvGhZv6aMHhQk&#10;c543Q7pIQBx58ZKALHL5v0HxCwAA//8DAFBLAQItABQABgAIAAAAIQC2gziS/gAAAOEBAAATAAAA&#10;AAAAAAAAAAAAAAAAAABbQ29udGVudF9UeXBlc10ueG1sUEsBAi0AFAAGAAgAAAAhADj9If/WAAAA&#10;lAEAAAsAAAAAAAAAAAAAAAAALwEAAF9yZWxzLy5yZWxzUEsBAi0AFAAGAAgAAAAhADAAe0V9AgAA&#10;DAYAAA4AAAAAAAAAAAAAAAAALgIAAGRycy9lMm9Eb2MueG1sUEsBAi0AFAAGAAgAAAAhAH7nKQXf&#10;AAAACQEAAA8AAAAAAAAAAAAAAAAA1wQAAGRycy9kb3ducmV2LnhtbFBLBQYAAAAABAAEAPMAAADj&#10;BQAAAAA=&#10;">
                      <v:shape id="Graphic 10" o:spid="_x0000_s1027" style="position:absolute;width:48895;height:10795;visibility:visible;mso-wrap-style:square;v-text-anchor:top" coordsize="4889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VFYxAAAANsAAAAPAAAAZHJzL2Rvd25yZXYueG1sRI/BasMw&#10;EETvhf6D2EBvjRwfWuNGMaUQKJRCmiYkx8XaWsbWSlhK7Px9FAj0OMzMG2ZZTbYXZxpC61jBYp6B&#10;IK6dbrlRsPtdPxcgQkTW2DsmBRcKUK0eH5ZYajfyD523sREJwqFEBSZGX0oZakMWw9x54uT9ucFi&#10;THJopB5wTHDbyzzLXqTFltOCQU8fhupue7IK9tnr5WvdFd43B7s/nr43hfGjUk+z6f0NRKQp/ofv&#10;7U+tIM/h9iX9ALm6AgAA//8DAFBLAQItABQABgAIAAAAIQDb4fbL7gAAAIUBAAATAAAAAAAAAAAA&#10;AAAAAAAAAABbQ29udGVudF9UeXBlc10ueG1sUEsBAi0AFAAGAAgAAAAhAFr0LFu/AAAAFQEAAAsA&#10;AAAAAAAAAAAAAAAAHwEAAF9yZWxzLy5yZWxzUEsBAi0AFAAGAAgAAAAhALu1UVjEAAAA2wAAAA8A&#10;AAAAAAAAAAAAAAAABwIAAGRycy9kb3ducmV2LnhtbFBLBQYAAAAAAwADALcAAAD4AgAAAAA=&#10;" path="m48768,l,,,10668r48768,l48768,xe" fillcolor="black" stroked="f">
                        <v:path arrowok="t"/>
                      </v:shape>
                    </v:group>
                  </w:pict>
                </mc:Fallback>
              </mc:AlternateContent>
            </w:r>
            <w:proofErr w:type="spellStart"/>
            <w:r w:rsidRPr="00BF18E3">
              <w:rPr>
                <w:rFonts w:ascii="Times New Roman" w:hAnsi="Times New Roman"/>
                <w:spacing w:val="-2"/>
                <w:szCs w:val="20"/>
              </w:rPr>
              <w:t>Жилпоселок</w:t>
            </w:r>
            <w:proofErr w:type="spellEnd"/>
            <w:r w:rsidRPr="00BF18E3">
              <w:rPr>
                <w:rFonts w:ascii="Times New Roman" w:hAnsi="Times New Roman"/>
                <w:spacing w:val="-2"/>
                <w:szCs w:val="20"/>
              </w:rPr>
              <w:t xml:space="preserve"> (16:30-6.1750)</w:t>
            </w:r>
          </w:p>
        </w:tc>
        <w:tc>
          <w:tcPr>
            <w:tcW w:w="0" w:type="auto"/>
            <w:vAlign w:val="center"/>
          </w:tcPr>
          <w:p w:rsidR="00BF18E3" w:rsidRPr="00BF18E3" w:rsidRDefault="00BF18E3" w:rsidP="00BF18E3">
            <w:pPr>
              <w:pStyle w:val="TableParagraph"/>
              <w:spacing w:before="272"/>
              <w:ind w:left="7"/>
              <w:jc w:val="center"/>
              <w:rPr>
                <w:rFonts w:ascii="Times New Roman" w:hAnsi="Times New Roman"/>
                <w:szCs w:val="20"/>
              </w:rPr>
            </w:pPr>
            <w:r w:rsidRPr="00BF18E3">
              <w:rPr>
                <w:rFonts w:ascii="Times New Roman" w:hAnsi="Times New Roman"/>
                <w:spacing w:val="-10"/>
                <w:szCs w:val="20"/>
              </w:rPr>
              <w:t>2</w:t>
            </w:r>
          </w:p>
        </w:tc>
        <w:tc>
          <w:tcPr>
            <w:tcW w:w="0" w:type="auto"/>
            <w:vAlign w:val="center"/>
          </w:tcPr>
          <w:p w:rsidR="00BF18E3" w:rsidRPr="00BF18E3" w:rsidRDefault="00BF18E3" w:rsidP="00BF18E3">
            <w:pPr>
              <w:pStyle w:val="TableParagraph"/>
              <w:spacing w:before="272"/>
              <w:ind w:left="20" w:right="7"/>
              <w:jc w:val="center"/>
              <w:rPr>
                <w:rFonts w:ascii="Times New Roman" w:hAnsi="Times New Roman"/>
                <w:szCs w:val="20"/>
              </w:rPr>
            </w:pPr>
            <w:r w:rsidRPr="00BF18E3">
              <w:rPr>
                <w:rFonts w:ascii="Times New Roman" w:hAnsi="Times New Roman"/>
                <w:szCs w:val="20"/>
              </w:rPr>
              <w:t>26</w:t>
            </w:r>
            <w:r w:rsidRPr="00BF18E3">
              <w:rPr>
                <w:rFonts w:ascii="Times New Roman" w:hAnsi="Times New Roman"/>
                <w:spacing w:val="1"/>
                <w:szCs w:val="20"/>
              </w:rPr>
              <w:t xml:space="preserve"> </w:t>
            </w:r>
            <w:r w:rsidRPr="00BF18E3">
              <w:rPr>
                <w:rFonts w:ascii="Times New Roman" w:hAnsi="Times New Roman"/>
                <w:spacing w:val="-5"/>
                <w:szCs w:val="20"/>
              </w:rPr>
              <w:t>000</w:t>
            </w:r>
          </w:p>
        </w:tc>
        <w:tc>
          <w:tcPr>
            <w:tcW w:w="0" w:type="auto"/>
            <w:vAlign w:val="center"/>
          </w:tcPr>
          <w:p w:rsidR="00BF18E3" w:rsidRPr="00BF18E3" w:rsidRDefault="00BF18E3" w:rsidP="00BF18E3">
            <w:pPr>
              <w:pStyle w:val="TableParagraph"/>
              <w:spacing w:before="272"/>
              <w:ind w:left="19" w:right="8"/>
              <w:jc w:val="center"/>
              <w:rPr>
                <w:rFonts w:ascii="Times New Roman" w:hAnsi="Times New Roman"/>
                <w:szCs w:val="20"/>
              </w:rPr>
            </w:pPr>
            <w:r w:rsidRPr="00BF18E3">
              <w:rPr>
                <w:rFonts w:ascii="Times New Roman" w:hAnsi="Times New Roman"/>
                <w:spacing w:val="-2"/>
                <w:szCs w:val="20"/>
              </w:rPr>
              <w:t>110/35/10</w:t>
            </w:r>
          </w:p>
        </w:tc>
        <w:tc>
          <w:tcPr>
            <w:tcW w:w="0" w:type="auto"/>
            <w:vAlign w:val="center"/>
          </w:tcPr>
          <w:p w:rsidR="00BF18E3" w:rsidRPr="00BF18E3" w:rsidRDefault="00BF18E3" w:rsidP="00BF18E3">
            <w:pPr>
              <w:pStyle w:val="TableParagraph"/>
              <w:spacing w:before="272"/>
              <w:ind w:left="48" w:right="37"/>
              <w:jc w:val="center"/>
              <w:rPr>
                <w:rFonts w:ascii="Times New Roman" w:hAnsi="Times New Roman"/>
                <w:szCs w:val="20"/>
              </w:rPr>
            </w:pPr>
            <w:r w:rsidRPr="00BF18E3">
              <w:rPr>
                <w:rFonts w:ascii="Times New Roman" w:hAnsi="Times New Roman"/>
                <w:spacing w:val="-10"/>
                <w:szCs w:val="20"/>
              </w:rPr>
              <w:t>-</w:t>
            </w:r>
          </w:p>
        </w:tc>
      </w:tr>
      <w:tr w:rsidR="00BF18E3" w:rsidRPr="00BF18E3" w:rsidTr="00BF18E3">
        <w:trPr>
          <w:trHeight w:val="909"/>
          <w:jc w:val="center"/>
        </w:trPr>
        <w:tc>
          <w:tcPr>
            <w:tcW w:w="0" w:type="auto"/>
            <w:vAlign w:val="center"/>
          </w:tcPr>
          <w:p w:rsidR="00BF18E3" w:rsidRPr="00BF18E3" w:rsidRDefault="00BF18E3" w:rsidP="00BF18E3">
            <w:pPr>
              <w:pStyle w:val="TableParagraph"/>
              <w:spacing w:before="36"/>
              <w:ind w:left="410"/>
              <w:jc w:val="center"/>
              <w:rPr>
                <w:rFonts w:ascii="Times New Roman" w:hAnsi="Times New Roman"/>
                <w:szCs w:val="20"/>
              </w:rPr>
            </w:pPr>
            <w:r w:rsidRPr="00BF18E3">
              <w:rPr>
                <w:rFonts w:ascii="Times New Roman" w:hAnsi="Times New Roman"/>
                <w:szCs w:val="20"/>
              </w:rPr>
              <w:t>ПС</w:t>
            </w:r>
            <w:r w:rsidRPr="00BF18E3">
              <w:rPr>
                <w:rFonts w:ascii="Times New Roman" w:hAnsi="Times New Roman"/>
                <w:spacing w:val="-12"/>
                <w:szCs w:val="20"/>
              </w:rPr>
              <w:t xml:space="preserve"> </w:t>
            </w:r>
            <w:r w:rsidRPr="00BF18E3">
              <w:rPr>
                <w:rFonts w:ascii="Times New Roman" w:hAnsi="Times New Roman"/>
                <w:spacing w:val="-2"/>
                <w:szCs w:val="20"/>
              </w:rPr>
              <w:t>110/35/6</w:t>
            </w:r>
          </w:p>
          <w:p w:rsidR="00BF18E3" w:rsidRPr="00BF18E3" w:rsidRDefault="00BF18E3" w:rsidP="00BF18E3">
            <w:pPr>
              <w:pStyle w:val="TableParagraph"/>
              <w:ind w:left="379"/>
              <w:jc w:val="center"/>
              <w:rPr>
                <w:rFonts w:ascii="Times New Roman" w:hAnsi="Times New Roman"/>
                <w:szCs w:val="20"/>
              </w:rPr>
            </w:pPr>
            <w:proofErr w:type="spellStart"/>
            <w:r w:rsidRPr="00BF18E3">
              <w:rPr>
                <w:rFonts w:ascii="Times New Roman" w:hAnsi="Times New Roman"/>
                <w:szCs w:val="20"/>
              </w:rPr>
              <w:t>Атомстрой</w:t>
            </w:r>
            <w:proofErr w:type="spellEnd"/>
            <w:r w:rsidRPr="00BF18E3">
              <w:rPr>
                <w:rFonts w:ascii="Times New Roman" w:hAnsi="Times New Roman"/>
                <w:spacing w:val="-4"/>
                <w:szCs w:val="20"/>
              </w:rPr>
              <w:t xml:space="preserve"> </w:t>
            </w:r>
            <w:r w:rsidRPr="00BF18E3">
              <w:rPr>
                <w:rFonts w:ascii="Times New Roman" w:hAnsi="Times New Roman"/>
                <w:spacing w:val="-10"/>
                <w:szCs w:val="20"/>
              </w:rPr>
              <w:t>1</w:t>
            </w:r>
          </w:p>
          <w:p w:rsidR="00BF18E3" w:rsidRPr="00BF18E3" w:rsidRDefault="00BF18E3" w:rsidP="00BF18E3">
            <w:pPr>
              <w:pStyle w:val="TableParagraph"/>
              <w:ind w:left="290"/>
              <w:jc w:val="center"/>
              <w:rPr>
                <w:rFonts w:ascii="Times New Roman" w:hAnsi="Times New Roman"/>
                <w:szCs w:val="20"/>
              </w:rPr>
            </w:pPr>
            <w:r w:rsidRPr="00BF18E3">
              <w:rPr>
                <w:rFonts w:ascii="Times New Roman" w:hAnsi="Times New Roman"/>
                <w:spacing w:val="-2"/>
                <w:szCs w:val="20"/>
              </w:rPr>
              <w:t>(16:30-6.1771)</w:t>
            </w:r>
          </w:p>
        </w:tc>
        <w:tc>
          <w:tcPr>
            <w:tcW w:w="0" w:type="auto"/>
            <w:vAlign w:val="center"/>
          </w:tcPr>
          <w:p w:rsidR="00BF18E3" w:rsidRPr="00BF18E3" w:rsidRDefault="00BF18E3" w:rsidP="00BF18E3">
            <w:pPr>
              <w:pStyle w:val="TableParagraph"/>
              <w:spacing w:before="271"/>
              <w:ind w:left="7"/>
              <w:jc w:val="center"/>
              <w:rPr>
                <w:rFonts w:ascii="Times New Roman" w:hAnsi="Times New Roman"/>
                <w:szCs w:val="20"/>
              </w:rPr>
            </w:pPr>
            <w:r w:rsidRPr="00BF18E3">
              <w:rPr>
                <w:rFonts w:ascii="Times New Roman" w:hAnsi="Times New Roman"/>
                <w:spacing w:val="-10"/>
                <w:szCs w:val="20"/>
              </w:rPr>
              <w:t>2</w:t>
            </w:r>
          </w:p>
        </w:tc>
        <w:tc>
          <w:tcPr>
            <w:tcW w:w="0" w:type="auto"/>
            <w:vAlign w:val="center"/>
          </w:tcPr>
          <w:p w:rsidR="00BF18E3" w:rsidRPr="00BF18E3" w:rsidRDefault="00BF18E3" w:rsidP="00BF18E3">
            <w:pPr>
              <w:pStyle w:val="TableParagraph"/>
              <w:spacing w:before="271"/>
              <w:ind w:left="20" w:right="7"/>
              <w:jc w:val="center"/>
              <w:rPr>
                <w:rFonts w:ascii="Times New Roman" w:hAnsi="Times New Roman"/>
                <w:szCs w:val="20"/>
              </w:rPr>
            </w:pPr>
            <w:r w:rsidRPr="00BF18E3">
              <w:rPr>
                <w:rFonts w:ascii="Times New Roman" w:hAnsi="Times New Roman"/>
                <w:szCs w:val="20"/>
              </w:rPr>
              <w:t>60</w:t>
            </w:r>
            <w:r w:rsidRPr="00BF18E3">
              <w:rPr>
                <w:rFonts w:ascii="Times New Roman" w:hAnsi="Times New Roman"/>
                <w:spacing w:val="1"/>
                <w:szCs w:val="20"/>
              </w:rPr>
              <w:t xml:space="preserve"> </w:t>
            </w:r>
            <w:r w:rsidRPr="00BF18E3">
              <w:rPr>
                <w:rFonts w:ascii="Times New Roman" w:hAnsi="Times New Roman"/>
                <w:spacing w:val="-5"/>
                <w:szCs w:val="20"/>
              </w:rPr>
              <w:t>000</w:t>
            </w:r>
          </w:p>
        </w:tc>
        <w:tc>
          <w:tcPr>
            <w:tcW w:w="0" w:type="auto"/>
            <w:vAlign w:val="center"/>
          </w:tcPr>
          <w:p w:rsidR="00BF18E3" w:rsidRPr="00BF18E3" w:rsidRDefault="00BF18E3" w:rsidP="00BF18E3">
            <w:pPr>
              <w:pStyle w:val="TableParagraph"/>
              <w:spacing w:before="271"/>
              <w:ind w:left="19" w:right="8"/>
              <w:jc w:val="center"/>
              <w:rPr>
                <w:rFonts w:ascii="Times New Roman" w:hAnsi="Times New Roman"/>
                <w:szCs w:val="20"/>
              </w:rPr>
            </w:pPr>
            <w:r w:rsidRPr="00BF18E3">
              <w:rPr>
                <w:rFonts w:ascii="Times New Roman" w:hAnsi="Times New Roman"/>
                <w:spacing w:val="-2"/>
                <w:szCs w:val="20"/>
              </w:rPr>
              <w:t>110/35/6</w:t>
            </w:r>
          </w:p>
        </w:tc>
        <w:tc>
          <w:tcPr>
            <w:tcW w:w="0" w:type="auto"/>
            <w:vAlign w:val="center"/>
          </w:tcPr>
          <w:p w:rsidR="00BF18E3" w:rsidRPr="00BF18E3" w:rsidRDefault="00BF18E3" w:rsidP="00BF18E3">
            <w:pPr>
              <w:pStyle w:val="TableParagraph"/>
              <w:spacing w:before="271"/>
              <w:ind w:left="48" w:right="38"/>
              <w:jc w:val="center"/>
              <w:rPr>
                <w:rFonts w:ascii="Times New Roman" w:hAnsi="Times New Roman"/>
                <w:szCs w:val="20"/>
              </w:rPr>
            </w:pPr>
            <w:r w:rsidRPr="00BF18E3">
              <w:rPr>
                <w:rFonts w:ascii="Times New Roman" w:hAnsi="Times New Roman"/>
                <w:szCs w:val="20"/>
              </w:rPr>
              <w:t>26</w:t>
            </w:r>
            <w:r w:rsidRPr="00BF18E3">
              <w:rPr>
                <w:rFonts w:ascii="Times New Roman" w:hAnsi="Times New Roman"/>
                <w:spacing w:val="1"/>
                <w:szCs w:val="20"/>
              </w:rPr>
              <w:t xml:space="preserve"> </w:t>
            </w:r>
            <w:r w:rsidRPr="00BF18E3">
              <w:rPr>
                <w:rFonts w:ascii="Times New Roman" w:hAnsi="Times New Roman"/>
                <w:spacing w:val="-5"/>
                <w:szCs w:val="20"/>
              </w:rPr>
              <w:t>400</w:t>
            </w:r>
          </w:p>
        </w:tc>
      </w:tr>
      <w:tr w:rsidR="00BF18E3" w:rsidRPr="00BF18E3" w:rsidTr="00BF18E3">
        <w:trPr>
          <w:trHeight w:val="909"/>
          <w:jc w:val="center"/>
        </w:trPr>
        <w:tc>
          <w:tcPr>
            <w:tcW w:w="0" w:type="auto"/>
            <w:vAlign w:val="center"/>
          </w:tcPr>
          <w:p w:rsidR="00BF18E3" w:rsidRPr="00BF18E3" w:rsidRDefault="00BF18E3" w:rsidP="00BF18E3">
            <w:pPr>
              <w:pStyle w:val="TableParagraph"/>
              <w:spacing w:before="36"/>
              <w:ind w:left="14"/>
              <w:jc w:val="center"/>
              <w:rPr>
                <w:rFonts w:ascii="Times New Roman" w:hAnsi="Times New Roman"/>
                <w:szCs w:val="20"/>
              </w:rPr>
            </w:pPr>
            <w:r w:rsidRPr="00BF18E3">
              <w:rPr>
                <w:noProof/>
                <w:szCs w:val="20"/>
              </w:rPr>
              <mc:AlternateContent>
                <mc:Choice Requires="wpg">
                  <w:drawing>
                    <wp:anchor distT="0" distB="0" distL="0" distR="0" simplePos="0" relativeHeight="251660288" behindDoc="1" locked="0" layoutInCell="1" allowOverlap="1" wp14:anchorId="5534E24A" wp14:editId="68DA1609">
                      <wp:simplePos x="0" y="0"/>
                      <wp:positionH relativeFrom="column">
                        <wp:posOffset>1135329</wp:posOffset>
                      </wp:positionH>
                      <wp:positionV relativeFrom="paragraph">
                        <wp:posOffset>533093</wp:posOffset>
                      </wp:positionV>
                      <wp:extent cx="48895" cy="10795"/>
                      <wp:effectExtent l="0" t="0" r="0" b="0"/>
                      <wp:wrapNone/>
                      <wp:docPr id="2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95" cy="10795"/>
                                <a:chOff x="0" y="0"/>
                                <a:chExt cx="48895" cy="10795"/>
                              </a:xfrm>
                            </wpg:grpSpPr>
                            <wps:wsp>
                              <wps:cNvPr id="24" name="Graphic 12"/>
                              <wps:cNvSpPr/>
                              <wps:spPr>
                                <a:xfrm>
                                  <a:off x="0" y="0"/>
                                  <a:ext cx="48895" cy="10795"/>
                                </a:xfrm>
                                <a:custGeom>
                                  <a:avLst/>
                                  <a:gdLst/>
                                  <a:ahLst/>
                                  <a:cxnLst/>
                                  <a:rect l="l" t="t" r="r" b="b"/>
                                  <a:pathLst>
                                    <a:path w="48895" h="10795">
                                      <a:moveTo>
                                        <a:pt x="48768" y="0"/>
                                      </a:moveTo>
                                      <a:lnTo>
                                        <a:pt x="0" y="0"/>
                                      </a:lnTo>
                                      <a:lnTo>
                                        <a:pt x="0" y="10667"/>
                                      </a:lnTo>
                                      <a:lnTo>
                                        <a:pt x="48768" y="10667"/>
                                      </a:lnTo>
                                      <a:lnTo>
                                        <a:pt x="4876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C9B4033" id="Group 11" o:spid="_x0000_s1026" style="position:absolute;margin-left:89.4pt;margin-top:42pt;width:3.85pt;height:.85pt;z-index:-251656192;mso-wrap-distance-left:0;mso-wrap-distance-right:0" coordsize="48895,10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Rd4fgIAAA0GAAAOAAAAZHJzL2Uyb0RvYy54bWykVFtr2zAUfh/sPwi9r46zLs1MnTLatQxK&#10;V2jGnhVZvjBZR5OUOP33OzqOnNDCYJ0f7COfT+fyncvl1b7XbKec78CUPD+bcaaMhKozTcl/rG8/&#10;LDnzQZhKaDCq5M/K86vV+3eXgy3UHFrQlXIMjRhfDLbkbQi2yDIvW9ULfwZWGVTW4HoR8OiarHJi&#10;QOu9zuaz2SIbwFXWgVTe49+bUclXZL+ulQzf69qrwHTJMbZAb0fvTXxnq0tRNE7YtpOHMMQbouhF&#10;Z9DpZOpGBMG2rntlqu+kAw91OJPQZ1DXnVSUA2aTz15kc+dgaymXphgaO9GE1L7g6c1m5cPu0bGu&#10;Kvn8I2dG9FgjcsvyPJIz2KZAzJ2zT/bRjRmieA/yl0d19lIfz80RvK9dHy9homxPrD9PrKt9YBJ/&#10;ni+Xnz9xJlGTzy5QpJrIFgv36o5sv/7lViaK0SGFNYUxWOwtf6TP/x99T62wiqriIzWJvvMjfWM3&#10;5fORQEJF9ohOX/gDkW/lZspSFHLrw50Coljs7n0g6poqSaJNktybJDocijgOmsYhcIbj4DjDcdiM&#10;1FsR4r1YtyiyYapRm0oUdT3s1BoIFWKhzpcXC5z2VGAM84jQ5hSJg3iCSrr0tWRtxOSzxeIiRoXW&#10;kj59R9zR679gafBPbEoNXo1uYsrkb6IBcadEe9BdddtpHVP3rtlca8d2Ii4Yeg7hnsCwHVPZo7SB&#10;6hm7ZsCtU3L/eyuc4kx/M9iXcUUlwSVhkwQX9DXQIiPWnQ/r/U/hLLMoljzgRD1Aak9RpI7A+CNg&#10;xMabBr5sA9RdbBeKbYzocMBRIYl2DjFx2I9xqZ2eCXXc4qs/AAAA//8DAFBLAwQUAAYACAAAACEA&#10;S2EQGd8AAAAJAQAADwAAAGRycy9kb3ducmV2LnhtbEyPQUvDQBCF74L/YRnBm91ETRvSbEop6qkI&#10;toL0Ns1Ok9Dsbshuk/TfOz3p8b15vPlevppMKwbqfeOsgngWgSBbOt3YSsH3/v0pBeEDWo2ts6Tg&#10;Sh5Wxf1djpl2o/2iYRcqwSXWZ6igDqHLpPRlTQb9zHVk+XZyvcHAsq+k7nHkctPK5yiaS4ON5Q81&#10;drSpqTzvLkbBx4jj+iV+G7bn0+Z62CefP9uYlHp8mNZLEIGm8BeGGz6jQ8FMR3ex2ouW9SJl9KAg&#10;feVNt0A6T0Ac2UgWIItc/l9Q/AIAAP//AwBQSwECLQAUAAYACAAAACEAtoM4kv4AAADhAQAAEwAA&#10;AAAAAAAAAAAAAAAAAAAAW0NvbnRlbnRfVHlwZXNdLnhtbFBLAQItABQABgAIAAAAIQA4/SH/1gAA&#10;AJQBAAALAAAAAAAAAAAAAAAAAC8BAABfcmVscy8ucmVsc1BLAQItABQABgAIAAAAIQDx7Rd4fgIA&#10;AA0GAAAOAAAAAAAAAAAAAAAAAC4CAABkcnMvZTJvRG9jLnhtbFBLAQItABQABgAIAAAAIQBLYRAZ&#10;3wAAAAkBAAAPAAAAAAAAAAAAAAAAANgEAABkcnMvZG93bnJldi54bWxQSwUGAAAAAAQABADzAAAA&#10;5AUAAAAA&#10;">
                      <v:shape id="Graphic 12" o:spid="_x0000_s1027" style="position:absolute;width:48895;height:10795;visibility:visible;mso-wrap-style:square;v-text-anchor:top" coordsize="4889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Gy3wwAAANsAAAAPAAAAZHJzL2Rvd25yZXYueG1sRI9BawIx&#10;FITvgv8hPKE3zSrFLqtRpCAUSsHaih4fm+dmcfMSNtFd/70RCj0OM/MNs1z3thE3akPtWMF0koEg&#10;Lp2uuVLw+7Md5yBCRNbYOCYFdwqwXg0HSyy06/ibbvtYiQThUKACE6MvpAylIYth4jxx8s6utRiT&#10;bCupW+wS3DZylmVzabHmtGDQ07uh8rK/WgWH7O3+ub3k3ldHezhdv3a58Z1SL6N+swARqY//4b/2&#10;h1Ywe4Xnl/QD5OoBAAD//wMAUEsBAi0AFAAGAAgAAAAhANvh9svuAAAAhQEAABMAAAAAAAAAAAAA&#10;AAAAAAAAAFtDb250ZW50X1R5cGVzXS54bWxQSwECLQAUAAYACAAAACEAWvQsW78AAAAVAQAACwAA&#10;AAAAAAAAAAAAAAAfAQAAX3JlbHMvLnJlbHNQSwECLQAUAAYACAAAACEAWxBst8MAAADbAAAADwAA&#10;AAAAAAAAAAAAAAAHAgAAZHJzL2Rvd25yZXYueG1sUEsFBgAAAAADAAMAtwAAAPcCAAAAAA==&#10;" path="m48768,l,,,10667r48768,l48768,xe" fillcolor="black" stroked="f">
                        <v:path arrowok="t"/>
                      </v:shape>
                    </v:group>
                  </w:pict>
                </mc:Fallback>
              </mc:AlternateContent>
            </w:r>
            <w:r w:rsidRPr="00BF18E3">
              <w:rPr>
                <w:rFonts w:ascii="Times New Roman" w:hAnsi="Times New Roman"/>
                <w:szCs w:val="20"/>
              </w:rPr>
              <w:t>ПС</w:t>
            </w:r>
            <w:r w:rsidRPr="00BF18E3">
              <w:rPr>
                <w:rFonts w:ascii="Times New Roman" w:hAnsi="Times New Roman"/>
                <w:spacing w:val="-1"/>
                <w:szCs w:val="20"/>
              </w:rPr>
              <w:t xml:space="preserve"> </w:t>
            </w:r>
            <w:r w:rsidRPr="00BF18E3">
              <w:rPr>
                <w:rFonts w:ascii="Times New Roman" w:hAnsi="Times New Roman"/>
                <w:spacing w:val="-4"/>
                <w:szCs w:val="20"/>
              </w:rPr>
              <w:t>35/6</w:t>
            </w:r>
          </w:p>
          <w:p w:rsidR="00BF18E3" w:rsidRPr="00BF18E3" w:rsidRDefault="00BF18E3" w:rsidP="00BF18E3">
            <w:pPr>
              <w:pStyle w:val="TableParagraph"/>
              <w:ind w:left="14"/>
              <w:jc w:val="center"/>
              <w:rPr>
                <w:rFonts w:ascii="Times New Roman" w:hAnsi="Times New Roman"/>
                <w:szCs w:val="20"/>
              </w:rPr>
            </w:pPr>
            <w:proofErr w:type="spellStart"/>
            <w:r w:rsidRPr="00BF18E3">
              <w:rPr>
                <w:rFonts w:ascii="Times New Roman" w:hAnsi="Times New Roman"/>
                <w:szCs w:val="20"/>
              </w:rPr>
              <w:t>Атомстрой</w:t>
            </w:r>
            <w:proofErr w:type="spellEnd"/>
            <w:r w:rsidRPr="00BF18E3">
              <w:rPr>
                <w:rFonts w:ascii="Times New Roman" w:hAnsi="Times New Roman"/>
                <w:spacing w:val="-4"/>
                <w:szCs w:val="20"/>
              </w:rPr>
              <w:t xml:space="preserve"> </w:t>
            </w:r>
            <w:r w:rsidRPr="00BF18E3">
              <w:rPr>
                <w:rFonts w:ascii="Times New Roman" w:hAnsi="Times New Roman"/>
                <w:spacing w:val="-10"/>
                <w:szCs w:val="20"/>
              </w:rPr>
              <w:t>2</w:t>
            </w:r>
          </w:p>
          <w:p w:rsidR="00BF18E3" w:rsidRPr="00BF18E3" w:rsidRDefault="00BF18E3" w:rsidP="00BF18E3">
            <w:pPr>
              <w:pStyle w:val="TableParagraph"/>
              <w:ind w:left="14"/>
              <w:jc w:val="center"/>
              <w:rPr>
                <w:rFonts w:ascii="Times New Roman" w:hAnsi="Times New Roman"/>
                <w:szCs w:val="20"/>
              </w:rPr>
            </w:pPr>
            <w:r w:rsidRPr="00BF18E3">
              <w:rPr>
                <w:rFonts w:ascii="Times New Roman" w:hAnsi="Times New Roman"/>
                <w:spacing w:val="-2"/>
                <w:szCs w:val="20"/>
              </w:rPr>
              <w:t>(16:30-6.2207)</w:t>
            </w:r>
          </w:p>
        </w:tc>
        <w:tc>
          <w:tcPr>
            <w:tcW w:w="0" w:type="auto"/>
            <w:vAlign w:val="center"/>
          </w:tcPr>
          <w:p w:rsidR="00BF18E3" w:rsidRPr="00BF18E3" w:rsidRDefault="00BF18E3" w:rsidP="00BF18E3">
            <w:pPr>
              <w:pStyle w:val="TableParagraph"/>
              <w:spacing w:before="271"/>
              <w:ind w:left="7"/>
              <w:jc w:val="center"/>
              <w:rPr>
                <w:rFonts w:ascii="Times New Roman" w:hAnsi="Times New Roman"/>
                <w:szCs w:val="20"/>
              </w:rPr>
            </w:pPr>
            <w:r w:rsidRPr="00BF18E3">
              <w:rPr>
                <w:rFonts w:ascii="Times New Roman" w:hAnsi="Times New Roman"/>
                <w:spacing w:val="-10"/>
                <w:szCs w:val="20"/>
              </w:rPr>
              <w:t>1</w:t>
            </w:r>
          </w:p>
        </w:tc>
        <w:tc>
          <w:tcPr>
            <w:tcW w:w="0" w:type="auto"/>
            <w:vAlign w:val="center"/>
          </w:tcPr>
          <w:p w:rsidR="00BF18E3" w:rsidRPr="00BF18E3" w:rsidRDefault="00BF18E3" w:rsidP="00BF18E3">
            <w:pPr>
              <w:pStyle w:val="TableParagraph"/>
              <w:spacing w:before="271"/>
              <w:ind w:left="20" w:right="8"/>
              <w:jc w:val="center"/>
              <w:rPr>
                <w:rFonts w:ascii="Times New Roman" w:hAnsi="Times New Roman"/>
                <w:szCs w:val="20"/>
              </w:rPr>
            </w:pPr>
            <w:r w:rsidRPr="00BF18E3">
              <w:rPr>
                <w:rFonts w:ascii="Times New Roman" w:hAnsi="Times New Roman"/>
                <w:szCs w:val="20"/>
              </w:rPr>
              <w:t xml:space="preserve">4 </w:t>
            </w:r>
            <w:r w:rsidRPr="00BF18E3">
              <w:rPr>
                <w:rFonts w:ascii="Times New Roman" w:hAnsi="Times New Roman"/>
                <w:spacing w:val="-5"/>
                <w:szCs w:val="20"/>
              </w:rPr>
              <w:t>000</w:t>
            </w:r>
          </w:p>
        </w:tc>
        <w:tc>
          <w:tcPr>
            <w:tcW w:w="0" w:type="auto"/>
            <w:vAlign w:val="center"/>
          </w:tcPr>
          <w:p w:rsidR="00BF18E3" w:rsidRPr="00BF18E3" w:rsidRDefault="00BF18E3" w:rsidP="00BF18E3">
            <w:pPr>
              <w:pStyle w:val="TableParagraph"/>
              <w:spacing w:before="271"/>
              <w:ind w:left="19" w:right="7"/>
              <w:jc w:val="center"/>
              <w:rPr>
                <w:rFonts w:ascii="Times New Roman" w:hAnsi="Times New Roman"/>
                <w:szCs w:val="20"/>
              </w:rPr>
            </w:pPr>
            <w:r w:rsidRPr="00BF18E3">
              <w:rPr>
                <w:rFonts w:ascii="Times New Roman" w:hAnsi="Times New Roman"/>
                <w:spacing w:val="-4"/>
                <w:szCs w:val="20"/>
              </w:rPr>
              <w:t>35/6</w:t>
            </w:r>
          </w:p>
        </w:tc>
        <w:tc>
          <w:tcPr>
            <w:tcW w:w="0" w:type="auto"/>
            <w:vAlign w:val="center"/>
          </w:tcPr>
          <w:p w:rsidR="00BF18E3" w:rsidRPr="00BF18E3" w:rsidRDefault="00BF18E3" w:rsidP="00BF18E3">
            <w:pPr>
              <w:pStyle w:val="TableParagraph"/>
              <w:spacing w:before="271"/>
              <w:ind w:left="48" w:right="37"/>
              <w:jc w:val="center"/>
              <w:rPr>
                <w:rFonts w:ascii="Times New Roman" w:hAnsi="Times New Roman"/>
                <w:szCs w:val="20"/>
              </w:rPr>
            </w:pPr>
            <w:r w:rsidRPr="00BF18E3">
              <w:rPr>
                <w:rFonts w:ascii="Times New Roman" w:hAnsi="Times New Roman"/>
                <w:spacing w:val="-10"/>
                <w:szCs w:val="20"/>
              </w:rPr>
              <w:t>-</w:t>
            </w:r>
          </w:p>
        </w:tc>
      </w:tr>
    </w:tbl>
    <w:p w:rsidR="001223EE" w:rsidRPr="009D5B2E" w:rsidRDefault="001223EE" w:rsidP="00A91506">
      <w:pPr>
        <w:rPr>
          <w:szCs w:val="28"/>
        </w:rPr>
      </w:pPr>
    </w:p>
    <w:p w:rsidR="001223EE" w:rsidRPr="009D5B2E" w:rsidRDefault="001223EE" w:rsidP="00A91506">
      <w:pPr>
        <w:rPr>
          <w:szCs w:val="28"/>
        </w:rPr>
      </w:pPr>
      <w:r w:rsidRPr="009D5B2E">
        <w:rPr>
          <w:szCs w:val="28"/>
        </w:rPr>
        <w:t xml:space="preserve">Подвод энергии к ПС «Атомстрой-1» осуществляется воздушной линией ВЛ 110 </w:t>
      </w:r>
      <w:proofErr w:type="spellStart"/>
      <w:r w:rsidRPr="009D5B2E">
        <w:rPr>
          <w:szCs w:val="28"/>
        </w:rPr>
        <w:t>кВ</w:t>
      </w:r>
      <w:proofErr w:type="spellEnd"/>
      <w:r w:rsidRPr="009D5B2E">
        <w:rPr>
          <w:szCs w:val="28"/>
        </w:rPr>
        <w:t xml:space="preserve"> </w:t>
      </w:r>
      <w:proofErr w:type="spellStart"/>
      <w:r w:rsidRPr="009D5B2E">
        <w:rPr>
          <w:szCs w:val="28"/>
        </w:rPr>
        <w:t>Нижнекамсая</w:t>
      </w:r>
      <w:proofErr w:type="spellEnd"/>
      <w:r w:rsidRPr="009D5B2E">
        <w:rPr>
          <w:szCs w:val="28"/>
        </w:rPr>
        <w:t xml:space="preserve"> - Атомстрой-1 проводом марки АС-120, L=60,8км, АС-150, L=7,96км.</w:t>
      </w:r>
    </w:p>
    <w:p w:rsidR="001223EE" w:rsidRPr="009D5B2E" w:rsidRDefault="001223EE" w:rsidP="00A91506">
      <w:pPr>
        <w:rPr>
          <w:szCs w:val="28"/>
        </w:rPr>
      </w:pPr>
      <w:r w:rsidRPr="009D5B2E">
        <w:rPr>
          <w:szCs w:val="28"/>
        </w:rPr>
        <w:t xml:space="preserve">От линии ВЛ 110 </w:t>
      </w:r>
      <w:proofErr w:type="spellStart"/>
      <w:r w:rsidRPr="009D5B2E">
        <w:rPr>
          <w:szCs w:val="28"/>
        </w:rPr>
        <w:t>кВ</w:t>
      </w:r>
      <w:proofErr w:type="spellEnd"/>
      <w:r w:rsidRPr="009D5B2E">
        <w:rPr>
          <w:szCs w:val="28"/>
        </w:rPr>
        <w:t xml:space="preserve"> </w:t>
      </w:r>
      <w:proofErr w:type="spellStart"/>
      <w:r w:rsidRPr="009D5B2E">
        <w:rPr>
          <w:szCs w:val="28"/>
        </w:rPr>
        <w:t>Нижнекамсая</w:t>
      </w:r>
      <w:proofErr w:type="spellEnd"/>
      <w:r w:rsidRPr="009D5B2E">
        <w:rPr>
          <w:szCs w:val="28"/>
        </w:rPr>
        <w:t xml:space="preserve"> - Атомстрой-1 идет отпайка на ПС. «</w:t>
      </w:r>
      <w:proofErr w:type="spellStart"/>
      <w:r w:rsidRPr="009D5B2E">
        <w:rPr>
          <w:szCs w:val="28"/>
        </w:rPr>
        <w:t>Жилпосёлок</w:t>
      </w:r>
      <w:proofErr w:type="spellEnd"/>
      <w:r w:rsidRPr="009D5B2E">
        <w:rPr>
          <w:szCs w:val="28"/>
        </w:rPr>
        <w:t>» проводом марки АС-185, L=1,68км.</w:t>
      </w:r>
    </w:p>
    <w:p w:rsidR="001223EE" w:rsidRPr="009D5B2E" w:rsidRDefault="001223EE" w:rsidP="00A91506">
      <w:pPr>
        <w:rPr>
          <w:szCs w:val="28"/>
        </w:rPr>
      </w:pPr>
      <w:r w:rsidRPr="009D5B2E">
        <w:rPr>
          <w:szCs w:val="28"/>
        </w:rPr>
        <w:t>ПС «Атомстрой-2» запитана от ПС «</w:t>
      </w:r>
      <w:proofErr w:type="spellStart"/>
      <w:r w:rsidRPr="009D5B2E">
        <w:rPr>
          <w:szCs w:val="28"/>
        </w:rPr>
        <w:t>Жилпосёлок</w:t>
      </w:r>
      <w:proofErr w:type="spellEnd"/>
      <w:r w:rsidRPr="009D5B2E">
        <w:rPr>
          <w:szCs w:val="28"/>
        </w:rPr>
        <w:t xml:space="preserve">» со стороны 35 </w:t>
      </w:r>
      <w:proofErr w:type="spellStart"/>
      <w:r w:rsidRPr="009D5B2E">
        <w:rPr>
          <w:szCs w:val="28"/>
        </w:rPr>
        <w:t>кВ</w:t>
      </w:r>
      <w:proofErr w:type="spellEnd"/>
      <w:r w:rsidRPr="009D5B2E">
        <w:rPr>
          <w:szCs w:val="28"/>
        </w:rPr>
        <w:t xml:space="preserve"> от автотрансформатора Т1 проводом марки АС-70, L=3,8км и закольцована с трансформаторами Т1 и Т2 ПС «Атомстрой-1» по стороне 35 </w:t>
      </w:r>
      <w:proofErr w:type="spellStart"/>
      <w:r w:rsidRPr="009D5B2E">
        <w:rPr>
          <w:szCs w:val="28"/>
        </w:rPr>
        <w:t>кВ.</w:t>
      </w:r>
      <w:proofErr w:type="spellEnd"/>
    </w:p>
    <w:p w:rsidR="001223EE" w:rsidRPr="009D5B2E" w:rsidRDefault="001223EE" w:rsidP="00A91506">
      <w:pPr>
        <w:rPr>
          <w:szCs w:val="28"/>
        </w:rPr>
      </w:pPr>
      <w:r w:rsidRPr="009D5B2E">
        <w:rPr>
          <w:szCs w:val="28"/>
        </w:rPr>
        <w:lastRenderedPageBreak/>
        <w:t xml:space="preserve">Питающие линии подстанции выполнены </w:t>
      </w:r>
      <w:proofErr w:type="spellStart"/>
      <w:r w:rsidRPr="009D5B2E">
        <w:rPr>
          <w:szCs w:val="28"/>
        </w:rPr>
        <w:t>двухцепными</w:t>
      </w:r>
      <w:proofErr w:type="spellEnd"/>
      <w:r w:rsidRPr="009D5B2E">
        <w:rPr>
          <w:szCs w:val="28"/>
        </w:rPr>
        <w:t xml:space="preserve"> воздушными линиями на металлических и железобетонных опорах. От шин 10 (6) </w:t>
      </w:r>
      <w:proofErr w:type="spellStart"/>
      <w:r w:rsidRPr="009D5B2E">
        <w:rPr>
          <w:szCs w:val="28"/>
        </w:rPr>
        <w:t>кВ</w:t>
      </w:r>
      <w:proofErr w:type="spellEnd"/>
      <w:r w:rsidRPr="009D5B2E">
        <w:rPr>
          <w:szCs w:val="28"/>
        </w:rPr>
        <w:t xml:space="preserve"> вышеуказанных подстанций по кольцевой схеме получают питание трансформаторные подстанции </w:t>
      </w:r>
      <w:proofErr w:type="spellStart"/>
      <w:r w:rsidRPr="009D5B2E">
        <w:rPr>
          <w:szCs w:val="28"/>
        </w:rPr>
        <w:t>пгт</w:t>
      </w:r>
      <w:proofErr w:type="spellEnd"/>
      <w:r w:rsidRPr="009D5B2E">
        <w:rPr>
          <w:szCs w:val="28"/>
        </w:rPr>
        <w:t xml:space="preserve"> Камские Поляны и потребители промышленного сектора. Сети электроснабжения, выполнены воздушными линиями проводом марки А и АС.</w:t>
      </w:r>
    </w:p>
    <w:p w:rsidR="001223EE" w:rsidRPr="009D5B2E" w:rsidRDefault="001223EE" w:rsidP="00A91506">
      <w:pPr>
        <w:rPr>
          <w:szCs w:val="28"/>
        </w:rPr>
      </w:pPr>
      <w:r w:rsidRPr="009D5B2E">
        <w:rPr>
          <w:szCs w:val="28"/>
        </w:rPr>
        <w:t xml:space="preserve">Состояние питающих линий ВЛ 35 </w:t>
      </w:r>
      <w:proofErr w:type="spellStart"/>
      <w:r w:rsidRPr="009D5B2E">
        <w:rPr>
          <w:szCs w:val="28"/>
        </w:rPr>
        <w:t>кВ</w:t>
      </w:r>
      <w:proofErr w:type="spellEnd"/>
      <w:r w:rsidRPr="009D5B2E">
        <w:rPr>
          <w:szCs w:val="28"/>
        </w:rPr>
        <w:t xml:space="preserve">, ВЛ 110 </w:t>
      </w:r>
      <w:proofErr w:type="spellStart"/>
      <w:r w:rsidRPr="009D5B2E">
        <w:rPr>
          <w:szCs w:val="28"/>
        </w:rPr>
        <w:t>кВ</w:t>
      </w:r>
      <w:proofErr w:type="spellEnd"/>
      <w:r w:rsidRPr="009D5B2E">
        <w:rPr>
          <w:szCs w:val="28"/>
        </w:rPr>
        <w:t xml:space="preserve"> удовлетворительное. От подстанций «</w:t>
      </w:r>
      <w:proofErr w:type="spellStart"/>
      <w:r w:rsidRPr="009D5B2E">
        <w:rPr>
          <w:szCs w:val="28"/>
        </w:rPr>
        <w:t>Жилпосёлок</w:t>
      </w:r>
      <w:proofErr w:type="spellEnd"/>
      <w:r w:rsidRPr="009D5B2E">
        <w:rPr>
          <w:szCs w:val="28"/>
        </w:rPr>
        <w:t xml:space="preserve">» и «Атомстрой-2» питаются ТП и РП 10(6) </w:t>
      </w:r>
      <w:proofErr w:type="spellStart"/>
      <w:r w:rsidRPr="009D5B2E">
        <w:rPr>
          <w:szCs w:val="28"/>
        </w:rPr>
        <w:t>кВ</w:t>
      </w:r>
      <w:proofErr w:type="spellEnd"/>
      <w:r w:rsidRPr="009D5B2E">
        <w:rPr>
          <w:szCs w:val="28"/>
        </w:rPr>
        <w:t xml:space="preserve"> жилищного сектора, хозяйственно-бытовых и коммунальных нужд и существующие промышленные предприятия МО </w:t>
      </w:r>
      <w:proofErr w:type="spellStart"/>
      <w:r w:rsidRPr="009D5B2E">
        <w:rPr>
          <w:szCs w:val="28"/>
        </w:rPr>
        <w:t>пгт</w:t>
      </w:r>
      <w:proofErr w:type="spellEnd"/>
      <w:r w:rsidRPr="009D5B2E">
        <w:rPr>
          <w:szCs w:val="28"/>
        </w:rPr>
        <w:t xml:space="preserve"> Камские Поляны. ПС «Атомстрой-1» ориентирован на потребителей промышленной зоны Нижняя площадка «УК ИП Камские Поляны». </w:t>
      </w:r>
    </w:p>
    <w:p w:rsidR="001223EE" w:rsidRPr="009D5B2E" w:rsidRDefault="001223EE" w:rsidP="00A91506">
      <w:pPr>
        <w:spacing w:after="120"/>
        <w:jc w:val="right"/>
        <w:rPr>
          <w:szCs w:val="28"/>
        </w:rPr>
      </w:pPr>
      <w:r w:rsidRPr="009D5B2E">
        <w:rPr>
          <w:szCs w:val="28"/>
        </w:rPr>
        <w:t xml:space="preserve">Таблица </w:t>
      </w:r>
      <w:r w:rsidRPr="009D5B2E">
        <w:t>2.7.</w:t>
      </w:r>
      <w:r w:rsidR="002A12B1" w:rsidRPr="009D5B2E">
        <w:t>6.</w:t>
      </w:r>
      <w:r w:rsidRPr="009D5B2E">
        <w:t>2</w:t>
      </w:r>
    </w:p>
    <w:p w:rsidR="00237C9A" w:rsidRPr="009D5B2E" w:rsidRDefault="001223EE" w:rsidP="00A91506">
      <w:pPr>
        <w:jc w:val="center"/>
        <w:rPr>
          <w:i/>
        </w:rPr>
      </w:pPr>
      <w:r w:rsidRPr="009D5B2E">
        <w:rPr>
          <w:i/>
        </w:rPr>
        <w:t>Характерист</w:t>
      </w:r>
      <w:r w:rsidR="00237C9A" w:rsidRPr="009D5B2E">
        <w:rPr>
          <w:i/>
        </w:rPr>
        <w:t>ики трансформаторных подстанций</w:t>
      </w:r>
    </w:p>
    <w:p w:rsidR="001223EE" w:rsidRDefault="001223EE" w:rsidP="00A91506">
      <w:pPr>
        <w:jc w:val="center"/>
        <w:rPr>
          <w:i/>
        </w:rPr>
      </w:pPr>
      <w:r w:rsidRPr="009D5B2E">
        <w:rPr>
          <w:i/>
        </w:rPr>
        <w:t xml:space="preserve">МО </w:t>
      </w:r>
      <w:proofErr w:type="spellStart"/>
      <w:r w:rsidRPr="009D5B2E">
        <w:rPr>
          <w:i/>
        </w:rPr>
        <w:t>пгт</w:t>
      </w:r>
      <w:proofErr w:type="spellEnd"/>
      <w:r w:rsidRPr="009D5B2E">
        <w:rPr>
          <w:i/>
        </w:rPr>
        <w:t xml:space="preserve"> Камские Поляны на 20</w:t>
      </w:r>
      <w:r w:rsidR="00BF18E3">
        <w:rPr>
          <w:i/>
        </w:rPr>
        <w:t>24</w:t>
      </w:r>
      <w:r w:rsidRPr="009D5B2E">
        <w:rPr>
          <w:i/>
        </w:rPr>
        <w:t xml:space="preserve"> г.</w:t>
      </w:r>
    </w:p>
    <w:tbl>
      <w:tblPr>
        <w:tblW w:w="0" w:type="auto"/>
        <w:jc w:val="center"/>
        <w:tblLook w:val="04A0" w:firstRow="1" w:lastRow="0" w:firstColumn="1" w:lastColumn="0" w:noHBand="0" w:noVBand="1"/>
      </w:tblPr>
      <w:tblGrid>
        <w:gridCol w:w="2566"/>
        <w:gridCol w:w="1442"/>
        <w:gridCol w:w="2146"/>
        <w:gridCol w:w="1939"/>
      </w:tblGrid>
      <w:tr w:rsidR="00BF18E3" w:rsidRPr="00BF18E3" w:rsidTr="00BF18E3">
        <w:trPr>
          <w:trHeight w:val="90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2"/>
                <w:sz w:val="18"/>
                <w:szCs w:val="18"/>
                <w:lang w:eastAsia="ru-RU"/>
              </w:rPr>
              <w:t>Диспетчерский №РП, ТП, КТП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2"/>
                <w:sz w:val="18"/>
                <w:szCs w:val="18"/>
                <w:lang w:eastAsia="ru-RU"/>
              </w:rPr>
              <w:t xml:space="preserve">Напряжение, </w:t>
            </w:r>
            <w:proofErr w:type="spellStart"/>
            <w:r w:rsidRPr="00BF18E3">
              <w:rPr>
                <w:color w:val="000000"/>
                <w:spacing w:val="-2"/>
                <w:sz w:val="18"/>
                <w:szCs w:val="18"/>
                <w:lang w:eastAsia="ru-RU"/>
              </w:rPr>
              <w:t>кВ</w:t>
            </w:r>
            <w:proofErr w:type="spellEnd"/>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BF18E3" w:rsidRPr="00BF18E3" w:rsidRDefault="00BF18E3" w:rsidP="00BF18E3">
            <w:pPr>
              <w:ind w:firstLineChars="400" w:firstLine="712"/>
              <w:jc w:val="center"/>
              <w:rPr>
                <w:color w:val="000000"/>
                <w:sz w:val="18"/>
                <w:szCs w:val="18"/>
                <w:lang w:eastAsia="ru-RU"/>
              </w:rPr>
            </w:pPr>
            <w:r w:rsidRPr="00BF18E3">
              <w:rPr>
                <w:color w:val="000000"/>
                <w:spacing w:val="-2"/>
                <w:sz w:val="18"/>
                <w:szCs w:val="18"/>
                <w:lang w:eastAsia="ru-RU"/>
              </w:rPr>
              <w:t xml:space="preserve">Мощность, </w:t>
            </w:r>
            <w:proofErr w:type="spellStart"/>
            <w:r w:rsidRPr="00BF18E3">
              <w:rPr>
                <w:color w:val="000000"/>
                <w:spacing w:val="-2"/>
                <w:sz w:val="18"/>
                <w:szCs w:val="18"/>
                <w:lang w:eastAsia="ru-RU"/>
              </w:rPr>
              <w:t>кВА</w:t>
            </w:r>
            <w:proofErr w:type="spellEnd"/>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2"/>
                <w:sz w:val="18"/>
                <w:szCs w:val="18"/>
                <w:lang w:eastAsia="ru-RU"/>
              </w:rPr>
              <w:t xml:space="preserve">Резерв мощности, </w:t>
            </w:r>
            <w:proofErr w:type="spellStart"/>
            <w:r w:rsidRPr="00BF18E3">
              <w:rPr>
                <w:color w:val="000000"/>
                <w:spacing w:val="-2"/>
                <w:sz w:val="18"/>
                <w:szCs w:val="18"/>
                <w:lang w:eastAsia="ru-RU"/>
              </w:rPr>
              <w:t>кВА</w:t>
            </w:r>
            <w:proofErr w:type="spellEnd"/>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- 11</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- 12</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330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- 13</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4"/>
                <w:sz w:val="18"/>
                <w:szCs w:val="18"/>
                <w:lang w:eastAsia="ru-RU"/>
              </w:rPr>
              <w:t>1000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- 14</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280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330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330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- 17</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- 18</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230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- 19</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33</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- 21</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- 22</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- 23</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230</w:t>
            </w:r>
          </w:p>
        </w:tc>
      </w:tr>
      <w:tr w:rsidR="00BF18E3" w:rsidRPr="00BF18E3" w:rsidTr="00BF18E3">
        <w:trPr>
          <w:trHeight w:val="6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- 24</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r w:rsidRPr="00BF18E3">
              <w:rPr>
                <w:color w:val="000000"/>
                <w:spacing w:val="-5"/>
                <w:sz w:val="18"/>
                <w:szCs w:val="18"/>
                <w:lang w:eastAsia="ru-RU"/>
              </w:rPr>
              <w:br/>
              <w:t>400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230</w:t>
            </w:r>
          </w:p>
        </w:tc>
      </w:tr>
      <w:tr w:rsidR="00BF18E3" w:rsidRPr="00BF18E3" w:rsidTr="00BF18E3">
        <w:trPr>
          <w:trHeight w:val="6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r w:rsidRPr="00BF18E3">
              <w:rPr>
                <w:color w:val="000000"/>
                <w:spacing w:val="-5"/>
                <w:sz w:val="18"/>
                <w:szCs w:val="18"/>
                <w:lang w:eastAsia="ru-RU"/>
              </w:rPr>
              <w:br/>
              <w:t>63</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- 27</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4"/>
                <w:sz w:val="18"/>
                <w:szCs w:val="18"/>
                <w:lang w:eastAsia="ru-RU"/>
              </w:rPr>
              <w:t>1000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550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- 28</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4"/>
                <w:sz w:val="18"/>
                <w:szCs w:val="18"/>
                <w:lang w:eastAsia="ru-RU"/>
              </w:rPr>
              <w:t>1000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550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ТП - 29</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4"/>
                <w:sz w:val="18"/>
                <w:szCs w:val="18"/>
                <w:lang w:eastAsia="ru-RU"/>
              </w:rPr>
              <w:t>1000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500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- 505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- 551</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- 552</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230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- 553</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4"/>
                <w:sz w:val="18"/>
                <w:szCs w:val="18"/>
                <w:lang w:eastAsia="ru-RU"/>
              </w:rPr>
              <w:t>1000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500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- 554</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- 555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70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- 556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- 557</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35</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lastRenderedPageBreak/>
              <w:t>КТП - 558</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- 583</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- 587</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- 588</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130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- 589</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- 591</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- 592</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70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- 593</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230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- 594</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80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90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80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- 599</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- 601</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80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- 602</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- 603</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160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- 604</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350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- 607</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25</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- 708</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630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450</w:t>
            </w:r>
          </w:p>
        </w:tc>
      </w:tr>
      <w:tr w:rsidR="00BF18E3" w:rsidRPr="00BF18E3" w:rsidTr="00BF18E3">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z w:val="18"/>
                <w:szCs w:val="18"/>
                <w:lang w:eastAsia="ru-RU"/>
              </w:rPr>
              <w:t>КТП - 709</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10"/>
                <w:sz w:val="18"/>
                <w:szCs w:val="18"/>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400</w:t>
            </w:r>
          </w:p>
        </w:tc>
        <w:tc>
          <w:tcPr>
            <w:tcW w:w="0" w:type="auto"/>
            <w:tcBorders>
              <w:top w:val="nil"/>
              <w:left w:val="nil"/>
              <w:bottom w:val="single" w:sz="4" w:space="0" w:color="auto"/>
              <w:right w:val="single" w:sz="4" w:space="0" w:color="auto"/>
            </w:tcBorders>
            <w:shd w:val="clear" w:color="auto" w:fill="auto"/>
            <w:vAlign w:val="center"/>
            <w:hideMark/>
          </w:tcPr>
          <w:p w:rsidR="00BF18E3" w:rsidRPr="00BF18E3" w:rsidRDefault="00BF18E3" w:rsidP="00BF18E3">
            <w:pPr>
              <w:ind w:firstLine="0"/>
              <w:jc w:val="center"/>
              <w:rPr>
                <w:color w:val="000000"/>
                <w:sz w:val="18"/>
                <w:szCs w:val="18"/>
                <w:lang w:eastAsia="ru-RU"/>
              </w:rPr>
            </w:pPr>
            <w:r w:rsidRPr="00BF18E3">
              <w:rPr>
                <w:color w:val="000000"/>
                <w:spacing w:val="-5"/>
                <w:sz w:val="18"/>
                <w:szCs w:val="18"/>
                <w:lang w:eastAsia="ru-RU"/>
              </w:rPr>
              <w:t>150</w:t>
            </w:r>
          </w:p>
        </w:tc>
      </w:tr>
    </w:tbl>
    <w:p w:rsidR="00BF18E3" w:rsidRDefault="00BF18E3" w:rsidP="00A91506">
      <w:pPr>
        <w:rPr>
          <w:szCs w:val="28"/>
        </w:rPr>
      </w:pPr>
    </w:p>
    <w:p w:rsidR="00BF18E3" w:rsidRDefault="00BF18E3" w:rsidP="00BF18E3">
      <w:pPr>
        <w:jc w:val="right"/>
        <w:rPr>
          <w:szCs w:val="28"/>
        </w:rPr>
      </w:pPr>
      <w:r>
        <w:rPr>
          <w:szCs w:val="28"/>
        </w:rPr>
        <w:t>Таблица 2.7.6.3</w:t>
      </w:r>
    </w:p>
    <w:p w:rsidR="00BF18E3" w:rsidRDefault="00BF18E3" w:rsidP="00BF18E3">
      <w:pPr>
        <w:ind w:firstLine="0"/>
        <w:jc w:val="center"/>
        <w:rPr>
          <w:szCs w:val="28"/>
        </w:rPr>
      </w:pPr>
      <w:r w:rsidRPr="00BF18E3">
        <w:rPr>
          <w:szCs w:val="28"/>
        </w:rPr>
        <w:t>Характеристики системы электроснабжения промышленных предприятий</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92"/>
        <w:gridCol w:w="1624"/>
        <w:gridCol w:w="2469"/>
        <w:gridCol w:w="1339"/>
        <w:gridCol w:w="1720"/>
      </w:tblGrid>
      <w:tr w:rsidR="00BF18E3" w:rsidRPr="00BF18E3" w:rsidTr="00BF18E3">
        <w:trPr>
          <w:trHeight w:val="827"/>
          <w:jc w:val="center"/>
        </w:trPr>
        <w:tc>
          <w:tcPr>
            <w:tcW w:w="0" w:type="auto"/>
            <w:vAlign w:val="center"/>
          </w:tcPr>
          <w:p w:rsidR="00BF18E3" w:rsidRPr="00BF18E3" w:rsidRDefault="00BF18E3" w:rsidP="00BF18E3">
            <w:pPr>
              <w:pStyle w:val="TableParagraph"/>
              <w:spacing w:before="132"/>
              <w:ind w:left="142" w:right="179"/>
              <w:jc w:val="center"/>
              <w:rPr>
                <w:rFonts w:ascii="Times New Roman" w:hAnsi="Times New Roman"/>
                <w:sz w:val="24"/>
              </w:rPr>
            </w:pPr>
            <w:proofErr w:type="spellStart"/>
            <w:r w:rsidRPr="00BF18E3">
              <w:rPr>
                <w:rFonts w:ascii="Times New Roman" w:hAnsi="Times New Roman"/>
                <w:sz w:val="24"/>
              </w:rPr>
              <w:t>Наименование</w:t>
            </w:r>
            <w:proofErr w:type="spellEnd"/>
            <w:r w:rsidRPr="00BF18E3">
              <w:rPr>
                <w:rFonts w:ascii="Times New Roman" w:hAnsi="Times New Roman"/>
                <w:spacing w:val="-17"/>
                <w:sz w:val="24"/>
              </w:rPr>
              <w:t xml:space="preserve"> </w:t>
            </w:r>
            <w:r>
              <w:rPr>
                <w:rFonts w:ascii="Times New Roman" w:hAnsi="Times New Roman"/>
                <w:spacing w:val="-17"/>
                <w:sz w:val="24"/>
                <w:lang w:val="ru-RU"/>
              </w:rPr>
              <w:t>(</w:t>
            </w:r>
            <w:r w:rsidRPr="00BF18E3">
              <w:rPr>
                <w:rFonts w:ascii="Times New Roman" w:hAnsi="Times New Roman"/>
                <w:sz w:val="24"/>
              </w:rPr>
              <w:t xml:space="preserve">ВЛ, </w:t>
            </w:r>
            <w:proofErr w:type="spellStart"/>
            <w:r w:rsidRPr="00BF18E3">
              <w:rPr>
                <w:rFonts w:ascii="Times New Roman" w:hAnsi="Times New Roman"/>
                <w:spacing w:val="-2"/>
                <w:sz w:val="24"/>
              </w:rPr>
              <w:t>Фидер</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spacing w:before="132"/>
              <w:ind w:left="142" w:right="179"/>
              <w:jc w:val="center"/>
              <w:rPr>
                <w:rFonts w:ascii="Times New Roman" w:hAnsi="Times New Roman"/>
                <w:sz w:val="24"/>
              </w:rPr>
            </w:pPr>
            <w:proofErr w:type="spellStart"/>
            <w:r w:rsidRPr="00BF18E3">
              <w:rPr>
                <w:rFonts w:ascii="Times New Roman" w:hAnsi="Times New Roman"/>
                <w:spacing w:val="-2"/>
                <w:sz w:val="24"/>
              </w:rPr>
              <w:t>Населенный</w:t>
            </w:r>
            <w:proofErr w:type="spellEnd"/>
            <w:r w:rsidRPr="00BF18E3">
              <w:rPr>
                <w:rFonts w:ascii="Times New Roman" w:hAnsi="Times New Roman"/>
                <w:spacing w:val="-2"/>
                <w:sz w:val="24"/>
              </w:rPr>
              <w:t xml:space="preserve"> </w:t>
            </w:r>
            <w:proofErr w:type="spellStart"/>
            <w:r w:rsidRPr="00BF18E3">
              <w:rPr>
                <w:rFonts w:ascii="Times New Roman" w:hAnsi="Times New Roman"/>
                <w:spacing w:val="-2"/>
                <w:sz w:val="24"/>
              </w:rPr>
              <w:t>пункт</w:t>
            </w:r>
            <w:proofErr w:type="spellEnd"/>
          </w:p>
        </w:tc>
        <w:tc>
          <w:tcPr>
            <w:tcW w:w="0" w:type="auto"/>
            <w:vAlign w:val="center"/>
          </w:tcPr>
          <w:p w:rsidR="00BF18E3" w:rsidRPr="00BF18E3" w:rsidRDefault="00BF18E3" w:rsidP="00BF18E3">
            <w:pPr>
              <w:pStyle w:val="TableParagraph"/>
              <w:spacing w:before="132"/>
              <w:ind w:left="142" w:right="179"/>
              <w:jc w:val="center"/>
              <w:rPr>
                <w:rFonts w:ascii="Times New Roman" w:hAnsi="Times New Roman"/>
                <w:sz w:val="24"/>
              </w:rPr>
            </w:pPr>
            <w:proofErr w:type="spellStart"/>
            <w:r w:rsidRPr="00BF18E3">
              <w:rPr>
                <w:rFonts w:ascii="Times New Roman" w:hAnsi="Times New Roman"/>
                <w:spacing w:val="-2"/>
                <w:sz w:val="24"/>
              </w:rPr>
              <w:t>Наименование</w:t>
            </w:r>
            <w:proofErr w:type="spellEnd"/>
            <w:r w:rsidRPr="00BF18E3">
              <w:rPr>
                <w:rFonts w:ascii="Times New Roman" w:hAnsi="Times New Roman"/>
                <w:spacing w:val="-2"/>
                <w:sz w:val="24"/>
              </w:rPr>
              <w:t xml:space="preserve"> </w:t>
            </w:r>
            <w:proofErr w:type="spellStart"/>
            <w:r w:rsidRPr="00BF18E3">
              <w:rPr>
                <w:rFonts w:ascii="Times New Roman" w:hAnsi="Times New Roman"/>
                <w:spacing w:val="-2"/>
                <w:sz w:val="24"/>
              </w:rPr>
              <w:t>объекта</w:t>
            </w:r>
            <w:proofErr w:type="spellEnd"/>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Нагрузка</w:t>
            </w:r>
            <w:proofErr w:type="spellEnd"/>
            <w:r w:rsidRPr="00BF18E3">
              <w:rPr>
                <w:rFonts w:ascii="Times New Roman" w:hAnsi="Times New Roman"/>
                <w:sz w:val="24"/>
              </w:rPr>
              <w:t>,</w:t>
            </w:r>
            <w:r w:rsidRPr="00BF18E3">
              <w:rPr>
                <w:rFonts w:ascii="Times New Roman" w:hAnsi="Times New Roman"/>
                <w:spacing w:val="-5"/>
                <w:sz w:val="24"/>
              </w:rPr>
              <w:t xml:space="preserve"> </w:t>
            </w:r>
            <w:r w:rsidRPr="00BF18E3">
              <w:rPr>
                <w:rFonts w:ascii="Times New Roman" w:hAnsi="Times New Roman"/>
                <w:spacing w:val="-10"/>
                <w:sz w:val="24"/>
              </w:rPr>
              <w:t>А</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proofErr w:type="spellStart"/>
            <w:r w:rsidRPr="00BF18E3">
              <w:rPr>
                <w:rFonts w:ascii="Times New Roman" w:hAnsi="Times New Roman"/>
                <w:spacing w:val="-2"/>
                <w:sz w:val="24"/>
              </w:rPr>
              <w:t>Мощность</w:t>
            </w:r>
            <w:proofErr w:type="spellEnd"/>
            <w:r w:rsidRPr="00BF18E3">
              <w:rPr>
                <w:rFonts w:ascii="Times New Roman" w:hAnsi="Times New Roman"/>
                <w:spacing w:val="-2"/>
                <w:sz w:val="24"/>
              </w:rPr>
              <w:t xml:space="preserve"> </w:t>
            </w:r>
            <w:proofErr w:type="spellStart"/>
            <w:r w:rsidRPr="00BF18E3">
              <w:rPr>
                <w:rFonts w:ascii="Times New Roman" w:hAnsi="Times New Roman"/>
                <w:spacing w:val="-2"/>
                <w:sz w:val="24"/>
              </w:rPr>
              <w:t>потребления</w:t>
            </w:r>
            <w:proofErr w:type="spellEnd"/>
            <w:r w:rsidRPr="00BF18E3">
              <w:rPr>
                <w:rFonts w:ascii="Times New Roman" w:hAnsi="Times New Roman"/>
                <w:spacing w:val="-2"/>
                <w:sz w:val="24"/>
              </w:rPr>
              <w:t>,</w:t>
            </w:r>
          </w:p>
          <w:p w:rsidR="00BF18E3" w:rsidRPr="00BF18E3" w:rsidRDefault="00BF18E3" w:rsidP="00BF18E3">
            <w:pPr>
              <w:pStyle w:val="TableParagraph"/>
              <w:spacing w:line="260" w:lineRule="exact"/>
              <w:ind w:left="142" w:right="179"/>
              <w:jc w:val="center"/>
              <w:rPr>
                <w:rFonts w:ascii="Times New Roman" w:hAnsi="Times New Roman"/>
                <w:sz w:val="24"/>
              </w:rPr>
            </w:pPr>
            <w:proofErr w:type="spellStart"/>
            <w:r w:rsidRPr="00BF18E3">
              <w:rPr>
                <w:rFonts w:ascii="Times New Roman" w:hAnsi="Times New Roman"/>
                <w:spacing w:val="-5"/>
                <w:sz w:val="24"/>
              </w:rPr>
              <w:t>кВт</w:t>
            </w:r>
            <w:proofErr w:type="spellEnd"/>
          </w:p>
        </w:tc>
      </w:tr>
      <w:tr w:rsidR="00BF18E3" w:rsidRPr="00BF18E3" w:rsidTr="00BF18E3">
        <w:trPr>
          <w:trHeight w:val="1103"/>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
                <w:sz w:val="24"/>
                <w:lang w:val="ru-RU"/>
              </w:rPr>
              <w:t xml:space="preserve"> </w:t>
            </w:r>
            <w:r w:rsidRPr="00BF18E3">
              <w:rPr>
                <w:rFonts w:ascii="Times New Roman" w:hAnsi="Times New Roman"/>
                <w:sz w:val="24"/>
                <w:lang w:val="ru-RU"/>
              </w:rPr>
              <w:t>6</w:t>
            </w:r>
            <w:r w:rsidRPr="00BF18E3">
              <w:rPr>
                <w:rFonts w:ascii="Times New Roman" w:hAnsi="Times New Roman"/>
                <w:spacing w:val="-2"/>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z w:val="24"/>
                <w:lang w:val="ru-RU"/>
              </w:rPr>
              <w:t xml:space="preserve"> ф.5 </w:t>
            </w:r>
            <w:r w:rsidRPr="00BF18E3">
              <w:rPr>
                <w:rFonts w:ascii="Times New Roman" w:hAnsi="Times New Roman"/>
                <w:spacing w:val="-5"/>
                <w:sz w:val="24"/>
                <w:lang w:val="ru-RU"/>
              </w:rPr>
              <w:t>ПС</w:t>
            </w:r>
          </w:p>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Атомстрой-</w:t>
            </w:r>
            <w:r w:rsidRPr="00BF18E3">
              <w:rPr>
                <w:rFonts w:ascii="Times New Roman" w:hAnsi="Times New Roman"/>
                <w:spacing w:val="-10"/>
                <w:sz w:val="24"/>
                <w:lang w:val="ru-RU"/>
              </w:rPr>
              <w:t>1</w:t>
            </w:r>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pacing w:val="-2"/>
                <w:sz w:val="24"/>
                <w:lang w:val="ru-RU"/>
              </w:rPr>
              <w:t>"ВОДОКАНАЛ"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2,57</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2"/>
                <w:sz w:val="24"/>
              </w:rPr>
              <w:t>24,59</w:t>
            </w:r>
          </w:p>
        </w:tc>
      </w:tr>
      <w:tr w:rsidR="00BF18E3" w:rsidRPr="00BF18E3" w:rsidTr="00BF18E3">
        <w:trPr>
          <w:trHeight w:val="1104"/>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
                <w:sz w:val="24"/>
                <w:lang w:val="ru-RU"/>
              </w:rPr>
              <w:t xml:space="preserve"> </w:t>
            </w:r>
            <w:r w:rsidRPr="00BF18E3">
              <w:rPr>
                <w:rFonts w:ascii="Times New Roman" w:hAnsi="Times New Roman"/>
                <w:sz w:val="24"/>
                <w:lang w:val="ru-RU"/>
              </w:rPr>
              <w:t>6</w:t>
            </w:r>
            <w:r w:rsidRPr="00BF18E3">
              <w:rPr>
                <w:rFonts w:ascii="Times New Roman" w:hAnsi="Times New Roman"/>
                <w:spacing w:val="-2"/>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z w:val="24"/>
                <w:lang w:val="ru-RU"/>
              </w:rPr>
              <w:t xml:space="preserve"> ф.14 </w:t>
            </w:r>
            <w:r w:rsidRPr="00BF18E3">
              <w:rPr>
                <w:rFonts w:ascii="Times New Roman" w:hAnsi="Times New Roman"/>
                <w:spacing w:val="-5"/>
                <w:sz w:val="24"/>
                <w:lang w:val="ru-RU"/>
              </w:rPr>
              <w:t>ПС</w:t>
            </w:r>
          </w:p>
          <w:p w:rsidR="00BF18E3" w:rsidRPr="00BF18E3" w:rsidRDefault="00BF18E3" w:rsidP="00BF18E3">
            <w:pPr>
              <w:pStyle w:val="TableParagraph"/>
              <w:spacing w:before="1"/>
              <w:ind w:left="142" w:right="179"/>
              <w:jc w:val="center"/>
              <w:rPr>
                <w:rFonts w:ascii="Times New Roman" w:hAnsi="Times New Roman"/>
                <w:sz w:val="24"/>
                <w:lang w:val="ru-RU"/>
              </w:rPr>
            </w:pPr>
            <w:r w:rsidRPr="00BF18E3">
              <w:rPr>
                <w:rFonts w:ascii="Times New Roman" w:hAnsi="Times New Roman"/>
                <w:spacing w:val="-2"/>
                <w:sz w:val="24"/>
                <w:lang w:val="ru-RU"/>
              </w:rPr>
              <w:t>Атомстрой-</w:t>
            </w:r>
            <w:r w:rsidRPr="00BF18E3">
              <w:rPr>
                <w:rFonts w:ascii="Times New Roman" w:hAnsi="Times New Roman"/>
                <w:spacing w:val="-10"/>
                <w:sz w:val="24"/>
                <w:lang w:val="ru-RU"/>
              </w:rPr>
              <w:t>1</w:t>
            </w:r>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pacing w:val="-2"/>
                <w:sz w:val="24"/>
                <w:lang w:val="ru-RU"/>
              </w:rPr>
              <w:t>"ВОДОКАНАЛ"</w:t>
            </w:r>
          </w:p>
        </w:tc>
        <w:tc>
          <w:tcPr>
            <w:tcW w:w="0" w:type="auto"/>
            <w:vAlign w:val="center"/>
          </w:tcPr>
          <w:p w:rsidR="00BF18E3" w:rsidRPr="00BF18E3" w:rsidRDefault="00BF18E3" w:rsidP="00BF18E3">
            <w:pPr>
              <w:pStyle w:val="TableParagraph"/>
              <w:spacing w:before="1"/>
              <w:ind w:left="142" w:right="179"/>
              <w:jc w:val="center"/>
              <w:rPr>
                <w:rFonts w:ascii="Times New Roman" w:hAnsi="Times New Roman"/>
                <w:sz w:val="24"/>
              </w:rPr>
            </w:pPr>
            <w:r w:rsidRPr="00BF18E3">
              <w:rPr>
                <w:rFonts w:ascii="Times New Roman" w:hAnsi="Times New Roman"/>
                <w:spacing w:val="-4"/>
                <w:sz w:val="24"/>
              </w:rPr>
              <w:t>4,77</w:t>
            </w:r>
          </w:p>
        </w:tc>
        <w:tc>
          <w:tcPr>
            <w:tcW w:w="0" w:type="auto"/>
            <w:vAlign w:val="center"/>
          </w:tcPr>
          <w:p w:rsidR="00BF18E3" w:rsidRPr="00BF18E3" w:rsidRDefault="00BF18E3" w:rsidP="00BF18E3">
            <w:pPr>
              <w:pStyle w:val="TableParagraph"/>
              <w:spacing w:before="1"/>
              <w:ind w:left="142" w:right="179"/>
              <w:jc w:val="center"/>
              <w:rPr>
                <w:rFonts w:ascii="Times New Roman" w:hAnsi="Times New Roman"/>
                <w:sz w:val="24"/>
              </w:rPr>
            </w:pPr>
            <w:r w:rsidRPr="00BF18E3">
              <w:rPr>
                <w:rFonts w:ascii="Times New Roman" w:hAnsi="Times New Roman"/>
                <w:spacing w:val="-2"/>
                <w:sz w:val="24"/>
              </w:rPr>
              <w:t>46,59</w:t>
            </w:r>
          </w:p>
        </w:tc>
      </w:tr>
      <w:tr w:rsidR="00BF18E3" w:rsidRPr="00BF18E3" w:rsidTr="00BF18E3">
        <w:trPr>
          <w:trHeight w:val="1103"/>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
                <w:sz w:val="24"/>
                <w:lang w:val="ru-RU"/>
              </w:rPr>
              <w:t xml:space="preserve"> </w:t>
            </w:r>
            <w:r w:rsidRPr="00BF18E3">
              <w:rPr>
                <w:rFonts w:ascii="Times New Roman" w:hAnsi="Times New Roman"/>
                <w:sz w:val="24"/>
                <w:lang w:val="ru-RU"/>
              </w:rPr>
              <w:t>10</w:t>
            </w:r>
            <w:r w:rsidRPr="00BF18E3">
              <w:rPr>
                <w:rFonts w:ascii="Times New Roman" w:hAnsi="Times New Roman"/>
                <w:spacing w:val="-1"/>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3"/>
                <w:sz w:val="24"/>
                <w:lang w:val="ru-RU"/>
              </w:rPr>
              <w:t xml:space="preserve"> </w:t>
            </w:r>
            <w:r w:rsidRPr="00BF18E3">
              <w:rPr>
                <w:rFonts w:ascii="Times New Roman" w:hAnsi="Times New Roman"/>
                <w:sz w:val="24"/>
                <w:lang w:val="ru-RU"/>
              </w:rPr>
              <w:t xml:space="preserve">ф.4 </w:t>
            </w:r>
            <w:r w:rsidRPr="00BF18E3">
              <w:rPr>
                <w:rFonts w:ascii="Times New Roman" w:hAnsi="Times New Roman"/>
                <w:spacing w:val="-5"/>
                <w:sz w:val="24"/>
                <w:lang w:val="ru-RU"/>
              </w:rPr>
              <w:t>ПС</w:t>
            </w:r>
          </w:p>
          <w:p w:rsidR="00BF18E3" w:rsidRPr="00BF18E3" w:rsidRDefault="00BF18E3" w:rsidP="00BF18E3">
            <w:pPr>
              <w:pStyle w:val="TableParagraph"/>
              <w:ind w:left="142" w:right="179"/>
              <w:jc w:val="center"/>
              <w:rPr>
                <w:rFonts w:ascii="Times New Roman" w:hAnsi="Times New Roman"/>
                <w:sz w:val="24"/>
                <w:lang w:val="ru-RU"/>
              </w:rPr>
            </w:pPr>
            <w:proofErr w:type="spellStart"/>
            <w:r w:rsidRPr="00BF18E3">
              <w:rPr>
                <w:rFonts w:ascii="Times New Roman" w:hAnsi="Times New Roman"/>
                <w:spacing w:val="-2"/>
                <w:sz w:val="24"/>
                <w:lang w:val="ru-RU"/>
              </w:rPr>
              <w:t>Жилпоселок</w:t>
            </w:r>
            <w:proofErr w:type="spellEnd"/>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spacing w:line="276" w:lineRule="exact"/>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 "ВОДОКАНАЛ"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1,25</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20,5</w:t>
            </w:r>
          </w:p>
        </w:tc>
      </w:tr>
      <w:tr w:rsidR="00BF18E3" w:rsidRPr="00BF18E3" w:rsidTr="00BF18E3">
        <w:trPr>
          <w:trHeight w:val="1103"/>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3"/>
                <w:sz w:val="24"/>
                <w:lang w:val="ru-RU"/>
              </w:rPr>
              <w:t xml:space="preserve"> </w:t>
            </w:r>
            <w:r w:rsidRPr="00BF18E3">
              <w:rPr>
                <w:rFonts w:ascii="Times New Roman" w:hAnsi="Times New Roman"/>
                <w:sz w:val="24"/>
                <w:lang w:val="ru-RU"/>
              </w:rPr>
              <w:t>10</w:t>
            </w:r>
            <w:r w:rsidRPr="00BF18E3">
              <w:rPr>
                <w:rFonts w:ascii="Times New Roman" w:hAnsi="Times New Roman"/>
                <w:spacing w:val="-1"/>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63"/>
                <w:sz w:val="24"/>
                <w:lang w:val="ru-RU"/>
              </w:rPr>
              <w:t xml:space="preserve"> </w:t>
            </w:r>
            <w:r w:rsidRPr="00BF18E3">
              <w:rPr>
                <w:rFonts w:ascii="Times New Roman" w:hAnsi="Times New Roman"/>
                <w:sz w:val="24"/>
                <w:lang w:val="ru-RU"/>
              </w:rPr>
              <w:t xml:space="preserve">ф.20 </w:t>
            </w:r>
            <w:r w:rsidRPr="00BF18E3">
              <w:rPr>
                <w:rFonts w:ascii="Times New Roman" w:hAnsi="Times New Roman"/>
                <w:spacing w:val="-5"/>
                <w:sz w:val="24"/>
                <w:lang w:val="ru-RU"/>
              </w:rPr>
              <w:t>ПС</w:t>
            </w:r>
          </w:p>
          <w:p w:rsidR="00BF18E3" w:rsidRPr="00BF18E3" w:rsidRDefault="00BF18E3" w:rsidP="00BF18E3">
            <w:pPr>
              <w:pStyle w:val="TableParagraph"/>
              <w:ind w:left="142" w:right="179"/>
              <w:jc w:val="center"/>
              <w:rPr>
                <w:rFonts w:ascii="Times New Roman" w:hAnsi="Times New Roman"/>
                <w:sz w:val="24"/>
                <w:lang w:val="ru-RU"/>
              </w:rPr>
            </w:pPr>
            <w:proofErr w:type="spellStart"/>
            <w:r w:rsidRPr="00BF18E3">
              <w:rPr>
                <w:rFonts w:ascii="Times New Roman" w:hAnsi="Times New Roman"/>
                <w:spacing w:val="-2"/>
                <w:sz w:val="24"/>
                <w:lang w:val="ru-RU"/>
              </w:rPr>
              <w:t>Жилпоселок</w:t>
            </w:r>
            <w:proofErr w:type="spellEnd"/>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pacing w:val="-2"/>
                <w:sz w:val="24"/>
                <w:lang w:val="ru-RU"/>
              </w:rPr>
              <w:t>"ВОДОКАНАЛ"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0,97</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2"/>
                <w:sz w:val="24"/>
              </w:rPr>
              <w:t>15,93</w:t>
            </w:r>
          </w:p>
        </w:tc>
      </w:tr>
      <w:tr w:rsidR="00BF18E3" w:rsidRPr="00BF18E3" w:rsidTr="00BF18E3">
        <w:trPr>
          <w:trHeight w:val="1104"/>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
                <w:sz w:val="24"/>
                <w:lang w:val="ru-RU"/>
              </w:rPr>
              <w:t xml:space="preserve"> </w:t>
            </w:r>
            <w:r w:rsidRPr="00BF18E3">
              <w:rPr>
                <w:rFonts w:ascii="Times New Roman" w:hAnsi="Times New Roman"/>
                <w:sz w:val="24"/>
                <w:lang w:val="ru-RU"/>
              </w:rPr>
              <w:t>10</w:t>
            </w:r>
            <w:r w:rsidRPr="00BF18E3">
              <w:rPr>
                <w:rFonts w:ascii="Times New Roman" w:hAnsi="Times New Roman"/>
                <w:spacing w:val="-1"/>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3"/>
                <w:sz w:val="24"/>
                <w:lang w:val="ru-RU"/>
              </w:rPr>
              <w:t xml:space="preserve"> </w:t>
            </w:r>
            <w:r w:rsidRPr="00BF18E3">
              <w:rPr>
                <w:rFonts w:ascii="Times New Roman" w:hAnsi="Times New Roman"/>
                <w:sz w:val="24"/>
                <w:lang w:val="ru-RU"/>
              </w:rPr>
              <w:t>ф.30</w:t>
            </w:r>
            <w:r w:rsidRPr="00BF18E3">
              <w:rPr>
                <w:rFonts w:ascii="Times New Roman" w:hAnsi="Times New Roman"/>
                <w:spacing w:val="-2"/>
                <w:sz w:val="24"/>
                <w:lang w:val="ru-RU"/>
              </w:rPr>
              <w:t xml:space="preserve"> </w:t>
            </w:r>
            <w:r w:rsidRPr="00BF18E3">
              <w:rPr>
                <w:rFonts w:ascii="Times New Roman" w:hAnsi="Times New Roman"/>
                <w:spacing w:val="-5"/>
                <w:sz w:val="24"/>
                <w:lang w:val="ru-RU"/>
              </w:rPr>
              <w:t>ПС</w:t>
            </w:r>
          </w:p>
          <w:p w:rsidR="00BF18E3" w:rsidRPr="00BF18E3" w:rsidRDefault="00BF18E3" w:rsidP="00BF18E3">
            <w:pPr>
              <w:pStyle w:val="TableParagraph"/>
              <w:spacing w:before="1"/>
              <w:ind w:left="142" w:right="179"/>
              <w:jc w:val="center"/>
              <w:rPr>
                <w:rFonts w:ascii="Times New Roman" w:hAnsi="Times New Roman"/>
                <w:sz w:val="24"/>
                <w:lang w:val="ru-RU"/>
              </w:rPr>
            </w:pPr>
            <w:proofErr w:type="spellStart"/>
            <w:r w:rsidRPr="00BF18E3">
              <w:rPr>
                <w:rFonts w:ascii="Times New Roman" w:hAnsi="Times New Roman"/>
                <w:spacing w:val="-2"/>
                <w:sz w:val="24"/>
                <w:lang w:val="ru-RU"/>
              </w:rPr>
              <w:t>Жилпоселок</w:t>
            </w:r>
            <w:proofErr w:type="spellEnd"/>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pacing w:val="-2"/>
                <w:sz w:val="24"/>
                <w:lang w:val="ru-RU"/>
              </w:rPr>
              <w:t>"ВОДОКАНАЛ"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1,54</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2"/>
                <w:sz w:val="24"/>
              </w:rPr>
              <w:t>25,09</w:t>
            </w:r>
          </w:p>
        </w:tc>
      </w:tr>
      <w:tr w:rsidR="00BF18E3" w:rsidRPr="00BF18E3" w:rsidTr="00BF18E3">
        <w:trPr>
          <w:trHeight w:val="1103"/>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lastRenderedPageBreak/>
              <w:t>ВЛ</w:t>
            </w:r>
            <w:r w:rsidRPr="00BF18E3">
              <w:rPr>
                <w:rFonts w:ascii="Times New Roman" w:hAnsi="Times New Roman"/>
                <w:spacing w:val="-1"/>
                <w:sz w:val="24"/>
                <w:lang w:val="ru-RU"/>
              </w:rPr>
              <w:t xml:space="preserve"> </w:t>
            </w:r>
            <w:r w:rsidRPr="00BF18E3">
              <w:rPr>
                <w:rFonts w:ascii="Times New Roman" w:hAnsi="Times New Roman"/>
                <w:sz w:val="24"/>
                <w:lang w:val="ru-RU"/>
              </w:rPr>
              <w:t>10</w:t>
            </w:r>
            <w:r w:rsidRPr="00BF18E3">
              <w:rPr>
                <w:rFonts w:ascii="Times New Roman" w:hAnsi="Times New Roman"/>
                <w:spacing w:val="-1"/>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1"/>
                <w:sz w:val="24"/>
                <w:lang w:val="ru-RU"/>
              </w:rPr>
              <w:t xml:space="preserve"> </w:t>
            </w:r>
            <w:r w:rsidRPr="00BF18E3">
              <w:rPr>
                <w:rFonts w:ascii="Times New Roman" w:hAnsi="Times New Roman"/>
                <w:sz w:val="24"/>
                <w:lang w:val="ru-RU"/>
              </w:rPr>
              <w:t>ф.35</w:t>
            </w:r>
            <w:r w:rsidRPr="00BF18E3">
              <w:rPr>
                <w:rFonts w:ascii="Times New Roman" w:hAnsi="Times New Roman"/>
                <w:spacing w:val="-2"/>
                <w:sz w:val="24"/>
                <w:lang w:val="ru-RU"/>
              </w:rPr>
              <w:t xml:space="preserve"> </w:t>
            </w:r>
            <w:r w:rsidRPr="00BF18E3">
              <w:rPr>
                <w:rFonts w:ascii="Times New Roman" w:hAnsi="Times New Roman"/>
                <w:spacing w:val="-5"/>
                <w:sz w:val="24"/>
                <w:lang w:val="ru-RU"/>
              </w:rPr>
              <w:t>ПС</w:t>
            </w:r>
          </w:p>
          <w:p w:rsidR="00BF18E3" w:rsidRPr="00BF18E3" w:rsidRDefault="00BF18E3" w:rsidP="00BF18E3">
            <w:pPr>
              <w:pStyle w:val="TableParagraph"/>
              <w:ind w:left="142" w:right="179"/>
              <w:jc w:val="center"/>
              <w:rPr>
                <w:rFonts w:ascii="Times New Roman" w:hAnsi="Times New Roman"/>
                <w:sz w:val="24"/>
                <w:lang w:val="ru-RU"/>
              </w:rPr>
            </w:pPr>
            <w:proofErr w:type="spellStart"/>
            <w:r w:rsidRPr="00BF18E3">
              <w:rPr>
                <w:rFonts w:ascii="Times New Roman" w:hAnsi="Times New Roman"/>
                <w:spacing w:val="-2"/>
                <w:sz w:val="24"/>
                <w:lang w:val="ru-RU"/>
              </w:rPr>
              <w:t>Жилпоселок</w:t>
            </w:r>
            <w:proofErr w:type="spellEnd"/>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spacing w:line="276" w:lineRule="exact"/>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 "ВОДОКАНАЛ"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0,37</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6,16</w:t>
            </w:r>
          </w:p>
        </w:tc>
      </w:tr>
      <w:tr w:rsidR="00BF18E3" w:rsidRPr="00BF18E3" w:rsidTr="00BF18E3">
        <w:trPr>
          <w:trHeight w:val="1106"/>
          <w:jc w:val="center"/>
        </w:trPr>
        <w:tc>
          <w:tcPr>
            <w:tcW w:w="0" w:type="auto"/>
            <w:vAlign w:val="center"/>
          </w:tcPr>
          <w:p w:rsidR="00BF18E3" w:rsidRPr="00BF18E3" w:rsidRDefault="00BF18E3" w:rsidP="00BF18E3">
            <w:pPr>
              <w:pStyle w:val="TableParagraph"/>
              <w:spacing w:before="273"/>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
                <w:sz w:val="24"/>
                <w:lang w:val="ru-RU"/>
              </w:rPr>
              <w:t xml:space="preserve"> </w:t>
            </w:r>
            <w:r w:rsidRPr="00BF18E3">
              <w:rPr>
                <w:rFonts w:ascii="Times New Roman" w:hAnsi="Times New Roman"/>
                <w:sz w:val="24"/>
                <w:lang w:val="ru-RU"/>
              </w:rPr>
              <w:t>10</w:t>
            </w:r>
            <w:r w:rsidRPr="00BF18E3">
              <w:rPr>
                <w:rFonts w:ascii="Times New Roman" w:hAnsi="Times New Roman"/>
                <w:spacing w:val="-1"/>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3"/>
                <w:sz w:val="24"/>
                <w:lang w:val="ru-RU"/>
              </w:rPr>
              <w:t xml:space="preserve"> </w:t>
            </w:r>
            <w:r w:rsidRPr="00BF18E3">
              <w:rPr>
                <w:rFonts w:ascii="Times New Roman" w:hAnsi="Times New Roman"/>
                <w:sz w:val="24"/>
                <w:lang w:val="ru-RU"/>
              </w:rPr>
              <w:t>ф.31</w:t>
            </w:r>
            <w:r w:rsidRPr="00BF18E3">
              <w:rPr>
                <w:rFonts w:ascii="Times New Roman" w:hAnsi="Times New Roman"/>
                <w:spacing w:val="-2"/>
                <w:sz w:val="24"/>
                <w:lang w:val="ru-RU"/>
              </w:rPr>
              <w:t xml:space="preserve"> </w:t>
            </w:r>
            <w:r w:rsidRPr="00BF18E3">
              <w:rPr>
                <w:rFonts w:ascii="Times New Roman" w:hAnsi="Times New Roman"/>
                <w:spacing w:val="-5"/>
                <w:sz w:val="24"/>
                <w:lang w:val="ru-RU"/>
              </w:rPr>
              <w:t>ПС</w:t>
            </w:r>
          </w:p>
          <w:p w:rsidR="00BF18E3" w:rsidRPr="00BF18E3" w:rsidRDefault="00BF18E3" w:rsidP="00BF18E3">
            <w:pPr>
              <w:pStyle w:val="TableParagraph"/>
              <w:ind w:left="142" w:right="179"/>
              <w:jc w:val="center"/>
              <w:rPr>
                <w:rFonts w:ascii="Times New Roman" w:hAnsi="Times New Roman"/>
                <w:sz w:val="24"/>
                <w:lang w:val="ru-RU"/>
              </w:rPr>
            </w:pPr>
            <w:proofErr w:type="spellStart"/>
            <w:r w:rsidRPr="00BF18E3">
              <w:rPr>
                <w:rFonts w:ascii="Times New Roman" w:hAnsi="Times New Roman"/>
                <w:spacing w:val="-2"/>
                <w:sz w:val="24"/>
                <w:lang w:val="ru-RU"/>
              </w:rPr>
              <w:t>Жилпоселок</w:t>
            </w:r>
            <w:proofErr w:type="spellEnd"/>
          </w:p>
        </w:tc>
        <w:tc>
          <w:tcPr>
            <w:tcW w:w="0" w:type="auto"/>
            <w:vAlign w:val="center"/>
          </w:tcPr>
          <w:p w:rsidR="00BF18E3" w:rsidRPr="00BF18E3" w:rsidRDefault="00BF18E3" w:rsidP="00BF18E3">
            <w:pPr>
              <w:pStyle w:val="TableParagraph"/>
              <w:spacing w:before="273"/>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spacing w:line="276" w:lineRule="exact"/>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 "ВОДОКАНАЛ"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10"/>
                <w:sz w:val="24"/>
              </w:rPr>
              <w:t>0</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10"/>
                <w:sz w:val="24"/>
              </w:rPr>
              <w:t>0</w:t>
            </w:r>
          </w:p>
        </w:tc>
      </w:tr>
      <w:tr w:rsidR="00BF18E3" w:rsidRPr="00BF18E3" w:rsidTr="00BF18E3">
        <w:trPr>
          <w:trHeight w:val="1104"/>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
                <w:sz w:val="24"/>
                <w:lang w:val="ru-RU"/>
              </w:rPr>
              <w:t xml:space="preserve"> </w:t>
            </w:r>
            <w:r w:rsidRPr="00BF18E3">
              <w:rPr>
                <w:rFonts w:ascii="Times New Roman" w:hAnsi="Times New Roman"/>
                <w:sz w:val="24"/>
                <w:lang w:val="ru-RU"/>
              </w:rPr>
              <w:t>10</w:t>
            </w:r>
            <w:r w:rsidRPr="00BF18E3">
              <w:rPr>
                <w:rFonts w:ascii="Times New Roman" w:hAnsi="Times New Roman"/>
                <w:spacing w:val="-1"/>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3"/>
                <w:sz w:val="24"/>
                <w:lang w:val="ru-RU"/>
              </w:rPr>
              <w:t xml:space="preserve"> </w:t>
            </w:r>
            <w:r w:rsidRPr="00BF18E3">
              <w:rPr>
                <w:rFonts w:ascii="Times New Roman" w:hAnsi="Times New Roman"/>
                <w:sz w:val="24"/>
                <w:lang w:val="ru-RU"/>
              </w:rPr>
              <w:t>ф.34</w:t>
            </w:r>
            <w:r w:rsidRPr="00BF18E3">
              <w:rPr>
                <w:rFonts w:ascii="Times New Roman" w:hAnsi="Times New Roman"/>
                <w:spacing w:val="-2"/>
                <w:sz w:val="24"/>
                <w:lang w:val="ru-RU"/>
              </w:rPr>
              <w:t xml:space="preserve"> </w:t>
            </w:r>
            <w:r w:rsidRPr="00BF18E3">
              <w:rPr>
                <w:rFonts w:ascii="Times New Roman" w:hAnsi="Times New Roman"/>
                <w:spacing w:val="-5"/>
                <w:sz w:val="24"/>
                <w:lang w:val="ru-RU"/>
              </w:rPr>
              <w:t>ПС</w:t>
            </w:r>
          </w:p>
          <w:p w:rsidR="00BF18E3" w:rsidRPr="00BF18E3" w:rsidRDefault="00BF18E3" w:rsidP="00BF18E3">
            <w:pPr>
              <w:pStyle w:val="TableParagraph"/>
              <w:spacing w:before="1"/>
              <w:ind w:left="142" w:right="179"/>
              <w:jc w:val="center"/>
              <w:rPr>
                <w:rFonts w:ascii="Times New Roman" w:hAnsi="Times New Roman"/>
                <w:sz w:val="24"/>
                <w:lang w:val="ru-RU"/>
              </w:rPr>
            </w:pPr>
            <w:proofErr w:type="spellStart"/>
            <w:r w:rsidRPr="00BF18E3">
              <w:rPr>
                <w:rFonts w:ascii="Times New Roman" w:hAnsi="Times New Roman"/>
                <w:spacing w:val="-2"/>
                <w:sz w:val="24"/>
                <w:lang w:val="ru-RU"/>
              </w:rPr>
              <w:t>Жилпоселок</w:t>
            </w:r>
            <w:proofErr w:type="spellEnd"/>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ОЕ КАЗЕННОЕ</w:t>
            </w:r>
          </w:p>
          <w:p w:rsidR="00BF18E3" w:rsidRPr="00BF18E3" w:rsidRDefault="00BF18E3" w:rsidP="00BF18E3">
            <w:pPr>
              <w:pStyle w:val="TableParagraph"/>
              <w:spacing w:line="270" w:lineRule="atLeast"/>
              <w:ind w:left="142" w:right="179"/>
              <w:jc w:val="center"/>
              <w:rPr>
                <w:rFonts w:ascii="Times New Roman" w:hAnsi="Times New Roman"/>
                <w:sz w:val="24"/>
                <w:lang w:val="ru-RU"/>
              </w:rPr>
            </w:pPr>
            <w:r w:rsidRPr="00BF18E3">
              <w:rPr>
                <w:rFonts w:ascii="Times New Roman" w:hAnsi="Times New Roman"/>
                <w:spacing w:val="-2"/>
                <w:sz w:val="24"/>
                <w:lang w:val="ru-RU"/>
              </w:rPr>
              <w:t>ПРЕДПРИЯТИЕ "ВОДОКАНАЛ"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10"/>
                <w:sz w:val="24"/>
              </w:rPr>
              <w:t>4</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4"/>
                <w:sz w:val="24"/>
              </w:rPr>
              <w:t>65,2</w:t>
            </w:r>
          </w:p>
        </w:tc>
      </w:tr>
      <w:tr w:rsidR="00BF18E3" w:rsidRPr="00BF18E3" w:rsidTr="00BF18E3">
        <w:trPr>
          <w:trHeight w:val="1103"/>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2"/>
                <w:sz w:val="24"/>
                <w:lang w:val="ru-RU"/>
              </w:rPr>
              <w:t xml:space="preserve"> </w:t>
            </w:r>
            <w:r w:rsidRPr="00BF18E3">
              <w:rPr>
                <w:rFonts w:ascii="Times New Roman" w:hAnsi="Times New Roman"/>
                <w:sz w:val="24"/>
                <w:lang w:val="ru-RU"/>
              </w:rPr>
              <w:t>35</w:t>
            </w:r>
            <w:r w:rsidRPr="00BF18E3">
              <w:rPr>
                <w:rFonts w:ascii="Times New Roman" w:hAnsi="Times New Roman"/>
                <w:spacing w:val="-12"/>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13"/>
                <w:sz w:val="24"/>
                <w:lang w:val="ru-RU"/>
              </w:rPr>
              <w:t xml:space="preserve"> </w:t>
            </w:r>
            <w:proofErr w:type="spellStart"/>
            <w:r w:rsidRPr="00BF18E3">
              <w:rPr>
                <w:rFonts w:ascii="Times New Roman" w:hAnsi="Times New Roman"/>
                <w:sz w:val="24"/>
                <w:lang w:val="ru-RU"/>
              </w:rPr>
              <w:t>Атомстрой</w:t>
            </w:r>
            <w:proofErr w:type="spellEnd"/>
            <w:r w:rsidRPr="00BF18E3">
              <w:rPr>
                <w:rFonts w:ascii="Times New Roman" w:hAnsi="Times New Roman"/>
                <w:sz w:val="24"/>
                <w:lang w:val="ru-RU"/>
              </w:rPr>
              <w:t>- 1</w:t>
            </w:r>
            <w:r w:rsidRPr="00BF18E3">
              <w:rPr>
                <w:rFonts w:ascii="Times New Roman" w:hAnsi="Times New Roman"/>
                <w:spacing w:val="1"/>
                <w:sz w:val="24"/>
                <w:lang w:val="ru-RU"/>
              </w:rPr>
              <w:t xml:space="preserve"> </w:t>
            </w:r>
            <w:r w:rsidRPr="00BF18E3">
              <w:rPr>
                <w:rFonts w:ascii="Times New Roman" w:hAnsi="Times New Roman"/>
                <w:sz w:val="24"/>
                <w:lang w:val="ru-RU"/>
              </w:rPr>
              <w:t>–</w:t>
            </w:r>
            <w:r w:rsidRPr="00BF18E3">
              <w:rPr>
                <w:rFonts w:ascii="Times New Roman" w:hAnsi="Times New Roman"/>
                <w:spacing w:val="1"/>
                <w:sz w:val="24"/>
                <w:lang w:val="ru-RU"/>
              </w:rPr>
              <w:t xml:space="preserve"> </w:t>
            </w:r>
            <w:r w:rsidRPr="00BF18E3">
              <w:rPr>
                <w:rFonts w:ascii="Times New Roman" w:hAnsi="Times New Roman"/>
                <w:spacing w:val="-2"/>
                <w:sz w:val="24"/>
                <w:lang w:val="ru-RU"/>
              </w:rPr>
              <w:t>Индустриальный</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z w:val="24"/>
                <w:lang w:val="ru-RU"/>
              </w:rPr>
              <w:t>Парк</w:t>
            </w:r>
            <w:r w:rsidRPr="00BF18E3">
              <w:rPr>
                <w:rFonts w:ascii="Times New Roman" w:hAnsi="Times New Roman"/>
                <w:spacing w:val="-4"/>
                <w:sz w:val="24"/>
                <w:lang w:val="ru-RU"/>
              </w:rPr>
              <w:t xml:space="preserve"> </w:t>
            </w:r>
            <w:r w:rsidRPr="00BF18E3">
              <w:rPr>
                <w:rFonts w:ascii="Times New Roman" w:hAnsi="Times New Roman"/>
                <w:sz w:val="24"/>
                <w:lang w:val="ru-RU"/>
              </w:rPr>
              <w:t>1</w:t>
            </w:r>
            <w:r w:rsidRPr="00BF18E3">
              <w:rPr>
                <w:rFonts w:ascii="Times New Roman" w:hAnsi="Times New Roman"/>
                <w:spacing w:val="1"/>
                <w:sz w:val="24"/>
                <w:lang w:val="ru-RU"/>
              </w:rPr>
              <w:t xml:space="preserve"> </w:t>
            </w:r>
            <w:r w:rsidRPr="00BF18E3">
              <w:rPr>
                <w:rFonts w:ascii="Times New Roman" w:hAnsi="Times New Roman"/>
                <w:spacing w:val="-4"/>
                <w:sz w:val="24"/>
                <w:lang w:val="ru-RU"/>
              </w:rPr>
              <w:t>цепь</w:t>
            </w:r>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pacing w:val="-2"/>
                <w:sz w:val="24"/>
                <w:lang w:val="ru-RU"/>
              </w:rPr>
              <w:t>"ВОДОКАНАЛ"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2"/>
                <w:sz w:val="24"/>
              </w:rPr>
              <w:t>51,76</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z w:val="24"/>
              </w:rPr>
              <w:t>2</w:t>
            </w:r>
            <w:r w:rsidRPr="00BF18E3">
              <w:rPr>
                <w:rFonts w:ascii="Times New Roman" w:hAnsi="Times New Roman"/>
                <w:spacing w:val="-2"/>
                <w:sz w:val="24"/>
              </w:rPr>
              <w:t xml:space="preserve"> 950,06</w:t>
            </w:r>
          </w:p>
        </w:tc>
      </w:tr>
      <w:tr w:rsidR="00BF18E3" w:rsidRPr="00BF18E3" w:rsidTr="00BF18E3">
        <w:trPr>
          <w:trHeight w:val="1103"/>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2"/>
                <w:sz w:val="24"/>
                <w:lang w:val="ru-RU"/>
              </w:rPr>
              <w:t xml:space="preserve"> </w:t>
            </w:r>
            <w:r w:rsidRPr="00BF18E3">
              <w:rPr>
                <w:rFonts w:ascii="Times New Roman" w:hAnsi="Times New Roman"/>
                <w:sz w:val="24"/>
                <w:lang w:val="ru-RU"/>
              </w:rPr>
              <w:t>35</w:t>
            </w:r>
            <w:r w:rsidRPr="00BF18E3">
              <w:rPr>
                <w:rFonts w:ascii="Times New Roman" w:hAnsi="Times New Roman"/>
                <w:spacing w:val="-12"/>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13"/>
                <w:sz w:val="24"/>
                <w:lang w:val="ru-RU"/>
              </w:rPr>
              <w:t xml:space="preserve"> </w:t>
            </w:r>
            <w:proofErr w:type="spellStart"/>
            <w:r w:rsidRPr="00BF18E3">
              <w:rPr>
                <w:rFonts w:ascii="Times New Roman" w:hAnsi="Times New Roman"/>
                <w:sz w:val="24"/>
                <w:lang w:val="ru-RU"/>
              </w:rPr>
              <w:t>Атомстрой</w:t>
            </w:r>
            <w:proofErr w:type="spellEnd"/>
            <w:r w:rsidRPr="00BF18E3">
              <w:rPr>
                <w:rFonts w:ascii="Times New Roman" w:hAnsi="Times New Roman"/>
                <w:sz w:val="24"/>
                <w:lang w:val="ru-RU"/>
              </w:rPr>
              <w:t>- 1</w:t>
            </w:r>
            <w:r w:rsidRPr="00BF18E3">
              <w:rPr>
                <w:rFonts w:ascii="Times New Roman" w:hAnsi="Times New Roman"/>
                <w:spacing w:val="1"/>
                <w:sz w:val="24"/>
                <w:lang w:val="ru-RU"/>
              </w:rPr>
              <w:t xml:space="preserve"> </w:t>
            </w:r>
            <w:r w:rsidRPr="00BF18E3">
              <w:rPr>
                <w:rFonts w:ascii="Times New Roman" w:hAnsi="Times New Roman"/>
                <w:sz w:val="24"/>
                <w:lang w:val="ru-RU"/>
              </w:rPr>
              <w:t>–</w:t>
            </w:r>
            <w:r w:rsidRPr="00BF18E3">
              <w:rPr>
                <w:rFonts w:ascii="Times New Roman" w:hAnsi="Times New Roman"/>
                <w:spacing w:val="1"/>
                <w:sz w:val="24"/>
                <w:lang w:val="ru-RU"/>
              </w:rPr>
              <w:t xml:space="preserve"> </w:t>
            </w:r>
            <w:r w:rsidRPr="00BF18E3">
              <w:rPr>
                <w:rFonts w:ascii="Times New Roman" w:hAnsi="Times New Roman"/>
                <w:spacing w:val="-2"/>
                <w:sz w:val="24"/>
                <w:lang w:val="ru-RU"/>
              </w:rPr>
              <w:t>Индустриальный</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z w:val="24"/>
                <w:lang w:val="ru-RU"/>
              </w:rPr>
              <w:t>парк</w:t>
            </w:r>
            <w:r w:rsidRPr="00BF18E3">
              <w:rPr>
                <w:rFonts w:ascii="Times New Roman" w:hAnsi="Times New Roman"/>
                <w:spacing w:val="-2"/>
                <w:sz w:val="24"/>
                <w:lang w:val="ru-RU"/>
              </w:rPr>
              <w:t xml:space="preserve"> </w:t>
            </w:r>
            <w:r w:rsidRPr="00BF18E3">
              <w:rPr>
                <w:rFonts w:ascii="Times New Roman" w:hAnsi="Times New Roman"/>
                <w:sz w:val="24"/>
                <w:lang w:val="ru-RU"/>
              </w:rPr>
              <w:t>2</w:t>
            </w:r>
            <w:r w:rsidRPr="00BF18E3">
              <w:rPr>
                <w:rFonts w:ascii="Times New Roman" w:hAnsi="Times New Roman"/>
                <w:spacing w:val="-1"/>
                <w:sz w:val="24"/>
                <w:lang w:val="ru-RU"/>
              </w:rPr>
              <w:t xml:space="preserve"> </w:t>
            </w:r>
            <w:r w:rsidRPr="00BF18E3">
              <w:rPr>
                <w:rFonts w:ascii="Times New Roman" w:hAnsi="Times New Roman"/>
                <w:spacing w:val="-4"/>
                <w:sz w:val="24"/>
                <w:lang w:val="ru-RU"/>
              </w:rPr>
              <w:t>цепь</w:t>
            </w:r>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ind w:left="142" w:right="179"/>
              <w:jc w:val="center"/>
              <w:rPr>
                <w:rFonts w:ascii="Times New Roman" w:hAnsi="Times New Roman"/>
                <w:sz w:val="24"/>
                <w:lang w:val="ru-RU"/>
              </w:rPr>
            </w:pPr>
            <w:r w:rsidRPr="00BF18E3">
              <w:rPr>
                <w:rFonts w:ascii="Times New Roman" w:hAnsi="Times New Roman"/>
                <w:spacing w:val="-2"/>
                <w:sz w:val="24"/>
                <w:lang w:val="ru-RU"/>
              </w:rPr>
              <w:t xml:space="preserve">МУНИЦИПАЛЬН </w:t>
            </w:r>
            <w:r w:rsidRPr="00BF18E3">
              <w:rPr>
                <w:rFonts w:ascii="Times New Roman" w:hAnsi="Times New Roman"/>
                <w:sz w:val="24"/>
                <w:lang w:val="ru-RU"/>
              </w:rPr>
              <w:t xml:space="preserve">ОЕ КАЗЕННОЕ </w:t>
            </w:r>
            <w:r w:rsidRPr="00BF18E3">
              <w:rPr>
                <w:rFonts w:ascii="Times New Roman" w:hAnsi="Times New Roman"/>
                <w:spacing w:val="-2"/>
                <w:sz w:val="24"/>
                <w:lang w:val="ru-RU"/>
              </w:rPr>
              <w:t>ПРЕДПРИЯТИЕ</w:t>
            </w:r>
          </w:p>
          <w:p w:rsidR="00BF18E3" w:rsidRPr="00BF18E3" w:rsidRDefault="00BF18E3" w:rsidP="00BF18E3">
            <w:pPr>
              <w:pStyle w:val="TableParagraph"/>
              <w:spacing w:line="260" w:lineRule="exact"/>
              <w:ind w:left="142" w:right="179"/>
              <w:jc w:val="center"/>
              <w:rPr>
                <w:rFonts w:ascii="Times New Roman" w:hAnsi="Times New Roman"/>
                <w:sz w:val="24"/>
                <w:lang w:val="ru-RU"/>
              </w:rPr>
            </w:pPr>
            <w:r w:rsidRPr="00BF18E3">
              <w:rPr>
                <w:rFonts w:ascii="Times New Roman" w:hAnsi="Times New Roman"/>
                <w:spacing w:val="-2"/>
                <w:sz w:val="24"/>
                <w:lang w:val="ru-RU"/>
              </w:rPr>
              <w:t>"ВОДОКАНАЛ"</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2"/>
                <w:sz w:val="24"/>
              </w:rPr>
              <w:t>38,28</w:t>
            </w:r>
          </w:p>
        </w:tc>
        <w:tc>
          <w:tcPr>
            <w:tcW w:w="0" w:type="auto"/>
            <w:vAlign w:val="center"/>
          </w:tcPr>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z w:val="24"/>
              </w:rPr>
              <w:t>2</w:t>
            </w:r>
            <w:r w:rsidRPr="00BF18E3">
              <w:rPr>
                <w:rFonts w:ascii="Times New Roman" w:hAnsi="Times New Roman"/>
                <w:spacing w:val="1"/>
                <w:sz w:val="24"/>
              </w:rPr>
              <w:t xml:space="preserve"> </w:t>
            </w:r>
            <w:r w:rsidRPr="00BF18E3">
              <w:rPr>
                <w:rFonts w:ascii="Times New Roman" w:hAnsi="Times New Roman"/>
                <w:spacing w:val="-2"/>
                <w:sz w:val="24"/>
              </w:rPr>
              <w:t>181,68</w:t>
            </w:r>
          </w:p>
        </w:tc>
      </w:tr>
      <w:tr w:rsidR="00BF18E3" w:rsidRPr="00BF18E3" w:rsidTr="00BF18E3">
        <w:trPr>
          <w:trHeight w:val="828"/>
          <w:jc w:val="center"/>
        </w:trPr>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lang w:val="ru-RU"/>
              </w:rPr>
            </w:pPr>
            <w:r w:rsidRPr="00BF18E3">
              <w:rPr>
                <w:rFonts w:ascii="Times New Roman" w:hAnsi="Times New Roman"/>
                <w:sz w:val="24"/>
                <w:lang w:val="ru-RU"/>
              </w:rPr>
              <w:t>ВЛ</w:t>
            </w:r>
            <w:r w:rsidRPr="00BF18E3">
              <w:rPr>
                <w:rFonts w:ascii="Times New Roman" w:hAnsi="Times New Roman"/>
                <w:spacing w:val="-1"/>
                <w:sz w:val="24"/>
                <w:lang w:val="ru-RU"/>
              </w:rPr>
              <w:t xml:space="preserve"> </w:t>
            </w:r>
            <w:r w:rsidRPr="00BF18E3">
              <w:rPr>
                <w:rFonts w:ascii="Times New Roman" w:hAnsi="Times New Roman"/>
                <w:sz w:val="24"/>
                <w:lang w:val="ru-RU"/>
              </w:rPr>
              <w:t>10</w:t>
            </w:r>
            <w:r w:rsidRPr="00BF18E3">
              <w:rPr>
                <w:rFonts w:ascii="Times New Roman" w:hAnsi="Times New Roman"/>
                <w:spacing w:val="-1"/>
                <w:sz w:val="24"/>
                <w:lang w:val="ru-RU"/>
              </w:rPr>
              <w:t xml:space="preserve"> </w:t>
            </w:r>
            <w:proofErr w:type="spellStart"/>
            <w:r w:rsidRPr="00BF18E3">
              <w:rPr>
                <w:rFonts w:ascii="Times New Roman" w:hAnsi="Times New Roman"/>
                <w:sz w:val="24"/>
                <w:lang w:val="ru-RU"/>
              </w:rPr>
              <w:t>кВ</w:t>
            </w:r>
            <w:proofErr w:type="spellEnd"/>
            <w:r w:rsidRPr="00BF18E3">
              <w:rPr>
                <w:rFonts w:ascii="Times New Roman" w:hAnsi="Times New Roman"/>
                <w:spacing w:val="-3"/>
                <w:sz w:val="24"/>
                <w:lang w:val="ru-RU"/>
              </w:rPr>
              <w:t xml:space="preserve"> </w:t>
            </w:r>
            <w:r w:rsidRPr="00BF18E3">
              <w:rPr>
                <w:rFonts w:ascii="Times New Roman" w:hAnsi="Times New Roman"/>
                <w:sz w:val="24"/>
                <w:lang w:val="ru-RU"/>
              </w:rPr>
              <w:t>ф.39</w:t>
            </w:r>
            <w:r w:rsidRPr="00BF18E3">
              <w:rPr>
                <w:rFonts w:ascii="Times New Roman" w:hAnsi="Times New Roman"/>
                <w:spacing w:val="-2"/>
                <w:sz w:val="24"/>
                <w:lang w:val="ru-RU"/>
              </w:rPr>
              <w:t xml:space="preserve"> </w:t>
            </w:r>
            <w:r w:rsidRPr="00BF18E3">
              <w:rPr>
                <w:rFonts w:ascii="Times New Roman" w:hAnsi="Times New Roman"/>
                <w:spacing w:val="-5"/>
                <w:sz w:val="24"/>
                <w:lang w:val="ru-RU"/>
              </w:rPr>
              <w:t>ПС</w:t>
            </w:r>
          </w:p>
          <w:p w:rsidR="00BF18E3" w:rsidRPr="00BF18E3" w:rsidRDefault="00BF18E3" w:rsidP="00BF18E3">
            <w:pPr>
              <w:pStyle w:val="TableParagraph"/>
              <w:spacing w:before="1" w:line="260" w:lineRule="exact"/>
              <w:ind w:left="142" w:right="179"/>
              <w:jc w:val="center"/>
              <w:rPr>
                <w:rFonts w:ascii="Times New Roman" w:hAnsi="Times New Roman"/>
                <w:sz w:val="24"/>
                <w:lang w:val="ru-RU"/>
              </w:rPr>
            </w:pPr>
            <w:proofErr w:type="spellStart"/>
            <w:r w:rsidRPr="00BF18E3">
              <w:rPr>
                <w:rFonts w:ascii="Times New Roman" w:hAnsi="Times New Roman"/>
                <w:spacing w:val="-2"/>
                <w:sz w:val="24"/>
                <w:lang w:val="ru-RU"/>
              </w:rPr>
              <w:t>Жилпоселок</w:t>
            </w:r>
            <w:proofErr w:type="spellEnd"/>
          </w:p>
        </w:tc>
        <w:tc>
          <w:tcPr>
            <w:tcW w:w="0" w:type="auto"/>
            <w:vAlign w:val="center"/>
          </w:tcPr>
          <w:p w:rsidR="00BF18E3" w:rsidRPr="00BF18E3" w:rsidRDefault="00BF18E3" w:rsidP="00BF18E3">
            <w:pPr>
              <w:pStyle w:val="TableParagraph"/>
              <w:spacing w:before="134"/>
              <w:ind w:left="142" w:right="179"/>
              <w:jc w:val="center"/>
              <w:rPr>
                <w:rFonts w:ascii="Times New Roman" w:hAnsi="Times New Roman"/>
                <w:sz w:val="24"/>
              </w:rPr>
            </w:pPr>
            <w:proofErr w:type="spellStart"/>
            <w:r w:rsidRPr="00BF18E3">
              <w:rPr>
                <w:rFonts w:ascii="Times New Roman" w:hAnsi="Times New Roman"/>
                <w:sz w:val="24"/>
              </w:rPr>
              <w:t>пгт</w:t>
            </w:r>
            <w:proofErr w:type="spellEnd"/>
            <w:r w:rsidRPr="00BF18E3">
              <w:rPr>
                <w:rFonts w:ascii="Times New Roman" w:hAnsi="Times New Roman"/>
                <w:spacing w:val="-17"/>
                <w:sz w:val="24"/>
              </w:rPr>
              <w:t xml:space="preserve"> </w:t>
            </w:r>
            <w:proofErr w:type="spellStart"/>
            <w:r w:rsidRPr="00BF18E3">
              <w:rPr>
                <w:rFonts w:ascii="Times New Roman" w:hAnsi="Times New Roman"/>
                <w:sz w:val="24"/>
              </w:rPr>
              <w:t>Камские</w:t>
            </w:r>
            <w:proofErr w:type="spellEnd"/>
            <w:r w:rsidRPr="00BF18E3">
              <w:rPr>
                <w:rFonts w:ascii="Times New Roman" w:hAnsi="Times New Roman"/>
                <w:sz w:val="24"/>
              </w:rPr>
              <w:t xml:space="preserve"> </w:t>
            </w:r>
            <w:proofErr w:type="spellStart"/>
            <w:r w:rsidRPr="00BF18E3">
              <w:rPr>
                <w:rFonts w:ascii="Times New Roman" w:hAnsi="Times New Roman"/>
                <w:spacing w:val="-2"/>
                <w:sz w:val="24"/>
              </w:rPr>
              <w:t>Поляны</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spacing w:before="134"/>
              <w:ind w:left="142" w:right="179"/>
              <w:jc w:val="center"/>
              <w:rPr>
                <w:rFonts w:ascii="Times New Roman" w:hAnsi="Times New Roman"/>
                <w:sz w:val="24"/>
              </w:rPr>
            </w:pPr>
            <w:r w:rsidRPr="00BF18E3">
              <w:rPr>
                <w:rFonts w:ascii="Times New Roman" w:hAnsi="Times New Roman"/>
                <w:spacing w:val="-5"/>
                <w:sz w:val="24"/>
              </w:rPr>
              <w:t>ООО</w:t>
            </w:r>
          </w:p>
          <w:p w:rsidR="00BF18E3" w:rsidRPr="00BF18E3" w:rsidRDefault="00BF18E3" w:rsidP="00BF18E3">
            <w:pPr>
              <w:pStyle w:val="TableParagraph"/>
              <w:ind w:left="142" w:right="179"/>
              <w:jc w:val="center"/>
              <w:rPr>
                <w:rFonts w:ascii="Times New Roman" w:hAnsi="Times New Roman"/>
                <w:sz w:val="24"/>
              </w:rPr>
            </w:pPr>
            <w:r w:rsidRPr="00BF18E3">
              <w:rPr>
                <w:rFonts w:ascii="Times New Roman" w:hAnsi="Times New Roman"/>
                <w:spacing w:val="-2"/>
                <w:sz w:val="24"/>
              </w:rPr>
              <w:t>"</w:t>
            </w:r>
            <w:proofErr w:type="spellStart"/>
            <w:r w:rsidRPr="00BF18E3">
              <w:rPr>
                <w:rFonts w:ascii="Times New Roman" w:hAnsi="Times New Roman"/>
                <w:spacing w:val="-2"/>
                <w:sz w:val="24"/>
              </w:rPr>
              <w:t>Термокам</w:t>
            </w:r>
            <w:proofErr w:type="spellEnd"/>
            <w:r w:rsidRPr="00BF18E3">
              <w:rPr>
                <w:rFonts w:ascii="Times New Roman" w:hAnsi="Times New Roman"/>
                <w:spacing w:val="-2"/>
                <w:sz w:val="24"/>
              </w:rPr>
              <w:t>»</w:t>
            </w:r>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r w:rsidRPr="00BF18E3">
              <w:rPr>
                <w:rFonts w:ascii="Times New Roman" w:hAnsi="Times New Roman"/>
                <w:spacing w:val="-4"/>
                <w:sz w:val="24"/>
              </w:rPr>
              <w:t>2,68</w:t>
            </w:r>
          </w:p>
        </w:tc>
        <w:tc>
          <w:tcPr>
            <w:tcW w:w="0" w:type="auto"/>
            <w:vAlign w:val="center"/>
          </w:tcPr>
          <w:p w:rsidR="00BF18E3" w:rsidRPr="00BF18E3" w:rsidRDefault="00BF18E3" w:rsidP="00BF18E3">
            <w:pPr>
              <w:pStyle w:val="TableParagraph"/>
              <w:spacing w:before="271"/>
              <w:ind w:left="142" w:right="179"/>
              <w:jc w:val="center"/>
              <w:rPr>
                <w:rFonts w:ascii="Times New Roman" w:hAnsi="Times New Roman"/>
                <w:sz w:val="24"/>
              </w:rPr>
            </w:pPr>
            <w:r w:rsidRPr="00BF18E3">
              <w:rPr>
                <w:rFonts w:ascii="Times New Roman" w:hAnsi="Times New Roman"/>
                <w:spacing w:val="-4"/>
                <w:sz w:val="24"/>
              </w:rPr>
              <w:t>43,7</w:t>
            </w:r>
          </w:p>
        </w:tc>
      </w:tr>
    </w:tbl>
    <w:p w:rsidR="00BF18E3" w:rsidRDefault="00BF18E3" w:rsidP="00A91506">
      <w:pPr>
        <w:rPr>
          <w:szCs w:val="28"/>
        </w:rPr>
      </w:pPr>
    </w:p>
    <w:p w:rsidR="00BF18E3" w:rsidRDefault="00BF18E3" w:rsidP="00A91506">
      <w:pPr>
        <w:rPr>
          <w:szCs w:val="28"/>
        </w:rPr>
        <w:sectPr w:rsidR="00BF18E3" w:rsidSect="00C064BF">
          <w:headerReference w:type="even" r:id="rId13"/>
          <w:footerReference w:type="even" r:id="rId14"/>
          <w:footerReference w:type="default" r:id="rId15"/>
          <w:headerReference w:type="first" r:id="rId16"/>
          <w:footnotePr>
            <w:numRestart w:val="eachPage"/>
          </w:footnotePr>
          <w:pgSz w:w="11906" w:h="16838"/>
          <w:pgMar w:top="851" w:right="851" w:bottom="851" w:left="1701" w:header="709" w:footer="709" w:gutter="0"/>
          <w:cols w:space="708"/>
          <w:docGrid w:linePitch="360"/>
        </w:sectPr>
      </w:pPr>
    </w:p>
    <w:p w:rsidR="00BF18E3" w:rsidRDefault="00BF18E3" w:rsidP="00BF18E3">
      <w:pPr>
        <w:jc w:val="right"/>
        <w:rPr>
          <w:szCs w:val="28"/>
        </w:rPr>
      </w:pPr>
      <w:r>
        <w:rPr>
          <w:szCs w:val="28"/>
        </w:rPr>
        <w:lastRenderedPageBreak/>
        <w:t>Таблица 2.7.6.4</w:t>
      </w:r>
    </w:p>
    <w:p w:rsidR="00BF18E3" w:rsidRDefault="00BF18E3" w:rsidP="00BF18E3">
      <w:pPr>
        <w:ind w:firstLine="0"/>
        <w:jc w:val="center"/>
        <w:rPr>
          <w:szCs w:val="28"/>
        </w:rPr>
      </w:pPr>
      <w:r>
        <w:rPr>
          <w:szCs w:val="28"/>
        </w:rPr>
        <w:t xml:space="preserve">Линии </w:t>
      </w:r>
      <w:proofErr w:type="spellStart"/>
      <w:r>
        <w:rPr>
          <w:szCs w:val="28"/>
        </w:rPr>
        <w:t>электрпередач</w:t>
      </w:r>
      <w:proofErr w:type="spellEnd"/>
      <w:r>
        <w:rPr>
          <w:szCs w:val="28"/>
        </w:rPr>
        <w:t xml:space="preserve"> проходящие через поселение</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603"/>
        <w:gridCol w:w="2027"/>
        <w:gridCol w:w="2599"/>
        <w:gridCol w:w="1582"/>
        <w:gridCol w:w="1555"/>
        <w:gridCol w:w="1422"/>
        <w:gridCol w:w="2338"/>
      </w:tblGrid>
      <w:tr w:rsidR="00BF18E3" w:rsidRPr="00BF18E3" w:rsidTr="00CB7A14">
        <w:trPr>
          <w:trHeight w:val="1341"/>
        </w:trPr>
        <w:tc>
          <w:tcPr>
            <w:tcW w:w="1191"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rPr>
              <w:t>Наименование</w:t>
            </w:r>
            <w:proofErr w:type="spellEnd"/>
            <w:r w:rsidRPr="00BF18E3">
              <w:rPr>
                <w:rFonts w:ascii="Times New Roman" w:hAnsi="Times New Roman"/>
                <w:spacing w:val="-17"/>
              </w:rPr>
              <w:t xml:space="preserve"> </w:t>
            </w:r>
            <w:r w:rsidRPr="00BF18E3">
              <w:rPr>
                <w:rFonts w:ascii="Times New Roman" w:hAnsi="Times New Roman"/>
              </w:rPr>
              <w:t xml:space="preserve">(ВЛ, </w:t>
            </w:r>
            <w:proofErr w:type="spellStart"/>
            <w:r w:rsidRPr="00BF18E3">
              <w:rPr>
                <w:rFonts w:ascii="Times New Roman" w:hAnsi="Times New Roman"/>
                <w:spacing w:val="-2"/>
              </w:rPr>
              <w:t>фидер</w:t>
            </w:r>
            <w:proofErr w:type="spellEnd"/>
            <w:r w:rsidRPr="00BF18E3">
              <w:rPr>
                <w:rFonts w:ascii="Times New Roman" w:hAnsi="Times New Roman"/>
                <w:spacing w:val="-2"/>
              </w:rPr>
              <w:t>)</w:t>
            </w:r>
          </w:p>
        </w:tc>
        <w:tc>
          <w:tcPr>
            <w:tcW w:w="670" w:type="pct"/>
            <w:vAlign w:val="center"/>
          </w:tcPr>
          <w:p w:rsidR="00BF18E3" w:rsidRPr="00BF18E3" w:rsidRDefault="00CB7A14" w:rsidP="00CB7A14">
            <w:pPr>
              <w:pStyle w:val="TableParagraph"/>
              <w:spacing w:line="235" w:lineRule="auto"/>
              <w:jc w:val="center"/>
              <w:rPr>
                <w:rFonts w:ascii="Times New Roman" w:hAnsi="Times New Roman"/>
              </w:rPr>
            </w:pPr>
            <w:proofErr w:type="spellStart"/>
            <w:r w:rsidRPr="00BF18E3">
              <w:rPr>
                <w:rFonts w:ascii="Times New Roman" w:hAnsi="Times New Roman"/>
                <w:spacing w:val="-2"/>
              </w:rPr>
              <w:t>Протяженность</w:t>
            </w:r>
            <w:proofErr w:type="spellEnd"/>
            <w:r w:rsidRPr="00BF18E3">
              <w:rPr>
                <w:rFonts w:ascii="Times New Roman" w:hAnsi="Times New Roman"/>
                <w:spacing w:val="-2"/>
              </w:rPr>
              <w:t xml:space="preserve">, </w:t>
            </w:r>
            <w:proofErr w:type="spellStart"/>
            <w:r w:rsidRPr="00BF18E3">
              <w:rPr>
                <w:rFonts w:ascii="Times New Roman" w:hAnsi="Times New Roman"/>
                <w:spacing w:val="-2"/>
              </w:rPr>
              <w:t>км</w:t>
            </w:r>
            <w:proofErr w:type="spellEnd"/>
          </w:p>
        </w:tc>
        <w:tc>
          <w:tcPr>
            <w:tcW w:w="859" w:type="pct"/>
            <w:vAlign w:val="center"/>
          </w:tcPr>
          <w:p w:rsidR="00BF18E3" w:rsidRPr="00BF18E3" w:rsidRDefault="00BF18E3" w:rsidP="00CB7A14">
            <w:pPr>
              <w:pStyle w:val="TableParagraph"/>
              <w:jc w:val="center"/>
              <w:rPr>
                <w:rFonts w:ascii="Times New Roman" w:hAnsi="Times New Roman"/>
                <w:lang w:val="ru-RU"/>
              </w:rPr>
            </w:pPr>
            <w:r w:rsidRPr="00BF18E3">
              <w:rPr>
                <w:rFonts w:ascii="Times New Roman" w:hAnsi="Times New Roman"/>
                <w:spacing w:val="-2"/>
                <w:lang w:val="ru-RU"/>
              </w:rPr>
              <w:t>Значение объекта</w:t>
            </w:r>
            <w:r w:rsidR="00CB7A14">
              <w:rPr>
                <w:rFonts w:ascii="Times New Roman" w:hAnsi="Times New Roman"/>
                <w:spacing w:val="-2"/>
                <w:lang w:val="ru-RU"/>
              </w:rPr>
              <w:t xml:space="preserve"> </w:t>
            </w:r>
            <w:r w:rsidRPr="00BF18E3">
              <w:rPr>
                <w:rFonts w:ascii="Times New Roman" w:hAnsi="Times New Roman"/>
                <w:spacing w:val="-2"/>
                <w:lang w:val="ru-RU"/>
              </w:rPr>
              <w:t>(федеральное,</w:t>
            </w:r>
            <w:r w:rsidR="00CB7A14">
              <w:rPr>
                <w:rFonts w:ascii="Times New Roman" w:hAnsi="Times New Roman"/>
                <w:spacing w:val="-2"/>
                <w:lang w:val="ru-RU"/>
              </w:rPr>
              <w:t xml:space="preserve"> </w:t>
            </w:r>
            <w:r w:rsidRPr="00BF18E3">
              <w:rPr>
                <w:rFonts w:ascii="Times New Roman" w:hAnsi="Times New Roman"/>
                <w:spacing w:val="-2"/>
                <w:lang w:val="ru-RU"/>
              </w:rPr>
              <w:t>региональное, местное)</w:t>
            </w:r>
          </w:p>
        </w:tc>
        <w:tc>
          <w:tcPr>
            <w:tcW w:w="523" w:type="pct"/>
            <w:vAlign w:val="center"/>
          </w:tcPr>
          <w:p w:rsidR="00BF18E3" w:rsidRPr="00BF18E3" w:rsidRDefault="00BF18E3" w:rsidP="00CB7A14">
            <w:pPr>
              <w:pStyle w:val="TableParagraph"/>
              <w:spacing w:line="237" w:lineRule="auto"/>
              <w:jc w:val="center"/>
              <w:rPr>
                <w:rFonts w:ascii="Times New Roman" w:hAnsi="Times New Roman"/>
              </w:rPr>
            </w:pPr>
            <w:proofErr w:type="spellStart"/>
            <w:r w:rsidRPr="00BF18E3">
              <w:rPr>
                <w:rFonts w:ascii="Times New Roman" w:hAnsi="Times New Roman"/>
                <w:spacing w:val="-2"/>
              </w:rPr>
              <w:t>Напряжение</w:t>
            </w:r>
            <w:proofErr w:type="spellEnd"/>
            <w:r w:rsidRPr="00BF18E3">
              <w:rPr>
                <w:rFonts w:ascii="Times New Roman" w:hAnsi="Times New Roman"/>
                <w:spacing w:val="-2"/>
              </w:rPr>
              <w:t>,</w:t>
            </w:r>
          </w:p>
          <w:p w:rsidR="00BF18E3" w:rsidRPr="00BF18E3" w:rsidRDefault="00BF18E3" w:rsidP="00CB7A14">
            <w:pPr>
              <w:pStyle w:val="TableParagraph"/>
              <w:spacing w:line="272" w:lineRule="exact"/>
              <w:jc w:val="center"/>
              <w:rPr>
                <w:rFonts w:ascii="Times New Roman" w:hAnsi="Times New Roman"/>
              </w:rPr>
            </w:pPr>
            <w:proofErr w:type="spellStart"/>
            <w:r w:rsidRPr="00BF18E3">
              <w:rPr>
                <w:rFonts w:ascii="Times New Roman" w:hAnsi="Times New Roman"/>
                <w:spacing w:val="-5"/>
              </w:rPr>
              <w:t>кВ</w:t>
            </w:r>
            <w:proofErr w:type="spellEnd"/>
          </w:p>
        </w:tc>
        <w:tc>
          <w:tcPr>
            <w:tcW w:w="514"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Статус</w:t>
            </w:r>
            <w:proofErr w:type="spellEnd"/>
          </w:p>
        </w:tc>
        <w:tc>
          <w:tcPr>
            <w:tcW w:w="470"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Износ</w:t>
            </w:r>
            <w:proofErr w:type="spellEnd"/>
            <w:r w:rsidRPr="00BF18E3">
              <w:rPr>
                <w:rFonts w:ascii="Times New Roman" w:hAnsi="Times New Roman"/>
                <w:spacing w:val="-2"/>
              </w:rPr>
              <w:t>%</w:t>
            </w:r>
          </w:p>
        </w:tc>
        <w:tc>
          <w:tcPr>
            <w:tcW w:w="773"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Реестровый</w:t>
            </w:r>
            <w:proofErr w:type="spellEnd"/>
            <w:r w:rsidR="00CB7A14">
              <w:rPr>
                <w:rFonts w:ascii="Times New Roman" w:hAnsi="Times New Roman"/>
                <w:spacing w:val="-2"/>
                <w:lang w:val="ru-RU"/>
              </w:rPr>
              <w:t xml:space="preserve"> </w:t>
            </w:r>
            <w:r w:rsidRPr="00BF18E3">
              <w:rPr>
                <w:rFonts w:ascii="Times New Roman" w:hAnsi="Times New Roman"/>
                <w:spacing w:val="-10"/>
              </w:rPr>
              <w:t xml:space="preserve">№ </w:t>
            </w:r>
            <w:r w:rsidRPr="00BF18E3">
              <w:rPr>
                <w:rFonts w:ascii="Times New Roman" w:hAnsi="Times New Roman"/>
              </w:rPr>
              <w:t>(</w:t>
            </w:r>
            <w:proofErr w:type="spellStart"/>
            <w:r w:rsidRPr="00BF18E3">
              <w:rPr>
                <w:rFonts w:ascii="Times New Roman" w:hAnsi="Times New Roman"/>
              </w:rPr>
              <w:t>учетный</w:t>
            </w:r>
            <w:proofErr w:type="spellEnd"/>
            <w:r w:rsidRPr="00BF18E3">
              <w:rPr>
                <w:rFonts w:ascii="Times New Roman" w:hAnsi="Times New Roman"/>
                <w:spacing w:val="-17"/>
              </w:rPr>
              <w:t xml:space="preserve"> </w:t>
            </w:r>
            <w:r w:rsidRPr="00BF18E3">
              <w:rPr>
                <w:rFonts w:ascii="Times New Roman" w:hAnsi="Times New Roman"/>
              </w:rPr>
              <w:t>№)</w:t>
            </w:r>
            <w:r w:rsidR="00CB7A14">
              <w:rPr>
                <w:rFonts w:ascii="Times New Roman" w:hAnsi="Times New Roman"/>
                <w:lang w:val="ru-RU"/>
              </w:rPr>
              <w:t xml:space="preserve"> </w:t>
            </w:r>
            <w:r w:rsidRPr="00BF18E3">
              <w:rPr>
                <w:rFonts w:ascii="Times New Roman" w:hAnsi="Times New Roman"/>
                <w:spacing w:val="-5"/>
              </w:rPr>
              <w:t>ОЗ</w:t>
            </w:r>
          </w:p>
        </w:tc>
      </w:tr>
      <w:tr w:rsidR="00BF18E3" w:rsidRPr="00BF18E3" w:rsidTr="00CB7A14">
        <w:trPr>
          <w:trHeight w:val="505"/>
        </w:trPr>
        <w:tc>
          <w:tcPr>
            <w:tcW w:w="1191"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1</w:t>
            </w:r>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2</w:t>
            </w:r>
          </w:p>
        </w:tc>
        <w:tc>
          <w:tcPr>
            <w:tcW w:w="859"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3</w:t>
            </w:r>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4</w:t>
            </w:r>
          </w:p>
        </w:tc>
        <w:tc>
          <w:tcPr>
            <w:tcW w:w="514"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5</w:t>
            </w:r>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6</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7</w:t>
            </w:r>
          </w:p>
        </w:tc>
      </w:tr>
      <w:tr w:rsidR="00BF18E3" w:rsidRPr="00BF18E3" w:rsidTr="00CB7A14">
        <w:trPr>
          <w:trHeight w:val="186"/>
        </w:trPr>
        <w:tc>
          <w:tcPr>
            <w:tcW w:w="1191" w:type="pct"/>
            <w:vAlign w:val="center"/>
          </w:tcPr>
          <w:p w:rsidR="00BF18E3" w:rsidRPr="00BF18E3" w:rsidRDefault="00BF18E3" w:rsidP="00CB7A14">
            <w:pPr>
              <w:pStyle w:val="TableParagraph"/>
              <w:spacing w:line="271" w:lineRule="exact"/>
              <w:jc w:val="center"/>
              <w:rPr>
                <w:rFonts w:ascii="Times New Roman" w:hAnsi="Times New Roman"/>
                <w:lang w:val="ru-RU"/>
              </w:rPr>
            </w:pPr>
            <w:r w:rsidRPr="00BF18E3">
              <w:rPr>
                <w:rFonts w:ascii="Times New Roman" w:hAnsi="Times New Roman"/>
                <w:lang w:val="ru-RU"/>
              </w:rPr>
              <w:t>ВЛ</w:t>
            </w:r>
            <w:r w:rsidRPr="00BF18E3">
              <w:rPr>
                <w:rFonts w:ascii="Times New Roman" w:hAnsi="Times New Roman"/>
                <w:spacing w:val="-1"/>
                <w:lang w:val="ru-RU"/>
              </w:rPr>
              <w:t xml:space="preserve"> </w:t>
            </w:r>
            <w:r w:rsidRPr="00BF18E3">
              <w:rPr>
                <w:rFonts w:ascii="Times New Roman" w:hAnsi="Times New Roman"/>
                <w:lang w:val="ru-RU"/>
              </w:rPr>
              <w:t xml:space="preserve">110 </w:t>
            </w:r>
            <w:proofErr w:type="spellStart"/>
            <w:r w:rsidRPr="00BF18E3">
              <w:rPr>
                <w:rFonts w:ascii="Times New Roman" w:hAnsi="Times New Roman"/>
                <w:spacing w:val="-5"/>
                <w:lang w:val="ru-RU"/>
              </w:rPr>
              <w:t>кВ</w:t>
            </w:r>
            <w:proofErr w:type="spellEnd"/>
          </w:p>
          <w:p w:rsidR="00BF18E3" w:rsidRPr="00BF18E3" w:rsidRDefault="00BF18E3" w:rsidP="00CB7A14">
            <w:pPr>
              <w:pStyle w:val="TableParagraph"/>
              <w:spacing w:line="270" w:lineRule="atLeast"/>
              <w:jc w:val="center"/>
              <w:rPr>
                <w:rFonts w:ascii="Times New Roman" w:hAnsi="Times New Roman"/>
                <w:lang w:val="ru-RU"/>
              </w:rPr>
            </w:pPr>
            <w:r w:rsidRPr="00BF18E3">
              <w:rPr>
                <w:rFonts w:ascii="Times New Roman" w:hAnsi="Times New Roman"/>
                <w:lang w:val="ru-RU"/>
              </w:rPr>
              <w:t xml:space="preserve">Нижнекамская – </w:t>
            </w:r>
            <w:proofErr w:type="spellStart"/>
            <w:r w:rsidRPr="00BF18E3">
              <w:rPr>
                <w:rFonts w:ascii="Times New Roman" w:hAnsi="Times New Roman"/>
                <w:lang w:val="ru-RU"/>
              </w:rPr>
              <w:t>Атомстрой</w:t>
            </w:r>
            <w:proofErr w:type="spellEnd"/>
            <w:r w:rsidRPr="00BF18E3">
              <w:rPr>
                <w:rFonts w:ascii="Times New Roman" w:hAnsi="Times New Roman"/>
                <w:spacing w:val="-5"/>
                <w:lang w:val="ru-RU"/>
              </w:rPr>
              <w:t xml:space="preserve"> </w:t>
            </w:r>
            <w:r w:rsidRPr="00BF18E3">
              <w:rPr>
                <w:rFonts w:ascii="Times New Roman" w:hAnsi="Times New Roman"/>
                <w:lang w:val="ru-RU"/>
              </w:rPr>
              <w:t>1</w:t>
            </w:r>
            <w:r w:rsidRPr="00BF18E3">
              <w:rPr>
                <w:rFonts w:ascii="Times New Roman" w:hAnsi="Times New Roman"/>
                <w:spacing w:val="-1"/>
                <w:lang w:val="ru-RU"/>
              </w:rPr>
              <w:t xml:space="preserve"> </w:t>
            </w:r>
            <w:r w:rsidRPr="00BF18E3">
              <w:rPr>
                <w:rFonts w:ascii="Times New Roman" w:hAnsi="Times New Roman"/>
                <w:spacing w:val="-4"/>
                <w:lang w:val="ru-RU"/>
              </w:rPr>
              <w:t>цепь</w:t>
            </w:r>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4"/>
              </w:rPr>
              <w:t>1,68</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региональное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110</w:t>
            </w:r>
          </w:p>
        </w:tc>
        <w:tc>
          <w:tcPr>
            <w:tcW w:w="514" w:type="pct"/>
            <w:vAlign w:val="center"/>
          </w:tcPr>
          <w:p w:rsidR="00BF18E3" w:rsidRPr="00BF18E3" w:rsidRDefault="00BF18E3" w:rsidP="00CB7A14">
            <w:pPr>
              <w:pStyle w:val="TableParagraph"/>
              <w:spacing w:line="276" w:lineRule="exact"/>
              <w:jc w:val="center"/>
              <w:rPr>
                <w:rFonts w:ascii="Times New Roman" w:hAnsi="Times New Roman"/>
              </w:rPr>
            </w:pPr>
            <w:r w:rsidRPr="00BF18E3">
              <w:rPr>
                <w:rFonts w:ascii="Times New Roman" w:hAnsi="Times New Roman"/>
                <w:spacing w:val="-10"/>
              </w:rPr>
              <w:t xml:space="preserve">в </w:t>
            </w:r>
            <w:proofErr w:type="spellStart"/>
            <w:r w:rsidRPr="00BF18E3">
              <w:rPr>
                <w:rFonts w:ascii="Times New Roman" w:hAnsi="Times New Roman"/>
                <w:spacing w:val="-2"/>
              </w:rPr>
              <w:t>эксплуат</w:t>
            </w:r>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2</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16:30-6.1085</w:t>
            </w:r>
          </w:p>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16:30-6.434</w:t>
            </w:r>
          </w:p>
        </w:tc>
      </w:tr>
      <w:tr w:rsidR="00BF18E3" w:rsidRPr="00BF18E3" w:rsidTr="00CB7A14">
        <w:trPr>
          <w:trHeight w:val="68"/>
        </w:trPr>
        <w:tc>
          <w:tcPr>
            <w:tcW w:w="1191" w:type="pct"/>
            <w:vAlign w:val="center"/>
          </w:tcPr>
          <w:p w:rsidR="00BF18E3" w:rsidRPr="00BF18E3" w:rsidRDefault="00BF18E3" w:rsidP="00CB7A14">
            <w:pPr>
              <w:pStyle w:val="TableParagraph"/>
              <w:jc w:val="center"/>
              <w:rPr>
                <w:rFonts w:ascii="Times New Roman" w:hAnsi="Times New Roman"/>
                <w:lang w:val="ru-RU"/>
              </w:rPr>
            </w:pPr>
            <w:r w:rsidRPr="00BF18E3">
              <w:rPr>
                <w:rFonts w:ascii="Times New Roman" w:hAnsi="Times New Roman"/>
                <w:lang w:val="ru-RU"/>
              </w:rPr>
              <w:t>ВЛ</w:t>
            </w:r>
            <w:r w:rsidRPr="00BF18E3">
              <w:rPr>
                <w:rFonts w:ascii="Times New Roman" w:hAnsi="Times New Roman"/>
                <w:spacing w:val="-1"/>
                <w:lang w:val="ru-RU"/>
              </w:rPr>
              <w:t xml:space="preserve"> </w:t>
            </w:r>
            <w:r w:rsidRPr="00BF18E3">
              <w:rPr>
                <w:rFonts w:ascii="Times New Roman" w:hAnsi="Times New Roman"/>
                <w:lang w:val="ru-RU"/>
              </w:rPr>
              <w:t xml:space="preserve">110 </w:t>
            </w:r>
            <w:proofErr w:type="spellStart"/>
            <w:r w:rsidRPr="00BF18E3">
              <w:rPr>
                <w:rFonts w:ascii="Times New Roman" w:hAnsi="Times New Roman"/>
                <w:spacing w:val="-5"/>
                <w:lang w:val="ru-RU"/>
              </w:rPr>
              <w:t>кВ</w:t>
            </w:r>
            <w:proofErr w:type="spellEnd"/>
          </w:p>
          <w:p w:rsidR="00BF18E3" w:rsidRPr="00BF18E3" w:rsidRDefault="00BF18E3" w:rsidP="00CB7A14">
            <w:pPr>
              <w:pStyle w:val="TableParagraph"/>
              <w:jc w:val="center"/>
              <w:rPr>
                <w:rFonts w:ascii="Times New Roman" w:hAnsi="Times New Roman"/>
                <w:lang w:val="ru-RU"/>
              </w:rPr>
            </w:pPr>
            <w:r w:rsidRPr="00BF18E3">
              <w:rPr>
                <w:rFonts w:ascii="Times New Roman" w:hAnsi="Times New Roman"/>
                <w:lang w:val="ru-RU"/>
              </w:rPr>
              <w:t xml:space="preserve">Нижнекамская – </w:t>
            </w:r>
            <w:proofErr w:type="spellStart"/>
            <w:r w:rsidRPr="00BF18E3">
              <w:rPr>
                <w:rFonts w:ascii="Times New Roman" w:hAnsi="Times New Roman"/>
                <w:lang w:val="ru-RU"/>
              </w:rPr>
              <w:t>Атомстрой</w:t>
            </w:r>
            <w:proofErr w:type="spellEnd"/>
            <w:r w:rsidRPr="00BF18E3">
              <w:rPr>
                <w:rFonts w:ascii="Times New Roman" w:hAnsi="Times New Roman"/>
                <w:spacing w:val="-5"/>
                <w:lang w:val="ru-RU"/>
              </w:rPr>
              <w:t xml:space="preserve"> </w:t>
            </w:r>
            <w:r w:rsidRPr="00BF18E3">
              <w:rPr>
                <w:rFonts w:ascii="Times New Roman" w:hAnsi="Times New Roman"/>
                <w:lang w:val="ru-RU"/>
              </w:rPr>
              <w:t>2</w:t>
            </w:r>
            <w:r w:rsidRPr="00BF18E3">
              <w:rPr>
                <w:rFonts w:ascii="Times New Roman" w:hAnsi="Times New Roman"/>
                <w:spacing w:val="-1"/>
                <w:lang w:val="ru-RU"/>
              </w:rPr>
              <w:t xml:space="preserve"> </w:t>
            </w:r>
            <w:r w:rsidRPr="00BF18E3">
              <w:rPr>
                <w:rFonts w:ascii="Times New Roman" w:hAnsi="Times New Roman"/>
                <w:spacing w:val="-4"/>
                <w:lang w:val="ru-RU"/>
              </w:rPr>
              <w:t>цепь</w:t>
            </w:r>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4"/>
              </w:rPr>
              <w:t>1,68</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региональное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110</w:t>
            </w:r>
          </w:p>
        </w:tc>
        <w:tc>
          <w:tcPr>
            <w:tcW w:w="514"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 xml:space="preserve">в </w:t>
            </w:r>
            <w:proofErr w:type="spellStart"/>
            <w:r w:rsidRPr="00BF18E3">
              <w:rPr>
                <w:rFonts w:ascii="Times New Roman" w:hAnsi="Times New Roman"/>
                <w:spacing w:val="-2"/>
              </w:rPr>
              <w:t>эксплуат</w:t>
            </w:r>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3</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16:30-6.1085</w:t>
            </w:r>
          </w:p>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16:30-6.434</w:t>
            </w:r>
          </w:p>
        </w:tc>
      </w:tr>
      <w:tr w:rsidR="00BF18E3" w:rsidRPr="00BF18E3" w:rsidTr="00CB7A14">
        <w:trPr>
          <w:trHeight w:val="68"/>
        </w:trPr>
        <w:tc>
          <w:tcPr>
            <w:tcW w:w="1191" w:type="pct"/>
            <w:vAlign w:val="center"/>
          </w:tcPr>
          <w:p w:rsidR="00BF18E3" w:rsidRPr="00BF18E3" w:rsidRDefault="00BF18E3" w:rsidP="00CB7A14">
            <w:pPr>
              <w:pStyle w:val="TableParagraph"/>
              <w:spacing w:line="271" w:lineRule="exact"/>
              <w:jc w:val="center"/>
              <w:rPr>
                <w:rFonts w:ascii="Times New Roman" w:hAnsi="Times New Roman"/>
              </w:rPr>
            </w:pPr>
            <w:r w:rsidRPr="00BF18E3">
              <w:rPr>
                <w:rFonts w:ascii="Times New Roman" w:hAnsi="Times New Roman"/>
              </w:rPr>
              <w:t>ВЛ</w:t>
            </w:r>
            <w:r w:rsidRPr="00BF18E3">
              <w:rPr>
                <w:rFonts w:ascii="Times New Roman" w:hAnsi="Times New Roman"/>
                <w:spacing w:val="-1"/>
              </w:rPr>
              <w:t xml:space="preserve"> </w:t>
            </w:r>
            <w:r w:rsidRPr="00BF18E3">
              <w:rPr>
                <w:rFonts w:ascii="Times New Roman" w:hAnsi="Times New Roman"/>
              </w:rPr>
              <w:t xml:space="preserve">35 </w:t>
            </w:r>
            <w:proofErr w:type="spellStart"/>
            <w:r w:rsidRPr="00BF18E3">
              <w:rPr>
                <w:rFonts w:ascii="Times New Roman" w:hAnsi="Times New Roman"/>
                <w:spacing w:val="-5"/>
              </w:rPr>
              <w:t>кВ</w:t>
            </w:r>
            <w:proofErr w:type="spellEnd"/>
          </w:p>
          <w:p w:rsidR="00BF18E3" w:rsidRPr="00BF18E3" w:rsidRDefault="00BF18E3" w:rsidP="00CB7A14">
            <w:pPr>
              <w:pStyle w:val="TableParagraph"/>
              <w:spacing w:line="270" w:lineRule="atLeast"/>
              <w:jc w:val="center"/>
              <w:rPr>
                <w:rFonts w:ascii="Times New Roman" w:hAnsi="Times New Roman"/>
              </w:rPr>
            </w:pPr>
            <w:r w:rsidRPr="00BF18E3">
              <w:rPr>
                <w:rFonts w:ascii="Times New Roman" w:hAnsi="Times New Roman"/>
              </w:rPr>
              <w:t>Атомстрой-1</w:t>
            </w:r>
            <w:r w:rsidRPr="00BF18E3">
              <w:rPr>
                <w:rFonts w:ascii="Times New Roman" w:hAnsi="Times New Roman"/>
                <w:spacing w:val="-17"/>
              </w:rPr>
              <w:t xml:space="preserve"> </w:t>
            </w:r>
            <w:r w:rsidRPr="00BF18E3">
              <w:rPr>
                <w:rFonts w:ascii="Times New Roman" w:hAnsi="Times New Roman"/>
              </w:rPr>
              <w:t xml:space="preserve">- </w:t>
            </w:r>
            <w:proofErr w:type="spellStart"/>
            <w:r w:rsidRPr="00BF18E3">
              <w:rPr>
                <w:rFonts w:ascii="Times New Roman" w:hAnsi="Times New Roman"/>
                <w:spacing w:val="-2"/>
              </w:rPr>
              <w:t>Жилпоселок</w:t>
            </w:r>
            <w:proofErr w:type="spellEnd"/>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4"/>
              </w:rPr>
              <w:t>2,88</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региональное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35</w:t>
            </w:r>
          </w:p>
        </w:tc>
        <w:tc>
          <w:tcPr>
            <w:tcW w:w="514" w:type="pct"/>
            <w:vAlign w:val="center"/>
          </w:tcPr>
          <w:p w:rsidR="00BF18E3" w:rsidRPr="00BF18E3" w:rsidRDefault="00BF18E3" w:rsidP="00CB7A14">
            <w:pPr>
              <w:pStyle w:val="TableParagraph"/>
              <w:spacing w:line="271" w:lineRule="exact"/>
              <w:jc w:val="center"/>
              <w:rPr>
                <w:rFonts w:ascii="Times New Roman" w:hAnsi="Times New Roman"/>
              </w:rPr>
            </w:pPr>
            <w:r w:rsidRPr="00BF18E3">
              <w:rPr>
                <w:rFonts w:ascii="Times New Roman" w:hAnsi="Times New Roman"/>
                <w:spacing w:val="-10"/>
              </w:rPr>
              <w:t>в</w:t>
            </w:r>
            <w:r>
              <w:rPr>
                <w:rFonts w:ascii="Times New Roman" w:hAnsi="Times New Roman"/>
                <w:spacing w:val="-10"/>
                <w:lang w:val="ru-RU"/>
              </w:rPr>
              <w:t xml:space="preserve"> </w:t>
            </w:r>
            <w:proofErr w:type="spellStart"/>
            <w:r w:rsidRPr="00BF18E3">
              <w:rPr>
                <w:rFonts w:ascii="Times New Roman" w:hAnsi="Times New Roman"/>
                <w:spacing w:val="-2"/>
              </w:rPr>
              <w:t>эксплуат</w:t>
            </w:r>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22</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16:30-6.534</w:t>
            </w:r>
          </w:p>
        </w:tc>
      </w:tr>
      <w:tr w:rsidR="00BF18E3" w:rsidRPr="00BF18E3" w:rsidTr="00CB7A14">
        <w:trPr>
          <w:trHeight w:val="68"/>
        </w:trPr>
        <w:tc>
          <w:tcPr>
            <w:tcW w:w="1191" w:type="pct"/>
            <w:vAlign w:val="center"/>
          </w:tcPr>
          <w:p w:rsidR="00BF18E3" w:rsidRPr="00BF18E3" w:rsidRDefault="00BF18E3" w:rsidP="00CB7A14">
            <w:pPr>
              <w:pStyle w:val="TableParagraph"/>
              <w:spacing w:line="271" w:lineRule="exact"/>
              <w:jc w:val="center"/>
              <w:rPr>
                <w:rFonts w:ascii="Times New Roman" w:hAnsi="Times New Roman"/>
              </w:rPr>
            </w:pPr>
            <w:r w:rsidRPr="00BF18E3">
              <w:rPr>
                <w:rFonts w:ascii="Times New Roman" w:hAnsi="Times New Roman"/>
              </w:rPr>
              <w:t>ВЛ</w:t>
            </w:r>
            <w:r w:rsidRPr="00BF18E3">
              <w:rPr>
                <w:rFonts w:ascii="Times New Roman" w:hAnsi="Times New Roman"/>
                <w:spacing w:val="-1"/>
              </w:rPr>
              <w:t xml:space="preserve"> </w:t>
            </w:r>
            <w:r w:rsidRPr="00BF18E3">
              <w:rPr>
                <w:rFonts w:ascii="Times New Roman" w:hAnsi="Times New Roman"/>
              </w:rPr>
              <w:t xml:space="preserve">35 </w:t>
            </w:r>
            <w:proofErr w:type="spellStart"/>
            <w:r w:rsidRPr="00BF18E3">
              <w:rPr>
                <w:rFonts w:ascii="Times New Roman" w:hAnsi="Times New Roman"/>
                <w:spacing w:val="-5"/>
              </w:rPr>
              <w:t>кВ</w:t>
            </w:r>
            <w:proofErr w:type="spellEnd"/>
          </w:p>
          <w:p w:rsidR="00BF18E3" w:rsidRPr="00BF18E3" w:rsidRDefault="00BF18E3" w:rsidP="00CB7A14">
            <w:pPr>
              <w:pStyle w:val="TableParagraph"/>
              <w:spacing w:line="270" w:lineRule="atLeast"/>
              <w:jc w:val="center"/>
              <w:rPr>
                <w:rFonts w:ascii="Times New Roman" w:hAnsi="Times New Roman"/>
              </w:rPr>
            </w:pPr>
            <w:proofErr w:type="spellStart"/>
            <w:r w:rsidRPr="00BF18E3">
              <w:rPr>
                <w:rFonts w:ascii="Times New Roman" w:hAnsi="Times New Roman"/>
              </w:rPr>
              <w:t>Шереметьево</w:t>
            </w:r>
            <w:proofErr w:type="spellEnd"/>
            <w:r w:rsidRPr="00BF18E3">
              <w:rPr>
                <w:rFonts w:ascii="Times New Roman" w:hAnsi="Times New Roman"/>
              </w:rPr>
              <w:t xml:space="preserve"> - </w:t>
            </w:r>
            <w:proofErr w:type="spellStart"/>
            <w:r w:rsidRPr="00BF18E3">
              <w:rPr>
                <w:rFonts w:ascii="Times New Roman" w:hAnsi="Times New Roman"/>
                <w:spacing w:val="-2"/>
              </w:rPr>
              <w:t>Старошешминск</w:t>
            </w:r>
            <w:proofErr w:type="spellEnd"/>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4"/>
              </w:rPr>
              <w:t>2,18</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региональное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35</w:t>
            </w:r>
          </w:p>
        </w:tc>
        <w:tc>
          <w:tcPr>
            <w:tcW w:w="514" w:type="pct"/>
            <w:vAlign w:val="center"/>
          </w:tcPr>
          <w:p w:rsidR="00BF18E3" w:rsidRPr="00BF18E3" w:rsidRDefault="00BF18E3" w:rsidP="00CB7A14">
            <w:pPr>
              <w:pStyle w:val="TableParagraph"/>
              <w:spacing w:line="271" w:lineRule="exact"/>
              <w:jc w:val="center"/>
              <w:rPr>
                <w:rFonts w:ascii="Times New Roman" w:hAnsi="Times New Roman"/>
              </w:rPr>
            </w:pPr>
            <w:r w:rsidRPr="00BF18E3">
              <w:rPr>
                <w:rFonts w:ascii="Times New Roman" w:hAnsi="Times New Roman"/>
                <w:spacing w:val="-10"/>
              </w:rPr>
              <w:t>в</w:t>
            </w:r>
            <w:r>
              <w:rPr>
                <w:rFonts w:ascii="Times New Roman" w:hAnsi="Times New Roman"/>
                <w:spacing w:val="-10"/>
                <w:lang w:val="ru-RU"/>
              </w:rPr>
              <w:t xml:space="preserve"> </w:t>
            </w:r>
            <w:proofErr w:type="spellStart"/>
            <w:r w:rsidRPr="00BF18E3">
              <w:rPr>
                <w:rFonts w:ascii="Times New Roman" w:hAnsi="Times New Roman"/>
                <w:spacing w:val="-2"/>
              </w:rPr>
              <w:t>эксплуат</w:t>
            </w:r>
            <w:proofErr w:type="spellEnd"/>
            <w:r w:rsidRPr="00BF18E3">
              <w:rPr>
                <w:rFonts w:ascii="Times New Roman" w:hAnsi="Times New Roman"/>
                <w:spacing w:val="-2"/>
              </w:rPr>
              <w:t xml:space="preserve"> </w:t>
            </w:r>
            <w:proofErr w:type="spellStart"/>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15</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w:t>
            </w:r>
            <w:r w:rsidRPr="00BF18E3">
              <w:rPr>
                <w:rFonts w:ascii="Times New Roman" w:hAnsi="Times New Roman"/>
                <w:spacing w:val="-4"/>
              </w:rPr>
              <w:t>6.86</w:t>
            </w:r>
          </w:p>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16:30-6.726</w:t>
            </w:r>
          </w:p>
        </w:tc>
      </w:tr>
      <w:tr w:rsidR="00BF18E3" w:rsidRPr="00BF18E3" w:rsidTr="00CB7A14">
        <w:trPr>
          <w:trHeight w:val="827"/>
        </w:trPr>
        <w:tc>
          <w:tcPr>
            <w:tcW w:w="1191" w:type="pct"/>
            <w:vAlign w:val="center"/>
          </w:tcPr>
          <w:p w:rsidR="00BF18E3" w:rsidRPr="00BF18E3" w:rsidRDefault="00BF18E3" w:rsidP="00CB7A14">
            <w:pPr>
              <w:pStyle w:val="TableParagraph"/>
              <w:jc w:val="center"/>
              <w:rPr>
                <w:rFonts w:ascii="Times New Roman" w:hAnsi="Times New Roman"/>
                <w:lang w:val="ru-RU"/>
              </w:rPr>
            </w:pPr>
            <w:r w:rsidRPr="00BF18E3">
              <w:rPr>
                <w:rFonts w:ascii="Times New Roman" w:hAnsi="Times New Roman"/>
                <w:lang w:val="ru-RU"/>
              </w:rPr>
              <w:t>ВКЛ</w:t>
            </w:r>
            <w:r w:rsidRPr="00BF18E3">
              <w:rPr>
                <w:rFonts w:ascii="Times New Roman" w:hAnsi="Times New Roman"/>
                <w:spacing w:val="-2"/>
                <w:lang w:val="ru-RU"/>
              </w:rPr>
              <w:t xml:space="preserve"> </w:t>
            </w:r>
            <w:r w:rsidRPr="00BF18E3">
              <w:rPr>
                <w:rFonts w:ascii="Times New Roman" w:hAnsi="Times New Roman"/>
                <w:lang w:val="ru-RU"/>
              </w:rPr>
              <w:t xml:space="preserve">6 </w:t>
            </w:r>
            <w:proofErr w:type="spellStart"/>
            <w:r w:rsidRPr="00BF18E3">
              <w:rPr>
                <w:rFonts w:ascii="Times New Roman" w:hAnsi="Times New Roman"/>
                <w:lang w:val="ru-RU"/>
              </w:rPr>
              <w:t>кВ</w:t>
            </w:r>
            <w:proofErr w:type="spellEnd"/>
            <w:r w:rsidRPr="00BF18E3">
              <w:rPr>
                <w:rFonts w:ascii="Times New Roman" w:hAnsi="Times New Roman"/>
                <w:spacing w:val="-1"/>
                <w:lang w:val="ru-RU"/>
              </w:rPr>
              <w:t xml:space="preserve"> </w:t>
            </w:r>
            <w:r w:rsidRPr="00BF18E3">
              <w:rPr>
                <w:rFonts w:ascii="Times New Roman" w:hAnsi="Times New Roman"/>
                <w:lang w:val="ru-RU"/>
              </w:rPr>
              <w:t>ф.2</w:t>
            </w:r>
            <w:r w:rsidRPr="00BF18E3">
              <w:rPr>
                <w:rFonts w:ascii="Times New Roman" w:hAnsi="Times New Roman"/>
                <w:spacing w:val="-3"/>
                <w:lang w:val="ru-RU"/>
              </w:rPr>
              <w:t xml:space="preserve"> </w:t>
            </w:r>
            <w:r w:rsidRPr="00BF18E3">
              <w:rPr>
                <w:rFonts w:ascii="Times New Roman" w:hAnsi="Times New Roman"/>
                <w:spacing w:val="-5"/>
                <w:lang w:val="ru-RU"/>
              </w:rPr>
              <w:t>ПС</w:t>
            </w:r>
          </w:p>
          <w:p w:rsidR="00BF18E3" w:rsidRPr="00BF18E3" w:rsidRDefault="00BF18E3" w:rsidP="00CB7A14">
            <w:pPr>
              <w:pStyle w:val="TableParagraph"/>
              <w:spacing w:line="260" w:lineRule="exact"/>
              <w:jc w:val="center"/>
              <w:rPr>
                <w:rFonts w:ascii="Times New Roman" w:hAnsi="Times New Roman"/>
                <w:lang w:val="ru-RU"/>
              </w:rPr>
            </w:pPr>
            <w:r w:rsidRPr="00BF18E3">
              <w:rPr>
                <w:rFonts w:ascii="Times New Roman" w:hAnsi="Times New Roman"/>
                <w:spacing w:val="-2"/>
                <w:lang w:val="ru-RU"/>
              </w:rPr>
              <w:t>Атомстрой-</w:t>
            </w:r>
            <w:r w:rsidRPr="00BF18E3">
              <w:rPr>
                <w:rFonts w:ascii="Times New Roman" w:hAnsi="Times New Roman"/>
                <w:spacing w:val="-10"/>
                <w:lang w:val="ru-RU"/>
              </w:rPr>
              <w:t>2</w:t>
            </w:r>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3,8</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местное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6</w:t>
            </w:r>
          </w:p>
        </w:tc>
        <w:tc>
          <w:tcPr>
            <w:tcW w:w="514" w:type="pct"/>
            <w:vAlign w:val="center"/>
          </w:tcPr>
          <w:p w:rsidR="00BF18E3" w:rsidRPr="00BF18E3" w:rsidRDefault="00BF18E3" w:rsidP="00CB7A14">
            <w:pPr>
              <w:pStyle w:val="TableParagraph"/>
              <w:spacing w:line="276" w:lineRule="exact"/>
              <w:jc w:val="center"/>
              <w:rPr>
                <w:rFonts w:ascii="Times New Roman" w:hAnsi="Times New Roman"/>
              </w:rPr>
            </w:pPr>
            <w:r w:rsidRPr="00BF18E3">
              <w:rPr>
                <w:rFonts w:ascii="Times New Roman" w:hAnsi="Times New Roman"/>
                <w:spacing w:val="-10"/>
              </w:rPr>
              <w:t xml:space="preserve">в </w:t>
            </w:r>
            <w:proofErr w:type="spellStart"/>
            <w:r w:rsidRPr="00BF18E3">
              <w:rPr>
                <w:rFonts w:ascii="Times New Roman" w:hAnsi="Times New Roman"/>
                <w:spacing w:val="-2"/>
              </w:rPr>
              <w:t>эксплуат</w:t>
            </w:r>
            <w:proofErr w:type="spellEnd"/>
            <w:r w:rsidRPr="00BF18E3">
              <w:rPr>
                <w:rFonts w:ascii="Times New Roman" w:hAnsi="Times New Roman"/>
                <w:spacing w:val="-2"/>
              </w:rPr>
              <w:t xml:space="preserve"> </w:t>
            </w:r>
            <w:proofErr w:type="spellStart"/>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3</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16:30-6.1019</w:t>
            </w:r>
          </w:p>
        </w:tc>
      </w:tr>
      <w:tr w:rsidR="00BF18E3" w:rsidRPr="00BF18E3" w:rsidTr="00CB7A14">
        <w:trPr>
          <w:trHeight w:val="830"/>
        </w:trPr>
        <w:tc>
          <w:tcPr>
            <w:tcW w:w="1191" w:type="pct"/>
            <w:vAlign w:val="center"/>
          </w:tcPr>
          <w:p w:rsidR="00BF18E3" w:rsidRPr="00BF18E3" w:rsidRDefault="00BF18E3" w:rsidP="00CB7A14">
            <w:pPr>
              <w:pStyle w:val="TableParagraph"/>
              <w:jc w:val="center"/>
              <w:rPr>
                <w:rFonts w:ascii="Times New Roman" w:hAnsi="Times New Roman"/>
                <w:lang w:val="ru-RU"/>
              </w:rPr>
            </w:pPr>
            <w:r w:rsidRPr="00BF18E3">
              <w:rPr>
                <w:rFonts w:ascii="Times New Roman" w:hAnsi="Times New Roman"/>
                <w:lang w:val="ru-RU"/>
              </w:rPr>
              <w:t>ВЛ</w:t>
            </w:r>
            <w:r w:rsidRPr="00BF18E3">
              <w:rPr>
                <w:rFonts w:ascii="Times New Roman" w:hAnsi="Times New Roman"/>
                <w:spacing w:val="-1"/>
                <w:lang w:val="ru-RU"/>
              </w:rPr>
              <w:t xml:space="preserve"> </w:t>
            </w:r>
            <w:r w:rsidRPr="00BF18E3">
              <w:rPr>
                <w:rFonts w:ascii="Times New Roman" w:hAnsi="Times New Roman"/>
                <w:lang w:val="ru-RU"/>
              </w:rPr>
              <w:t>6</w:t>
            </w:r>
            <w:r w:rsidRPr="00BF18E3">
              <w:rPr>
                <w:rFonts w:ascii="Times New Roman" w:hAnsi="Times New Roman"/>
                <w:spacing w:val="-2"/>
                <w:lang w:val="ru-RU"/>
              </w:rPr>
              <w:t xml:space="preserve"> </w:t>
            </w:r>
            <w:proofErr w:type="spellStart"/>
            <w:r w:rsidRPr="00BF18E3">
              <w:rPr>
                <w:rFonts w:ascii="Times New Roman" w:hAnsi="Times New Roman"/>
                <w:lang w:val="ru-RU"/>
              </w:rPr>
              <w:t>кВ</w:t>
            </w:r>
            <w:proofErr w:type="spellEnd"/>
            <w:r w:rsidRPr="00BF18E3">
              <w:rPr>
                <w:rFonts w:ascii="Times New Roman" w:hAnsi="Times New Roman"/>
                <w:lang w:val="ru-RU"/>
              </w:rPr>
              <w:t xml:space="preserve"> ф.3 </w:t>
            </w:r>
            <w:r w:rsidRPr="00BF18E3">
              <w:rPr>
                <w:rFonts w:ascii="Times New Roman" w:hAnsi="Times New Roman"/>
                <w:spacing w:val="-5"/>
                <w:lang w:val="ru-RU"/>
              </w:rPr>
              <w:t>ПС</w:t>
            </w:r>
          </w:p>
          <w:p w:rsidR="00BF18E3" w:rsidRPr="00BF18E3" w:rsidRDefault="00BF18E3" w:rsidP="00CB7A14">
            <w:pPr>
              <w:pStyle w:val="TableParagraph"/>
              <w:spacing w:line="260" w:lineRule="exact"/>
              <w:jc w:val="center"/>
              <w:rPr>
                <w:rFonts w:ascii="Times New Roman" w:hAnsi="Times New Roman"/>
                <w:lang w:val="ru-RU"/>
              </w:rPr>
            </w:pPr>
            <w:r w:rsidRPr="00BF18E3">
              <w:rPr>
                <w:rFonts w:ascii="Times New Roman" w:hAnsi="Times New Roman"/>
                <w:spacing w:val="-2"/>
                <w:lang w:val="ru-RU"/>
              </w:rPr>
              <w:t>Атомстрой-</w:t>
            </w:r>
            <w:r w:rsidRPr="00BF18E3">
              <w:rPr>
                <w:rFonts w:ascii="Times New Roman" w:hAnsi="Times New Roman"/>
                <w:spacing w:val="-10"/>
                <w:lang w:val="ru-RU"/>
              </w:rPr>
              <w:t>2</w:t>
            </w:r>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7,7</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местное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6</w:t>
            </w:r>
          </w:p>
        </w:tc>
        <w:tc>
          <w:tcPr>
            <w:tcW w:w="514" w:type="pct"/>
            <w:vAlign w:val="center"/>
          </w:tcPr>
          <w:p w:rsidR="00BF18E3" w:rsidRPr="00BF18E3" w:rsidRDefault="00BF18E3" w:rsidP="00CB7A14">
            <w:pPr>
              <w:pStyle w:val="TableParagraph"/>
              <w:spacing w:line="276" w:lineRule="exact"/>
              <w:jc w:val="center"/>
              <w:rPr>
                <w:rFonts w:ascii="Times New Roman" w:hAnsi="Times New Roman"/>
              </w:rPr>
            </w:pPr>
            <w:r w:rsidRPr="00BF18E3">
              <w:rPr>
                <w:rFonts w:ascii="Times New Roman" w:hAnsi="Times New Roman"/>
                <w:spacing w:val="-10"/>
              </w:rPr>
              <w:t xml:space="preserve">в </w:t>
            </w:r>
            <w:proofErr w:type="spellStart"/>
            <w:r w:rsidRPr="00BF18E3">
              <w:rPr>
                <w:rFonts w:ascii="Times New Roman" w:hAnsi="Times New Roman"/>
                <w:spacing w:val="-2"/>
              </w:rPr>
              <w:t>эксплуат</w:t>
            </w:r>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4</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16:30-6.246</w:t>
            </w:r>
          </w:p>
        </w:tc>
      </w:tr>
      <w:tr w:rsidR="00BF18E3" w:rsidRPr="00BF18E3" w:rsidTr="00CB7A14">
        <w:trPr>
          <w:trHeight w:val="828"/>
        </w:trPr>
        <w:tc>
          <w:tcPr>
            <w:tcW w:w="1191" w:type="pct"/>
            <w:vAlign w:val="center"/>
          </w:tcPr>
          <w:p w:rsidR="00BF18E3" w:rsidRPr="00BF18E3" w:rsidRDefault="00BF18E3" w:rsidP="00CB7A14">
            <w:pPr>
              <w:pStyle w:val="TableParagraph"/>
              <w:jc w:val="center"/>
              <w:rPr>
                <w:rFonts w:ascii="Times New Roman" w:hAnsi="Times New Roman"/>
                <w:lang w:val="ru-RU"/>
              </w:rPr>
            </w:pPr>
            <w:r w:rsidRPr="00BF18E3">
              <w:rPr>
                <w:rFonts w:ascii="Times New Roman" w:hAnsi="Times New Roman"/>
                <w:lang w:val="ru-RU"/>
              </w:rPr>
              <w:t>ВКЛ</w:t>
            </w:r>
            <w:r w:rsidRPr="00BF18E3">
              <w:rPr>
                <w:rFonts w:ascii="Times New Roman" w:hAnsi="Times New Roman"/>
                <w:spacing w:val="-2"/>
                <w:lang w:val="ru-RU"/>
              </w:rPr>
              <w:t xml:space="preserve"> </w:t>
            </w:r>
            <w:r w:rsidRPr="00BF18E3">
              <w:rPr>
                <w:rFonts w:ascii="Times New Roman" w:hAnsi="Times New Roman"/>
                <w:lang w:val="ru-RU"/>
              </w:rPr>
              <w:t xml:space="preserve">6 </w:t>
            </w:r>
            <w:proofErr w:type="spellStart"/>
            <w:r w:rsidRPr="00BF18E3">
              <w:rPr>
                <w:rFonts w:ascii="Times New Roman" w:hAnsi="Times New Roman"/>
                <w:lang w:val="ru-RU"/>
              </w:rPr>
              <w:t>кВ</w:t>
            </w:r>
            <w:proofErr w:type="spellEnd"/>
            <w:r w:rsidRPr="00BF18E3">
              <w:rPr>
                <w:rFonts w:ascii="Times New Roman" w:hAnsi="Times New Roman"/>
                <w:spacing w:val="-1"/>
                <w:lang w:val="ru-RU"/>
              </w:rPr>
              <w:t xml:space="preserve"> </w:t>
            </w:r>
            <w:r w:rsidRPr="00BF18E3">
              <w:rPr>
                <w:rFonts w:ascii="Times New Roman" w:hAnsi="Times New Roman"/>
                <w:lang w:val="ru-RU"/>
              </w:rPr>
              <w:t>ф.9</w:t>
            </w:r>
            <w:r w:rsidRPr="00BF18E3">
              <w:rPr>
                <w:rFonts w:ascii="Times New Roman" w:hAnsi="Times New Roman"/>
                <w:spacing w:val="-1"/>
                <w:lang w:val="ru-RU"/>
              </w:rPr>
              <w:t xml:space="preserve"> </w:t>
            </w:r>
            <w:r w:rsidRPr="00BF18E3">
              <w:rPr>
                <w:rFonts w:ascii="Times New Roman" w:hAnsi="Times New Roman"/>
                <w:spacing w:val="-5"/>
                <w:lang w:val="ru-RU"/>
              </w:rPr>
              <w:t>ПС</w:t>
            </w:r>
          </w:p>
          <w:p w:rsidR="00BF18E3" w:rsidRPr="00BF18E3" w:rsidRDefault="00BF18E3" w:rsidP="00CB7A14">
            <w:pPr>
              <w:pStyle w:val="TableParagraph"/>
              <w:spacing w:line="260" w:lineRule="exact"/>
              <w:jc w:val="center"/>
              <w:rPr>
                <w:rFonts w:ascii="Times New Roman" w:hAnsi="Times New Roman"/>
                <w:lang w:val="ru-RU"/>
              </w:rPr>
            </w:pPr>
            <w:r w:rsidRPr="00BF18E3">
              <w:rPr>
                <w:rFonts w:ascii="Times New Roman" w:hAnsi="Times New Roman"/>
                <w:spacing w:val="-2"/>
                <w:lang w:val="ru-RU"/>
              </w:rPr>
              <w:t>Атомстрой-</w:t>
            </w:r>
            <w:r w:rsidRPr="00BF18E3">
              <w:rPr>
                <w:rFonts w:ascii="Times New Roman" w:hAnsi="Times New Roman"/>
                <w:spacing w:val="-10"/>
                <w:lang w:val="ru-RU"/>
              </w:rPr>
              <w:t>2</w:t>
            </w:r>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4"/>
              </w:rPr>
              <w:t>27,5</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местное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6</w:t>
            </w:r>
          </w:p>
        </w:tc>
        <w:tc>
          <w:tcPr>
            <w:tcW w:w="514"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 xml:space="preserve">в </w:t>
            </w:r>
            <w:proofErr w:type="spellStart"/>
            <w:r w:rsidRPr="00BF18E3">
              <w:rPr>
                <w:rFonts w:ascii="Times New Roman" w:hAnsi="Times New Roman"/>
                <w:spacing w:val="-2"/>
              </w:rPr>
              <w:t>эксплуат</w:t>
            </w:r>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2</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16:30-6.109</w:t>
            </w:r>
          </w:p>
        </w:tc>
      </w:tr>
      <w:tr w:rsidR="00BF18E3" w:rsidRPr="00BF18E3" w:rsidTr="00CB7A14">
        <w:trPr>
          <w:trHeight w:val="827"/>
        </w:trPr>
        <w:tc>
          <w:tcPr>
            <w:tcW w:w="1191" w:type="pct"/>
            <w:vAlign w:val="center"/>
          </w:tcPr>
          <w:p w:rsidR="00BF18E3" w:rsidRPr="00BF18E3" w:rsidRDefault="00BF18E3" w:rsidP="00CB7A14">
            <w:pPr>
              <w:pStyle w:val="TableParagraph"/>
              <w:jc w:val="center"/>
              <w:rPr>
                <w:rFonts w:ascii="Times New Roman" w:hAnsi="Times New Roman"/>
                <w:lang w:val="ru-RU"/>
              </w:rPr>
            </w:pPr>
            <w:r w:rsidRPr="00BF18E3">
              <w:rPr>
                <w:rFonts w:ascii="Times New Roman" w:hAnsi="Times New Roman"/>
                <w:lang w:val="ru-RU"/>
              </w:rPr>
              <w:t>ВЛ</w:t>
            </w:r>
            <w:r w:rsidRPr="00BF18E3">
              <w:rPr>
                <w:rFonts w:ascii="Times New Roman" w:hAnsi="Times New Roman"/>
                <w:spacing w:val="-1"/>
                <w:lang w:val="ru-RU"/>
              </w:rPr>
              <w:t xml:space="preserve"> </w:t>
            </w:r>
            <w:r w:rsidRPr="00BF18E3">
              <w:rPr>
                <w:rFonts w:ascii="Times New Roman" w:hAnsi="Times New Roman"/>
                <w:lang w:val="ru-RU"/>
              </w:rPr>
              <w:t>6</w:t>
            </w:r>
            <w:r w:rsidRPr="00BF18E3">
              <w:rPr>
                <w:rFonts w:ascii="Times New Roman" w:hAnsi="Times New Roman"/>
                <w:spacing w:val="-2"/>
                <w:lang w:val="ru-RU"/>
              </w:rPr>
              <w:t xml:space="preserve"> </w:t>
            </w:r>
            <w:proofErr w:type="spellStart"/>
            <w:r w:rsidRPr="00BF18E3">
              <w:rPr>
                <w:rFonts w:ascii="Times New Roman" w:hAnsi="Times New Roman"/>
                <w:lang w:val="ru-RU"/>
              </w:rPr>
              <w:t>кВ</w:t>
            </w:r>
            <w:proofErr w:type="spellEnd"/>
            <w:r w:rsidRPr="00BF18E3">
              <w:rPr>
                <w:rFonts w:ascii="Times New Roman" w:hAnsi="Times New Roman"/>
                <w:lang w:val="ru-RU"/>
              </w:rPr>
              <w:t xml:space="preserve"> ф.8 </w:t>
            </w:r>
            <w:r w:rsidRPr="00BF18E3">
              <w:rPr>
                <w:rFonts w:ascii="Times New Roman" w:hAnsi="Times New Roman"/>
                <w:spacing w:val="-5"/>
                <w:lang w:val="ru-RU"/>
              </w:rPr>
              <w:t>ПС</w:t>
            </w:r>
          </w:p>
          <w:p w:rsidR="00BF18E3" w:rsidRPr="00BF18E3" w:rsidRDefault="00BF18E3" w:rsidP="00CB7A14">
            <w:pPr>
              <w:pStyle w:val="TableParagraph"/>
              <w:spacing w:line="260" w:lineRule="exact"/>
              <w:jc w:val="center"/>
              <w:rPr>
                <w:rFonts w:ascii="Times New Roman" w:hAnsi="Times New Roman"/>
                <w:lang w:val="ru-RU"/>
              </w:rPr>
            </w:pPr>
            <w:r w:rsidRPr="00BF18E3">
              <w:rPr>
                <w:rFonts w:ascii="Times New Roman" w:hAnsi="Times New Roman"/>
                <w:spacing w:val="-2"/>
                <w:lang w:val="ru-RU"/>
              </w:rPr>
              <w:t>Атомстрой-</w:t>
            </w:r>
            <w:r w:rsidRPr="00BF18E3">
              <w:rPr>
                <w:rFonts w:ascii="Times New Roman" w:hAnsi="Times New Roman"/>
                <w:spacing w:val="-10"/>
                <w:lang w:val="ru-RU"/>
              </w:rPr>
              <w:t>2</w:t>
            </w:r>
          </w:p>
        </w:tc>
        <w:tc>
          <w:tcPr>
            <w:tcW w:w="6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5"/>
              </w:rPr>
              <w:t>1,3</w:t>
            </w:r>
          </w:p>
        </w:tc>
        <w:tc>
          <w:tcPr>
            <w:tcW w:w="859" w:type="pct"/>
            <w:vAlign w:val="center"/>
          </w:tcPr>
          <w:p w:rsidR="00BF18E3" w:rsidRPr="00BF18E3" w:rsidRDefault="00BF18E3" w:rsidP="00CB7A14">
            <w:pPr>
              <w:pStyle w:val="TableParagraph"/>
              <w:jc w:val="center"/>
              <w:rPr>
                <w:rFonts w:ascii="Times New Roman" w:hAnsi="Times New Roman"/>
              </w:rPr>
            </w:pPr>
            <w:proofErr w:type="spellStart"/>
            <w:r w:rsidRPr="00BF18E3">
              <w:rPr>
                <w:rFonts w:ascii="Times New Roman" w:hAnsi="Times New Roman"/>
                <w:spacing w:val="-2"/>
              </w:rPr>
              <w:t>местное</w:t>
            </w:r>
            <w:proofErr w:type="spellEnd"/>
          </w:p>
        </w:tc>
        <w:tc>
          <w:tcPr>
            <w:tcW w:w="52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6</w:t>
            </w:r>
          </w:p>
        </w:tc>
        <w:tc>
          <w:tcPr>
            <w:tcW w:w="514"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 xml:space="preserve">в </w:t>
            </w:r>
            <w:proofErr w:type="spellStart"/>
            <w:r w:rsidRPr="00BF18E3">
              <w:rPr>
                <w:rFonts w:ascii="Times New Roman" w:hAnsi="Times New Roman"/>
                <w:spacing w:val="-2"/>
              </w:rPr>
              <w:t>эксплуат</w:t>
            </w:r>
            <w:r w:rsidRPr="00BF18E3">
              <w:rPr>
                <w:rFonts w:ascii="Times New Roman" w:hAnsi="Times New Roman"/>
                <w:spacing w:val="-4"/>
              </w:rPr>
              <w:t>ации</w:t>
            </w:r>
            <w:proofErr w:type="spellEnd"/>
          </w:p>
        </w:tc>
        <w:tc>
          <w:tcPr>
            <w:tcW w:w="470"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10"/>
              </w:rPr>
              <w:t>2</w:t>
            </w:r>
          </w:p>
        </w:tc>
        <w:tc>
          <w:tcPr>
            <w:tcW w:w="773" w:type="pct"/>
            <w:vAlign w:val="center"/>
          </w:tcPr>
          <w:p w:rsidR="00BF18E3" w:rsidRPr="00BF18E3" w:rsidRDefault="00BF18E3" w:rsidP="00CB7A14">
            <w:pPr>
              <w:pStyle w:val="TableParagraph"/>
              <w:jc w:val="center"/>
              <w:rPr>
                <w:rFonts w:ascii="Times New Roman" w:hAnsi="Times New Roman"/>
              </w:rPr>
            </w:pPr>
            <w:r w:rsidRPr="00BF18E3">
              <w:rPr>
                <w:rFonts w:ascii="Times New Roman" w:hAnsi="Times New Roman"/>
                <w:spacing w:val="-2"/>
              </w:rPr>
              <w:t>16:30-6.184</w:t>
            </w:r>
          </w:p>
        </w:tc>
      </w:tr>
    </w:tbl>
    <w:p w:rsidR="00BF18E3" w:rsidRDefault="00BF18E3" w:rsidP="00A91506">
      <w:pPr>
        <w:rPr>
          <w:szCs w:val="28"/>
        </w:rPr>
      </w:pPr>
    </w:p>
    <w:p w:rsidR="00BF18E3" w:rsidRDefault="00BF18E3" w:rsidP="00A91506">
      <w:pPr>
        <w:rPr>
          <w:szCs w:val="28"/>
        </w:rPr>
        <w:sectPr w:rsidR="00BF18E3" w:rsidSect="00C064BF">
          <w:footnotePr>
            <w:numRestart w:val="eachPage"/>
          </w:footnotePr>
          <w:pgSz w:w="16838" w:h="11906" w:orient="landscape"/>
          <w:pgMar w:top="1701" w:right="851" w:bottom="851" w:left="851" w:header="709" w:footer="709" w:gutter="0"/>
          <w:cols w:space="708"/>
          <w:docGrid w:linePitch="381"/>
        </w:sectPr>
      </w:pPr>
    </w:p>
    <w:p w:rsidR="001223EE" w:rsidRPr="009D5B2E" w:rsidRDefault="001223EE" w:rsidP="00A91506">
      <w:pPr>
        <w:rPr>
          <w:szCs w:val="28"/>
        </w:rPr>
      </w:pPr>
      <w:r w:rsidRPr="009D5B2E">
        <w:rPr>
          <w:szCs w:val="28"/>
        </w:rPr>
        <w:lastRenderedPageBreak/>
        <w:t xml:space="preserve">Согласно постановлению правительства РФ № 530 от 31.08.06, в котором утвержден порядок расчета значений соотношения потребления активной и реактивной мощности необходимо предусмотреть мероприятия по поддержанию данного значения косинуса у потребителя. В случае изменения разницы соотношения между активной и реактивной мощностью предусмотреть меры по поддержанию косинуса φ в пределах 0,94. </w:t>
      </w:r>
    </w:p>
    <w:p w:rsidR="001223EE" w:rsidRPr="009D5B2E" w:rsidRDefault="001223EE" w:rsidP="00A91506">
      <w:pPr>
        <w:rPr>
          <w:szCs w:val="28"/>
        </w:rPr>
      </w:pPr>
      <w:r w:rsidRPr="009D5B2E">
        <w:rPr>
          <w:szCs w:val="28"/>
        </w:rPr>
        <w:t>Для защиты высоковольтного оборудования на подстанциях установлены различные виды защит и автоматики: на силовых трансформаторах: газовая защита, дифференциальная токовая защита, максимальная токовая защита, защита от перегрева и перегруза, защита от понижения уровня масла, защита от исчезновения напряжения.</w:t>
      </w:r>
    </w:p>
    <w:p w:rsidR="0033469E" w:rsidRPr="009D5B2E" w:rsidRDefault="0033469E" w:rsidP="00776012">
      <w:pPr>
        <w:pStyle w:val="31"/>
        <w:numPr>
          <w:ilvl w:val="2"/>
          <w:numId w:val="3"/>
        </w:numPr>
      </w:pPr>
      <w:bookmarkStart w:id="104" w:name="_Toc439173513"/>
      <w:bookmarkStart w:id="105" w:name="_Toc486432528"/>
      <w:bookmarkStart w:id="106" w:name="_Toc497209074"/>
      <w:bookmarkStart w:id="107" w:name="_Toc498671793"/>
      <w:bookmarkStart w:id="108" w:name="_Toc163140290"/>
      <w:r w:rsidRPr="009D5B2E">
        <w:t>Слаботочные сети</w:t>
      </w:r>
      <w:bookmarkEnd w:id="104"/>
      <w:bookmarkEnd w:id="105"/>
      <w:bookmarkEnd w:id="106"/>
      <w:bookmarkEnd w:id="107"/>
      <w:bookmarkEnd w:id="108"/>
    </w:p>
    <w:p w:rsidR="002A12B1" w:rsidRPr="009D5B2E" w:rsidRDefault="002A12B1" w:rsidP="00A91506">
      <w:pPr>
        <w:rPr>
          <w:szCs w:val="28"/>
          <w:u w:val="single"/>
        </w:rPr>
      </w:pPr>
      <w:bookmarkStart w:id="109" w:name="_Toc382381906"/>
      <w:bookmarkEnd w:id="71"/>
      <w:r w:rsidRPr="009D5B2E">
        <w:rPr>
          <w:szCs w:val="28"/>
          <w:u w:val="single"/>
        </w:rPr>
        <w:t>Существующее положение</w:t>
      </w:r>
    </w:p>
    <w:p w:rsidR="002A12B1" w:rsidRPr="009D5B2E" w:rsidRDefault="002A12B1" w:rsidP="00A91506">
      <w:pPr>
        <w:rPr>
          <w:szCs w:val="28"/>
        </w:rPr>
      </w:pPr>
      <w:r w:rsidRPr="009D5B2E">
        <w:rPr>
          <w:szCs w:val="28"/>
        </w:rPr>
        <w:t xml:space="preserve">Существующая система телефонизации обслуживается от ОАО «ТАТТЕЛЕКОМ» </w:t>
      </w:r>
      <w:proofErr w:type="spellStart"/>
      <w:r w:rsidRPr="009D5B2E">
        <w:rPr>
          <w:szCs w:val="28"/>
        </w:rPr>
        <w:t>пгт</w:t>
      </w:r>
      <w:proofErr w:type="spellEnd"/>
      <w:r w:rsidRPr="009D5B2E">
        <w:rPr>
          <w:szCs w:val="28"/>
        </w:rPr>
        <w:t xml:space="preserve"> Камские Поляны 2 микрорайон д.1. Объекты, которые входят в существующую систему связи представлены в таблице 2.7.7.1.</w:t>
      </w:r>
    </w:p>
    <w:p w:rsidR="002A12B1" w:rsidRPr="009D5B2E" w:rsidRDefault="002A12B1" w:rsidP="00A91506">
      <w:pPr>
        <w:jc w:val="right"/>
        <w:rPr>
          <w:bCs/>
          <w:color w:val="000000"/>
          <w:szCs w:val="28"/>
          <w:lang w:val="en-US"/>
        </w:rPr>
      </w:pPr>
      <w:r w:rsidRPr="009D5B2E">
        <w:rPr>
          <w:szCs w:val="22"/>
        </w:rPr>
        <w:t>Таблица</w:t>
      </w:r>
      <w:r w:rsidRPr="009D5B2E">
        <w:rPr>
          <w:rFonts w:eastAsia="TimesNewRomanPSMT"/>
          <w:szCs w:val="28"/>
        </w:rPr>
        <w:t xml:space="preserve"> 2.7.7.1</w:t>
      </w:r>
    </w:p>
    <w:tbl>
      <w:tblPr>
        <w:tblW w:w="10172"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1"/>
        <w:gridCol w:w="1634"/>
        <w:gridCol w:w="1267"/>
        <w:gridCol w:w="1462"/>
        <w:gridCol w:w="1276"/>
        <w:gridCol w:w="1417"/>
        <w:gridCol w:w="1525"/>
      </w:tblGrid>
      <w:tr w:rsidR="002A12B1" w:rsidRPr="009D5B2E" w:rsidTr="00237C9A">
        <w:tc>
          <w:tcPr>
            <w:tcW w:w="1591" w:type="dxa"/>
            <w:shd w:val="clear" w:color="auto" w:fill="auto"/>
            <w:vAlign w:val="center"/>
          </w:tcPr>
          <w:p w:rsidR="002A12B1" w:rsidRPr="009D5B2E" w:rsidRDefault="002A12B1" w:rsidP="00A91506">
            <w:pPr>
              <w:ind w:firstLine="0"/>
              <w:jc w:val="center"/>
              <w:rPr>
                <w:b/>
                <w:bCs/>
                <w:color w:val="000000"/>
                <w:sz w:val="24"/>
              </w:rPr>
            </w:pPr>
            <w:r w:rsidRPr="009D5B2E">
              <w:rPr>
                <w:b/>
                <w:bCs/>
                <w:color w:val="000000"/>
                <w:sz w:val="24"/>
              </w:rPr>
              <w:t>Адрес</w:t>
            </w:r>
          </w:p>
        </w:tc>
        <w:tc>
          <w:tcPr>
            <w:tcW w:w="1634" w:type="dxa"/>
            <w:shd w:val="clear" w:color="auto" w:fill="auto"/>
            <w:vAlign w:val="center"/>
          </w:tcPr>
          <w:p w:rsidR="002A12B1" w:rsidRPr="009D5B2E" w:rsidRDefault="002A12B1" w:rsidP="00A91506">
            <w:pPr>
              <w:ind w:firstLine="0"/>
              <w:jc w:val="center"/>
              <w:rPr>
                <w:b/>
                <w:bCs/>
                <w:color w:val="000000"/>
                <w:sz w:val="24"/>
              </w:rPr>
            </w:pPr>
            <w:r w:rsidRPr="009D5B2E">
              <w:rPr>
                <w:b/>
                <w:bCs/>
                <w:color w:val="000000"/>
                <w:sz w:val="24"/>
              </w:rPr>
              <w:t>Наименование (тип АТС)</w:t>
            </w:r>
          </w:p>
        </w:tc>
        <w:tc>
          <w:tcPr>
            <w:tcW w:w="1267" w:type="dxa"/>
            <w:shd w:val="clear" w:color="auto" w:fill="auto"/>
            <w:vAlign w:val="center"/>
          </w:tcPr>
          <w:p w:rsidR="002A12B1" w:rsidRPr="009D5B2E" w:rsidRDefault="002A12B1" w:rsidP="00A91506">
            <w:pPr>
              <w:ind w:firstLine="0"/>
              <w:jc w:val="center"/>
              <w:rPr>
                <w:b/>
                <w:bCs/>
                <w:color w:val="000000"/>
                <w:sz w:val="24"/>
              </w:rPr>
            </w:pPr>
            <w:r w:rsidRPr="009D5B2E">
              <w:rPr>
                <w:b/>
                <w:bCs/>
                <w:color w:val="000000"/>
                <w:sz w:val="24"/>
              </w:rPr>
              <w:t>Проектная емкость</w:t>
            </w:r>
          </w:p>
        </w:tc>
        <w:tc>
          <w:tcPr>
            <w:tcW w:w="1462" w:type="dxa"/>
            <w:shd w:val="clear" w:color="auto" w:fill="auto"/>
            <w:vAlign w:val="center"/>
          </w:tcPr>
          <w:p w:rsidR="002A12B1" w:rsidRPr="009D5B2E" w:rsidRDefault="002A12B1" w:rsidP="00A91506">
            <w:pPr>
              <w:ind w:firstLine="0"/>
              <w:jc w:val="center"/>
              <w:rPr>
                <w:b/>
                <w:bCs/>
                <w:color w:val="000000"/>
                <w:sz w:val="24"/>
              </w:rPr>
            </w:pPr>
            <w:r w:rsidRPr="009D5B2E">
              <w:rPr>
                <w:b/>
                <w:bCs/>
                <w:color w:val="000000"/>
                <w:sz w:val="24"/>
              </w:rPr>
              <w:t>Используемая емкость</w:t>
            </w:r>
          </w:p>
        </w:tc>
        <w:tc>
          <w:tcPr>
            <w:tcW w:w="1276" w:type="dxa"/>
            <w:shd w:val="clear" w:color="auto" w:fill="auto"/>
            <w:vAlign w:val="center"/>
          </w:tcPr>
          <w:p w:rsidR="002A12B1" w:rsidRPr="009D5B2E" w:rsidRDefault="002A12B1" w:rsidP="00A91506">
            <w:pPr>
              <w:ind w:firstLine="0"/>
              <w:jc w:val="center"/>
              <w:rPr>
                <w:b/>
                <w:bCs/>
                <w:color w:val="000000"/>
                <w:sz w:val="24"/>
              </w:rPr>
            </w:pPr>
            <w:r w:rsidRPr="009D5B2E">
              <w:rPr>
                <w:b/>
                <w:bCs/>
                <w:color w:val="000000"/>
                <w:sz w:val="24"/>
              </w:rPr>
              <w:t>Год установки</w:t>
            </w:r>
          </w:p>
        </w:tc>
        <w:tc>
          <w:tcPr>
            <w:tcW w:w="1417" w:type="dxa"/>
            <w:shd w:val="clear" w:color="auto" w:fill="auto"/>
            <w:vAlign w:val="center"/>
          </w:tcPr>
          <w:p w:rsidR="002A12B1" w:rsidRPr="009D5B2E" w:rsidRDefault="002A12B1" w:rsidP="00A91506">
            <w:pPr>
              <w:ind w:firstLine="0"/>
              <w:jc w:val="center"/>
              <w:rPr>
                <w:b/>
                <w:bCs/>
                <w:color w:val="000000"/>
                <w:sz w:val="24"/>
              </w:rPr>
            </w:pPr>
            <w:r w:rsidRPr="009D5B2E">
              <w:rPr>
                <w:b/>
                <w:bCs/>
                <w:color w:val="000000"/>
                <w:sz w:val="24"/>
              </w:rPr>
              <w:t>Тип кабеля, МСС</w:t>
            </w:r>
          </w:p>
        </w:tc>
        <w:tc>
          <w:tcPr>
            <w:tcW w:w="1525" w:type="dxa"/>
            <w:shd w:val="clear" w:color="auto" w:fill="auto"/>
            <w:vAlign w:val="center"/>
          </w:tcPr>
          <w:p w:rsidR="002A12B1" w:rsidRPr="009D5B2E" w:rsidRDefault="002A12B1" w:rsidP="00A91506">
            <w:pPr>
              <w:ind w:firstLine="0"/>
              <w:jc w:val="center"/>
              <w:rPr>
                <w:b/>
                <w:bCs/>
                <w:color w:val="000000"/>
                <w:sz w:val="24"/>
              </w:rPr>
            </w:pPr>
            <w:r w:rsidRPr="009D5B2E">
              <w:rPr>
                <w:b/>
                <w:bCs/>
                <w:color w:val="000000"/>
                <w:sz w:val="24"/>
              </w:rPr>
              <w:t>Протяженность МСС, (км)</w:t>
            </w:r>
          </w:p>
        </w:tc>
      </w:tr>
      <w:tr w:rsidR="002A12B1" w:rsidRPr="009D5B2E" w:rsidTr="00237C9A">
        <w:tc>
          <w:tcPr>
            <w:tcW w:w="1591" w:type="dxa"/>
            <w:shd w:val="clear" w:color="auto" w:fill="auto"/>
            <w:vAlign w:val="center"/>
          </w:tcPr>
          <w:p w:rsidR="002A12B1" w:rsidRPr="009D5B2E" w:rsidRDefault="002A12B1" w:rsidP="00A91506">
            <w:pPr>
              <w:ind w:firstLine="0"/>
              <w:jc w:val="center"/>
              <w:rPr>
                <w:bCs/>
                <w:color w:val="000000"/>
                <w:sz w:val="24"/>
              </w:rPr>
            </w:pPr>
            <w:proofErr w:type="spellStart"/>
            <w:r w:rsidRPr="009D5B2E">
              <w:rPr>
                <w:bCs/>
                <w:color w:val="000000"/>
                <w:sz w:val="24"/>
              </w:rPr>
              <w:t>пгт</w:t>
            </w:r>
            <w:proofErr w:type="spellEnd"/>
            <w:r w:rsidRPr="009D5B2E">
              <w:rPr>
                <w:bCs/>
                <w:color w:val="000000"/>
                <w:sz w:val="24"/>
              </w:rPr>
              <w:t xml:space="preserve"> Камские поляны 2/01</w:t>
            </w:r>
          </w:p>
        </w:tc>
        <w:tc>
          <w:tcPr>
            <w:tcW w:w="1634" w:type="dxa"/>
            <w:shd w:val="clear" w:color="auto" w:fill="auto"/>
            <w:vAlign w:val="center"/>
          </w:tcPr>
          <w:p w:rsidR="002A12B1" w:rsidRPr="009D5B2E" w:rsidRDefault="002A12B1" w:rsidP="00A91506">
            <w:pPr>
              <w:ind w:firstLine="0"/>
              <w:jc w:val="center"/>
              <w:rPr>
                <w:bCs/>
                <w:color w:val="000000"/>
                <w:sz w:val="24"/>
              </w:rPr>
            </w:pPr>
            <w:r w:rsidRPr="009D5B2E">
              <w:rPr>
                <w:bCs/>
                <w:color w:val="000000"/>
                <w:sz w:val="24"/>
              </w:rPr>
              <w:t>RDLU-10</w:t>
            </w:r>
          </w:p>
        </w:tc>
        <w:tc>
          <w:tcPr>
            <w:tcW w:w="1267" w:type="dxa"/>
            <w:shd w:val="clear" w:color="auto" w:fill="auto"/>
            <w:vAlign w:val="center"/>
          </w:tcPr>
          <w:p w:rsidR="002A12B1" w:rsidRPr="009D5B2E" w:rsidRDefault="002A12B1" w:rsidP="00A91506">
            <w:pPr>
              <w:ind w:firstLine="0"/>
              <w:jc w:val="center"/>
              <w:rPr>
                <w:bCs/>
                <w:color w:val="000000"/>
                <w:sz w:val="24"/>
              </w:rPr>
            </w:pPr>
            <w:r w:rsidRPr="009D5B2E">
              <w:rPr>
                <w:bCs/>
                <w:color w:val="000000"/>
                <w:sz w:val="24"/>
              </w:rPr>
              <w:t>3872</w:t>
            </w:r>
          </w:p>
        </w:tc>
        <w:tc>
          <w:tcPr>
            <w:tcW w:w="1462" w:type="dxa"/>
            <w:shd w:val="clear" w:color="auto" w:fill="auto"/>
            <w:vAlign w:val="center"/>
          </w:tcPr>
          <w:p w:rsidR="002A12B1" w:rsidRPr="009D5B2E" w:rsidRDefault="002A12B1" w:rsidP="00A91506">
            <w:pPr>
              <w:ind w:firstLine="0"/>
              <w:jc w:val="center"/>
              <w:rPr>
                <w:bCs/>
                <w:color w:val="000000"/>
                <w:sz w:val="24"/>
              </w:rPr>
            </w:pPr>
            <w:r w:rsidRPr="009D5B2E">
              <w:rPr>
                <w:bCs/>
                <w:color w:val="000000"/>
                <w:sz w:val="24"/>
              </w:rPr>
              <w:t>1342</w:t>
            </w:r>
          </w:p>
        </w:tc>
        <w:tc>
          <w:tcPr>
            <w:tcW w:w="1276" w:type="dxa"/>
            <w:shd w:val="clear" w:color="auto" w:fill="auto"/>
            <w:vAlign w:val="center"/>
          </w:tcPr>
          <w:p w:rsidR="002A12B1" w:rsidRPr="009D5B2E" w:rsidRDefault="002A12B1" w:rsidP="00A91506">
            <w:pPr>
              <w:ind w:firstLine="0"/>
              <w:jc w:val="center"/>
              <w:rPr>
                <w:bCs/>
                <w:color w:val="000000"/>
                <w:sz w:val="24"/>
              </w:rPr>
            </w:pPr>
            <w:r w:rsidRPr="009D5B2E">
              <w:rPr>
                <w:bCs/>
                <w:color w:val="000000"/>
                <w:sz w:val="24"/>
              </w:rPr>
              <w:t>2008</w:t>
            </w:r>
          </w:p>
        </w:tc>
        <w:tc>
          <w:tcPr>
            <w:tcW w:w="1417" w:type="dxa"/>
            <w:shd w:val="clear" w:color="auto" w:fill="auto"/>
            <w:vAlign w:val="center"/>
          </w:tcPr>
          <w:p w:rsidR="002A12B1" w:rsidRPr="009D5B2E" w:rsidRDefault="002A12B1" w:rsidP="00A91506">
            <w:pPr>
              <w:ind w:firstLine="0"/>
              <w:jc w:val="center"/>
              <w:rPr>
                <w:bCs/>
                <w:color w:val="000000"/>
                <w:sz w:val="24"/>
              </w:rPr>
            </w:pPr>
            <w:r w:rsidRPr="009D5B2E">
              <w:rPr>
                <w:bCs/>
                <w:color w:val="000000"/>
                <w:sz w:val="24"/>
              </w:rPr>
              <w:t>ОПС 024 А24-7,0/1,0</w:t>
            </w:r>
          </w:p>
        </w:tc>
        <w:tc>
          <w:tcPr>
            <w:tcW w:w="1525" w:type="dxa"/>
            <w:shd w:val="clear" w:color="auto" w:fill="auto"/>
            <w:vAlign w:val="center"/>
          </w:tcPr>
          <w:p w:rsidR="002A12B1" w:rsidRPr="009D5B2E" w:rsidRDefault="002A12B1" w:rsidP="00A91506">
            <w:pPr>
              <w:ind w:firstLine="0"/>
              <w:jc w:val="center"/>
              <w:rPr>
                <w:bCs/>
                <w:color w:val="000000"/>
                <w:sz w:val="24"/>
              </w:rPr>
            </w:pPr>
            <w:r w:rsidRPr="009D5B2E">
              <w:rPr>
                <w:bCs/>
                <w:color w:val="000000"/>
                <w:sz w:val="24"/>
              </w:rPr>
              <w:t>50,742</w:t>
            </w:r>
          </w:p>
        </w:tc>
      </w:tr>
    </w:tbl>
    <w:p w:rsidR="002A12B1" w:rsidRPr="009D5B2E" w:rsidRDefault="002A12B1" w:rsidP="00A91506">
      <w:pPr>
        <w:rPr>
          <w:szCs w:val="28"/>
        </w:rPr>
      </w:pPr>
      <w:r w:rsidRPr="009D5B2E">
        <w:rPr>
          <w:szCs w:val="28"/>
        </w:rPr>
        <w:t xml:space="preserve">Количество телефонов в квартирах и </w:t>
      </w:r>
      <w:proofErr w:type="spellStart"/>
      <w:r w:rsidRPr="009D5B2E">
        <w:rPr>
          <w:szCs w:val="28"/>
        </w:rPr>
        <w:t>учереждениях</w:t>
      </w:r>
      <w:proofErr w:type="spellEnd"/>
      <w:r w:rsidRPr="009D5B2E">
        <w:rPr>
          <w:szCs w:val="28"/>
        </w:rPr>
        <w:t xml:space="preserve"> - 1342 телефона.</w:t>
      </w:r>
    </w:p>
    <w:p w:rsidR="002A12B1" w:rsidRPr="009D5B2E" w:rsidRDefault="002A12B1" w:rsidP="00A91506">
      <w:pPr>
        <w:rPr>
          <w:szCs w:val="28"/>
        </w:rPr>
      </w:pPr>
      <w:r w:rsidRPr="009D5B2E">
        <w:rPr>
          <w:szCs w:val="28"/>
        </w:rPr>
        <w:t xml:space="preserve">На территории МО </w:t>
      </w:r>
      <w:proofErr w:type="spellStart"/>
      <w:r w:rsidRPr="009D5B2E">
        <w:rPr>
          <w:szCs w:val="28"/>
        </w:rPr>
        <w:t>пгт</w:t>
      </w:r>
      <w:proofErr w:type="spellEnd"/>
      <w:r w:rsidRPr="009D5B2E">
        <w:rPr>
          <w:szCs w:val="28"/>
        </w:rPr>
        <w:t xml:space="preserve"> Камские Поляны расположены следующие базовые станции сотовой радиотелефонной связи:</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БС-756 стандарта GSM900/UMTS2100 («Мобильные </w:t>
      </w:r>
      <w:proofErr w:type="spellStart"/>
      <w:r w:rsidRPr="009D5B2E">
        <w:rPr>
          <w:szCs w:val="28"/>
        </w:rPr>
        <w:t>ТелеСистемы</w:t>
      </w:r>
      <w:proofErr w:type="spellEnd"/>
      <w:r w:rsidRPr="009D5B2E">
        <w:rPr>
          <w:szCs w:val="28"/>
        </w:rPr>
        <w:t>);</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БС-817UL18 стандарта UMTS2100/LTE1800 («Мобильные </w:t>
      </w:r>
      <w:proofErr w:type="spellStart"/>
      <w:r w:rsidRPr="009D5B2E">
        <w:rPr>
          <w:szCs w:val="28"/>
        </w:rPr>
        <w:t>ТелеСистемы</w:t>
      </w:r>
      <w:proofErr w:type="spellEnd"/>
      <w:r w:rsidRPr="009D5B2E">
        <w:rPr>
          <w:szCs w:val="28"/>
        </w:rPr>
        <w:t>);</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БС-ТТ1252 стандарта GSM-1800/UMTS2100 </w:t>
      </w:r>
      <w:proofErr w:type="gramStart"/>
      <w:r w:rsidRPr="009D5B2E">
        <w:rPr>
          <w:szCs w:val="28"/>
        </w:rPr>
        <w:t>( «</w:t>
      </w:r>
      <w:proofErr w:type="gramEnd"/>
      <w:r w:rsidRPr="009D5B2E">
        <w:rPr>
          <w:szCs w:val="28"/>
        </w:rPr>
        <w:t>Т2 Мобайл»);</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БС-ТТ1251 стандарта GSM-1800/UMTS2100 </w:t>
      </w:r>
      <w:proofErr w:type="gramStart"/>
      <w:r w:rsidRPr="009D5B2E">
        <w:rPr>
          <w:szCs w:val="28"/>
        </w:rPr>
        <w:t>( «</w:t>
      </w:r>
      <w:proofErr w:type="gramEnd"/>
      <w:r w:rsidRPr="009D5B2E">
        <w:rPr>
          <w:szCs w:val="28"/>
        </w:rPr>
        <w:t>Т2 Мобайл»);</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БС-322 стандарта GSM-1800/LTE-1800 («Твои Мобильные Технологии»);</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БС-818 стандарта GSM-900/ UMTS-2100 («Мобильные </w:t>
      </w:r>
      <w:proofErr w:type="spellStart"/>
      <w:r w:rsidRPr="009D5B2E">
        <w:rPr>
          <w:szCs w:val="28"/>
        </w:rPr>
        <w:t>ТелеСистемы</w:t>
      </w:r>
      <w:proofErr w:type="spellEnd"/>
      <w:r w:rsidRPr="009D5B2E">
        <w:rPr>
          <w:szCs w:val="28"/>
        </w:rPr>
        <w:t>);</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БС-817 стандарта UMTS 2100 («Мобильные </w:t>
      </w:r>
      <w:proofErr w:type="spellStart"/>
      <w:r w:rsidRPr="009D5B2E">
        <w:rPr>
          <w:szCs w:val="28"/>
        </w:rPr>
        <w:t>ТелеСистемы</w:t>
      </w:r>
      <w:proofErr w:type="spellEnd"/>
      <w:r w:rsidRPr="009D5B2E">
        <w:rPr>
          <w:szCs w:val="28"/>
        </w:rPr>
        <w:t>);</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БС-991 («СМАРТС-Казань»);</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БС-58149 стандарта GSM 900/UMTS 2100 </w:t>
      </w:r>
      <w:proofErr w:type="gramStart"/>
      <w:r w:rsidRPr="009D5B2E">
        <w:rPr>
          <w:szCs w:val="28"/>
        </w:rPr>
        <w:t>( «</w:t>
      </w:r>
      <w:proofErr w:type="gramEnd"/>
      <w:r w:rsidRPr="009D5B2E">
        <w:rPr>
          <w:szCs w:val="28"/>
        </w:rPr>
        <w:t>ВымпелКом»);</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БС-56792 («ВымпелКом»);</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БС-142 стандарта GSM-900/1800/UMTS 2100 («Мобильные </w:t>
      </w:r>
      <w:proofErr w:type="spellStart"/>
      <w:r w:rsidRPr="009D5B2E">
        <w:rPr>
          <w:szCs w:val="28"/>
        </w:rPr>
        <w:t>ТелеСистемы</w:t>
      </w:r>
      <w:proofErr w:type="spellEnd"/>
      <w:r w:rsidRPr="009D5B2E">
        <w:rPr>
          <w:szCs w:val="28"/>
        </w:rPr>
        <w:t>);</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БС-489 стандарта GSM-900/1800/UMTS 2100 («Мобильные </w:t>
      </w:r>
      <w:proofErr w:type="spellStart"/>
      <w:r w:rsidRPr="009D5B2E">
        <w:rPr>
          <w:szCs w:val="28"/>
        </w:rPr>
        <w:t>ТелеСистемы</w:t>
      </w:r>
      <w:proofErr w:type="spellEnd"/>
      <w:r w:rsidRPr="009D5B2E">
        <w:rPr>
          <w:szCs w:val="28"/>
        </w:rPr>
        <w:t>);</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БС-796 стандарта GSM 900/1800, стандарта IMT-2000/UMTS(3G) («МегаФон»);</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БС-795 стандарта GSM 900/1800, стандарта IMT-2000/UMTS(3G) («МегаФон»);</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lastRenderedPageBreak/>
        <w:t>БС-270 стандарта GSM 900/1800, стандарта IMT-2000/UMTS(3G) («МегаФон»);</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БС-3115 </w:t>
      </w:r>
      <w:proofErr w:type="gramStart"/>
      <w:r w:rsidRPr="009D5B2E">
        <w:rPr>
          <w:szCs w:val="28"/>
        </w:rPr>
        <w:t>( «</w:t>
      </w:r>
      <w:proofErr w:type="gramEnd"/>
      <w:r w:rsidRPr="009D5B2E">
        <w:rPr>
          <w:szCs w:val="28"/>
        </w:rPr>
        <w:t>Т2 Мобайл»).</w:t>
      </w:r>
    </w:p>
    <w:p w:rsidR="0033469E" w:rsidRPr="009D5B2E" w:rsidRDefault="0033469E" w:rsidP="00776012">
      <w:pPr>
        <w:pStyle w:val="20"/>
        <w:tabs>
          <w:tab w:val="clear" w:pos="1002"/>
          <w:tab w:val="num" w:pos="560"/>
        </w:tabs>
        <w:spacing w:before="100" w:beforeAutospacing="1" w:after="100" w:afterAutospacing="1"/>
        <w:ind w:left="697" w:firstLine="0"/>
        <w:rPr>
          <w:iCs w:val="0"/>
          <w:lang w:val="ru-RU" w:eastAsia="ru-RU"/>
        </w:rPr>
      </w:pPr>
      <w:bookmarkStart w:id="110" w:name="_Toc163140291"/>
      <w:r w:rsidRPr="009D5B2E">
        <w:rPr>
          <w:iCs w:val="0"/>
          <w:lang w:val="ru-RU" w:eastAsia="ru-RU"/>
        </w:rPr>
        <w:t>Инженерная подготовка территории</w:t>
      </w:r>
      <w:bookmarkEnd w:id="110"/>
    </w:p>
    <w:p w:rsidR="0033469E" w:rsidRPr="009D5B2E" w:rsidRDefault="0033469E" w:rsidP="00A91506">
      <w:pPr>
        <w:ind w:firstLine="0"/>
        <w:jc w:val="center"/>
        <w:rPr>
          <w:b/>
          <w:i/>
          <w:szCs w:val="28"/>
        </w:rPr>
      </w:pPr>
      <w:r w:rsidRPr="009D5B2E">
        <w:rPr>
          <w:b/>
          <w:i/>
          <w:szCs w:val="28"/>
        </w:rPr>
        <w:t>Цели и задачи раздела</w:t>
      </w:r>
    </w:p>
    <w:bookmarkEnd w:id="109"/>
    <w:p w:rsidR="002A12B1" w:rsidRPr="009D5B2E" w:rsidRDefault="002A12B1" w:rsidP="00A91506">
      <w:pPr>
        <w:rPr>
          <w:szCs w:val="28"/>
        </w:rPr>
      </w:pPr>
      <w:r w:rsidRPr="009D5B2E">
        <w:rPr>
          <w:szCs w:val="28"/>
        </w:rPr>
        <w:t xml:space="preserve">Целью раздела «Инженерная подготовка территории населенных мест» является улучшение физических характеристик территории и создания условий для эффективного гражданского и промышленного строительства. </w:t>
      </w:r>
    </w:p>
    <w:p w:rsidR="002A12B1" w:rsidRPr="009D5B2E" w:rsidRDefault="002A12B1" w:rsidP="00A91506">
      <w:pPr>
        <w:rPr>
          <w:szCs w:val="28"/>
        </w:rPr>
      </w:pPr>
      <w:r w:rsidRPr="009D5B2E">
        <w:rPr>
          <w:szCs w:val="28"/>
        </w:rPr>
        <w:t>Основной задачей инженерной подготовки является защита территории района от воздействия неблагоприятных физико-геологических процессов, затопления и подтопления во время половодий и паводков, повышения уровня грунтовых вод, просадки и подвижки грунтов и т.д.</w:t>
      </w:r>
    </w:p>
    <w:p w:rsidR="002A12B1" w:rsidRPr="009D5B2E" w:rsidRDefault="002A12B1" w:rsidP="00A91506">
      <w:pPr>
        <w:ind w:firstLine="0"/>
        <w:jc w:val="center"/>
        <w:rPr>
          <w:b/>
          <w:szCs w:val="28"/>
        </w:rPr>
      </w:pPr>
      <w:r w:rsidRPr="009D5B2E">
        <w:rPr>
          <w:b/>
          <w:szCs w:val="28"/>
        </w:rPr>
        <w:t>Существующее положение</w:t>
      </w:r>
    </w:p>
    <w:p w:rsidR="002A12B1" w:rsidRPr="009D5B2E" w:rsidRDefault="002A12B1" w:rsidP="00A91506">
      <w:pPr>
        <w:rPr>
          <w:szCs w:val="28"/>
        </w:rPr>
      </w:pPr>
      <w:r w:rsidRPr="009D5B2E">
        <w:rPr>
          <w:szCs w:val="28"/>
        </w:rPr>
        <w:t xml:space="preserve">В соответствие с разделом ООС п.1 «Природные условия и ресурсы» </w:t>
      </w:r>
      <w:r w:rsidR="00F32AD4" w:rsidRPr="009D5B2E">
        <w:rPr>
          <w:szCs w:val="28"/>
        </w:rPr>
        <w:t>и разделом</w:t>
      </w:r>
      <w:r w:rsidRPr="009D5B2E">
        <w:rPr>
          <w:szCs w:val="28"/>
        </w:rPr>
        <w:t xml:space="preserve"> 5 СНиП 22-01-95 «Геофизика опасных природных воздействий» природные условия муниципального образования оцениваются как «средней сложности».</w:t>
      </w:r>
    </w:p>
    <w:p w:rsidR="002A12B1" w:rsidRPr="009D5B2E" w:rsidRDefault="002A12B1" w:rsidP="00A91506">
      <w:pPr>
        <w:rPr>
          <w:szCs w:val="28"/>
        </w:rPr>
      </w:pPr>
      <w:r w:rsidRPr="009D5B2E">
        <w:rPr>
          <w:szCs w:val="28"/>
        </w:rPr>
        <w:t>В таблице 2.8.1.1 представлены повторяемость направления ветра и количество осадков в зимний период.</w:t>
      </w:r>
    </w:p>
    <w:p w:rsidR="00237C9A" w:rsidRPr="009D5B2E" w:rsidRDefault="00237C9A" w:rsidP="00A91506">
      <w:pPr>
        <w:jc w:val="right"/>
        <w:rPr>
          <w:szCs w:val="28"/>
        </w:rPr>
      </w:pPr>
    </w:p>
    <w:p w:rsidR="002A12B1" w:rsidRPr="009D5B2E" w:rsidRDefault="002A12B1" w:rsidP="00A91506">
      <w:pPr>
        <w:jc w:val="right"/>
        <w:rPr>
          <w:szCs w:val="28"/>
        </w:rPr>
      </w:pPr>
      <w:r w:rsidRPr="009D5B2E">
        <w:rPr>
          <w:szCs w:val="28"/>
        </w:rPr>
        <w:t>Таблица 2.</w:t>
      </w:r>
      <w:r w:rsidRPr="009D5B2E">
        <w:rPr>
          <w:szCs w:val="28"/>
          <w:lang w:val="en-US"/>
        </w:rPr>
        <w:t>8</w:t>
      </w:r>
      <w:r w:rsidRPr="009D5B2E">
        <w:rPr>
          <w:szCs w:val="28"/>
        </w:rPr>
        <w:t>.1.1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7"/>
        <w:gridCol w:w="806"/>
        <w:gridCol w:w="792"/>
        <w:gridCol w:w="835"/>
        <w:gridCol w:w="845"/>
        <w:gridCol w:w="850"/>
        <w:gridCol w:w="807"/>
        <w:gridCol w:w="751"/>
        <w:gridCol w:w="850"/>
        <w:gridCol w:w="1721"/>
      </w:tblGrid>
      <w:tr w:rsidR="002A12B1" w:rsidRPr="009D5B2E" w:rsidTr="00AA2DF7">
        <w:trPr>
          <w:trHeight w:val="170"/>
        </w:trPr>
        <w:tc>
          <w:tcPr>
            <w:tcW w:w="581" w:type="pct"/>
            <w:vMerge w:val="restart"/>
            <w:tcBorders>
              <w:top w:val="single" w:sz="4" w:space="0" w:color="auto"/>
              <w:left w:val="single" w:sz="4" w:space="0" w:color="auto"/>
              <w:bottom w:val="single" w:sz="4" w:space="0" w:color="auto"/>
              <w:right w:val="single" w:sz="4" w:space="0" w:color="auto"/>
            </w:tcBorders>
            <w:vAlign w:val="center"/>
          </w:tcPr>
          <w:p w:rsidR="002A12B1" w:rsidRPr="009D5B2E" w:rsidRDefault="002A12B1" w:rsidP="00A91506">
            <w:pPr>
              <w:ind w:firstLine="0"/>
              <w:jc w:val="center"/>
              <w:rPr>
                <w:b/>
                <w:bCs/>
                <w:sz w:val="22"/>
                <w:szCs w:val="22"/>
              </w:rPr>
            </w:pPr>
            <w:r w:rsidRPr="009D5B2E">
              <w:rPr>
                <w:b/>
                <w:bCs/>
                <w:sz w:val="22"/>
                <w:szCs w:val="22"/>
              </w:rPr>
              <w:t>Месяц</w:t>
            </w:r>
          </w:p>
        </w:tc>
        <w:tc>
          <w:tcPr>
            <w:tcW w:w="3498" w:type="pct"/>
            <w:gridSpan w:val="8"/>
            <w:tcBorders>
              <w:top w:val="single" w:sz="4" w:space="0" w:color="auto"/>
              <w:left w:val="single" w:sz="4" w:space="0" w:color="auto"/>
              <w:bottom w:val="single" w:sz="4" w:space="0" w:color="auto"/>
              <w:right w:val="single" w:sz="4" w:space="0" w:color="auto"/>
            </w:tcBorders>
            <w:vAlign w:val="center"/>
          </w:tcPr>
          <w:p w:rsidR="002A12B1" w:rsidRPr="009D5B2E" w:rsidRDefault="002A12B1" w:rsidP="00A91506">
            <w:pPr>
              <w:ind w:firstLine="0"/>
              <w:jc w:val="center"/>
              <w:rPr>
                <w:b/>
                <w:bCs/>
                <w:sz w:val="22"/>
                <w:szCs w:val="22"/>
              </w:rPr>
            </w:pPr>
            <w:r w:rsidRPr="009D5B2E">
              <w:rPr>
                <w:b/>
                <w:bCs/>
                <w:sz w:val="22"/>
                <w:szCs w:val="22"/>
              </w:rPr>
              <w:t>Повторяемость направлений ветра</w:t>
            </w:r>
          </w:p>
        </w:tc>
        <w:tc>
          <w:tcPr>
            <w:tcW w:w="921" w:type="pct"/>
            <w:vMerge w:val="restart"/>
            <w:tcBorders>
              <w:top w:val="single" w:sz="4" w:space="0" w:color="auto"/>
              <w:left w:val="single" w:sz="4" w:space="0" w:color="auto"/>
              <w:bottom w:val="single" w:sz="4" w:space="0" w:color="auto"/>
              <w:right w:val="single" w:sz="4" w:space="0" w:color="auto"/>
            </w:tcBorders>
            <w:vAlign w:val="center"/>
          </w:tcPr>
          <w:p w:rsidR="002A12B1" w:rsidRPr="009D5B2E" w:rsidRDefault="002A12B1" w:rsidP="00A91506">
            <w:pPr>
              <w:ind w:firstLine="0"/>
              <w:jc w:val="center"/>
              <w:rPr>
                <w:b/>
                <w:bCs/>
                <w:sz w:val="22"/>
                <w:szCs w:val="22"/>
              </w:rPr>
            </w:pPr>
            <w:r w:rsidRPr="009D5B2E">
              <w:rPr>
                <w:b/>
                <w:bCs/>
                <w:sz w:val="22"/>
                <w:szCs w:val="22"/>
              </w:rPr>
              <w:t>Количество осадков (мм)</w:t>
            </w:r>
          </w:p>
        </w:tc>
      </w:tr>
      <w:tr w:rsidR="002A12B1" w:rsidRPr="009D5B2E" w:rsidTr="00AA2DF7">
        <w:trPr>
          <w:trHeight w:val="170"/>
        </w:trPr>
        <w:tc>
          <w:tcPr>
            <w:tcW w:w="581" w:type="pct"/>
            <w:vMerge/>
            <w:vAlign w:val="center"/>
          </w:tcPr>
          <w:p w:rsidR="002A12B1" w:rsidRPr="009D5B2E" w:rsidRDefault="002A12B1" w:rsidP="00A91506">
            <w:pPr>
              <w:jc w:val="center"/>
              <w:rPr>
                <w:b/>
                <w:bCs/>
                <w:sz w:val="22"/>
                <w:szCs w:val="22"/>
              </w:rPr>
            </w:pPr>
          </w:p>
        </w:tc>
        <w:tc>
          <w:tcPr>
            <w:tcW w:w="431" w:type="pct"/>
            <w:vAlign w:val="center"/>
          </w:tcPr>
          <w:p w:rsidR="002A12B1" w:rsidRPr="009D5B2E" w:rsidRDefault="002A12B1" w:rsidP="00A91506">
            <w:pPr>
              <w:ind w:firstLine="0"/>
              <w:jc w:val="center"/>
              <w:rPr>
                <w:b/>
                <w:bCs/>
                <w:sz w:val="22"/>
                <w:szCs w:val="22"/>
              </w:rPr>
            </w:pPr>
            <w:r w:rsidRPr="009D5B2E">
              <w:rPr>
                <w:b/>
                <w:bCs/>
                <w:sz w:val="22"/>
                <w:szCs w:val="22"/>
              </w:rPr>
              <w:t>С</w:t>
            </w:r>
          </w:p>
        </w:tc>
        <w:tc>
          <w:tcPr>
            <w:tcW w:w="424" w:type="pct"/>
            <w:vAlign w:val="center"/>
          </w:tcPr>
          <w:p w:rsidR="002A12B1" w:rsidRPr="009D5B2E" w:rsidRDefault="002A12B1" w:rsidP="00A91506">
            <w:pPr>
              <w:ind w:firstLine="0"/>
              <w:jc w:val="center"/>
              <w:rPr>
                <w:b/>
                <w:bCs/>
                <w:sz w:val="22"/>
                <w:szCs w:val="22"/>
              </w:rPr>
            </w:pPr>
            <w:r w:rsidRPr="009D5B2E">
              <w:rPr>
                <w:b/>
                <w:bCs/>
                <w:sz w:val="22"/>
                <w:szCs w:val="22"/>
              </w:rPr>
              <w:t>СВ</w:t>
            </w:r>
          </w:p>
        </w:tc>
        <w:tc>
          <w:tcPr>
            <w:tcW w:w="447" w:type="pct"/>
            <w:vAlign w:val="center"/>
          </w:tcPr>
          <w:p w:rsidR="002A12B1" w:rsidRPr="009D5B2E" w:rsidRDefault="002A12B1" w:rsidP="00A91506">
            <w:pPr>
              <w:ind w:firstLine="0"/>
              <w:jc w:val="center"/>
              <w:rPr>
                <w:b/>
                <w:bCs/>
                <w:sz w:val="22"/>
                <w:szCs w:val="22"/>
              </w:rPr>
            </w:pPr>
            <w:r w:rsidRPr="009D5B2E">
              <w:rPr>
                <w:b/>
                <w:bCs/>
                <w:sz w:val="22"/>
                <w:szCs w:val="22"/>
              </w:rPr>
              <w:t>В</w:t>
            </w:r>
          </w:p>
        </w:tc>
        <w:tc>
          <w:tcPr>
            <w:tcW w:w="452" w:type="pct"/>
            <w:vAlign w:val="center"/>
          </w:tcPr>
          <w:p w:rsidR="002A12B1" w:rsidRPr="009D5B2E" w:rsidRDefault="002A12B1" w:rsidP="00A91506">
            <w:pPr>
              <w:ind w:firstLine="0"/>
              <w:jc w:val="center"/>
              <w:rPr>
                <w:b/>
                <w:bCs/>
                <w:sz w:val="22"/>
                <w:szCs w:val="22"/>
              </w:rPr>
            </w:pPr>
            <w:r w:rsidRPr="009D5B2E">
              <w:rPr>
                <w:b/>
                <w:bCs/>
                <w:sz w:val="22"/>
                <w:szCs w:val="22"/>
              </w:rPr>
              <w:t>ЮВ</w:t>
            </w:r>
          </w:p>
        </w:tc>
        <w:tc>
          <w:tcPr>
            <w:tcW w:w="455" w:type="pct"/>
            <w:vAlign w:val="center"/>
          </w:tcPr>
          <w:p w:rsidR="002A12B1" w:rsidRPr="009D5B2E" w:rsidRDefault="002A12B1" w:rsidP="00A91506">
            <w:pPr>
              <w:ind w:firstLine="0"/>
              <w:jc w:val="center"/>
              <w:rPr>
                <w:b/>
                <w:bCs/>
                <w:sz w:val="22"/>
                <w:szCs w:val="22"/>
              </w:rPr>
            </w:pPr>
            <w:r w:rsidRPr="009D5B2E">
              <w:rPr>
                <w:b/>
                <w:bCs/>
                <w:sz w:val="22"/>
                <w:szCs w:val="22"/>
              </w:rPr>
              <w:t>Ю</w:t>
            </w:r>
          </w:p>
        </w:tc>
        <w:tc>
          <w:tcPr>
            <w:tcW w:w="432" w:type="pct"/>
            <w:vAlign w:val="center"/>
          </w:tcPr>
          <w:p w:rsidR="002A12B1" w:rsidRPr="009D5B2E" w:rsidRDefault="002A12B1" w:rsidP="00A91506">
            <w:pPr>
              <w:ind w:firstLine="0"/>
              <w:jc w:val="center"/>
              <w:rPr>
                <w:b/>
                <w:bCs/>
                <w:sz w:val="22"/>
                <w:szCs w:val="22"/>
              </w:rPr>
            </w:pPr>
            <w:r w:rsidRPr="009D5B2E">
              <w:rPr>
                <w:b/>
                <w:bCs/>
                <w:sz w:val="22"/>
                <w:szCs w:val="22"/>
              </w:rPr>
              <w:t>ЮЗ</w:t>
            </w:r>
          </w:p>
        </w:tc>
        <w:tc>
          <w:tcPr>
            <w:tcW w:w="402" w:type="pct"/>
            <w:vAlign w:val="center"/>
          </w:tcPr>
          <w:p w:rsidR="002A12B1" w:rsidRPr="009D5B2E" w:rsidRDefault="002A12B1" w:rsidP="00A91506">
            <w:pPr>
              <w:ind w:firstLine="0"/>
              <w:jc w:val="center"/>
              <w:rPr>
                <w:b/>
                <w:bCs/>
                <w:sz w:val="22"/>
                <w:szCs w:val="22"/>
              </w:rPr>
            </w:pPr>
            <w:r w:rsidRPr="009D5B2E">
              <w:rPr>
                <w:b/>
                <w:bCs/>
                <w:sz w:val="22"/>
                <w:szCs w:val="22"/>
              </w:rPr>
              <w:t>З</w:t>
            </w:r>
          </w:p>
        </w:tc>
        <w:tc>
          <w:tcPr>
            <w:tcW w:w="455" w:type="pct"/>
            <w:vAlign w:val="center"/>
          </w:tcPr>
          <w:p w:rsidR="002A12B1" w:rsidRPr="009D5B2E" w:rsidRDefault="002A12B1" w:rsidP="00A91506">
            <w:pPr>
              <w:ind w:firstLine="0"/>
              <w:jc w:val="center"/>
              <w:rPr>
                <w:b/>
                <w:bCs/>
                <w:sz w:val="22"/>
                <w:szCs w:val="22"/>
              </w:rPr>
            </w:pPr>
            <w:r w:rsidRPr="009D5B2E">
              <w:rPr>
                <w:b/>
                <w:bCs/>
                <w:sz w:val="22"/>
                <w:szCs w:val="22"/>
              </w:rPr>
              <w:t>СЗ</w:t>
            </w:r>
          </w:p>
        </w:tc>
        <w:tc>
          <w:tcPr>
            <w:tcW w:w="921" w:type="pct"/>
            <w:vMerge/>
            <w:vAlign w:val="center"/>
          </w:tcPr>
          <w:p w:rsidR="002A12B1" w:rsidRPr="009D5B2E" w:rsidRDefault="002A12B1" w:rsidP="00A91506">
            <w:pPr>
              <w:jc w:val="center"/>
              <w:rPr>
                <w:bCs/>
                <w:sz w:val="22"/>
                <w:szCs w:val="22"/>
              </w:rPr>
            </w:pPr>
          </w:p>
        </w:tc>
      </w:tr>
      <w:tr w:rsidR="002A12B1" w:rsidRPr="009D5B2E" w:rsidTr="00AA2DF7">
        <w:trPr>
          <w:trHeight w:val="170"/>
        </w:trPr>
        <w:tc>
          <w:tcPr>
            <w:tcW w:w="581" w:type="pct"/>
            <w:vAlign w:val="center"/>
          </w:tcPr>
          <w:p w:rsidR="002A12B1" w:rsidRPr="009D5B2E" w:rsidRDefault="002A12B1" w:rsidP="00A91506">
            <w:pPr>
              <w:ind w:firstLine="0"/>
              <w:rPr>
                <w:bCs/>
                <w:sz w:val="22"/>
                <w:szCs w:val="22"/>
              </w:rPr>
            </w:pPr>
            <w:r w:rsidRPr="009D5B2E">
              <w:rPr>
                <w:bCs/>
                <w:sz w:val="22"/>
                <w:szCs w:val="22"/>
              </w:rPr>
              <w:t>Октябрь</w:t>
            </w:r>
          </w:p>
        </w:tc>
        <w:tc>
          <w:tcPr>
            <w:tcW w:w="431" w:type="pct"/>
            <w:vAlign w:val="center"/>
          </w:tcPr>
          <w:p w:rsidR="002A12B1" w:rsidRPr="009D5B2E" w:rsidRDefault="002A12B1" w:rsidP="00A91506">
            <w:pPr>
              <w:ind w:firstLine="0"/>
              <w:jc w:val="center"/>
              <w:rPr>
                <w:bCs/>
                <w:sz w:val="22"/>
                <w:szCs w:val="22"/>
              </w:rPr>
            </w:pPr>
            <w:r w:rsidRPr="009D5B2E">
              <w:rPr>
                <w:bCs/>
                <w:sz w:val="22"/>
                <w:szCs w:val="22"/>
              </w:rPr>
              <w:t>10</w:t>
            </w:r>
          </w:p>
        </w:tc>
        <w:tc>
          <w:tcPr>
            <w:tcW w:w="424" w:type="pct"/>
            <w:vAlign w:val="center"/>
          </w:tcPr>
          <w:p w:rsidR="002A12B1" w:rsidRPr="009D5B2E" w:rsidRDefault="002A12B1" w:rsidP="00A91506">
            <w:pPr>
              <w:ind w:firstLine="0"/>
              <w:jc w:val="center"/>
              <w:rPr>
                <w:bCs/>
                <w:sz w:val="22"/>
                <w:szCs w:val="22"/>
              </w:rPr>
            </w:pPr>
            <w:r w:rsidRPr="009D5B2E">
              <w:rPr>
                <w:bCs/>
                <w:sz w:val="22"/>
                <w:szCs w:val="22"/>
              </w:rPr>
              <w:t>6</w:t>
            </w:r>
          </w:p>
        </w:tc>
        <w:tc>
          <w:tcPr>
            <w:tcW w:w="447" w:type="pct"/>
            <w:vAlign w:val="center"/>
          </w:tcPr>
          <w:p w:rsidR="002A12B1" w:rsidRPr="009D5B2E" w:rsidRDefault="002A12B1" w:rsidP="00A91506">
            <w:pPr>
              <w:ind w:firstLine="0"/>
              <w:jc w:val="center"/>
              <w:rPr>
                <w:bCs/>
                <w:sz w:val="22"/>
                <w:szCs w:val="22"/>
              </w:rPr>
            </w:pPr>
            <w:r w:rsidRPr="009D5B2E">
              <w:rPr>
                <w:bCs/>
                <w:sz w:val="22"/>
                <w:szCs w:val="22"/>
              </w:rPr>
              <w:t>4</w:t>
            </w:r>
          </w:p>
        </w:tc>
        <w:tc>
          <w:tcPr>
            <w:tcW w:w="452"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24</w:t>
            </w:r>
          </w:p>
        </w:tc>
        <w:tc>
          <w:tcPr>
            <w:tcW w:w="432" w:type="pct"/>
            <w:vAlign w:val="center"/>
          </w:tcPr>
          <w:p w:rsidR="002A12B1" w:rsidRPr="009D5B2E" w:rsidRDefault="002A12B1" w:rsidP="00A91506">
            <w:pPr>
              <w:ind w:firstLine="0"/>
              <w:jc w:val="center"/>
              <w:rPr>
                <w:bCs/>
                <w:sz w:val="22"/>
                <w:szCs w:val="22"/>
              </w:rPr>
            </w:pPr>
            <w:r w:rsidRPr="009D5B2E">
              <w:rPr>
                <w:bCs/>
                <w:sz w:val="22"/>
                <w:szCs w:val="22"/>
              </w:rPr>
              <w:t>21</w:t>
            </w:r>
          </w:p>
        </w:tc>
        <w:tc>
          <w:tcPr>
            <w:tcW w:w="402" w:type="pct"/>
            <w:vAlign w:val="center"/>
          </w:tcPr>
          <w:p w:rsidR="002A12B1" w:rsidRPr="009D5B2E" w:rsidRDefault="002A12B1" w:rsidP="00A91506">
            <w:pPr>
              <w:ind w:firstLine="0"/>
              <w:jc w:val="center"/>
              <w:rPr>
                <w:bCs/>
                <w:sz w:val="22"/>
                <w:szCs w:val="22"/>
              </w:rPr>
            </w:pPr>
            <w:r w:rsidRPr="009D5B2E">
              <w:rPr>
                <w:bCs/>
                <w:sz w:val="22"/>
                <w:szCs w:val="22"/>
              </w:rPr>
              <w:t>17</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11</w:t>
            </w:r>
          </w:p>
        </w:tc>
        <w:tc>
          <w:tcPr>
            <w:tcW w:w="921" w:type="pct"/>
            <w:vAlign w:val="center"/>
          </w:tcPr>
          <w:p w:rsidR="002A12B1" w:rsidRPr="009D5B2E" w:rsidRDefault="002A12B1" w:rsidP="00A91506">
            <w:pPr>
              <w:ind w:firstLine="0"/>
              <w:jc w:val="center"/>
              <w:rPr>
                <w:bCs/>
                <w:sz w:val="22"/>
                <w:szCs w:val="22"/>
              </w:rPr>
            </w:pPr>
            <w:r w:rsidRPr="009D5B2E">
              <w:rPr>
                <w:bCs/>
                <w:sz w:val="22"/>
                <w:szCs w:val="22"/>
              </w:rPr>
              <w:t>51,9</w:t>
            </w:r>
          </w:p>
        </w:tc>
      </w:tr>
      <w:tr w:rsidR="002A12B1" w:rsidRPr="009D5B2E" w:rsidTr="00AA2DF7">
        <w:trPr>
          <w:trHeight w:val="170"/>
        </w:trPr>
        <w:tc>
          <w:tcPr>
            <w:tcW w:w="581" w:type="pct"/>
            <w:vAlign w:val="center"/>
          </w:tcPr>
          <w:p w:rsidR="002A12B1" w:rsidRPr="009D5B2E" w:rsidRDefault="002A12B1" w:rsidP="00A91506">
            <w:pPr>
              <w:ind w:firstLine="0"/>
              <w:rPr>
                <w:bCs/>
                <w:sz w:val="22"/>
                <w:szCs w:val="22"/>
              </w:rPr>
            </w:pPr>
            <w:r w:rsidRPr="009D5B2E">
              <w:rPr>
                <w:bCs/>
                <w:sz w:val="22"/>
                <w:szCs w:val="22"/>
              </w:rPr>
              <w:t>Ноябрь</w:t>
            </w:r>
          </w:p>
        </w:tc>
        <w:tc>
          <w:tcPr>
            <w:tcW w:w="431"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424"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447" w:type="pct"/>
            <w:vAlign w:val="center"/>
          </w:tcPr>
          <w:p w:rsidR="002A12B1" w:rsidRPr="009D5B2E" w:rsidRDefault="002A12B1" w:rsidP="00A91506">
            <w:pPr>
              <w:ind w:firstLine="0"/>
              <w:jc w:val="center"/>
              <w:rPr>
                <w:bCs/>
                <w:sz w:val="22"/>
                <w:szCs w:val="22"/>
              </w:rPr>
            </w:pPr>
            <w:r w:rsidRPr="009D5B2E">
              <w:rPr>
                <w:bCs/>
                <w:sz w:val="22"/>
                <w:szCs w:val="22"/>
              </w:rPr>
              <w:t>5</w:t>
            </w:r>
          </w:p>
        </w:tc>
        <w:tc>
          <w:tcPr>
            <w:tcW w:w="452" w:type="pct"/>
            <w:vAlign w:val="center"/>
          </w:tcPr>
          <w:p w:rsidR="002A12B1" w:rsidRPr="009D5B2E" w:rsidRDefault="002A12B1" w:rsidP="00A91506">
            <w:pPr>
              <w:ind w:firstLine="0"/>
              <w:jc w:val="center"/>
              <w:rPr>
                <w:bCs/>
                <w:sz w:val="22"/>
                <w:szCs w:val="22"/>
              </w:rPr>
            </w:pPr>
            <w:r w:rsidRPr="009D5B2E">
              <w:rPr>
                <w:bCs/>
                <w:sz w:val="22"/>
                <w:szCs w:val="22"/>
              </w:rPr>
              <w:t>9</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28</w:t>
            </w:r>
          </w:p>
        </w:tc>
        <w:tc>
          <w:tcPr>
            <w:tcW w:w="432" w:type="pct"/>
            <w:vAlign w:val="center"/>
          </w:tcPr>
          <w:p w:rsidR="002A12B1" w:rsidRPr="009D5B2E" w:rsidRDefault="002A12B1" w:rsidP="00A91506">
            <w:pPr>
              <w:ind w:firstLine="0"/>
              <w:jc w:val="center"/>
              <w:rPr>
                <w:bCs/>
                <w:sz w:val="22"/>
                <w:szCs w:val="22"/>
              </w:rPr>
            </w:pPr>
            <w:r w:rsidRPr="009D5B2E">
              <w:rPr>
                <w:bCs/>
                <w:sz w:val="22"/>
                <w:szCs w:val="22"/>
              </w:rPr>
              <w:t>20</w:t>
            </w:r>
          </w:p>
        </w:tc>
        <w:tc>
          <w:tcPr>
            <w:tcW w:w="402" w:type="pct"/>
            <w:vAlign w:val="center"/>
          </w:tcPr>
          <w:p w:rsidR="002A12B1" w:rsidRPr="009D5B2E" w:rsidRDefault="002A12B1" w:rsidP="00A91506">
            <w:pPr>
              <w:ind w:firstLine="0"/>
              <w:jc w:val="center"/>
              <w:rPr>
                <w:bCs/>
                <w:sz w:val="22"/>
                <w:szCs w:val="22"/>
              </w:rPr>
            </w:pPr>
            <w:r w:rsidRPr="009D5B2E">
              <w:rPr>
                <w:bCs/>
                <w:sz w:val="22"/>
                <w:szCs w:val="22"/>
              </w:rPr>
              <w:t>16</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8</w:t>
            </w:r>
          </w:p>
        </w:tc>
        <w:tc>
          <w:tcPr>
            <w:tcW w:w="921" w:type="pct"/>
            <w:vAlign w:val="center"/>
          </w:tcPr>
          <w:p w:rsidR="002A12B1" w:rsidRPr="009D5B2E" w:rsidRDefault="002A12B1" w:rsidP="00A91506">
            <w:pPr>
              <w:ind w:firstLine="0"/>
              <w:jc w:val="center"/>
              <w:rPr>
                <w:bCs/>
                <w:sz w:val="22"/>
                <w:szCs w:val="22"/>
              </w:rPr>
            </w:pPr>
            <w:r w:rsidRPr="009D5B2E">
              <w:rPr>
                <w:bCs/>
                <w:sz w:val="22"/>
                <w:szCs w:val="22"/>
              </w:rPr>
              <w:t>40,6</w:t>
            </w:r>
          </w:p>
        </w:tc>
      </w:tr>
      <w:tr w:rsidR="002A12B1" w:rsidRPr="009D5B2E" w:rsidTr="00AA2DF7">
        <w:trPr>
          <w:trHeight w:val="170"/>
        </w:trPr>
        <w:tc>
          <w:tcPr>
            <w:tcW w:w="581" w:type="pct"/>
            <w:vAlign w:val="center"/>
          </w:tcPr>
          <w:p w:rsidR="002A12B1" w:rsidRPr="009D5B2E" w:rsidRDefault="002A12B1" w:rsidP="00A91506">
            <w:pPr>
              <w:ind w:firstLine="0"/>
              <w:rPr>
                <w:bCs/>
                <w:sz w:val="22"/>
                <w:szCs w:val="22"/>
              </w:rPr>
            </w:pPr>
            <w:r w:rsidRPr="009D5B2E">
              <w:rPr>
                <w:bCs/>
                <w:sz w:val="22"/>
                <w:szCs w:val="22"/>
              </w:rPr>
              <w:t>Декабрь</w:t>
            </w:r>
          </w:p>
        </w:tc>
        <w:tc>
          <w:tcPr>
            <w:tcW w:w="431" w:type="pct"/>
            <w:vAlign w:val="center"/>
          </w:tcPr>
          <w:p w:rsidR="002A12B1" w:rsidRPr="009D5B2E" w:rsidRDefault="002A12B1" w:rsidP="00A91506">
            <w:pPr>
              <w:ind w:firstLine="0"/>
              <w:jc w:val="center"/>
              <w:rPr>
                <w:bCs/>
                <w:sz w:val="22"/>
                <w:szCs w:val="22"/>
              </w:rPr>
            </w:pPr>
            <w:r w:rsidRPr="009D5B2E">
              <w:rPr>
                <w:bCs/>
                <w:sz w:val="22"/>
                <w:szCs w:val="22"/>
              </w:rPr>
              <w:t>4</w:t>
            </w:r>
          </w:p>
        </w:tc>
        <w:tc>
          <w:tcPr>
            <w:tcW w:w="424" w:type="pct"/>
            <w:vAlign w:val="center"/>
          </w:tcPr>
          <w:p w:rsidR="002A12B1" w:rsidRPr="009D5B2E" w:rsidRDefault="002A12B1" w:rsidP="00A91506">
            <w:pPr>
              <w:ind w:firstLine="0"/>
              <w:jc w:val="center"/>
              <w:rPr>
                <w:bCs/>
                <w:sz w:val="22"/>
                <w:szCs w:val="22"/>
              </w:rPr>
            </w:pPr>
            <w:r w:rsidRPr="009D5B2E">
              <w:rPr>
                <w:bCs/>
                <w:sz w:val="22"/>
                <w:szCs w:val="22"/>
              </w:rPr>
              <w:t>6</w:t>
            </w:r>
          </w:p>
        </w:tc>
        <w:tc>
          <w:tcPr>
            <w:tcW w:w="447" w:type="pct"/>
            <w:vAlign w:val="center"/>
          </w:tcPr>
          <w:p w:rsidR="002A12B1" w:rsidRPr="009D5B2E" w:rsidRDefault="002A12B1" w:rsidP="00A91506">
            <w:pPr>
              <w:ind w:firstLine="0"/>
              <w:jc w:val="center"/>
              <w:rPr>
                <w:bCs/>
                <w:sz w:val="22"/>
                <w:szCs w:val="22"/>
              </w:rPr>
            </w:pPr>
            <w:r w:rsidRPr="009D5B2E">
              <w:rPr>
                <w:bCs/>
                <w:sz w:val="22"/>
                <w:szCs w:val="22"/>
              </w:rPr>
              <w:t>5</w:t>
            </w:r>
          </w:p>
        </w:tc>
        <w:tc>
          <w:tcPr>
            <w:tcW w:w="452" w:type="pct"/>
            <w:vAlign w:val="center"/>
          </w:tcPr>
          <w:p w:rsidR="002A12B1" w:rsidRPr="009D5B2E" w:rsidRDefault="002A12B1" w:rsidP="00A91506">
            <w:pPr>
              <w:ind w:firstLine="0"/>
              <w:jc w:val="center"/>
              <w:rPr>
                <w:bCs/>
                <w:sz w:val="22"/>
                <w:szCs w:val="22"/>
              </w:rPr>
            </w:pPr>
            <w:r w:rsidRPr="009D5B2E">
              <w:rPr>
                <w:bCs/>
                <w:sz w:val="22"/>
                <w:szCs w:val="22"/>
              </w:rPr>
              <w:t>11</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32</w:t>
            </w:r>
          </w:p>
        </w:tc>
        <w:tc>
          <w:tcPr>
            <w:tcW w:w="432" w:type="pct"/>
            <w:vAlign w:val="center"/>
          </w:tcPr>
          <w:p w:rsidR="002A12B1" w:rsidRPr="009D5B2E" w:rsidRDefault="002A12B1" w:rsidP="00A91506">
            <w:pPr>
              <w:ind w:firstLine="0"/>
              <w:jc w:val="center"/>
              <w:rPr>
                <w:bCs/>
                <w:sz w:val="22"/>
                <w:szCs w:val="22"/>
              </w:rPr>
            </w:pPr>
            <w:r w:rsidRPr="009D5B2E">
              <w:rPr>
                <w:bCs/>
                <w:sz w:val="22"/>
                <w:szCs w:val="22"/>
              </w:rPr>
              <w:t>21</w:t>
            </w:r>
          </w:p>
        </w:tc>
        <w:tc>
          <w:tcPr>
            <w:tcW w:w="402" w:type="pct"/>
            <w:vAlign w:val="center"/>
          </w:tcPr>
          <w:p w:rsidR="002A12B1" w:rsidRPr="009D5B2E" w:rsidRDefault="002A12B1" w:rsidP="00A91506">
            <w:pPr>
              <w:ind w:firstLine="0"/>
              <w:jc w:val="center"/>
              <w:rPr>
                <w:bCs/>
                <w:sz w:val="22"/>
                <w:szCs w:val="22"/>
              </w:rPr>
            </w:pPr>
            <w:r w:rsidRPr="009D5B2E">
              <w:rPr>
                <w:bCs/>
                <w:sz w:val="22"/>
                <w:szCs w:val="22"/>
              </w:rPr>
              <w:t>15</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6</w:t>
            </w:r>
          </w:p>
        </w:tc>
        <w:tc>
          <w:tcPr>
            <w:tcW w:w="921" w:type="pct"/>
            <w:vAlign w:val="center"/>
          </w:tcPr>
          <w:p w:rsidR="002A12B1" w:rsidRPr="009D5B2E" w:rsidRDefault="002A12B1" w:rsidP="00A91506">
            <w:pPr>
              <w:ind w:firstLine="0"/>
              <w:jc w:val="center"/>
              <w:rPr>
                <w:bCs/>
                <w:sz w:val="22"/>
                <w:szCs w:val="22"/>
              </w:rPr>
            </w:pPr>
            <w:r w:rsidRPr="009D5B2E">
              <w:rPr>
                <w:bCs/>
                <w:sz w:val="22"/>
                <w:szCs w:val="22"/>
              </w:rPr>
              <w:t>31,6</w:t>
            </w:r>
          </w:p>
        </w:tc>
      </w:tr>
      <w:tr w:rsidR="002A12B1" w:rsidRPr="009D5B2E" w:rsidTr="00AA2DF7">
        <w:trPr>
          <w:trHeight w:val="170"/>
        </w:trPr>
        <w:tc>
          <w:tcPr>
            <w:tcW w:w="581" w:type="pct"/>
            <w:vAlign w:val="center"/>
          </w:tcPr>
          <w:p w:rsidR="002A12B1" w:rsidRPr="009D5B2E" w:rsidRDefault="002A12B1" w:rsidP="00A91506">
            <w:pPr>
              <w:ind w:firstLine="0"/>
              <w:rPr>
                <w:bCs/>
                <w:sz w:val="22"/>
                <w:szCs w:val="22"/>
              </w:rPr>
            </w:pPr>
            <w:r w:rsidRPr="009D5B2E">
              <w:rPr>
                <w:bCs/>
                <w:sz w:val="22"/>
                <w:szCs w:val="22"/>
              </w:rPr>
              <w:t>Январь</w:t>
            </w:r>
          </w:p>
        </w:tc>
        <w:tc>
          <w:tcPr>
            <w:tcW w:w="431" w:type="pct"/>
            <w:vAlign w:val="center"/>
          </w:tcPr>
          <w:p w:rsidR="002A12B1" w:rsidRPr="009D5B2E" w:rsidRDefault="002A12B1" w:rsidP="00A91506">
            <w:pPr>
              <w:ind w:firstLine="0"/>
              <w:jc w:val="center"/>
              <w:rPr>
                <w:bCs/>
                <w:sz w:val="22"/>
                <w:szCs w:val="22"/>
              </w:rPr>
            </w:pPr>
            <w:r w:rsidRPr="009D5B2E">
              <w:rPr>
                <w:bCs/>
                <w:sz w:val="22"/>
                <w:szCs w:val="22"/>
              </w:rPr>
              <w:t>4</w:t>
            </w:r>
          </w:p>
        </w:tc>
        <w:tc>
          <w:tcPr>
            <w:tcW w:w="424"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447" w:type="pct"/>
            <w:vAlign w:val="center"/>
          </w:tcPr>
          <w:p w:rsidR="002A12B1" w:rsidRPr="009D5B2E" w:rsidRDefault="002A12B1" w:rsidP="00A91506">
            <w:pPr>
              <w:ind w:firstLine="0"/>
              <w:jc w:val="center"/>
              <w:rPr>
                <w:bCs/>
                <w:sz w:val="22"/>
                <w:szCs w:val="22"/>
              </w:rPr>
            </w:pPr>
            <w:r w:rsidRPr="009D5B2E">
              <w:rPr>
                <w:bCs/>
                <w:sz w:val="22"/>
                <w:szCs w:val="22"/>
              </w:rPr>
              <w:t>6</w:t>
            </w:r>
          </w:p>
        </w:tc>
        <w:tc>
          <w:tcPr>
            <w:tcW w:w="452" w:type="pct"/>
            <w:vAlign w:val="center"/>
          </w:tcPr>
          <w:p w:rsidR="002A12B1" w:rsidRPr="009D5B2E" w:rsidRDefault="002A12B1" w:rsidP="00A91506">
            <w:pPr>
              <w:ind w:firstLine="0"/>
              <w:jc w:val="center"/>
              <w:rPr>
                <w:bCs/>
                <w:sz w:val="22"/>
                <w:szCs w:val="22"/>
              </w:rPr>
            </w:pPr>
            <w:r w:rsidRPr="009D5B2E">
              <w:rPr>
                <w:bCs/>
                <w:sz w:val="22"/>
                <w:szCs w:val="22"/>
              </w:rPr>
              <w:t>14</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30</w:t>
            </w:r>
          </w:p>
        </w:tc>
        <w:tc>
          <w:tcPr>
            <w:tcW w:w="432" w:type="pct"/>
            <w:vAlign w:val="center"/>
          </w:tcPr>
          <w:p w:rsidR="002A12B1" w:rsidRPr="009D5B2E" w:rsidRDefault="002A12B1" w:rsidP="00A91506">
            <w:pPr>
              <w:ind w:firstLine="0"/>
              <w:jc w:val="center"/>
              <w:rPr>
                <w:bCs/>
                <w:sz w:val="22"/>
                <w:szCs w:val="22"/>
              </w:rPr>
            </w:pPr>
            <w:r w:rsidRPr="009D5B2E">
              <w:rPr>
                <w:bCs/>
                <w:sz w:val="22"/>
                <w:szCs w:val="22"/>
              </w:rPr>
              <w:t>18</w:t>
            </w:r>
          </w:p>
        </w:tc>
        <w:tc>
          <w:tcPr>
            <w:tcW w:w="402" w:type="pct"/>
            <w:vAlign w:val="center"/>
          </w:tcPr>
          <w:p w:rsidR="002A12B1" w:rsidRPr="009D5B2E" w:rsidRDefault="002A12B1" w:rsidP="00A91506">
            <w:pPr>
              <w:ind w:firstLine="0"/>
              <w:jc w:val="center"/>
              <w:rPr>
                <w:bCs/>
                <w:sz w:val="22"/>
                <w:szCs w:val="22"/>
              </w:rPr>
            </w:pPr>
            <w:r w:rsidRPr="009D5B2E">
              <w:rPr>
                <w:bCs/>
                <w:sz w:val="22"/>
                <w:szCs w:val="22"/>
              </w:rPr>
              <w:t>14</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921" w:type="pct"/>
            <w:vAlign w:val="center"/>
          </w:tcPr>
          <w:p w:rsidR="002A12B1" w:rsidRPr="009D5B2E" w:rsidRDefault="002A12B1" w:rsidP="00A91506">
            <w:pPr>
              <w:ind w:firstLine="0"/>
              <w:jc w:val="center"/>
              <w:rPr>
                <w:bCs/>
                <w:sz w:val="22"/>
                <w:szCs w:val="22"/>
              </w:rPr>
            </w:pPr>
            <w:r w:rsidRPr="009D5B2E">
              <w:rPr>
                <w:bCs/>
                <w:sz w:val="22"/>
                <w:szCs w:val="22"/>
              </w:rPr>
              <w:t>26,8</w:t>
            </w:r>
          </w:p>
        </w:tc>
      </w:tr>
      <w:tr w:rsidR="002A12B1" w:rsidRPr="009D5B2E" w:rsidTr="00AA2DF7">
        <w:trPr>
          <w:trHeight w:val="170"/>
        </w:trPr>
        <w:tc>
          <w:tcPr>
            <w:tcW w:w="581" w:type="pct"/>
            <w:vAlign w:val="center"/>
          </w:tcPr>
          <w:p w:rsidR="002A12B1" w:rsidRPr="009D5B2E" w:rsidRDefault="002A12B1" w:rsidP="00A91506">
            <w:pPr>
              <w:ind w:firstLine="0"/>
              <w:rPr>
                <w:bCs/>
                <w:sz w:val="22"/>
                <w:szCs w:val="22"/>
              </w:rPr>
            </w:pPr>
            <w:r w:rsidRPr="009D5B2E">
              <w:rPr>
                <w:bCs/>
                <w:sz w:val="22"/>
                <w:szCs w:val="22"/>
              </w:rPr>
              <w:t>Февраль</w:t>
            </w:r>
          </w:p>
        </w:tc>
        <w:tc>
          <w:tcPr>
            <w:tcW w:w="431" w:type="pct"/>
            <w:vAlign w:val="center"/>
          </w:tcPr>
          <w:p w:rsidR="002A12B1" w:rsidRPr="009D5B2E" w:rsidRDefault="002A12B1" w:rsidP="00A91506">
            <w:pPr>
              <w:ind w:firstLine="0"/>
              <w:jc w:val="center"/>
              <w:rPr>
                <w:bCs/>
                <w:sz w:val="22"/>
                <w:szCs w:val="22"/>
              </w:rPr>
            </w:pPr>
            <w:r w:rsidRPr="009D5B2E">
              <w:rPr>
                <w:bCs/>
                <w:sz w:val="22"/>
                <w:szCs w:val="22"/>
              </w:rPr>
              <w:t>6</w:t>
            </w:r>
          </w:p>
        </w:tc>
        <w:tc>
          <w:tcPr>
            <w:tcW w:w="424" w:type="pct"/>
            <w:vAlign w:val="center"/>
          </w:tcPr>
          <w:p w:rsidR="002A12B1" w:rsidRPr="009D5B2E" w:rsidRDefault="002A12B1" w:rsidP="00A91506">
            <w:pPr>
              <w:ind w:firstLine="0"/>
              <w:jc w:val="center"/>
              <w:rPr>
                <w:bCs/>
                <w:sz w:val="22"/>
                <w:szCs w:val="22"/>
              </w:rPr>
            </w:pPr>
            <w:r w:rsidRPr="009D5B2E">
              <w:rPr>
                <w:bCs/>
                <w:sz w:val="22"/>
                <w:szCs w:val="22"/>
              </w:rPr>
              <w:t>10</w:t>
            </w:r>
          </w:p>
        </w:tc>
        <w:tc>
          <w:tcPr>
            <w:tcW w:w="447" w:type="pct"/>
            <w:vAlign w:val="center"/>
          </w:tcPr>
          <w:p w:rsidR="002A12B1" w:rsidRPr="009D5B2E" w:rsidRDefault="002A12B1" w:rsidP="00A91506">
            <w:pPr>
              <w:ind w:firstLine="0"/>
              <w:jc w:val="center"/>
              <w:rPr>
                <w:bCs/>
                <w:sz w:val="22"/>
                <w:szCs w:val="22"/>
              </w:rPr>
            </w:pPr>
            <w:r w:rsidRPr="009D5B2E">
              <w:rPr>
                <w:bCs/>
                <w:sz w:val="22"/>
                <w:szCs w:val="22"/>
              </w:rPr>
              <w:t>8</w:t>
            </w:r>
          </w:p>
        </w:tc>
        <w:tc>
          <w:tcPr>
            <w:tcW w:w="452" w:type="pct"/>
            <w:vAlign w:val="center"/>
          </w:tcPr>
          <w:p w:rsidR="002A12B1" w:rsidRPr="009D5B2E" w:rsidRDefault="002A12B1" w:rsidP="00A91506">
            <w:pPr>
              <w:ind w:firstLine="0"/>
              <w:jc w:val="center"/>
              <w:rPr>
                <w:bCs/>
                <w:sz w:val="22"/>
                <w:szCs w:val="22"/>
              </w:rPr>
            </w:pPr>
            <w:r w:rsidRPr="009D5B2E">
              <w:rPr>
                <w:bCs/>
                <w:sz w:val="22"/>
                <w:szCs w:val="22"/>
              </w:rPr>
              <w:t>12</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26</w:t>
            </w:r>
          </w:p>
        </w:tc>
        <w:tc>
          <w:tcPr>
            <w:tcW w:w="432" w:type="pct"/>
            <w:vAlign w:val="center"/>
          </w:tcPr>
          <w:p w:rsidR="002A12B1" w:rsidRPr="009D5B2E" w:rsidRDefault="002A12B1" w:rsidP="00A91506">
            <w:pPr>
              <w:ind w:firstLine="0"/>
              <w:jc w:val="center"/>
              <w:rPr>
                <w:bCs/>
                <w:sz w:val="22"/>
                <w:szCs w:val="22"/>
              </w:rPr>
            </w:pPr>
            <w:r w:rsidRPr="009D5B2E">
              <w:rPr>
                <w:bCs/>
                <w:sz w:val="22"/>
                <w:szCs w:val="22"/>
              </w:rPr>
              <w:t>17</w:t>
            </w:r>
          </w:p>
        </w:tc>
        <w:tc>
          <w:tcPr>
            <w:tcW w:w="402" w:type="pct"/>
            <w:vAlign w:val="center"/>
          </w:tcPr>
          <w:p w:rsidR="002A12B1" w:rsidRPr="009D5B2E" w:rsidRDefault="002A12B1" w:rsidP="00A91506">
            <w:pPr>
              <w:ind w:firstLine="0"/>
              <w:jc w:val="center"/>
              <w:rPr>
                <w:bCs/>
                <w:sz w:val="22"/>
                <w:szCs w:val="22"/>
              </w:rPr>
            </w:pPr>
            <w:r w:rsidRPr="009D5B2E">
              <w:rPr>
                <w:bCs/>
                <w:sz w:val="22"/>
                <w:szCs w:val="22"/>
              </w:rPr>
              <w:t>14</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921" w:type="pct"/>
            <w:vAlign w:val="center"/>
          </w:tcPr>
          <w:p w:rsidR="002A12B1" w:rsidRPr="009D5B2E" w:rsidRDefault="002A12B1" w:rsidP="00A91506">
            <w:pPr>
              <w:ind w:firstLine="0"/>
              <w:jc w:val="center"/>
              <w:rPr>
                <w:bCs/>
                <w:sz w:val="22"/>
                <w:szCs w:val="22"/>
              </w:rPr>
            </w:pPr>
            <w:r w:rsidRPr="009D5B2E">
              <w:rPr>
                <w:bCs/>
                <w:sz w:val="22"/>
                <w:szCs w:val="22"/>
              </w:rPr>
              <w:t>20,1</w:t>
            </w:r>
          </w:p>
        </w:tc>
      </w:tr>
      <w:tr w:rsidR="002A12B1" w:rsidRPr="009D5B2E" w:rsidTr="00AA2DF7">
        <w:trPr>
          <w:trHeight w:val="170"/>
        </w:trPr>
        <w:tc>
          <w:tcPr>
            <w:tcW w:w="581" w:type="pct"/>
            <w:vAlign w:val="center"/>
          </w:tcPr>
          <w:p w:rsidR="002A12B1" w:rsidRPr="009D5B2E" w:rsidRDefault="002A12B1" w:rsidP="00A91506">
            <w:pPr>
              <w:ind w:firstLine="0"/>
              <w:rPr>
                <w:bCs/>
                <w:sz w:val="22"/>
                <w:szCs w:val="22"/>
              </w:rPr>
            </w:pPr>
            <w:r w:rsidRPr="009D5B2E">
              <w:rPr>
                <w:bCs/>
                <w:sz w:val="22"/>
                <w:szCs w:val="22"/>
              </w:rPr>
              <w:t>Март</w:t>
            </w:r>
          </w:p>
        </w:tc>
        <w:tc>
          <w:tcPr>
            <w:tcW w:w="431" w:type="pct"/>
            <w:vAlign w:val="center"/>
          </w:tcPr>
          <w:p w:rsidR="002A12B1" w:rsidRPr="009D5B2E" w:rsidRDefault="002A12B1" w:rsidP="00A91506">
            <w:pPr>
              <w:ind w:firstLine="0"/>
              <w:jc w:val="center"/>
              <w:rPr>
                <w:bCs/>
                <w:sz w:val="22"/>
                <w:szCs w:val="22"/>
              </w:rPr>
            </w:pPr>
            <w:r w:rsidRPr="009D5B2E">
              <w:rPr>
                <w:bCs/>
                <w:sz w:val="22"/>
                <w:szCs w:val="22"/>
              </w:rPr>
              <w:t>5</w:t>
            </w:r>
          </w:p>
        </w:tc>
        <w:tc>
          <w:tcPr>
            <w:tcW w:w="424"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447" w:type="pct"/>
            <w:vAlign w:val="center"/>
          </w:tcPr>
          <w:p w:rsidR="002A12B1" w:rsidRPr="009D5B2E" w:rsidRDefault="002A12B1" w:rsidP="00A91506">
            <w:pPr>
              <w:ind w:firstLine="0"/>
              <w:jc w:val="center"/>
              <w:rPr>
                <w:bCs/>
                <w:sz w:val="22"/>
                <w:szCs w:val="22"/>
              </w:rPr>
            </w:pPr>
            <w:r w:rsidRPr="009D5B2E">
              <w:rPr>
                <w:bCs/>
                <w:sz w:val="22"/>
                <w:szCs w:val="22"/>
              </w:rPr>
              <w:t>7</w:t>
            </w:r>
          </w:p>
        </w:tc>
        <w:tc>
          <w:tcPr>
            <w:tcW w:w="452" w:type="pct"/>
            <w:vAlign w:val="center"/>
          </w:tcPr>
          <w:p w:rsidR="002A12B1" w:rsidRPr="009D5B2E" w:rsidRDefault="002A12B1" w:rsidP="00A91506">
            <w:pPr>
              <w:ind w:firstLine="0"/>
              <w:jc w:val="center"/>
              <w:rPr>
                <w:bCs/>
                <w:sz w:val="22"/>
                <w:szCs w:val="22"/>
              </w:rPr>
            </w:pPr>
            <w:r w:rsidRPr="009D5B2E">
              <w:rPr>
                <w:bCs/>
                <w:sz w:val="22"/>
                <w:szCs w:val="22"/>
              </w:rPr>
              <w:t>15</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27</w:t>
            </w:r>
          </w:p>
        </w:tc>
        <w:tc>
          <w:tcPr>
            <w:tcW w:w="432" w:type="pct"/>
            <w:vAlign w:val="center"/>
          </w:tcPr>
          <w:p w:rsidR="002A12B1" w:rsidRPr="009D5B2E" w:rsidRDefault="002A12B1" w:rsidP="00A91506">
            <w:pPr>
              <w:ind w:firstLine="0"/>
              <w:jc w:val="center"/>
              <w:rPr>
                <w:bCs/>
                <w:sz w:val="22"/>
                <w:szCs w:val="22"/>
              </w:rPr>
            </w:pPr>
            <w:r w:rsidRPr="009D5B2E">
              <w:rPr>
                <w:bCs/>
                <w:sz w:val="22"/>
                <w:szCs w:val="22"/>
              </w:rPr>
              <w:t>19</w:t>
            </w:r>
          </w:p>
        </w:tc>
        <w:tc>
          <w:tcPr>
            <w:tcW w:w="402" w:type="pct"/>
            <w:vAlign w:val="center"/>
          </w:tcPr>
          <w:p w:rsidR="002A12B1" w:rsidRPr="009D5B2E" w:rsidRDefault="002A12B1" w:rsidP="00A91506">
            <w:pPr>
              <w:ind w:firstLine="0"/>
              <w:jc w:val="center"/>
              <w:rPr>
                <w:bCs/>
                <w:sz w:val="22"/>
                <w:szCs w:val="22"/>
              </w:rPr>
            </w:pPr>
            <w:r w:rsidRPr="009D5B2E">
              <w:rPr>
                <w:bCs/>
                <w:sz w:val="22"/>
                <w:szCs w:val="22"/>
              </w:rPr>
              <w:t>14</w:t>
            </w:r>
          </w:p>
        </w:tc>
        <w:tc>
          <w:tcPr>
            <w:tcW w:w="455" w:type="pct"/>
            <w:vAlign w:val="center"/>
          </w:tcPr>
          <w:p w:rsidR="002A12B1" w:rsidRPr="009D5B2E" w:rsidRDefault="002A12B1" w:rsidP="00A91506">
            <w:pPr>
              <w:ind w:firstLine="0"/>
              <w:jc w:val="center"/>
              <w:rPr>
                <w:bCs/>
                <w:sz w:val="22"/>
                <w:szCs w:val="22"/>
              </w:rPr>
            </w:pPr>
            <w:r w:rsidRPr="009D5B2E">
              <w:rPr>
                <w:bCs/>
                <w:sz w:val="22"/>
                <w:szCs w:val="22"/>
              </w:rPr>
              <w:t>6</w:t>
            </w:r>
          </w:p>
        </w:tc>
        <w:tc>
          <w:tcPr>
            <w:tcW w:w="921" w:type="pct"/>
            <w:vAlign w:val="center"/>
          </w:tcPr>
          <w:p w:rsidR="002A12B1" w:rsidRPr="009D5B2E" w:rsidRDefault="002A12B1" w:rsidP="00A91506">
            <w:pPr>
              <w:ind w:firstLine="0"/>
              <w:jc w:val="center"/>
              <w:rPr>
                <w:bCs/>
                <w:sz w:val="22"/>
                <w:szCs w:val="22"/>
              </w:rPr>
            </w:pPr>
            <w:r w:rsidRPr="009D5B2E">
              <w:rPr>
                <w:bCs/>
                <w:sz w:val="22"/>
                <w:szCs w:val="22"/>
              </w:rPr>
              <w:t>22,6</w:t>
            </w:r>
          </w:p>
        </w:tc>
      </w:tr>
    </w:tbl>
    <w:p w:rsidR="002A12B1" w:rsidRPr="009D5B2E" w:rsidRDefault="002A12B1" w:rsidP="00A91506">
      <w:pPr>
        <w:rPr>
          <w:szCs w:val="28"/>
        </w:rPr>
      </w:pPr>
    </w:p>
    <w:p w:rsidR="002A12B1" w:rsidRPr="009D5B2E" w:rsidRDefault="002A12B1" w:rsidP="00A91506">
      <w:pPr>
        <w:rPr>
          <w:szCs w:val="28"/>
        </w:rPr>
      </w:pPr>
      <w:r w:rsidRPr="009D5B2E">
        <w:rPr>
          <w:szCs w:val="28"/>
        </w:rPr>
        <w:t>Как видно из таблицы 2.8.1</w:t>
      </w:r>
      <w:r w:rsidR="006734E0" w:rsidRPr="009D5B2E">
        <w:rPr>
          <w:szCs w:val="28"/>
        </w:rPr>
        <w:t>,</w:t>
      </w:r>
      <w:r w:rsidRPr="009D5B2E">
        <w:rPr>
          <w:szCs w:val="28"/>
        </w:rPr>
        <w:t xml:space="preserve"> в зимний период преобладают южные и юго-западные ветра, которые составляют в среднем 28% и 19% соответственно. Это говорит о том, что снежным заносам подвержены дороги широтного направления.</w:t>
      </w:r>
    </w:p>
    <w:p w:rsidR="002A12B1" w:rsidRPr="009D5B2E" w:rsidRDefault="002A12B1" w:rsidP="00A91506">
      <w:pPr>
        <w:rPr>
          <w:szCs w:val="28"/>
        </w:rPr>
      </w:pPr>
      <w:r w:rsidRPr="009D5B2E">
        <w:rPr>
          <w:szCs w:val="28"/>
        </w:rPr>
        <w:t>В проекте рассматриваются опасные природные процессы, которые имеют место 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эрозионные процессы;</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оползневые процессы;</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затопление;</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подтопление;</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proofErr w:type="spellStart"/>
      <w:r w:rsidRPr="009D5B2E">
        <w:rPr>
          <w:szCs w:val="28"/>
        </w:rPr>
        <w:t>просадочность</w:t>
      </w:r>
      <w:proofErr w:type="spellEnd"/>
      <w:r w:rsidRPr="009D5B2E">
        <w:rPr>
          <w:szCs w:val="28"/>
        </w:rPr>
        <w:t>;</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сейсмичность;</w:t>
      </w:r>
    </w:p>
    <w:p w:rsidR="002A12B1" w:rsidRPr="009D5B2E" w:rsidRDefault="002A12B1"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снежные заносы.</w:t>
      </w:r>
    </w:p>
    <w:p w:rsidR="002A12B1" w:rsidRPr="009D5B2E" w:rsidRDefault="002A12B1" w:rsidP="00A91506">
      <w:pPr>
        <w:ind w:firstLine="0"/>
        <w:jc w:val="center"/>
        <w:rPr>
          <w:b/>
          <w:i/>
        </w:rPr>
      </w:pPr>
      <w:r w:rsidRPr="009D5B2E">
        <w:rPr>
          <w:b/>
          <w:i/>
          <w:szCs w:val="28"/>
        </w:rPr>
        <w:t>Эрозионные</w:t>
      </w:r>
      <w:r w:rsidRPr="009D5B2E">
        <w:rPr>
          <w:b/>
          <w:i/>
        </w:rPr>
        <w:t xml:space="preserve"> процессы</w:t>
      </w:r>
    </w:p>
    <w:p w:rsidR="002A12B1" w:rsidRPr="009D5B2E" w:rsidRDefault="002A12B1" w:rsidP="00A91506">
      <w:pPr>
        <w:rPr>
          <w:szCs w:val="28"/>
        </w:rPr>
      </w:pPr>
      <w:r w:rsidRPr="009D5B2E">
        <w:rPr>
          <w:szCs w:val="28"/>
        </w:rPr>
        <w:lastRenderedPageBreak/>
        <w:t xml:space="preserve">К эрозионным процессам на территории муниципального образования (МО) можно отнести группу природных процессов линейной (овражной) эрозии. </w:t>
      </w:r>
    </w:p>
    <w:p w:rsidR="002A12B1" w:rsidRPr="009D5B2E" w:rsidRDefault="002A12B1" w:rsidP="00A91506">
      <w:pPr>
        <w:rPr>
          <w:szCs w:val="28"/>
        </w:rPr>
      </w:pPr>
      <w:r w:rsidRPr="009D5B2E">
        <w:rPr>
          <w:szCs w:val="28"/>
        </w:rPr>
        <w:t xml:space="preserve">Главная причина линейной эрозии в пределах МО заключается в особенностях геологического строения и механического состава пород, в нарушении организации </w:t>
      </w:r>
      <w:proofErr w:type="spellStart"/>
      <w:r w:rsidRPr="009D5B2E">
        <w:rPr>
          <w:szCs w:val="28"/>
        </w:rPr>
        <w:t>агроландшафта</w:t>
      </w:r>
      <w:proofErr w:type="spellEnd"/>
      <w:r w:rsidRPr="009D5B2E">
        <w:rPr>
          <w:szCs w:val="28"/>
        </w:rPr>
        <w:t>, а именно – в неправильном соотношении площадей пашни, лугов и лесных угодий.</w:t>
      </w:r>
    </w:p>
    <w:p w:rsidR="002A12B1" w:rsidRPr="009D5B2E" w:rsidRDefault="002A12B1" w:rsidP="00A91506">
      <w:pPr>
        <w:rPr>
          <w:szCs w:val="28"/>
        </w:rPr>
      </w:pPr>
      <w:r w:rsidRPr="009D5B2E">
        <w:rPr>
          <w:szCs w:val="28"/>
        </w:rPr>
        <w:t xml:space="preserve">Овражная эрозия сформировала различные </w:t>
      </w:r>
      <w:proofErr w:type="spellStart"/>
      <w:r w:rsidRPr="009D5B2E">
        <w:rPr>
          <w:szCs w:val="28"/>
        </w:rPr>
        <w:t>морфоскульптурные</w:t>
      </w:r>
      <w:proofErr w:type="spellEnd"/>
      <w:r w:rsidRPr="009D5B2E">
        <w:rPr>
          <w:szCs w:val="28"/>
        </w:rPr>
        <w:t xml:space="preserve"> формы рельефа, которые являются по сути различными стадиями </w:t>
      </w:r>
      <w:proofErr w:type="spellStart"/>
      <w:r w:rsidRPr="009D5B2E">
        <w:rPr>
          <w:szCs w:val="28"/>
        </w:rPr>
        <w:t>оврагообразования</w:t>
      </w:r>
      <w:proofErr w:type="spellEnd"/>
      <w:r w:rsidRPr="009D5B2E">
        <w:rPr>
          <w:szCs w:val="28"/>
        </w:rPr>
        <w:t>: промоины, рытвины, овраги.</w:t>
      </w:r>
    </w:p>
    <w:p w:rsidR="002A12B1" w:rsidRPr="009D5B2E" w:rsidRDefault="002A12B1" w:rsidP="00A91506">
      <w:pPr>
        <w:rPr>
          <w:szCs w:val="28"/>
        </w:rPr>
      </w:pPr>
      <w:r w:rsidRPr="009D5B2E">
        <w:rPr>
          <w:szCs w:val="28"/>
        </w:rPr>
        <w:t xml:space="preserve">Овражная эрозия на территории МО в основном приурочена к склонам долины </w:t>
      </w:r>
      <w:proofErr w:type="spellStart"/>
      <w:r w:rsidRPr="009D5B2E">
        <w:rPr>
          <w:szCs w:val="28"/>
        </w:rPr>
        <w:t>р.Кама</w:t>
      </w:r>
      <w:proofErr w:type="spellEnd"/>
      <w:r w:rsidRPr="009D5B2E">
        <w:rPr>
          <w:szCs w:val="28"/>
        </w:rPr>
        <w:t xml:space="preserve"> и ее притокам, что обусловлено </w:t>
      </w:r>
      <w:proofErr w:type="gramStart"/>
      <w:r w:rsidRPr="009D5B2E">
        <w:rPr>
          <w:szCs w:val="28"/>
        </w:rPr>
        <w:t>механическим составом пород</w:t>
      </w:r>
      <w:proofErr w:type="gramEnd"/>
      <w:r w:rsidRPr="009D5B2E">
        <w:rPr>
          <w:szCs w:val="28"/>
        </w:rPr>
        <w:t xml:space="preserve"> слагающих склоны. Рост оврагов на склонах обусловлен интенсивным снеготаянием, а также редкими экстремальными ливневыми осадками, размывающими рыхлую толщу.</w:t>
      </w:r>
    </w:p>
    <w:p w:rsidR="002A12B1" w:rsidRPr="009D5B2E" w:rsidRDefault="002A12B1" w:rsidP="00A91506">
      <w:pPr>
        <w:rPr>
          <w:szCs w:val="28"/>
        </w:rPr>
      </w:pPr>
      <w:r w:rsidRPr="009D5B2E">
        <w:rPr>
          <w:szCs w:val="28"/>
        </w:rPr>
        <w:t xml:space="preserve">Верховья оврагов расположены в юго-восточной, южной и западной частях поселка на абсолютных отметках от 105 до 125 м, а устья открываются в долину Куйбышевского водохранилища на севере муниципального образования на отметках порядка 55 м. Овраги растущие, с очень большим количеством </w:t>
      </w:r>
      <w:proofErr w:type="spellStart"/>
      <w:r w:rsidRPr="009D5B2E">
        <w:rPr>
          <w:szCs w:val="28"/>
        </w:rPr>
        <w:t>отвершков</w:t>
      </w:r>
      <w:proofErr w:type="spellEnd"/>
      <w:r w:rsidRPr="009D5B2E">
        <w:rPr>
          <w:szCs w:val="28"/>
        </w:rPr>
        <w:t xml:space="preserve">, с крутыми бортами. </w:t>
      </w:r>
    </w:p>
    <w:p w:rsidR="002A12B1" w:rsidRPr="009D5B2E" w:rsidRDefault="002A12B1" w:rsidP="00A91506">
      <w:pPr>
        <w:rPr>
          <w:szCs w:val="28"/>
        </w:rPr>
      </w:pPr>
      <w:r w:rsidRPr="009D5B2E">
        <w:rPr>
          <w:szCs w:val="28"/>
        </w:rPr>
        <w:t xml:space="preserve">Площадь распространения оврагов на территории муниципального образования составляет 16% от общей территории. Однако площадь единичного оврага составляет 0,3 км2. </w:t>
      </w:r>
    </w:p>
    <w:p w:rsidR="002A12B1" w:rsidRPr="009D5B2E" w:rsidRDefault="002A12B1" w:rsidP="00A91506">
      <w:pPr>
        <w:rPr>
          <w:szCs w:val="28"/>
        </w:rPr>
      </w:pPr>
      <w:r w:rsidRPr="009D5B2E">
        <w:rPr>
          <w:szCs w:val="28"/>
        </w:rPr>
        <w:t>Эрозионные процессы на территории муниципального образования осложнены гравитационными (склоновыми) процессами осыпания. Осыпания характерны для крутых склонов активных оврагов.</w:t>
      </w:r>
    </w:p>
    <w:p w:rsidR="002A12B1" w:rsidRPr="009D5B2E" w:rsidRDefault="002A12B1" w:rsidP="00A91506">
      <w:pPr>
        <w:ind w:firstLine="0"/>
        <w:jc w:val="center"/>
      </w:pPr>
      <w:r w:rsidRPr="009D5B2E">
        <w:rPr>
          <w:b/>
          <w:i/>
          <w:szCs w:val="28"/>
        </w:rPr>
        <w:t>Оползневые</w:t>
      </w:r>
      <w:r w:rsidRPr="009D5B2E">
        <w:rPr>
          <w:b/>
          <w:i/>
        </w:rPr>
        <w:t xml:space="preserve"> процессы</w:t>
      </w:r>
    </w:p>
    <w:p w:rsidR="002A12B1" w:rsidRPr="009D5B2E" w:rsidRDefault="002A12B1" w:rsidP="00A91506">
      <w:pPr>
        <w:rPr>
          <w:szCs w:val="28"/>
        </w:rPr>
      </w:pPr>
      <w:r w:rsidRPr="009D5B2E">
        <w:rPr>
          <w:szCs w:val="28"/>
        </w:rPr>
        <w:t>Геолого-литологическое строение и гидрогеологические условия обусловили развитие на крутых склонах в эрозионных врезах (оврагах) опасных оползневых процессов.</w:t>
      </w:r>
    </w:p>
    <w:p w:rsidR="002A12B1" w:rsidRPr="009D5B2E" w:rsidRDefault="002A12B1" w:rsidP="00A91506">
      <w:pPr>
        <w:rPr>
          <w:szCs w:val="28"/>
        </w:rPr>
      </w:pPr>
      <w:r w:rsidRPr="009D5B2E">
        <w:rPr>
          <w:szCs w:val="28"/>
        </w:rPr>
        <w:t>Причинами оползневых явлений являются крутизна склонов, наличие в разрезе слоев со слабыми прочностными характеристиками, значительная обводненность, колебания уровня подземных вод, искусственная подрезка склонов.</w:t>
      </w:r>
    </w:p>
    <w:p w:rsidR="002A12B1" w:rsidRPr="009D5B2E" w:rsidRDefault="002A12B1" w:rsidP="00A91506">
      <w:pPr>
        <w:ind w:firstLine="0"/>
        <w:jc w:val="center"/>
        <w:rPr>
          <w:b/>
          <w:i/>
          <w:szCs w:val="28"/>
        </w:rPr>
      </w:pPr>
      <w:r w:rsidRPr="009D5B2E">
        <w:rPr>
          <w:b/>
          <w:i/>
          <w:szCs w:val="28"/>
        </w:rPr>
        <w:t>Затопление</w:t>
      </w:r>
    </w:p>
    <w:p w:rsidR="002A12B1" w:rsidRPr="009D5B2E" w:rsidRDefault="002A12B1" w:rsidP="00A91506">
      <w:pPr>
        <w:rPr>
          <w:szCs w:val="28"/>
        </w:rPr>
      </w:pPr>
      <w:r w:rsidRPr="009D5B2E">
        <w:rPr>
          <w:szCs w:val="28"/>
        </w:rPr>
        <w:t>Согласно ГОСТ 22.0.03-95 "Безопасность в чрезвычайных ситуациях. Природные чрезвычайные ситуации. Термины и определения", под затоплением понимают покрытие территории водой в период половодья или паводков. Зона затопления – территория, покрываемая водой в результате превышения притока воды по сравнению с пропускной способностью русла. Зона вероятного затопления – территория, в пределах которой возможно или прогнозируется образование зоны затопления.</w:t>
      </w:r>
    </w:p>
    <w:p w:rsidR="002A12B1" w:rsidRPr="009D5B2E" w:rsidRDefault="002A12B1" w:rsidP="00A91506">
      <w:pPr>
        <w:rPr>
          <w:szCs w:val="28"/>
        </w:rPr>
      </w:pPr>
      <w:r w:rsidRPr="009D5B2E">
        <w:rPr>
          <w:szCs w:val="28"/>
        </w:rPr>
        <w:t>В пределах муниципального образования «</w:t>
      </w:r>
      <w:proofErr w:type="spellStart"/>
      <w:r w:rsidRPr="009D5B2E">
        <w:rPr>
          <w:szCs w:val="28"/>
        </w:rPr>
        <w:t>пгт</w:t>
      </w:r>
      <w:proofErr w:type="spellEnd"/>
      <w:r w:rsidRPr="009D5B2E">
        <w:rPr>
          <w:szCs w:val="28"/>
        </w:rPr>
        <w:t xml:space="preserve"> Камские Поляны» зона вероятного затопления приурочена к береговой линии Куйбышевского водохранилища при достижении уровня воды 1% обеспеченности. В </w:t>
      </w:r>
      <w:r w:rsidRPr="009D5B2E">
        <w:rPr>
          <w:szCs w:val="28"/>
        </w:rPr>
        <w:lastRenderedPageBreak/>
        <w:t xml:space="preserve">соответствии с проектом «Основные правила использования водных ресурсов Куйбышевского водохранилища на р. Волга» (1983 г.) зона возможного затопления Куйбышевского водохранилища 1 % обеспеченности проходит по отметке 58,7 м. Затоплению подвержены северная часть поселка (дорога и пирс), а также часть территории верхней площадки (бывшая территория </w:t>
      </w:r>
      <w:proofErr w:type="spellStart"/>
      <w:r w:rsidRPr="009D5B2E">
        <w:rPr>
          <w:szCs w:val="28"/>
        </w:rPr>
        <w:t>ТатАЭС</w:t>
      </w:r>
      <w:proofErr w:type="spellEnd"/>
      <w:r w:rsidRPr="009D5B2E">
        <w:rPr>
          <w:szCs w:val="28"/>
        </w:rPr>
        <w:t>).</w:t>
      </w:r>
    </w:p>
    <w:p w:rsidR="00E95817" w:rsidRPr="009D5B2E" w:rsidRDefault="00E95817" w:rsidP="00A91506">
      <w:pPr>
        <w:ind w:firstLine="0"/>
        <w:jc w:val="center"/>
        <w:rPr>
          <w:b/>
          <w:i/>
          <w:szCs w:val="28"/>
        </w:rPr>
      </w:pPr>
    </w:p>
    <w:p w:rsidR="002A12B1" w:rsidRPr="009D5B2E" w:rsidRDefault="002A12B1" w:rsidP="00A91506">
      <w:pPr>
        <w:ind w:firstLine="0"/>
        <w:jc w:val="center"/>
        <w:rPr>
          <w:b/>
          <w:i/>
          <w:szCs w:val="28"/>
        </w:rPr>
      </w:pPr>
      <w:r w:rsidRPr="009D5B2E">
        <w:rPr>
          <w:b/>
          <w:i/>
          <w:szCs w:val="28"/>
        </w:rPr>
        <w:t>Подтопление</w:t>
      </w:r>
    </w:p>
    <w:p w:rsidR="002A12B1" w:rsidRPr="009D5B2E" w:rsidRDefault="002A12B1" w:rsidP="00A91506">
      <w:pPr>
        <w:rPr>
          <w:szCs w:val="28"/>
        </w:rPr>
      </w:pPr>
      <w:r w:rsidRPr="009D5B2E">
        <w:rPr>
          <w:szCs w:val="28"/>
        </w:rPr>
        <w:t>Согласно ГОСТ 22.0.03-95 "Безопасность в чрезвычайных ситуациях. Природные чрезвычайные ситуации. Термины и определения", под подтоплением понимают повышение уровня грунтовых вод, нарушающее нормальное использование территории, строительство и эксплуатацию расположенных на ней объектов.</w:t>
      </w:r>
    </w:p>
    <w:p w:rsidR="002A12B1" w:rsidRPr="009D5B2E" w:rsidRDefault="002A12B1" w:rsidP="00A91506">
      <w:pPr>
        <w:rPr>
          <w:szCs w:val="28"/>
        </w:rPr>
      </w:pPr>
      <w:r w:rsidRPr="009D5B2E">
        <w:rPr>
          <w:szCs w:val="28"/>
        </w:rPr>
        <w:t>Интенсивная застройка территории муниципального образования вызывает развитие процесса подтопления территории подземными водами.</w:t>
      </w:r>
    </w:p>
    <w:p w:rsidR="002A12B1" w:rsidRPr="009D5B2E" w:rsidRDefault="002A12B1" w:rsidP="00A91506">
      <w:pPr>
        <w:rPr>
          <w:szCs w:val="28"/>
        </w:rPr>
      </w:pPr>
      <w:r w:rsidRPr="009D5B2E">
        <w:rPr>
          <w:szCs w:val="28"/>
        </w:rPr>
        <w:t>Наличие переслаивающихся хорошо водопроницаемых песчаных и фильтрационно-</w:t>
      </w:r>
      <w:proofErr w:type="spellStart"/>
      <w:r w:rsidRPr="009D5B2E">
        <w:rPr>
          <w:szCs w:val="28"/>
        </w:rPr>
        <w:t>анизатропных</w:t>
      </w:r>
      <w:proofErr w:type="spellEnd"/>
      <w:r w:rsidRPr="009D5B2E">
        <w:rPr>
          <w:szCs w:val="28"/>
        </w:rPr>
        <w:t xml:space="preserve"> глинистых грунтов является основной причиной техно-природного обводнения слоев.</w:t>
      </w:r>
    </w:p>
    <w:p w:rsidR="002A12B1" w:rsidRPr="009D5B2E" w:rsidRDefault="002A12B1" w:rsidP="00A91506">
      <w:pPr>
        <w:rPr>
          <w:szCs w:val="28"/>
        </w:rPr>
      </w:pPr>
      <w:r w:rsidRPr="009D5B2E">
        <w:rPr>
          <w:szCs w:val="28"/>
        </w:rPr>
        <w:t xml:space="preserve">К техногенным причинам подтопления относятся утечки из густой сети подземных </w:t>
      </w:r>
      <w:proofErr w:type="spellStart"/>
      <w:r w:rsidRPr="009D5B2E">
        <w:rPr>
          <w:szCs w:val="28"/>
        </w:rPr>
        <w:t>водонесущих</w:t>
      </w:r>
      <w:proofErr w:type="spellEnd"/>
      <w:r w:rsidRPr="009D5B2E">
        <w:rPr>
          <w:szCs w:val="28"/>
        </w:rPr>
        <w:t xml:space="preserve"> коммуникаций (водо- и теплоснабжение, канализация, </w:t>
      </w:r>
      <w:proofErr w:type="spellStart"/>
      <w:r w:rsidRPr="009D5B2E">
        <w:rPr>
          <w:szCs w:val="28"/>
        </w:rPr>
        <w:t>ливнеотводные</w:t>
      </w:r>
      <w:proofErr w:type="spellEnd"/>
      <w:r w:rsidRPr="009D5B2E">
        <w:rPr>
          <w:szCs w:val="28"/>
        </w:rPr>
        <w:t xml:space="preserve"> коллекторы и др.), высокая плотность застройки с наличием заасфальтированных участков, что резко уменьшает естественное испарение, засыпка при вертикальной планировке естественных дрен (оврагов и балок) без учета фильтрационных свойств грунтов обратных засыпок, недостаточная организация поверхностного стока атмосферных вод.</w:t>
      </w:r>
    </w:p>
    <w:p w:rsidR="002A12B1" w:rsidRPr="009D5B2E" w:rsidRDefault="002A12B1" w:rsidP="00A91506">
      <w:pPr>
        <w:rPr>
          <w:szCs w:val="28"/>
        </w:rPr>
      </w:pPr>
      <w:r w:rsidRPr="009D5B2E">
        <w:rPr>
          <w:szCs w:val="28"/>
        </w:rPr>
        <w:t>Негативными последствиями подтопления являются:</w:t>
      </w:r>
    </w:p>
    <w:p w:rsidR="002A12B1" w:rsidRPr="009D5B2E" w:rsidRDefault="002A12B1" w:rsidP="00A91506">
      <w:pPr>
        <w:rPr>
          <w:szCs w:val="28"/>
        </w:rPr>
      </w:pPr>
      <w:r w:rsidRPr="009D5B2E">
        <w:rPr>
          <w:szCs w:val="28"/>
        </w:rPr>
        <w:t xml:space="preserve">снижение прочностных и увеличение деформационных свойств грунтов, особенно обладающих </w:t>
      </w:r>
      <w:proofErr w:type="spellStart"/>
      <w:r w:rsidRPr="009D5B2E">
        <w:rPr>
          <w:szCs w:val="28"/>
        </w:rPr>
        <w:t>просадочностью</w:t>
      </w:r>
      <w:proofErr w:type="spellEnd"/>
      <w:r w:rsidRPr="009D5B2E">
        <w:rPr>
          <w:szCs w:val="28"/>
        </w:rPr>
        <w:t>;</w:t>
      </w:r>
    </w:p>
    <w:p w:rsidR="002A12B1" w:rsidRPr="009D5B2E" w:rsidRDefault="002A12B1" w:rsidP="00A91506">
      <w:pPr>
        <w:rPr>
          <w:szCs w:val="28"/>
        </w:rPr>
      </w:pPr>
      <w:r w:rsidRPr="009D5B2E">
        <w:rPr>
          <w:szCs w:val="28"/>
        </w:rPr>
        <w:t>затопление подземных частей зданий и сооружений, ухудшение условий их эксплуатации;</w:t>
      </w:r>
    </w:p>
    <w:p w:rsidR="002A12B1" w:rsidRPr="009D5B2E" w:rsidRDefault="002A12B1" w:rsidP="00A91506">
      <w:pPr>
        <w:rPr>
          <w:szCs w:val="28"/>
        </w:rPr>
      </w:pPr>
      <w:r w:rsidRPr="009D5B2E">
        <w:rPr>
          <w:szCs w:val="28"/>
        </w:rPr>
        <w:t>возникновение и активизация опасных инженерно-геологических процессов и явлений;</w:t>
      </w:r>
    </w:p>
    <w:p w:rsidR="002A12B1" w:rsidRPr="009D5B2E" w:rsidRDefault="002A12B1" w:rsidP="00A91506">
      <w:pPr>
        <w:rPr>
          <w:szCs w:val="28"/>
        </w:rPr>
      </w:pPr>
      <w:r w:rsidRPr="009D5B2E">
        <w:rPr>
          <w:szCs w:val="28"/>
        </w:rPr>
        <w:t>изменение химического состава и усиление агрессивности подземных вод;</w:t>
      </w:r>
    </w:p>
    <w:p w:rsidR="002A12B1" w:rsidRPr="009D5B2E" w:rsidRDefault="002A12B1" w:rsidP="00A91506">
      <w:pPr>
        <w:rPr>
          <w:szCs w:val="28"/>
        </w:rPr>
      </w:pPr>
      <w:r w:rsidRPr="009D5B2E">
        <w:rPr>
          <w:szCs w:val="28"/>
        </w:rPr>
        <w:t>повышение сейсмической балльности за счет изменения категории грунтов по сейсмическим составам при их водонасыщении;</w:t>
      </w:r>
    </w:p>
    <w:p w:rsidR="002A12B1" w:rsidRPr="009D5B2E" w:rsidRDefault="002A12B1" w:rsidP="00A91506">
      <w:pPr>
        <w:rPr>
          <w:szCs w:val="28"/>
        </w:rPr>
      </w:pPr>
      <w:r w:rsidRPr="009D5B2E">
        <w:rPr>
          <w:szCs w:val="28"/>
        </w:rPr>
        <w:t>ухудшение экологической и санитарно-эпидемиологической обстановки.</w:t>
      </w:r>
    </w:p>
    <w:p w:rsidR="002A12B1" w:rsidRPr="009D5B2E" w:rsidRDefault="002A12B1" w:rsidP="00A91506">
      <w:pPr>
        <w:ind w:firstLine="0"/>
        <w:jc w:val="center"/>
        <w:rPr>
          <w:b/>
          <w:i/>
          <w:szCs w:val="28"/>
        </w:rPr>
      </w:pPr>
      <w:proofErr w:type="spellStart"/>
      <w:r w:rsidRPr="009D5B2E">
        <w:rPr>
          <w:b/>
          <w:i/>
          <w:szCs w:val="28"/>
        </w:rPr>
        <w:t>Просадочность</w:t>
      </w:r>
      <w:proofErr w:type="spellEnd"/>
    </w:p>
    <w:p w:rsidR="002A12B1" w:rsidRPr="009D5B2E" w:rsidRDefault="002A12B1" w:rsidP="00A91506">
      <w:pPr>
        <w:rPr>
          <w:szCs w:val="28"/>
        </w:rPr>
      </w:pPr>
      <w:r w:rsidRPr="009D5B2E">
        <w:rPr>
          <w:szCs w:val="28"/>
        </w:rPr>
        <w:t>Просадочные грунты 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развиты до глубины 9,0 м и характеризуются Ι типом грунтовых условий по </w:t>
      </w:r>
      <w:proofErr w:type="spellStart"/>
      <w:r w:rsidRPr="009D5B2E">
        <w:rPr>
          <w:szCs w:val="28"/>
        </w:rPr>
        <w:t>просадочности</w:t>
      </w:r>
      <w:proofErr w:type="spellEnd"/>
      <w:r w:rsidRPr="009D5B2E">
        <w:rPr>
          <w:szCs w:val="28"/>
        </w:rPr>
        <w:t>, что не является препятствием для плановой застройки территории, т.к. не требуется применения особого подхода для проектирования фундаментов, однако учитывать их необходимо.</w:t>
      </w:r>
    </w:p>
    <w:p w:rsidR="002A12B1" w:rsidRPr="009D5B2E" w:rsidRDefault="002A12B1" w:rsidP="00A91506">
      <w:pPr>
        <w:rPr>
          <w:szCs w:val="28"/>
        </w:rPr>
      </w:pPr>
      <w:r w:rsidRPr="009D5B2E">
        <w:rPr>
          <w:szCs w:val="28"/>
        </w:rPr>
        <w:lastRenderedPageBreak/>
        <w:t xml:space="preserve">Площадная пораженность территории </w:t>
      </w:r>
      <w:proofErr w:type="spellStart"/>
      <w:r w:rsidRPr="009D5B2E">
        <w:rPr>
          <w:szCs w:val="28"/>
        </w:rPr>
        <w:t>пгт</w:t>
      </w:r>
      <w:proofErr w:type="spellEnd"/>
      <w:r w:rsidRPr="009D5B2E">
        <w:rPr>
          <w:szCs w:val="28"/>
        </w:rPr>
        <w:t xml:space="preserve"> Камские Поляны просадочными грунтами составляет около 24% от общей территории, что характеризует данный процесс как «умеренно опасный» (согласно СНиП 22-01-95).</w:t>
      </w:r>
    </w:p>
    <w:p w:rsidR="002A12B1" w:rsidRPr="009D5B2E" w:rsidRDefault="002A12B1" w:rsidP="00A91506">
      <w:pPr>
        <w:ind w:firstLine="0"/>
        <w:jc w:val="center"/>
      </w:pPr>
      <w:r w:rsidRPr="009D5B2E">
        <w:rPr>
          <w:b/>
          <w:i/>
          <w:szCs w:val="28"/>
        </w:rPr>
        <w:t>Сейсмичность</w:t>
      </w:r>
    </w:p>
    <w:p w:rsidR="002A12B1" w:rsidRPr="009D5B2E" w:rsidRDefault="002A12B1" w:rsidP="00A91506">
      <w:pPr>
        <w:rPr>
          <w:szCs w:val="28"/>
        </w:rPr>
      </w:pPr>
      <w:r w:rsidRPr="009D5B2E">
        <w:rPr>
          <w:szCs w:val="28"/>
        </w:rPr>
        <w:t>Территория муниципального образования «</w:t>
      </w:r>
      <w:proofErr w:type="spellStart"/>
      <w:r w:rsidRPr="009D5B2E">
        <w:rPr>
          <w:szCs w:val="28"/>
        </w:rPr>
        <w:t>п.г.т</w:t>
      </w:r>
      <w:proofErr w:type="spellEnd"/>
      <w:r w:rsidRPr="009D5B2E">
        <w:rPr>
          <w:szCs w:val="28"/>
        </w:rPr>
        <w:t>. Камские Поляны» в тектоническом отношении расположена в восточной части Русской платформы, в пределах Татарского свода кристаллического фундамента. В непосредственной близости от участка фиксируется разлом фундамента.</w:t>
      </w:r>
    </w:p>
    <w:p w:rsidR="002A12B1" w:rsidRPr="009D5B2E" w:rsidRDefault="002A12B1" w:rsidP="00A91506">
      <w:pPr>
        <w:rPr>
          <w:szCs w:val="28"/>
        </w:rPr>
      </w:pPr>
      <w:r w:rsidRPr="009D5B2E">
        <w:rPr>
          <w:szCs w:val="28"/>
        </w:rPr>
        <w:t xml:space="preserve">Площадка приурочена к </w:t>
      </w:r>
      <w:proofErr w:type="spellStart"/>
      <w:r w:rsidRPr="009D5B2E">
        <w:rPr>
          <w:szCs w:val="28"/>
        </w:rPr>
        <w:t>Сарайлинской</w:t>
      </w:r>
      <w:proofErr w:type="spellEnd"/>
      <w:r w:rsidRPr="009D5B2E">
        <w:rPr>
          <w:szCs w:val="28"/>
        </w:rPr>
        <w:t xml:space="preserve"> седловине, разделяющей более приподнятые Северо-Татарский и Южно-Татарский своды.</w:t>
      </w:r>
    </w:p>
    <w:p w:rsidR="002A12B1" w:rsidRPr="009D5B2E" w:rsidRDefault="002A12B1" w:rsidP="00A91506">
      <w:pPr>
        <w:rPr>
          <w:szCs w:val="28"/>
        </w:rPr>
      </w:pPr>
      <w:r w:rsidRPr="009D5B2E">
        <w:rPr>
          <w:szCs w:val="28"/>
        </w:rPr>
        <w:t>Характер сейсмических проявлений на данной территории типичен для всего региона Восточно-Европейской платформы.</w:t>
      </w:r>
    </w:p>
    <w:p w:rsidR="002A12B1" w:rsidRPr="009D5B2E" w:rsidRDefault="002A12B1" w:rsidP="00A91506">
      <w:pPr>
        <w:rPr>
          <w:szCs w:val="28"/>
        </w:rPr>
      </w:pPr>
      <w:r w:rsidRPr="009D5B2E">
        <w:rPr>
          <w:szCs w:val="28"/>
        </w:rPr>
        <w:t xml:space="preserve">Причиной сейсмических явлений служат как очаги, расположенные за пределами платформы, так и местные сотрясения с очагами, находящимися в земной </w:t>
      </w:r>
      <w:proofErr w:type="spellStart"/>
      <w:r w:rsidRPr="009D5B2E">
        <w:rPr>
          <w:szCs w:val="28"/>
        </w:rPr>
        <w:t>коре</w:t>
      </w:r>
      <w:proofErr w:type="spellEnd"/>
      <w:r w:rsidRPr="009D5B2E">
        <w:rPr>
          <w:szCs w:val="28"/>
        </w:rPr>
        <w:t xml:space="preserve"> самой платформы. Удаленные очаги расположены, в основном, в пределах Альпийского складчатого пояса.</w:t>
      </w:r>
    </w:p>
    <w:p w:rsidR="002A12B1" w:rsidRPr="009D5B2E" w:rsidRDefault="002A12B1" w:rsidP="00A91506">
      <w:pPr>
        <w:rPr>
          <w:szCs w:val="28"/>
        </w:rPr>
      </w:pPr>
      <w:r w:rsidRPr="009D5B2E">
        <w:rPr>
          <w:szCs w:val="28"/>
        </w:rPr>
        <w:t>Согласно СП 14.13330.2014 «СНиП II-7-81*. «Строительство в сейсмических районах» рассматриваемая территория относится к 6-балльной при возведении объектов повышенной ответственности (карта В) и к 7-балльной зонам сейсмичности при возведении особо ответственных объектов (карта С).</w:t>
      </w:r>
    </w:p>
    <w:p w:rsidR="002A12B1" w:rsidRPr="009D5B2E" w:rsidRDefault="002A12B1" w:rsidP="00A91506">
      <w:pPr>
        <w:ind w:firstLine="0"/>
        <w:jc w:val="center"/>
        <w:rPr>
          <w:b/>
          <w:i/>
          <w:szCs w:val="28"/>
          <w:lang w:eastAsia="x-none"/>
        </w:rPr>
      </w:pPr>
      <w:r w:rsidRPr="009D5B2E">
        <w:rPr>
          <w:b/>
          <w:i/>
          <w:szCs w:val="28"/>
          <w:lang w:eastAsia="x-none"/>
        </w:rPr>
        <w:t>Снежные заносы</w:t>
      </w:r>
    </w:p>
    <w:p w:rsidR="002A12B1" w:rsidRPr="009D5B2E" w:rsidRDefault="002A12B1" w:rsidP="00A91506">
      <w:pPr>
        <w:rPr>
          <w:szCs w:val="28"/>
        </w:rPr>
      </w:pPr>
      <w:r w:rsidRPr="009D5B2E">
        <w:rPr>
          <w:szCs w:val="28"/>
        </w:rPr>
        <w:t>Территория Муниципального образования «</w:t>
      </w:r>
      <w:proofErr w:type="spellStart"/>
      <w:r w:rsidRPr="009D5B2E">
        <w:rPr>
          <w:szCs w:val="28"/>
        </w:rPr>
        <w:t>пгт</w:t>
      </w:r>
      <w:proofErr w:type="spellEnd"/>
      <w:r w:rsidRPr="009D5B2E">
        <w:rPr>
          <w:szCs w:val="28"/>
        </w:rPr>
        <w:t xml:space="preserve"> Камские Поляны» относится к V снеговому району, согласно СП 20.13330.2011.</w:t>
      </w:r>
    </w:p>
    <w:p w:rsidR="002A12B1" w:rsidRPr="009D5B2E" w:rsidRDefault="002A12B1" w:rsidP="00A91506">
      <w:pPr>
        <w:rPr>
          <w:szCs w:val="28"/>
        </w:rPr>
      </w:pPr>
      <w:r w:rsidRPr="009D5B2E">
        <w:rPr>
          <w:szCs w:val="28"/>
        </w:rPr>
        <w:t>Снежные заносы возникают в результате обильных снегопадов и метелей, которые могут продолжаться от нескольких часов до нескольких суток. Они вызывают нарушения транспортного сообщения, повреждения линий связи и электропередач, негативно влияют на хозяйственную деятельность.</w:t>
      </w:r>
    </w:p>
    <w:p w:rsidR="00E95817" w:rsidRPr="009D5B2E" w:rsidRDefault="00E95817" w:rsidP="00A91506">
      <w:pPr>
        <w:rPr>
          <w:szCs w:val="28"/>
        </w:rPr>
      </w:pPr>
    </w:p>
    <w:p w:rsidR="002A12B1" w:rsidRPr="009D5B2E" w:rsidRDefault="002A12B1" w:rsidP="00A91506">
      <w:pPr>
        <w:jc w:val="center"/>
        <w:rPr>
          <w:b/>
          <w:szCs w:val="28"/>
          <w:lang w:eastAsia="x-none"/>
        </w:rPr>
      </w:pPr>
      <w:bookmarkStart w:id="111" w:name="_Toc527710964"/>
      <w:r w:rsidRPr="009D5B2E">
        <w:rPr>
          <w:b/>
          <w:szCs w:val="28"/>
          <w:lang w:eastAsia="x-none"/>
        </w:rPr>
        <w:t>Комплексная оценка воздействия природных процессов на территорию района</w:t>
      </w:r>
      <w:bookmarkEnd w:id="111"/>
    </w:p>
    <w:p w:rsidR="002A12B1" w:rsidRPr="009D5B2E" w:rsidRDefault="002A12B1" w:rsidP="00A91506">
      <w:pPr>
        <w:rPr>
          <w:szCs w:val="28"/>
        </w:rPr>
      </w:pPr>
      <w:r w:rsidRPr="009D5B2E">
        <w:rPr>
          <w:szCs w:val="28"/>
        </w:rPr>
        <w:t>Комплексная оценка опасных процессов на рассматриваемой территории позволяет выделить не благоприятные участки для освоения, и установить целесообразность освоения территории под новое строительство. С этой целью на этапе проектирования производится оценка сложности и опасности природных процессов, которым подвержено МО.</w:t>
      </w:r>
    </w:p>
    <w:p w:rsidR="002A12B1" w:rsidRPr="009D5B2E" w:rsidRDefault="002A12B1" w:rsidP="00A91506">
      <w:pPr>
        <w:rPr>
          <w:szCs w:val="28"/>
        </w:rPr>
      </w:pPr>
      <w:r w:rsidRPr="009D5B2E">
        <w:rPr>
          <w:szCs w:val="28"/>
        </w:rPr>
        <w:t>В соответствие с разделом ООС п.1 «Природные условия и ресурсы» и разделом 5 СНиП 22-01-95 «Геофизика опасных природных воздействий» природные условия республики оцениваются как «средней сложности».</w:t>
      </w:r>
    </w:p>
    <w:p w:rsidR="002A12B1" w:rsidRPr="009D5B2E" w:rsidRDefault="002A12B1" w:rsidP="00A91506">
      <w:pPr>
        <w:rPr>
          <w:szCs w:val="28"/>
        </w:rPr>
      </w:pPr>
      <w:r w:rsidRPr="009D5B2E">
        <w:rPr>
          <w:szCs w:val="28"/>
        </w:rPr>
        <w:t>Данную оценку природных условий необходимо учитывать в дальнейшем при строительном освоении территории.</w:t>
      </w:r>
    </w:p>
    <w:p w:rsidR="002A12B1" w:rsidRPr="009D5B2E" w:rsidRDefault="002A12B1" w:rsidP="00A91506">
      <w:pPr>
        <w:rPr>
          <w:szCs w:val="28"/>
        </w:rPr>
      </w:pPr>
      <w:r w:rsidRPr="009D5B2E">
        <w:rPr>
          <w:szCs w:val="28"/>
        </w:rPr>
        <w:t>На следующем этапе проводится выявление обобщенной категории опасности природных процессов.</w:t>
      </w:r>
    </w:p>
    <w:p w:rsidR="002A12B1" w:rsidRPr="009D5B2E" w:rsidRDefault="002A12B1" w:rsidP="00A91506">
      <w:pPr>
        <w:rPr>
          <w:szCs w:val="28"/>
        </w:rPr>
      </w:pPr>
      <w:r w:rsidRPr="009D5B2E">
        <w:rPr>
          <w:szCs w:val="28"/>
        </w:rPr>
        <w:lastRenderedPageBreak/>
        <w:t>Для упорядочивания опасных природных процессов в соответствии с категорией опасности и для применения элементарного математического аппарата, так как не требуется точное измерение критериев, применяем ранжирование показателей.</w:t>
      </w:r>
    </w:p>
    <w:p w:rsidR="002A12B1" w:rsidRPr="009D5B2E" w:rsidRDefault="002A12B1" w:rsidP="00A91506">
      <w:pPr>
        <w:rPr>
          <w:szCs w:val="28"/>
        </w:rPr>
      </w:pPr>
      <w:r w:rsidRPr="009D5B2E">
        <w:rPr>
          <w:szCs w:val="28"/>
        </w:rPr>
        <w:t>Для этого присваиваем каждой категории опасности соответствующий ранг: так категории «чрезвычайно опасные процессы» присваиваем ранг «4», а категории «умеренно опасные» - ранг «1» (см. табл. 2.8.1.2).</w:t>
      </w:r>
    </w:p>
    <w:p w:rsidR="002A12B1" w:rsidRPr="009D5B2E" w:rsidRDefault="002A12B1" w:rsidP="00A91506">
      <w:pPr>
        <w:jc w:val="right"/>
        <w:rPr>
          <w:bCs/>
          <w:szCs w:val="28"/>
        </w:rPr>
      </w:pPr>
      <w:r w:rsidRPr="009D5B2E">
        <w:rPr>
          <w:bCs/>
          <w:szCs w:val="28"/>
        </w:rPr>
        <w:t>Таблица 2.8.1.2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9"/>
        <w:gridCol w:w="2689"/>
        <w:gridCol w:w="1341"/>
        <w:gridCol w:w="1133"/>
        <w:gridCol w:w="1492"/>
      </w:tblGrid>
      <w:tr w:rsidR="002A12B1" w:rsidRPr="009D5B2E" w:rsidTr="002A12B1">
        <w:trPr>
          <w:jc w:val="center"/>
        </w:trPr>
        <w:tc>
          <w:tcPr>
            <w:tcW w:w="2689" w:type="dxa"/>
            <w:vAlign w:val="center"/>
          </w:tcPr>
          <w:p w:rsidR="002A12B1" w:rsidRPr="009D5B2E" w:rsidRDefault="002A12B1" w:rsidP="00A91506">
            <w:pPr>
              <w:ind w:firstLine="0"/>
              <w:jc w:val="center"/>
              <w:rPr>
                <w:b/>
                <w:sz w:val="24"/>
              </w:rPr>
            </w:pPr>
            <w:r w:rsidRPr="009D5B2E">
              <w:rPr>
                <w:b/>
                <w:sz w:val="24"/>
              </w:rPr>
              <w:t>Категория опасности природного процесса</w:t>
            </w:r>
          </w:p>
        </w:tc>
        <w:tc>
          <w:tcPr>
            <w:tcW w:w="2689" w:type="dxa"/>
            <w:vAlign w:val="center"/>
          </w:tcPr>
          <w:p w:rsidR="002A12B1" w:rsidRPr="009D5B2E" w:rsidRDefault="002A12B1" w:rsidP="00A91506">
            <w:pPr>
              <w:ind w:firstLine="0"/>
              <w:jc w:val="center"/>
              <w:rPr>
                <w:b/>
                <w:sz w:val="24"/>
              </w:rPr>
            </w:pPr>
            <w:r w:rsidRPr="009D5B2E">
              <w:rPr>
                <w:b/>
                <w:sz w:val="24"/>
              </w:rPr>
              <w:t>чрезвычайно опасные (катастрофические)</w:t>
            </w:r>
          </w:p>
        </w:tc>
        <w:tc>
          <w:tcPr>
            <w:tcW w:w="0" w:type="auto"/>
            <w:vAlign w:val="center"/>
          </w:tcPr>
          <w:p w:rsidR="002A12B1" w:rsidRPr="009D5B2E" w:rsidRDefault="002A12B1" w:rsidP="00A91506">
            <w:pPr>
              <w:ind w:firstLine="0"/>
              <w:jc w:val="center"/>
              <w:rPr>
                <w:b/>
                <w:sz w:val="24"/>
              </w:rPr>
            </w:pPr>
            <w:r w:rsidRPr="009D5B2E">
              <w:rPr>
                <w:b/>
                <w:sz w:val="24"/>
              </w:rPr>
              <w:t>весьма опасные</w:t>
            </w:r>
          </w:p>
        </w:tc>
        <w:tc>
          <w:tcPr>
            <w:tcW w:w="0" w:type="auto"/>
            <w:vAlign w:val="center"/>
          </w:tcPr>
          <w:p w:rsidR="002A12B1" w:rsidRPr="009D5B2E" w:rsidRDefault="002A12B1" w:rsidP="00A91506">
            <w:pPr>
              <w:ind w:firstLine="0"/>
              <w:jc w:val="center"/>
              <w:rPr>
                <w:b/>
                <w:sz w:val="24"/>
              </w:rPr>
            </w:pPr>
            <w:r w:rsidRPr="009D5B2E">
              <w:rPr>
                <w:b/>
                <w:sz w:val="24"/>
              </w:rPr>
              <w:t>опасные</w:t>
            </w:r>
          </w:p>
        </w:tc>
        <w:tc>
          <w:tcPr>
            <w:tcW w:w="0" w:type="auto"/>
            <w:vAlign w:val="center"/>
          </w:tcPr>
          <w:p w:rsidR="002A12B1" w:rsidRPr="009D5B2E" w:rsidRDefault="002A12B1" w:rsidP="00A91506">
            <w:pPr>
              <w:ind w:firstLine="0"/>
              <w:jc w:val="center"/>
              <w:rPr>
                <w:b/>
                <w:sz w:val="24"/>
              </w:rPr>
            </w:pPr>
            <w:r w:rsidRPr="009D5B2E">
              <w:rPr>
                <w:b/>
                <w:sz w:val="24"/>
              </w:rPr>
              <w:t>умеренно опасные</w:t>
            </w:r>
          </w:p>
        </w:tc>
      </w:tr>
      <w:tr w:rsidR="002A12B1" w:rsidRPr="009D5B2E" w:rsidTr="002A12B1">
        <w:trPr>
          <w:jc w:val="center"/>
        </w:trPr>
        <w:tc>
          <w:tcPr>
            <w:tcW w:w="2689" w:type="dxa"/>
            <w:vAlign w:val="center"/>
          </w:tcPr>
          <w:p w:rsidR="002A12B1" w:rsidRPr="009D5B2E" w:rsidRDefault="002A12B1" w:rsidP="00A91506">
            <w:pPr>
              <w:ind w:firstLine="0"/>
              <w:jc w:val="center"/>
              <w:rPr>
                <w:sz w:val="24"/>
              </w:rPr>
            </w:pPr>
            <w:r w:rsidRPr="009D5B2E">
              <w:rPr>
                <w:sz w:val="24"/>
              </w:rPr>
              <w:t>Ранг</w:t>
            </w:r>
          </w:p>
        </w:tc>
        <w:tc>
          <w:tcPr>
            <w:tcW w:w="2689" w:type="dxa"/>
            <w:vAlign w:val="center"/>
          </w:tcPr>
          <w:p w:rsidR="002A12B1" w:rsidRPr="009D5B2E" w:rsidRDefault="002A12B1" w:rsidP="00A91506">
            <w:pPr>
              <w:ind w:firstLine="0"/>
              <w:jc w:val="center"/>
              <w:rPr>
                <w:sz w:val="24"/>
              </w:rPr>
            </w:pPr>
            <w:r w:rsidRPr="009D5B2E">
              <w:rPr>
                <w:sz w:val="24"/>
              </w:rPr>
              <w:t>4</w:t>
            </w:r>
          </w:p>
        </w:tc>
        <w:tc>
          <w:tcPr>
            <w:tcW w:w="0" w:type="auto"/>
            <w:vAlign w:val="center"/>
          </w:tcPr>
          <w:p w:rsidR="002A12B1" w:rsidRPr="009D5B2E" w:rsidRDefault="002A12B1" w:rsidP="00A91506">
            <w:pPr>
              <w:ind w:firstLine="0"/>
              <w:jc w:val="center"/>
              <w:rPr>
                <w:sz w:val="24"/>
              </w:rPr>
            </w:pPr>
            <w:r w:rsidRPr="009D5B2E">
              <w:rPr>
                <w:sz w:val="24"/>
              </w:rPr>
              <w:t>3</w:t>
            </w:r>
          </w:p>
        </w:tc>
        <w:tc>
          <w:tcPr>
            <w:tcW w:w="0" w:type="auto"/>
            <w:vAlign w:val="center"/>
          </w:tcPr>
          <w:p w:rsidR="002A12B1" w:rsidRPr="009D5B2E" w:rsidRDefault="002A12B1" w:rsidP="00A91506">
            <w:pPr>
              <w:ind w:firstLine="0"/>
              <w:jc w:val="center"/>
              <w:rPr>
                <w:sz w:val="24"/>
              </w:rPr>
            </w:pPr>
            <w:r w:rsidRPr="009D5B2E">
              <w:rPr>
                <w:sz w:val="24"/>
              </w:rPr>
              <w:t>2</w:t>
            </w:r>
          </w:p>
        </w:tc>
        <w:tc>
          <w:tcPr>
            <w:tcW w:w="0" w:type="auto"/>
            <w:vAlign w:val="center"/>
          </w:tcPr>
          <w:p w:rsidR="002A12B1" w:rsidRPr="009D5B2E" w:rsidRDefault="002A12B1" w:rsidP="00A91506">
            <w:pPr>
              <w:ind w:firstLine="0"/>
              <w:jc w:val="center"/>
              <w:rPr>
                <w:sz w:val="24"/>
              </w:rPr>
            </w:pPr>
            <w:r w:rsidRPr="009D5B2E">
              <w:rPr>
                <w:sz w:val="24"/>
              </w:rPr>
              <w:t>1</w:t>
            </w:r>
          </w:p>
        </w:tc>
      </w:tr>
    </w:tbl>
    <w:p w:rsidR="002A12B1" w:rsidRPr="009D5B2E" w:rsidRDefault="002A12B1" w:rsidP="00A91506">
      <w:pPr>
        <w:overflowPunct w:val="0"/>
        <w:autoSpaceDE w:val="0"/>
        <w:autoSpaceDN w:val="0"/>
        <w:rPr>
          <w:bCs/>
          <w:szCs w:val="28"/>
        </w:rPr>
      </w:pPr>
      <w:r w:rsidRPr="009D5B2E">
        <w:rPr>
          <w:bCs/>
          <w:szCs w:val="28"/>
        </w:rPr>
        <w:t>Таким образом, в соответствии с приложением Б СНиП 22-01-95 и предложенным ранжированием получаем совокупность чисел, которая отражает категории опасности природных процессов, происходящих на территории муниципального образования в числовом виде (см. табл. 2.8.3).</w:t>
      </w:r>
    </w:p>
    <w:p w:rsidR="002A12B1" w:rsidRPr="009D5B2E" w:rsidRDefault="002A12B1" w:rsidP="00A91506">
      <w:pPr>
        <w:jc w:val="right"/>
        <w:rPr>
          <w:szCs w:val="28"/>
        </w:rPr>
      </w:pPr>
      <w:r w:rsidRPr="009D5B2E">
        <w:rPr>
          <w:szCs w:val="28"/>
        </w:rPr>
        <w:t>Таблица 2.8.1.3</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1465"/>
        <w:gridCol w:w="1513"/>
        <w:gridCol w:w="1133"/>
        <w:gridCol w:w="1650"/>
        <w:gridCol w:w="1556"/>
        <w:gridCol w:w="1613"/>
      </w:tblGrid>
      <w:tr w:rsidR="002A12B1" w:rsidRPr="009D5B2E" w:rsidTr="00AA2DF7">
        <w:trPr>
          <w:trHeight w:val="227"/>
        </w:trPr>
        <w:tc>
          <w:tcPr>
            <w:tcW w:w="817" w:type="dxa"/>
            <w:vMerge w:val="restart"/>
          </w:tcPr>
          <w:p w:rsidR="002A12B1" w:rsidRPr="009D5B2E" w:rsidRDefault="002A12B1" w:rsidP="00A91506">
            <w:pPr>
              <w:ind w:left="-57" w:right="-57"/>
              <w:jc w:val="center"/>
              <w:rPr>
                <w:b/>
                <w:sz w:val="24"/>
              </w:rPr>
            </w:pPr>
          </w:p>
        </w:tc>
        <w:tc>
          <w:tcPr>
            <w:tcW w:w="8930" w:type="dxa"/>
            <w:gridSpan w:val="6"/>
          </w:tcPr>
          <w:p w:rsidR="002A12B1" w:rsidRPr="009D5B2E" w:rsidRDefault="002A12B1" w:rsidP="00A91506">
            <w:pPr>
              <w:ind w:left="-57" w:right="-57"/>
              <w:jc w:val="center"/>
              <w:rPr>
                <w:b/>
                <w:sz w:val="24"/>
              </w:rPr>
            </w:pPr>
            <w:r w:rsidRPr="009D5B2E">
              <w:rPr>
                <w:b/>
                <w:sz w:val="24"/>
              </w:rPr>
              <w:t>Опасные природные процессы</w:t>
            </w:r>
          </w:p>
        </w:tc>
      </w:tr>
      <w:tr w:rsidR="002A12B1" w:rsidRPr="009D5B2E" w:rsidTr="00AA2DF7">
        <w:trPr>
          <w:trHeight w:val="227"/>
        </w:trPr>
        <w:tc>
          <w:tcPr>
            <w:tcW w:w="817" w:type="dxa"/>
            <w:vMerge/>
          </w:tcPr>
          <w:p w:rsidR="002A12B1" w:rsidRPr="009D5B2E" w:rsidRDefault="002A12B1" w:rsidP="00A91506">
            <w:pPr>
              <w:ind w:left="-57" w:right="-57"/>
              <w:jc w:val="center"/>
              <w:rPr>
                <w:b/>
                <w:sz w:val="24"/>
              </w:rPr>
            </w:pPr>
          </w:p>
        </w:tc>
        <w:tc>
          <w:tcPr>
            <w:tcW w:w="1465" w:type="dxa"/>
            <w:shd w:val="clear" w:color="auto" w:fill="auto"/>
            <w:vAlign w:val="center"/>
          </w:tcPr>
          <w:p w:rsidR="002A12B1" w:rsidRPr="009D5B2E" w:rsidRDefault="002A12B1" w:rsidP="00A91506">
            <w:pPr>
              <w:ind w:left="-57" w:right="-57" w:firstLine="0"/>
              <w:jc w:val="center"/>
              <w:rPr>
                <w:b/>
                <w:sz w:val="24"/>
              </w:rPr>
            </w:pPr>
            <w:proofErr w:type="spellStart"/>
            <w:proofErr w:type="gramStart"/>
            <w:r w:rsidRPr="009D5B2E">
              <w:rPr>
                <w:b/>
                <w:sz w:val="24"/>
              </w:rPr>
              <w:t>Сейсмично-сть</w:t>
            </w:r>
            <w:proofErr w:type="spellEnd"/>
            <w:proofErr w:type="gramEnd"/>
          </w:p>
        </w:tc>
        <w:tc>
          <w:tcPr>
            <w:tcW w:w="1513" w:type="dxa"/>
            <w:vAlign w:val="center"/>
          </w:tcPr>
          <w:p w:rsidR="002A12B1" w:rsidRPr="009D5B2E" w:rsidRDefault="002A12B1" w:rsidP="00A91506">
            <w:pPr>
              <w:ind w:left="-57" w:right="-57" w:firstLine="0"/>
              <w:jc w:val="center"/>
              <w:rPr>
                <w:b/>
                <w:sz w:val="24"/>
              </w:rPr>
            </w:pPr>
            <w:r w:rsidRPr="009D5B2E">
              <w:rPr>
                <w:b/>
                <w:sz w:val="24"/>
              </w:rPr>
              <w:t>Подтопление</w:t>
            </w:r>
          </w:p>
        </w:tc>
        <w:tc>
          <w:tcPr>
            <w:tcW w:w="1133" w:type="dxa"/>
            <w:vAlign w:val="center"/>
          </w:tcPr>
          <w:p w:rsidR="002A12B1" w:rsidRPr="009D5B2E" w:rsidRDefault="002A12B1" w:rsidP="00A91506">
            <w:pPr>
              <w:ind w:left="-57" w:right="-57" w:firstLine="0"/>
              <w:jc w:val="center"/>
              <w:rPr>
                <w:b/>
                <w:sz w:val="24"/>
              </w:rPr>
            </w:pPr>
            <w:r w:rsidRPr="009D5B2E">
              <w:rPr>
                <w:b/>
                <w:sz w:val="24"/>
              </w:rPr>
              <w:t>Затопление</w:t>
            </w:r>
          </w:p>
        </w:tc>
        <w:tc>
          <w:tcPr>
            <w:tcW w:w="1650" w:type="dxa"/>
            <w:vAlign w:val="center"/>
          </w:tcPr>
          <w:p w:rsidR="002A12B1" w:rsidRPr="009D5B2E" w:rsidRDefault="002A12B1" w:rsidP="00A91506">
            <w:pPr>
              <w:ind w:left="-57" w:right="-57" w:firstLine="0"/>
              <w:jc w:val="center"/>
              <w:rPr>
                <w:b/>
                <w:sz w:val="24"/>
              </w:rPr>
            </w:pPr>
            <w:r w:rsidRPr="009D5B2E">
              <w:rPr>
                <w:b/>
                <w:sz w:val="24"/>
              </w:rPr>
              <w:t>Эрозионные процессы</w:t>
            </w:r>
          </w:p>
        </w:tc>
        <w:tc>
          <w:tcPr>
            <w:tcW w:w="1556" w:type="dxa"/>
            <w:vAlign w:val="center"/>
          </w:tcPr>
          <w:p w:rsidR="002A12B1" w:rsidRPr="009D5B2E" w:rsidRDefault="002A12B1" w:rsidP="00A91506">
            <w:pPr>
              <w:ind w:left="-57" w:right="-57" w:firstLine="0"/>
              <w:jc w:val="center"/>
              <w:rPr>
                <w:b/>
                <w:sz w:val="24"/>
              </w:rPr>
            </w:pPr>
            <w:r w:rsidRPr="009D5B2E">
              <w:rPr>
                <w:b/>
                <w:sz w:val="24"/>
              </w:rPr>
              <w:t>Просадочные грунты</w:t>
            </w:r>
          </w:p>
        </w:tc>
        <w:tc>
          <w:tcPr>
            <w:tcW w:w="1613" w:type="dxa"/>
            <w:vAlign w:val="center"/>
          </w:tcPr>
          <w:p w:rsidR="002A12B1" w:rsidRPr="009D5B2E" w:rsidRDefault="002A12B1" w:rsidP="00A91506">
            <w:pPr>
              <w:ind w:left="-57" w:right="-57" w:firstLine="0"/>
              <w:jc w:val="center"/>
              <w:rPr>
                <w:b/>
                <w:sz w:val="24"/>
              </w:rPr>
            </w:pPr>
            <w:r w:rsidRPr="009D5B2E">
              <w:rPr>
                <w:b/>
                <w:sz w:val="24"/>
              </w:rPr>
              <w:t>Оползневые процессы</w:t>
            </w:r>
          </w:p>
        </w:tc>
      </w:tr>
      <w:tr w:rsidR="002A12B1" w:rsidRPr="009D5B2E" w:rsidTr="00AA2DF7">
        <w:trPr>
          <w:trHeight w:val="227"/>
        </w:trPr>
        <w:tc>
          <w:tcPr>
            <w:tcW w:w="817" w:type="dxa"/>
          </w:tcPr>
          <w:p w:rsidR="002A12B1" w:rsidRPr="009D5B2E" w:rsidRDefault="002A12B1" w:rsidP="00A91506">
            <w:pPr>
              <w:ind w:left="-57" w:right="-57" w:firstLine="0"/>
              <w:jc w:val="center"/>
              <w:rPr>
                <w:sz w:val="24"/>
              </w:rPr>
            </w:pPr>
            <w:r w:rsidRPr="009D5B2E">
              <w:rPr>
                <w:sz w:val="24"/>
              </w:rPr>
              <w:t>Ранг</w:t>
            </w:r>
          </w:p>
        </w:tc>
        <w:tc>
          <w:tcPr>
            <w:tcW w:w="1465" w:type="dxa"/>
            <w:shd w:val="clear" w:color="auto" w:fill="auto"/>
          </w:tcPr>
          <w:p w:rsidR="002A12B1" w:rsidRPr="009D5B2E" w:rsidRDefault="002A12B1" w:rsidP="00A91506">
            <w:pPr>
              <w:ind w:left="-57" w:right="-57" w:firstLine="0"/>
              <w:jc w:val="center"/>
              <w:rPr>
                <w:sz w:val="24"/>
              </w:rPr>
            </w:pPr>
            <w:r w:rsidRPr="009D5B2E">
              <w:rPr>
                <w:sz w:val="24"/>
              </w:rPr>
              <w:t>2</w:t>
            </w:r>
          </w:p>
        </w:tc>
        <w:tc>
          <w:tcPr>
            <w:tcW w:w="1513" w:type="dxa"/>
          </w:tcPr>
          <w:p w:rsidR="002A12B1" w:rsidRPr="009D5B2E" w:rsidRDefault="002A12B1" w:rsidP="00A91506">
            <w:pPr>
              <w:ind w:left="-57" w:right="-57" w:firstLine="0"/>
              <w:jc w:val="center"/>
              <w:rPr>
                <w:sz w:val="24"/>
              </w:rPr>
            </w:pPr>
            <w:r w:rsidRPr="009D5B2E">
              <w:rPr>
                <w:sz w:val="24"/>
              </w:rPr>
              <w:t>1</w:t>
            </w:r>
          </w:p>
        </w:tc>
        <w:tc>
          <w:tcPr>
            <w:tcW w:w="1133" w:type="dxa"/>
          </w:tcPr>
          <w:p w:rsidR="002A12B1" w:rsidRPr="009D5B2E" w:rsidRDefault="002A12B1" w:rsidP="00A91506">
            <w:pPr>
              <w:ind w:left="-57" w:right="-57" w:firstLine="0"/>
              <w:jc w:val="center"/>
              <w:rPr>
                <w:sz w:val="24"/>
              </w:rPr>
            </w:pPr>
            <w:r w:rsidRPr="009D5B2E">
              <w:rPr>
                <w:sz w:val="24"/>
              </w:rPr>
              <w:t>1</w:t>
            </w:r>
          </w:p>
        </w:tc>
        <w:tc>
          <w:tcPr>
            <w:tcW w:w="1650" w:type="dxa"/>
          </w:tcPr>
          <w:p w:rsidR="002A12B1" w:rsidRPr="009D5B2E" w:rsidRDefault="002A12B1" w:rsidP="00A91506">
            <w:pPr>
              <w:ind w:left="-57" w:right="-57" w:firstLine="0"/>
              <w:jc w:val="center"/>
              <w:rPr>
                <w:sz w:val="24"/>
              </w:rPr>
            </w:pPr>
            <w:r w:rsidRPr="009D5B2E">
              <w:rPr>
                <w:sz w:val="24"/>
              </w:rPr>
              <w:t>2</w:t>
            </w:r>
          </w:p>
        </w:tc>
        <w:tc>
          <w:tcPr>
            <w:tcW w:w="1556" w:type="dxa"/>
          </w:tcPr>
          <w:p w:rsidR="002A12B1" w:rsidRPr="009D5B2E" w:rsidRDefault="002A12B1" w:rsidP="00A91506">
            <w:pPr>
              <w:ind w:left="-57" w:right="-57" w:firstLine="0"/>
              <w:jc w:val="center"/>
              <w:rPr>
                <w:sz w:val="24"/>
              </w:rPr>
            </w:pPr>
            <w:r w:rsidRPr="009D5B2E">
              <w:rPr>
                <w:sz w:val="24"/>
              </w:rPr>
              <w:t>1</w:t>
            </w:r>
          </w:p>
        </w:tc>
        <w:tc>
          <w:tcPr>
            <w:tcW w:w="1613" w:type="dxa"/>
          </w:tcPr>
          <w:p w:rsidR="002A12B1" w:rsidRPr="009D5B2E" w:rsidRDefault="002A12B1" w:rsidP="00A91506">
            <w:pPr>
              <w:ind w:left="-57" w:right="-57" w:firstLine="0"/>
              <w:jc w:val="center"/>
              <w:rPr>
                <w:sz w:val="24"/>
              </w:rPr>
            </w:pPr>
            <w:r w:rsidRPr="009D5B2E">
              <w:rPr>
                <w:sz w:val="24"/>
              </w:rPr>
              <w:t>2</w:t>
            </w:r>
          </w:p>
        </w:tc>
      </w:tr>
    </w:tbl>
    <w:p w:rsidR="002A12B1" w:rsidRPr="009D5B2E" w:rsidRDefault="002A12B1" w:rsidP="00A91506">
      <w:pPr>
        <w:rPr>
          <w:szCs w:val="28"/>
        </w:rPr>
      </w:pPr>
    </w:p>
    <w:p w:rsidR="002A12B1" w:rsidRPr="009D5B2E" w:rsidRDefault="002A12B1" w:rsidP="00A91506">
      <w:pPr>
        <w:rPr>
          <w:szCs w:val="28"/>
        </w:rPr>
      </w:pPr>
      <w:r w:rsidRPr="009D5B2E">
        <w:rPr>
          <w:szCs w:val="28"/>
        </w:rPr>
        <w:t>Необходимо отметить, что уже на этапе ранжирования можно сделать однозначный вывод о степени опасности воздействий природных процессов на территории МО - опасные природные процессы, выявленные в муниципальном образовании, относятся к категории «умеренно» и «опасные». Однако, при большей дифференциации процессов по категориям опасности, однозначный вывод будет сделать уже сложнее и поэтому возникает необходимость применения элементарного математического аппарата.</w:t>
      </w:r>
    </w:p>
    <w:p w:rsidR="002A12B1" w:rsidRPr="009D5B2E" w:rsidRDefault="002A12B1" w:rsidP="00A91506">
      <w:pPr>
        <w:rPr>
          <w:szCs w:val="28"/>
        </w:rPr>
      </w:pPr>
      <w:r w:rsidRPr="009D5B2E">
        <w:rPr>
          <w:szCs w:val="28"/>
        </w:rPr>
        <w:t>Для определения числового значения обобщенной категории опасности природных процессов применяем методику вычисления значения среднего арифметического.</w:t>
      </w:r>
    </w:p>
    <w:p w:rsidR="002A12B1" w:rsidRPr="009D5B2E" w:rsidRDefault="002A12B1" w:rsidP="00A91506">
      <w:pPr>
        <w:rPr>
          <w:szCs w:val="28"/>
        </w:rPr>
      </w:pPr>
      <w:r w:rsidRPr="009D5B2E">
        <w:rPr>
          <w:szCs w:val="28"/>
        </w:rPr>
        <w:t>Числовое значение обобщенной категории опасности природных процессов на территории муниципального образования «2». В соответствии с предложенным ранжированием это означает, что обобщенная категория опасности природных процессов на территории МО соответствует категории «опасные». Следовательно, требуется учитывать все опасные природные процессы, которые будут непосредственно оказывать негативное воздействие на территории населенных пунктов района, предназначенных для их развития.</w:t>
      </w:r>
    </w:p>
    <w:p w:rsidR="002A12B1" w:rsidRPr="009D5B2E" w:rsidRDefault="002A12B1" w:rsidP="00A91506">
      <w:pPr>
        <w:rPr>
          <w:szCs w:val="28"/>
        </w:rPr>
      </w:pPr>
      <w:r w:rsidRPr="009D5B2E">
        <w:rPr>
          <w:szCs w:val="28"/>
        </w:rPr>
        <w:t>В качестве результирующего метода, при проведении комплексной оценки воздействий природных процессов на территорию МО, может быть выбран картографический метод.</w:t>
      </w:r>
    </w:p>
    <w:p w:rsidR="002A12B1" w:rsidRPr="009D5B2E" w:rsidRDefault="002A12B1" w:rsidP="00A91506">
      <w:pPr>
        <w:rPr>
          <w:szCs w:val="28"/>
        </w:rPr>
      </w:pPr>
      <w:r w:rsidRPr="009D5B2E">
        <w:rPr>
          <w:szCs w:val="28"/>
        </w:rPr>
        <w:t>Картографический метод основан на обобщении, систематизации и пространственной локализации сведений об опасных природных процессах, имеющих распространение на территории района, и направлен на визуализацию последних.</w:t>
      </w:r>
    </w:p>
    <w:p w:rsidR="002A12B1" w:rsidRPr="009D5B2E" w:rsidRDefault="002A12B1" w:rsidP="00A91506">
      <w:pPr>
        <w:rPr>
          <w:szCs w:val="28"/>
        </w:rPr>
      </w:pPr>
      <w:r w:rsidRPr="009D5B2E">
        <w:rPr>
          <w:szCs w:val="28"/>
        </w:rPr>
        <w:lastRenderedPageBreak/>
        <w:t>В основе визуализации лежит создание карты, отражающей воздействие природных процессов на территорию района. На карте также отражаются те участки территории МО, где необходимо учитывать возможность проведения мероприятий, направленных на снижение воздействий опасных природных процессов.</w:t>
      </w:r>
    </w:p>
    <w:p w:rsidR="002A12B1" w:rsidRPr="009D5B2E" w:rsidRDefault="002A12B1" w:rsidP="00A91506">
      <w:pPr>
        <w:rPr>
          <w:szCs w:val="28"/>
        </w:rPr>
      </w:pPr>
      <w:r w:rsidRPr="009D5B2E">
        <w:rPr>
          <w:szCs w:val="28"/>
        </w:rPr>
        <w:t>Необходимо отметить, что на дальнейших стадиях проектирования необходим более детальный уровень исследований и оценки воздействия природных процессов на жизнедеятельность человека.</w:t>
      </w:r>
    </w:p>
    <w:p w:rsidR="00354532" w:rsidRPr="009D5B2E" w:rsidRDefault="00354532" w:rsidP="00A91506">
      <w:pPr>
        <w:pStyle w:val="a"/>
        <w:numPr>
          <w:ilvl w:val="0"/>
          <w:numId w:val="0"/>
        </w:numPr>
        <w:rPr>
          <w:szCs w:val="28"/>
          <w:lang w:val="ru-RU"/>
        </w:rPr>
      </w:pPr>
    </w:p>
    <w:p w:rsidR="00902B24" w:rsidRPr="009D5B2E" w:rsidRDefault="00902B24" w:rsidP="00A91506">
      <w:pPr>
        <w:pStyle w:val="a"/>
        <w:numPr>
          <w:ilvl w:val="0"/>
          <w:numId w:val="0"/>
        </w:numPr>
        <w:rPr>
          <w:szCs w:val="28"/>
          <w:lang w:val="ru-RU"/>
        </w:rPr>
        <w:sectPr w:rsidR="00902B24" w:rsidRPr="009D5B2E" w:rsidSect="00C064BF">
          <w:footnotePr>
            <w:numRestart w:val="eachPage"/>
          </w:footnotePr>
          <w:pgSz w:w="11906" w:h="16838"/>
          <w:pgMar w:top="851" w:right="851" w:bottom="851" w:left="1701" w:header="709" w:footer="709" w:gutter="0"/>
          <w:cols w:space="708"/>
          <w:docGrid w:linePitch="360"/>
        </w:sectPr>
      </w:pPr>
    </w:p>
    <w:p w:rsidR="003707F8" w:rsidRPr="009D5B2E" w:rsidRDefault="007C18CE" w:rsidP="00A91506">
      <w:pPr>
        <w:pStyle w:val="1"/>
        <w:spacing w:after="120" w:afterAutospacing="0"/>
        <w:ind w:left="432"/>
      </w:pPr>
      <w:hyperlink w:anchor="_Toc260476336" w:history="1">
        <w:bookmarkStart w:id="112" w:name="_Toc292202050"/>
        <w:bookmarkStart w:id="113" w:name="_Toc292201976"/>
        <w:bookmarkStart w:id="114" w:name="_Toc292201896"/>
        <w:bookmarkStart w:id="115" w:name="_Toc292201143"/>
        <w:bookmarkStart w:id="116" w:name="_Toc163140292"/>
        <w:r w:rsidR="003707F8" w:rsidRPr="009D5B2E">
          <w:t xml:space="preserve">НАПРАВЛЕНИЯ РАЗВИТИЯ </w:t>
        </w:r>
        <w:r w:rsidR="000637CE" w:rsidRPr="009D5B2E">
          <w:t>МУНИЦИПАЛЬНОГО ОБРАЗОВАНИЯ «</w:t>
        </w:r>
        <w:r w:rsidR="00C8300D" w:rsidRPr="009D5B2E">
          <w:t>ПГТ КАМСКИЕ ПОЛЯНЫ</w:t>
        </w:r>
        <w:r w:rsidR="000637CE" w:rsidRPr="009D5B2E">
          <w:t>»</w:t>
        </w:r>
        <w:r w:rsidR="003707F8" w:rsidRPr="009D5B2E">
          <w:t xml:space="preserve"> ДО 20</w:t>
        </w:r>
        <w:r w:rsidR="00246707" w:rsidRPr="009D5B2E">
          <w:rPr>
            <w:lang w:val="ru-RU"/>
          </w:rPr>
          <w:t>44</w:t>
        </w:r>
        <w:r w:rsidR="003707F8" w:rsidRPr="009D5B2E">
          <w:t xml:space="preserve"> ГОДА. ОБОСНОВАНИЕ МЕРОПРИЯТИЙ ПО ТЕРРИТОРИАЛЬНОМУ ПЛАНИРОВАНИЮ</w:t>
        </w:r>
        <w:bookmarkEnd w:id="112"/>
        <w:bookmarkEnd w:id="113"/>
        <w:bookmarkEnd w:id="114"/>
        <w:bookmarkEnd w:id="115"/>
        <w:bookmarkEnd w:id="116"/>
      </w:hyperlink>
    </w:p>
    <w:p w:rsidR="00566DEB" w:rsidRPr="009D5B2E" w:rsidRDefault="00566DEB" w:rsidP="00A91506">
      <w:pPr>
        <w:pStyle w:val="20"/>
        <w:tabs>
          <w:tab w:val="clear" w:pos="1002"/>
          <w:tab w:val="num" w:pos="1276"/>
        </w:tabs>
        <w:spacing w:before="100" w:beforeAutospacing="1" w:after="100" w:afterAutospacing="1"/>
        <w:ind w:left="1276"/>
        <w:rPr>
          <w:lang w:val="ru-RU"/>
        </w:rPr>
      </w:pPr>
      <w:bookmarkStart w:id="117" w:name="_Toc500512866"/>
      <w:bookmarkStart w:id="118" w:name="_Toc505323995"/>
      <w:bookmarkStart w:id="119" w:name="_Toc507590503"/>
      <w:bookmarkStart w:id="120" w:name="_Toc510163397"/>
      <w:bookmarkStart w:id="121" w:name="_Toc163140293"/>
      <w:r w:rsidRPr="009D5B2E">
        <w:t>Функциональное зонирование территорий и параметры их использования</w:t>
      </w:r>
      <w:bookmarkEnd w:id="117"/>
      <w:bookmarkEnd w:id="118"/>
      <w:bookmarkEnd w:id="119"/>
      <w:bookmarkEnd w:id="120"/>
      <w:bookmarkEnd w:id="121"/>
    </w:p>
    <w:p w:rsidR="0079276F" w:rsidRPr="009D5B2E" w:rsidRDefault="0079276F" w:rsidP="00A91506">
      <w:pPr>
        <w:ind w:firstLine="720"/>
        <w:rPr>
          <w:szCs w:val="28"/>
        </w:rPr>
      </w:pPr>
      <w:r w:rsidRPr="009D5B2E">
        <w:rPr>
          <w:szCs w:val="28"/>
        </w:rPr>
        <w:t>Планируемое развитие функционально-планировочной структуры городского поселения предполагает формирование основных функциональных зон.</w:t>
      </w:r>
    </w:p>
    <w:p w:rsidR="0079276F" w:rsidRPr="009D5B2E" w:rsidRDefault="0079276F" w:rsidP="00A91506">
      <w:pPr>
        <w:ind w:firstLine="720"/>
        <w:rPr>
          <w:szCs w:val="28"/>
        </w:rPr>
      </w:pPr>
      <w:r w:rsidRPr="009D5B2E">
        <w:rPr>
          <w:szCs w:val="28"/>
        </w:rPr>
        <w:t>В проекте генерального плана муниципального образования «</w:t>
      </w:r>
      <w:proofErr w:type="spellStart"/>
      <w:r w:rsidR="00C8300D" w:rsidRPr="009D5B2E">
        <w:rPr>
          <w:szCs w:val="28"/>
        </w:rPr>
        <w:t>пгт</w:t>
      </w:r>
      <w:proofErr w:type="spellEnd"/>
      <w:r w:rsidR="00C8300D" w:rsidRPr="009D5B2E">
        <w:rPr>
          <w:szCs w:val="28"/>
        </w:rPr>
        <w:t xml:space="preserve"> Камские Поляны</w:t>
      </w:r>
      <w:r w:rsidRPr="009D5B2E">
        <w:rPr>
          <w:szCs w:val="28"/>
        </w:rPr>
        <w:t>» предложено установление следующих функциональных зон:</w:t>
      </w:r>
    </w:p>
    <w:p w:rsidR="00E95817" w:rsidRPr="009D5B2E" w:rsidRDefault="00E95817" w:rsidP="007042CC">
      <w:pPr>
        <w:numPr>
          <w:ilvl w:val="0"/>
          <w:numId w:val="12"/>
        </w:numPr>
        <w:rPr>
          <w:noProof/>
          <w:szCs w:val="28"/>
        </w:rPr>
      </w:pPr>
      <w:r w:rsidRPr="009D5B2E">
        <w:rPr>
          <w:noProof/>
          <w:szCs w:val="28"/>
        </w:rPr>
        <w:t>Жилые зоны;</w:t>
      </w:r>
    </w:p>
    <w:p w:rsidR="00E95817" w:rsidRPr="009D5B2E" w:rsidRDefault="00E95817" w:rsidP="007042CC">
      <w:pPr>
        <w:numPr>
          <w:ilvl w:val="0"/>
          <w:numId w:val="12"/>
        </w:numPr>
        <w:rPr>
          <w:noProof/>
          <w:szCs w:val="28"/>
        </w:rPr>
      </w:pPr>
      <w:r w:rsidRPr="009D5B2E">
        <w:rPr>
          <w:noProof/>
          <w:szCs w:val="28"/>
        </w:rPr>
        <w:t>Общественно-деловые зоны;</w:t>
      </w:r>
    </w:p>
    <w:p w:rsidR="00E95817" w:rsidRPr="009D5B2E" w:rsidRDefault="00E95817" w:rsidP="007042CC">
      <w:pPr>
        <w:numPr>
          <w:ilvl w:val="0"/>
          <w:numId w:val="12"/>
        </w:numPr>
        <w:rPr>
          <w:noProof/>
          <w:szCs w:val="28"/>
        </w:rPr>
      </w:pPr>
      <w:r w:rsidRPr="009D5B2E">
        <w:rPr>
          <w:noProof/>
          <w:szCs w:val="28"/>
        </w:rPr>
        <w:t xml:space="preserve">Производственные зоны, зоны инженерной и транспортной инфраструктур; </w:t>
      </w:r>
    </w:p>
    <w:p w:rsidR="00E95817" w:rsidRPr="009D5B2E" w:rsidRDefault="00E95817" w:rsidP="007042CC">
      <w:pPr>
        <w:numPr>
          <w:ilvl w:val="0"/>
          <w:numId w:val="12"/>
        </w:numPr>
        <w:rPr>
          <w:noProof/>
          <w:szCs w:val="28"/>
        </w:rPr>
      </w:pPr>
      <w:r w:rsidRPr="009D5B2E">
        <w:rPr>
          <w:noProof/>
          <w:szCs w:val="28"/>
        </w:rPr>
        <w:t>Зоны сельскохозяйственного использования;</w:t>
      </w:r>
    </w:p>
    <w:p w:rsidR="00E95817" w:rsidRPr="009D5B2E" w:rsidRDefault="00E95817" w:rsidP="007042CC">
      <w:pPr>
        <w:numPr>
          <w:ilvl w:val="0"/>
          <w:numId w:val="12"/>
        </w:numPr>
        <w:rPr>
          <w:noProof/>
          <w:szCs w:val="28"/>
        </w:rPr>
      </w:pPr>
      <w:r w:rsidRPr="009D5B2E">
        <w:rPr>
          <w:noProof/>
          <w:szCs w:val="28"/>
        </w:rPr>
        <w:t>Зоны рекреационного назначения;</w:t>
      </w:r>
    </w:p>
    <w:p w:rsidR="00E95817" w:rsidRPr="009D5B2E" w:rsidRDefault="00E95817" w:rsidP="007042CC">
      <w:pPr>
        <w:numPr>
          <w:ilvl w:val="0"/>
          <w:numId w:val="12"/>
        </w:numPr>
        <w:rPr>
          <w:noProof/>
          <w:szCs w:val="28"/>
        </w:rPr>
      </w:pPr>
      <w:r w:rsidRPr="009D5B2E">
        <w:rPr>
          <w:noProof/>
          <w:szCs w:val="28"/>
        </w:rPr>
        <w:t>Зоны специального назначения;</w:t>
      </w:r>
    </w:p>
    <w:p w:rsidR="00E95817" w:rsidRPr="009D5B2E" w:rsidRDefault="00E95817" w:rsidP="007042CC">
      <w:pPr>
        <w:numPr>
          <w:ilvl w:val="0"/>
          <w:numId w:val="12"/>
        </w:numPr>
        <w:rPr>
          <w:noProof/>
          <w:szCs w:val="28"/>
        </w:rPr>
      </w:pPr>
      <w:r w:rsidRPr="009D5B2E">
        <w:rPr>
          <w:noProof/>
          <w:szCs w:val="28"/>
        </w:rPr>
        <w:t>Зона режимных территорий;</w:t>
      </w:r>
    </w:p>
    <w:p w:rsidR="00E95817" w:rsidRPr="009D5B2E" w:rsidRDefault="00E95817" w:rsidP="007042CC">
      <w:pPr>
        <w:numPr>
          <w:ilvl w:val="0"/>
          <w:numId w:val="12"/>
        </w:numPr>
        <w:rPr>
          <w:noProof/>
          <w:szCs w:val="28"/>
        </w:rPr>
      </w:pPr>
      <w:r w:rsidRPr="009D5B2E">
        <w:rPr>
          <w:noProof/>
          <w:szCs w:val="28"/>
        </w:rPr>
        <w:t>Зона акваторий;</w:t>
      </w:r>
    </w:p>
    <w:p w:rsidR="00E95817" w:rsidRPr="009D5B2E" w:rsidRDefault="00E95817" w:rsidP="007042CC">
      <w:pPr>
        <w:numPr>
          <w:ilvl w:val="0"/>
          <w:numId w:val="12"/>
        </w:numPr>
        <w:rPr>
          <w:noProof/>
          <w:szCs w:val="28"/>
        </w:rPr>
      </w:pPr>
      <w:r w:rsidRPr="009D5B2E">
        <w:rPr>
          <w:noProof/>
          <w:szCs w:val="28"/>
        </w:rPr>
        <w:t xml:space="preserve">Иные зоны. </w:t>
      </w:r>
    </w:p>
    <w:p w:rsidR="0079276F" w:rsidRPr="009D5B2E" w:rsidRDefault="0079276F" w:rsidP="00A91506">
      <w:pPr>
        <w:ind w:right="-18" w:firstLine="720"/>
        <w:rPr>
          <w:b/>
          <w:szCs w:val="20"/>
        </w:rPr>
      </w:pPr>
    </w:p>
    <w:p w:rsidR="0079276F" w:rsidRPr="009D5B2E" w:rsidRDefault="0079276F" w:rsidP="00A91506">
      <w:pPr>
        <w:ind w:right="-18" w:firstLine="720"/>
        <w:rPr>
          <w:b/>
          <w:szCs w:val="20"/>
        </w:rPr>
      </w:pPr>
      <w:r w:rsidRPr="009D5B2E">
        <w:rPr>
          <w:b/>
          <w:szCs w:val="20"/>
        </w:rPr>
        <w:t>1. Жилые зоны</w:t>
      </w:r>
    </w:p>
    <w:p w:rsidR="002A12B1" w:rsidRPr="009D5B2E" w:rsidRDefault="002A12B1" w:rsidP="00A91506">
      <w:pPr>
        <w:ind w:firstLine="720"/>
        <w:rPr>
          <w:szCs w:val="28"/>
        </w:rPr>
      </w:pPr>
      <w:r w:rsidRPr="009D5B2E">
        <w:rPr>
          <w:szCs w:val="28"/>
        </w:rPr>
        <w:t>В состав жилых зон муниципального образования «</w:t>
      </w:r>
      <w:proofErr w:type="spellStart"/>
      <w:r w:rsidRPr="009D5B2E">
        <w:rPr>
          <w:szCs w:val="28"/>
        </w:rPr>
        <w:t>пгт</w:t>
      </w:r>
      <w:proofErr w:type="spellEnd"/>
      <w:r w:rsidRPr="009D5B2E">
        <w:rPr>
          <w:szCs w:val="28"/>
        </w:rPr>
        <w:t xml:space="preserve"> Камские Поляны» входит три зоны: зона застройки многоэтажными жилыми домами, зона застройки </w:t>
      </w:r>
      <w:proofErr w:type="spellStart"/>
      <w:r w:rsidRPr="009D5B2E">
        <w:rPr>
          <w:szCs w:val="28"/>
        </w:rPr>
        <w:t>среднеэтажными</w:t>
      </w:r>
      <w:proofErr w:type="spellEnd"/>
      <w:r w:rsidRPr="009D5B2E">
        <w:rPr>
          <w:szCs w:val="28"/>
        </w:rPr>
        <w:t xml:space="preserve"> жилыми домами и зона застройки индивидуальными жилыми домами.</w:t>
      </w:r>
    </w:p>
    <w:p w:rsidR="002A12B1" w:rsidRPr="009D5B2E" w:rsidRDefault="002A12B1" w:rsidP="00A91506">
      <w:pPr>
        <w:ind w:firstLine="720"/>
        <w:rPr>
          <w:szCs w:val="28"/>
        </w:rPr>
      </w:pPr>
      <w:r w:rsidRPr="009D5B2E">
        <w:rPr>
          <w:szCs w:val="28"/>
        </w:rPr>
        <w:t>В жилых зонах возможно размещение отдельно стоящих, встроенно-пристроенных объектов социального и коммунально-бытового назначения, объектов здравоохранения, объектов дошкольного, начального общего и среднего образования, культовых зданий, автостоянок, гаражей и иных объектов, связанных с обслуживанием населения.</w:t>
      </w:r>
    </w:p>
    <w:p w:rsidR="002A12B1" w:rsidRPr="009D5B2E" w:rsidRDefault="002A12B1" w:rsidP="00A91506">
      <w:pPr>
        <w:ind w:firstLine="720"/>
        <w:rPr>
          <w:szCs w:val="28"/>
        </w:rPr>
      </w:pPr>
      <w:r w:rsidRPr="009D5B2E">
        <w:rPr>
          <w:szCs w:val="28"/>
        </w:rPr>
        <w:t>В жилых зонах не допускается размещение объектов, оказывающих негативное воздействие на окружающую среду и комфортное проживание населения.</w:t>
      </w:r>
    </w:p>
    <w:p w:rsidR="002A12B1" w:rsidRPr="009D5B2E" w:rsidRDefault="002A12B1" w:rsidP="00A91506">
      <w:pPr>
        <w:ind w:right="-18" w:firstLine="600"/>
        <w:rPr>
          <w:i/>
          <w:szCs w:val="20"/>
          <w:lang w:eastAsia="x-none"/>
        </w:rPr>
      </w:pPr>
      <w:r w:rsidRPr="009D5B2E">
        <w:rPr>
          <w:i/>
          <w:szCs w:val="20"/>
          <w:lang w:eastAsia="x-none"/>
        </w:rPr>
        <w:t>Зона застройки многоэтажными жилыми домами</w:t>
      </w:r>
    </w:p>
    <w:p w:rsidR="002A12B1" w:rsidRPr="009D5B2E" w:rsidRDefault="002A12B1" w:rsidP="00A91506">
      <w:pPr>
        <w:ind w:right="-18" w:firstLine="600"/>
        <w:rPr>
          <w:szCs w:val="20"/>
          <w:lang w:eastAsia="x-none"/>
        </w:rPr>
      </w:pPr>
      <w:r w:rsidRPr="009D5B2E">
        <w:rPr>
          <w:szCs w:val="20"/>
          <w:lang w:eastAsia="x-none"/>
        </w:rPr>
        <w:t>Зона сформирована сложившимися кварталами жилой застройки и вновь планируемыми территориями с жилой застройкой от 9 этажей и выше.</w:t>
      </w:r>
    </w:p>
    <w:p w:rsidR="002A12B1" w:rsidRPr="009D5B2E" w:rsidRDefault="002A12B1" w:rsidP="00A91506">
      <w:pPr>
        <w:ind w:right="-18" w:firstLine="600"/>
        <w:rPr>
          <w:szCs w:val="20"/>
          <w:lang w:eastAsia="x-none"/>
        </w:rPr>
      </w:pPr>
      <w:r w:rsidRPr="009D5B2E">
        <w:rPr>
          <w:i/>
          <w:szCs w:val="20"/>
          <w:lang w:eastAsia="x-none"/>
        </w:rPr>
        <w:t xml:space="preserve">3она застройки </w:t>
      </w:r>
      <w:proofErr w:type="spellStart"/>
      <w:r w:rsidR="00314EB2" w:rsidRPr="009D5B2E">
        <w:rPr>
          <w:i/>
          <w:szCs w:val="20"/>
          <w:lang w:eastAsia="x-none"/>
        </w:rPr>
        <w:t>среднеэтажными</w:t>
      </w:r>
      <w:proofErr w:type="spellEnd"/>
      <w:r w:rsidR="00314EB2" w:rsidRPr="009D5B2E">
        <w:rPr>
          <w:i/>
          <w:szCs w:val="20"/>
          <w:lang w:eastAsia="x-none"/>
        </w:rPr>
        <w:t xml:space="preserve"> жилыми</w:t>
      </w:r>
      <w:r w:rsidRPr="009D5B2E">
        <w:rPr>
          <w:i/>
          <w:szCs w:val="20"/>
          <w:lang w:eastAsia="x-none"/>
        </w:rPr>
        <w:t xml:space="preserve"> домами</w:t>
      </w:r>
    </w:p>
    <w:p w:rsidR="002A12B1" w:rsidRPr="009D5B2E" w:rsidRDefault="002A12B1" w:rsidP="00A91506">
      <w:pPr>
        <w:ind w:right="-18" w:firstLine="600"/>
        <w:rPr>
          <w:szCs w:val="20"/>
          <w:lang w:eastAsia="x-none"/>
        </w:rPr>
      </w:pPr>
      <w:r w:rsidRPr="009D5B2E">
        <w:rPr>
          <w:szCs w:val="20"/>
          <w:lang w:eastAsia="x-none"/>
        </w:rPr>
        <w:t>Зона сформирована сложившимися кварталами жилой застройки и вновь планируемыми территориями с жилой застройкой от 5 до 8 этажей.</w:t>
      </w:r>
    </w:p>
    <w:p w:rsidR="00314EB2" w:rsidRPr="009D5B2E" w:rsidRDefault="00314EB2" w:rsidP="00A91506">
      <w:pPr>
        <w:ind w:right="-18" w:firstLine="600"/>
        <w:rPr>
          <w:i/>
          <w:iCs/>
          <w:szCs w:val="20"/>
          <w:lang w:eastAsia="x-none"/>
        </w:rPr>
      </w:pPr>
      <w:r w:rsidRPr="009D5B2E">
        <w:rPr>
          <w:i/>
          <w:iCs/>
          <w:szCs w:val="20"/>
          <w:lang w:eastAsia="x-none"/>
        </w:rPr>
        <w:t>Зона застройки малоэт</w:t>
      </w:r>
      <w:r w:rsidR="001C6491" w:rsidRPr="009D5B2E">
        <w:rPr>
          <w:i/>
          <w:iCs/>
          <w:szCs w:val="20"/>
          <w:lang w:eastAsia="x-none"/>
        </w:rPr>
        <w:t>ажными жилыми домами</w:t>
      </w:r>
    </w:p>
    <w:p w:rsidR="001C6491" w:rsidRPr="009D5B2E" w:rsidRDefault="001C6491" w:rsidP="00A91506">
      <w:pPr>
        <w:ind w:right="-18" w:firstLine="600"/>
        <w:rPr>
          <w:i/>
          <w:szCs w:val="20"/>
          <w:lang w:eastAsia="x-none"/>
        </w:rPr>
      </w:pPr>
      <w:r w:rsidRPr="009D5B2E">
        <w:rPr>
          <w:szCs w:val="20"/>
          <w:lang w:eastAsia="x-none"/>
        </w:rPr>
        <w:lastRenderedPageBreak/>
        <w:t xml:space="preserve">Зона сформирована сложившимися </w:t>
      </w:r>
      <w:proofErr w:type="spellStart"/>
      <w:r w:rsidRPr="009D5B2E">
        <w:rPr>
          <w:szCs w:val="20"/>
          <w:lang w:eastAsia="x-none"/>
        </w:rPr>
        <w:t>кварталми</w:t>
      </w:r>
      <w:proofErr w:type="spellEnd"/>
      <w:r w:rsidRPr="009D5B2E">
        <w:rPr>
          <w:szCs w:val="20"/>
          <w:lang w:eastAsia="x-none"/>
        </w:rPr>
        <w:t xml:space="preserve"> жилой застройки и вновь планируемыми территориями с жилой застройки до 4 этажей.</w:t>
      </w:r>
    </w:p>
    <w:p w:rsidR="002A12B1" w:rsidRPr="009D5B2E" w:rsidRDefault="002A12B1" w:rsidP="00A91506">
      <w:pPr>
        <w:ind w:firstLine="720"/>
        <w:rPr>
          <w:i/>
          <w:szCs w:val="28"/>
        </w:rPr>
      </w:pPr>
      <w:r w:rsidRPr="009D5B2E">
        <w:rPr>
          <w:i/>
          <w:szCs w:val="28"/>
        </w:rPr>
        <w:t>Зона застройки индивидуальными (коттеджными) жилыми домами</w:t>
      </w:r>
    </w:p>
    <w:p w:rsidR="002A12B1" w:rsidRPr="009D5B2E" w:rsidRDefault="002A12B1" w:rsidP="00A91506">
      <w:pPr>
        <w:ind w:firstLine="720"/>
        <w:rPr>
          <w:szCs w:val="28"/>
        </w:rPr>
      </w:pPr>
      <w:r w:rsidRPr="009D5B2E">
        <w:rPr>
          <w:szCs w:val="28"/>
        </w:rPr>
        <w:t>Зона сформирована сложившимися кварталами индивидуальной жилой застройки усадебного типа (1-4 этажа).</w:t>
      </w:r>
    </w:p>
    <w:p w:rsidR="002A12B1" w:rsidRPr="009D5B2E" w:rsidRDefault="002A12B1" w:rsidP="00A91506">
      <w:pPr>
        <w:ind w:firstLine="720"/>
        <w:rPr>
          <w:szCs w:val="28"/>
        </w:rPr>
      </w:pPr>
      <w:r w:rsidRPr="009D5B2E">
        <w:rPr>
          <w:szCs w:val="28"/>
        </w:rPr>
        <w:t>Режим предусматривает сохранение существующего усадебного жилого фонда и освоение новых территорий, обустройство объектами социального и культурно-бытового обслуживания, обеспечение инженерно-транспортной инфраструктурой.</w:t>
      </w:r>
    </w:p>
    <w:p w:rsidR="0079276F" w:rsidRPr="009D5B2E" w:rsidRDefault="0079276F" w:rsidP="00A91506">
      <w:pPr>
        <w:ind w:right="-18" w:firstLine="720"/>
        <w:rPr>
          <w:b/>
          <w:szCs w:val="20"/>
        </w:rPr>
      </w:pPr>
      <w:r w:rsidRPr="009D5B2E">
        <w:rPr>
          <w:b/>
          <w:szCs w:val="20"/>
        </w:rPr>
        <w:t>2. Общественно-деловые зоны</w:t>
      </w:r>
    </w:p>
    <w:p w:rsidR="002A12B1" w:rsidRPr="009D5B2E" w:rsidRDefault="002A12B1" w:rsidP="00A91506">
      <w:pPr>
        <w:ind w:firstLine="720"/>
        <w:rPr>
          <w:szCs w:val="28"/>
        </w:rPr>
      </w:pPr>
      <w:r w:rsidRPr="009D5B2E">
        <w:rPr>
          <w:szCs w:val="28"/>
        </w:rPr>
        <w:t>В состав</w:t>
      </w:r>
      <w:r w:rsidR="00C95763" w:rsidRPr="009D5B2E">
        <w:rPr>
          <w:szCs w:val="28"/>
        </w:rPr>
        <w:t xml:space="preserve"> общественно-деловых зон входят</w:t>
      </w:r>
      <w:r w:rsidRPr="009D5B2E">
        <w:rPr>
          <w:szCs w:val="28"/>
        </w:rPr>
        <w:t xml:space="preserve"> </w:t>
      </w:r>
      <w:r w:rsidR="00C95763" w:rsidRPr="009D5B2E">
        <w:rPr>
          <w:szCs w:val="28"/>
        </w:rPr>
        <w:t>многофункциональная общественно-деловая зона и зона специализированной общественной застройки.</w:t>
      </w:r>
    </w:p>
    <w:p w:rsidR="002A12B1" w:rsidRPr="009D5B2E" w:rsidRDefault="002A12B1" w:rsidP="00A91506">
      <w:pPr>
        <w:ind w:firstLine="720"/>
        <w:rPr>
          <w:szCs w:val="28"/>
        </w:rPr>
      </w:pPr>
      <w:r w:rsidRPr="009D5B2E">
        <w:rPr>
          <w:szCs w:val="28"/>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w:t>
      </w:r>
    </w:p>
    <w:p w:rsidR="002A12B1" w:rsidRPr="009D5B2E" w:rsidRDefault="002A12B1" w:rsidP="00A91506">
      <w:pPr>
        <w:ind w:firstLine="720"/>
        <w:rPr>
          <w:szCs w:val="28"/>
        </w:rPr>
      </w:pPr>
      <w:r w:rsidRPr="009D5B2E">
        <w:rPr>
          <w:szCs w:val="28"/>
        </w:rPr>
        <w:t>Режимом предусматривается сохранение, реконструкция размещение новых учреждений управления, культуры, предприятий торговли и общественного питания, объектов здравоохранения, детских дошкольных организаций, общеобразовательных школ, специализированных центров.</w:t>
      </w:r>
    </w:p>
    <w:p w:rsidR="0079276F" w:rsidRPr="009D5B2E" w:rsidRDefault="00C95763" w:rsidP="00A91506">
      <w:pPr>
        <w:ind w:right="-18" w:firstLine="720"/>
        <w:rPr>
          <w:b/>
          <w:szCs w:val="20"/>
        </w:rPr>
      </w:pPr>
      <w:r w:rsidRPr="009D5B2E">
        <w:rPr>
          <w:b/>
          <w:szCs w:val="20"/>
        </w:rPr>
        <w:t>3</w:t>
      </w:r>
      <w:r w:rsidR="00D633C7" w:rsidRPr="009D5B2E">
        <w:rPr>
          <w:b/>
          <w:szCs w:val="20"/>
        </w:rPr>
        <w:t xml:space="preserve">. </w:t>
      </w:r>
      <w:r w:rsidRPr="009D5B2E">
        <w:rPr>
          <w:b/>
          <w:szCs w:val="20"/>
        </w:rPr>
        <w:t>Производственные зоны, зоны транспортной и инженерной инфраструктур</w:t>
      </w:r>
    </w:p>
    <w:p w:rsidR="002A12B1" w:rsidRPr="009D5B2E" w:rsidRDefault="002A12B1" w:rsidP="00A91506">
      <w:pPr>
        <w:ind w:firstLine="720"/>
        <w:rPr>
          <w:szCs w:val="28"/>
        </w:rPr>
      </w:pPr>
      <w:r w:rsidRPr="009D5B2E">
        <w:rPr>
          <w:szCs w:val="28"/>
        </w:rPr>
        <w:t xml:space="preserve">В состав </w:t>
      </w:r>
      <w:r w:rsidR="00C95763" w:rsidRPr="009D5B2E">
        <w:rPr>
          <w:szCs w:val="28"/>
        </w:rPr>
        <w:t>производственных зон</w:t>
      </w:r>
      <w:r w:rsidRPr="009D5B2E">
        <w:rPr>
          <w:szCs w:val="28"/>
        </w:rPr>
        <w:t xml:space="preserve"> входят производственная и коммунально-складская зоны. Зоны производственного и коммунально-складского использования предназначены для размещения промышленных, коммунальных и складских объектов.</w:t>
      </w:r>
    </w:p>
    <w:p w:rsidR="002A12B1" w:rsidRPr="009D5B2E" w:rsidRDefault="002A12B1" w:rsidP="00A91506">
      <w:pPr>
        <w:ind w:firstLine="720"/>
        <w:rPr>
          <w:szCs w:val="28"/>
        </w:rPr>
      </w:pPr>
      <w:r w:rsidRPr="009D5B2E">
        <w:rPr>
          <w:szCs w:val="28"/>
        </w:rPr>
        <w:t>Режимом предусматривается сохранение, реконструкция и модернизация существующих площадок и освоение новых территорий.</w:t>
      </w:r>
    </w:p>
    <w:p w:rsidR="002A12B1" w:rsidRPr="009D5B2E" w:rsidRDefault="002A12B1" w:rsidP="00A91506">
      <w:pPr>
        <w:ind w:firstLine="720"/>
        <w:rPr>
          <w:szCs w:val="28"/>
        </w:rPr>
      </w:pPr>
      <w:r w:rsidRPr="009D5B2E">
        <w:rPr>
          <w:szCs w:val="28"/>
        </w:rPr>
        <w:t>Зоны транспортной и инженерной инфраструктур предназначены для размещения объектов инженерной и транспортной инфраструктур, сооружений и коммуникаций железнодорожного, автомобильного, речного, воздушного и трубопроводного транспорта, объектов связи.</w:t>
      </w:r>
    </w:p>
    <w:p w:rsidR="002A12B1" w:rsidRPr="009D5B2E" w:rsidRDefault="002A12B1" w:rsidP="00A91506">
      <w:pPr>
        <w:ind w:firstLine="720"/>
        <w:rPr>
          <w:szCs w:val="28"/>
        </w:rPr>
      </w:pPr>
      <w:r w:rsidRPr="009D5B2E">
        <w:rPr>
          <w:szCs w:val="28"/>
        </w:rPr>
        <w:t>Режимом предусматривается сохранение, реконструкция и модернизация существующих площадок и освоение новых территорий.</w:t>
      </w:r>
    </w:p>
    <w:p w:rsidR="00C95763" w:rsidRPr="009D5B2E" w:rsidRDefault="00C95763" w:rsidP="00A91506">
      <w:pPr>
        <w:ind w:firstLine="720"/>
        <w:rPr>
          <w:b/>
          <w:szCs w:val="20"/>
        </w:rPr>
      </w:pPr>
      <w:r w:rsidRPr="009D5B2E">
        <w:rPr>
          <w:b/>
          <w:szCs w:val="20"/>
        </w:rPr>
        <w:t xml:space="preserve">4.Зона сельскохозяйственного использования </w:t>
      </w:r>
    </w:p>
    <w:p w:rsidR="00C95763" w:rsidRPr="009D5B2E" w:rsidRDefault="00C95763" w:rsidP="00A91506">
      <w:pPr>
        <w:ind w:firstLine="720"/>
        <w:rPr>
          <w:szCs w:val="28"/>
        </w:rPr>
      </w:pPr>
      <w:r w:rsidRPr="009D5B2E">
        <w:rPr>
          <w:szCs w:val="28"/>
        </w:rPr>
        <w:t>Землями сельскохозяйственного назначения являются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C95763" w:rsidRPr="009D5B2E" w:rsidRDefault="00C95763" w:rsidP="00A91506">
      <w:pPr>
        <w:ind w:firstLine="720"/>
        <w:rPr>
          <w:szCs w:val="28"/>
        </w:rPr>
      </w:pPr>
      <w:r w:rsidRPr="009D5B2E">
        <w:rPr>
          <w:szCs w:val="28"/>
        </w:rPr>
        <w:t xml:space="preserve">В составе земель сельскохозяйственного назначения выделяются сельскохозяйственные угодий, земли, занятые внутрихозяйственными дорогами, коммуникациями, лесными насаждениями, предназначенными для </w:t>
      </w:r>
      <w:r w:rsidRPr="009D5B2E">
        <w:rPr>
          <w:szCs w:val="28"/>
        </w:rPr>
        <w:lastRenderedPageBreak/>
        <w:t xml:space="preserve">обеспечения защиты земель от воздействия негативных (вредных) природных, антропогенных и техногенных явлений, водными объектами, а также зданиями, строениями, сооружениями, используемыми для производства, хранения и первичной переработки сельскохозяйственной продукции. </w:t>
      </w:r>
    </w:p>
    <w:p w:rsidR="00C95763" w:rsidRPr="009D5B2E" w:rsidRDefault="00C95763" w:rsidP="00A91506">
      <w:pPr>
        <w:ind w:firstLine="720"/>
        <w:rPr>
          <w:szCs w:val="28"/>
        </w:rPr>
      </w:pPr>
      <w:r w:rsidRPr="009D5B2E">
        <w:rPr>
          <w:szCs w:val="28"/>
        </w:rPr>
        <w:t xml:space="preserve">В состав зоны сельскохозяйственного </w:t>
      </w:r>
      <w:r w:rsidR="00E165EF" w:rsidRPr="009D5B2E">
        <w:rPr>
          <w:szCs w:val="28"/>
        </w:rPr>
        <w:t>назначения включены</w:t>
      </w:r>
      <w:r w:rsidRPr="009D5B2E">
        <w:rPr>
          <w:szCs w:val="28"/>
        </w:rPr>
        <w:t xml:space="preserve"> территории садоводческих и дачных объединений.</w:t>
      </w:r>
    </w:p>
    <w:p w:rsidR="00C95763" w:rsidRPr="009D5B2E" w:rsidRDefault="00C95763" w:rsidP="00A91506">
      <w:pPr>
        <w:ind w:firstLine="720"/>
        <w:rPr>
          <w:szCs w:val="28"/>
        </w:rPr>
      </w:pPr>
      <w:r w:rsidRPr="009D5B2E">
        <w:rPr>
          <w:szCs w:val="28"/>
        </w:rPr>
        <w:t>Режимом предусматривается размещение садово-дачных хозяйств, которые носят сезонный характер. Запрещается размещение объектов капитального строительства.</w:t>
      </w:r>
    </w:p>
    <w:p w:rsidR="0079276F" w:rsidRPr="009D5B2E" w:rsidRDefault="00C95763" w:rsidP="00A91506">
      <w:pPr>
        <w:ind w:right="-18" w:firstLine="720"/>
        <w:rPr>
          <w:b/>
          <w:szCs w:val="20"/>
        </w:rPr>
      </w:pPr>
      <w:r w:rsidRPr="009D5B2E">
        <w:rPr>
          <w:b/>
          <w:szCs w:val="20"/>
        </w:rPr>
        <w:t>5</w:t>
      </w:r>
      <w:r w:rsidR="0079276F" w:rsidRPr="009D5B2E">
        <w:rPr>
          <w:b/>
          <w:szCs w:val="20"/>
        </w:rPr>
        <w:t xml:space="preserve">. </w:t>
      </w:r>
      <w:r w:rsidRPr="009D5B2E">
        <w:rPr>
          <w:b/>
          <w:szCs w:val="20"/>
        </w:rPr>
        <w:t>Зоны рекреационного назначения</w:t>
      </w:r>
    </w:p>
    <w:p w:rsidR="002A12B1" w:rsidRPr="009D5B2E" w:rsidRDefault="002A12B1" w:rsidP="00A91506">
      <w:pPr>
        <w:ind w:firstLine="720"/>
        <w:rPr>
          <w:szCs w:val="28"/>
        </w:rPr>
      </w:pPr>
      <w:r w:rsidRPr="009D5B2E">
        <w:rPr>
          <w:szCs w:val="28"/>
        </w:rPr>
        <w:t>В состав рекреационных зон входят территории</w:t>
      </w:r>
      <w:r w:rsidR="00C95763" w:rsidRPr="009D5B2E">
        <w:rPr>
          <w:szCs w:val="28"/>
        </w:rPr>
        <w:t>,</w:t>
      </w:r>
      <w:r w:rsidRPr="009D5B2E">
        <w:rPr>
          <w:szCs w:val="28"/>
        </w:rPr>
        <w:t xml:space="preserve"> занятые скверами, парками, городскими парками, прудами, озерами, пляжами, а также территории, используемые для отдыха, туризма, физкультурно-оздоровительной и спортивно - развлекательной деятельности, а также особо охраняемые природные территории, имеющие особое природоохранное, научное, историко-культурное, эстетическое и др. особо ценное назначение.</w:t>
      </w:r>
    </w:p>
    <w:p w:rsidR="002A12B1" w:rsidRPr="009D5B2E" w:rsidRDefault="002A12B1" w:rsidP="00A91506">
      <w:pPr>
        <w:ind w:firstLine="720"/>
        <w:rPr>
          <w:szCs w:val="28"/>
        </w:rPr>
      </w:pPr>
      <w:r w:rsidRPr="009D5B2E">
        <w:rPr>
          <w:szCs w:val="28"/>
        </w:rPr>
        <w:t xml:space="preserve">Режимом предусматривается размещение городских парков, скверов, бульваров, размещение объектов рекреационного назначения, сохранение существующего функционального назначения территории, модернизация, реконструкция существующих объектов, размещение новых объектов физкультурно-оздоровительного назначения и объектов спорта, объектов отдыха и оздоровления населения. </w:t>
      </w:r>
    </w:p>
    <w:p w:rsidR="0079276F" w:rsidRPr="009D5B2E" w:rsidRDefault="00C95763" w:rsidP="00A91506">
      <w:pPr>
        <w:ind w:right="-18" w:firstLine="720"/>
        <w:rPr>
          <w:b/>
          <w:szCs w:val="20"/>
        </w:rPr>
      </w:pPr>
      <w:r w:rsidRPr="009D5B2E">
        <w:rPr>
          <w:b/>
          <w:szCs w:val="20"/>
        </w:rPr>
        <w:t>6</w:t>
      </w:r>
      <w:r w:rsidR="0079276F" w:rsidRPr="009D5B2E">
        <w:rPr>
          <w:b/>
          <w:szCs w:val="20"/>
        </w:rPr>
        <w:t>. Зоны специального назначения</w:t>
      </w:r>
    </w:p>
    <w:p w:rsidR="002A12B1" w:rsidRPr="009D5B2E" w:rsidRDefault="002A12B1" w:rsidP="00A91506">
      <w:pPr>
        <w:ind w:firstLine="720"/>
        <w:rPr>
          <w:szCs w:val="28"/>
        </w:rPr>
      </w:pPr>
      <w:r w:rsidRPr="009D5B2E">
        <w:rPr>
          <w:szCs w:val="28"/>
        </w:rPr>
        <w:t xml:space="preserve">Зона включает в себя </w:t>
      </w:r>
      <w:r w:rsidR="00DF5C47" w:rsidRPr="009D5B2E">
        <w:rPr>
          <w:szCs w:val="20"/>
        </w:rPr>
        <w:t>территории объектов, связанных с захоронениями</w:t>
      </w:r>
      <w:r w:rsidRPr="009D5B2E">
        <w:rPr>
          <w:szCs w:val="28"/>
        </w:rPr>
        <w:t>, в отношении территорий которых устанавливается особый режим. Режимом предусматривается организация мест захоронения и погребения на новых территориях, санитарно-защитное озеленение с целью защиты жилой застройки от негативного воздействия промышленных, коммунально-складских и транспортных объектов, иные территории специального назначения.</w:t>
      </w:r>
    </w:p>
    <w:p w:rsidR="00DF5C47" w:rsidRPr="009D5B2E" w:rsidRDefault="00DF5C47" w:rsidP="00A91506">
      <w:pPr>
        <w:ind w:firstLine="720"/>
      </w:pPr>
      <w:r w:rsidRPr="009D5B2E">
        <w:rPr>
          <w:b/>
          <w:szCs w:val="20"/>
        </w:rPr>
        <w:t>7. Зона акваторий</w:t>
      </w:r>
      <w:r w:rsidRPr="009D5B2E">
        <w:rPr>
          <w:noProof/>
          <w:szCs w:val="28"/>
        </w:rPr>
        <w:t xml:space="preserve"> включает в себя территории, занятые водными объектами (</w:t>
      </w:r>
      <w:r w:rsidRPr="009D5B2E">
        <w:t>водотоки, водоемы, болота, природные выходы подземных вод).</w:t>
      </w:r>
    </w:p>
    <w:p w:rsidR="00DF5C47" w:rsidRPr="009D5B2E" w:rsidRDefault="00DF5C47" w:rsidP="00A91506">
      <w:pPr>
        <w:ind w:firstLine="720"/>
        <w:rPr>
          <w:noProof/>
          <w:szCs w:val="28"/>
        </w:rPr>
      </w:pPr>
      <w:r w:rsidRPr="009D5B2E">
        <w:rPr>
          <w:b/>
          <w:szCs w:val="20"/>
        </w:rPr>
        <w:t>8. Иные зоны</w:t>
      </w:r>
      <w:r w:rsidRPr="009D5B2E">
        <w:rPr>
          <w:noProof/>
          <w:szCs w:val="28"/>
        </w:rPr>
        <w:t xml:space="preserve"> включают в себя территории, функциональное назначение которых не определено ввиду отсутствия информации.</w:t>
      </w:r>
    </w:p>
    <w:p w:rsidR="004443CD" w:rsidRPr="009D5B2E" w:rsidRDefault="004443CD" w:rsidP="00A91506">
      <w:pPr>
        <w:ind w:firstLine="720"/>
        <w:rPr>
          <w:szCs w:val="28"/>
        </w:rPr>
      </w:pPr>
    </w:p>
    <w:p w:rsidR="001C35D9" w:rsidRPr="009D5B2E" w:rsidRDefault="001C35D9" w:rsidP="00A91506">
      <w:pPr>
        <w:jc w:val="right"/>
      </w:pPr>
    </w:p>
    <w:p w:rsidR="007A4C39" w:rsidRPr="009D5B2E" w:rsidRDefault="007A4C39" w:rsidP="00A91506">
      <w:pPr>
        <w:jc w:val="right"/>
      </w:pPr>
    </w:p>
    <w:p w:rsidR="007A4C39" w:rsidRPr="009D5B2E" w:rsidRDefault="007A4C39" w:rsidP="007A4C39">
      <w:pPr>
        <w:sectPr w:rsidR="007A4C39" w:rsidRPr="009D5B2E" w:rsidSect="00C064BF">
          <w:footerReference w:type="default" r:id="rId17"/>
          <w:footnotePr>
            <w:numRestart w:val="eachPage"/>
          </w:footnotePr>
          <w:pgSz w:w="11906" w:h="16838"/>
          <w:pgMar w:top="851" w:right="851" w:bottom="851" w:left="1701" w:header="708" w:footer="708" w:gutter="0"/>
          <w:cols w:space="708"/>
          <w:docGrid w:linePitch="360"/>
        </w:sectPr>
      </w:pPr>
    </w:p>
    <w:p w:rsidR="000D42B6" w:rsidRPr="009D5B2E" w:rsidRDefault="000D42B6" w:rsidP="00A91506">
      <w:pPr>
        <w:pStyle w:val="20"/>
        <w:tabs>
          <w:tab w:val="clear" w:pos="1002"/>
          <w:tab w:val="num" w:pos="560"/>
        </w:tabs>
        <w:spacing w:after="120"/>
        <w:ind w:left="0" w:firstLine="700"/>
      </w:pPr>
      <w:bookmarkStart w:id="122" w:name="_Toc163140294"/>
      <w:r w:rsidRPr="009D5B2E">
        <w:lastRenderedPageBreak/>
        <w:t>Прогноз численности населения</w:t>
      </w:r>
      <w:bookmarkEnd w:id="122"/>
    </w:p>
    <w:p w:rsidR="00DB4944" w:rsidRPr="009D5B2E" w:rsidRDefault="00DB4944" w:rsidP="00A91506">
      <w:pPr>
        <w:ind w:firstLine="720"/>
        <w:rPr>
          <w:szCs w:val="28"/>
        </w:rPr>
      </w:pPr>
      <w:r w:rsidRPr="009D5B2E">
        <w:rPr>
          <w:szCs w:val="28"/>
        </w:rPr>
        <w:t xml:space="preserve">Демографическую политику, в том числе прогноз численности населения, в отношении муниципальных районов Республики Татарстан и городов республиканского значения устанавливает Министерство экономики Республики Татарстан. </w:t>
      </w:r>
    </w:p>
    <w:p w:rsidR="00D727DB" w:rsidRPr="009D5B2E" w:rsidRDefault="00DB4944" w:rsidP="00A91506">
      <w:pPr>
        <w:ind w:firstLine="720"/>
        <w:rPr>
          <w:szCs w:val="28"/>
        </w:rPr>
      </w:pPr>
      <w:r w:rsidRPr="009D5B2E">
        <w:rPr>
          <w:szCs w:val="28"/>
        </w:rPr>
        <w:t>Прогноз численности населения муниципального образования «</w:t>
      </w:r>
      <w:proofErr w:type="spellStart"/>
      <w:r w:rsidRPr="009D5B2E">
        <w:rPr>
          <w:szCs w:val="28"/>
        </w:rPr>
        <w:t>пгт</w:t>
      </w:r>
      <w:proofErr w:type="spellEnd"/>
      <w:r w:rsidRPr="009D5B2E">
        <w:rPr>
          <w:szCs w:val="28"/>
        </w:rPr>
        <w:t xml:space="preserve"> Камские Поляны» выполнялся в рамках генерального плана. Прогноз численности населения выполнен на основе сведений о численности всего населения, основных возрастных групп, детей и подростков на начало 20</w:t>
      </w:r>
      <w:r w:rsidR="00D727DB" w:rsidRPr="009D5B2E">
        <w:rPr>
          <w:szCs w:val="28"/>
        </w:rPr>
        <w:t>23</w:t>
      </w:r>
      <w:r w:rsidRPr="009D5B2E">
        <w:rPr>
          <w:szCs w:val="28"/>
        </w:rPr>
        <w:t xml:space="preserve"> года</w:t>
      </w:r>
      <w:r w:rsidR="00D727DB" w:rsidRPr="009D5B2E">
        <w:rPr>
          <w:szCs w:val="28"/>
        </w:rPr>
        <w:t>.</w:t>
      </w:r>
    </w:p>
    <w:p w:rsidR="00DB4944" w:rsidRPr="009D5B2E" w:rsidRDefault="00DB4944" w:rsidP="00A91506">
      <w:pPr>
        <w:ind w:firstLine="720"/>
        <w:rPr>
          <w:szCs w:val="28"/>
        </w:rPr>
      </w:pPr>
      <w:r w:rsidRPr="009D5B2E">
        <w:rPr>
          <w:szCs w:val="28"/>
        </w:rPr>
        <w:t>Кроме того, учитывалась динамика численности населения муниципального образования «</w:t>
      </w:r>
      <w:proofErr w:type="spellStart"/>
      <w:r w:rsidRPr="009D5B2E">
        <w:rPr>
          <w:szCs w:val="28"/>
        </w:rPr>
        <w:t>пгт</w:t>
      </w:r>
      <w:proofErr w:type="spellEnd"/>
      <w:r w:rsidRPr="009D5B2E">
        <w:rPr>
          <w:szCs w:val="28"/>
        </w:rPr>
        <w:t xml:space="preserve"> Камские Поляны» (по данным переписи населения 2002 г., 2010г., </w:t>
      </w:r>
      <w:proofErr w:type="spellStart"/>
      <w:r w:rsidRPr="009D5B2E">
        <w:rPr>
          <w:szCs w:val="28"/>
        </w:rPr>
        <w:t>похозяйственного</w:t>
      </w:r>
      <w:proofErr w:type="spellEnd"/>
      <w:r w:rsidRPr="009D5B2E">
        <w:rPr>
          <w:szCs w:val="28"/>
        </w:rPr>
        <w:t xml:space="preserve"> учета городских и сельских поселений Нижнекамского муниципального района на начало 2005 г. и паспортов муниципального образования за 2008-2012 гг.).</w:t>
      </w:r>
    </w:p>
    <w:p w:rsidR="001C5674" w:rsidRPr="009D5B2E" w:rsidRDefault="001C5674" w:rsidP="00A91506">
      <w:pPr>
        <w:pStyle w:val="af2"/>
      </w:pPr>
      <w:r w:rsidRPr="009D5B2E">
        <w:t>Таблица 3.2.1</w:t>
      </w:r>
    </w:p>
    <w:p w:rsidR="001C5674" w:rsidRPr="009D5B2E" w:rsidRDefault="001C5674" w:rsidP="00A91506">
      <w:pPr>
        <w:pStyle w:val="ad"/>
        <w:rPr>
          <w:szCs w:val="28"/>
        </w:rPr>
      </w:pPr>
      <w:r w:rsidRPr="009D5B2E">
        <w:t xml:space="preserve">Прогноз численности населения </w:t>
      </w:r>
      <w:r w:rsidRPr="009D5B2E">
        <w:rPr>
          <w:szCs w:val="28"/>
        </w:rPr>
        <w:t xml:space="preserve">муниципального образования </w:t>
      </w:r>
    </w:p>
    <w:p w:rsidR="001C5674" w:rsidRPr="009D5B2E" w:rsidRDefault="001C5674" w:rsidP="00A91506">
      <w:pPr>
        <w:pStyle w:val="ad"/>
      </w:pPr>
      <w:r w:rsidRPr="009D5B2E">
        <w:rPr>
          <w:szCs w:val="28"/>
        </w:rPr>
        <w:t>«</w:t>
      </w:r>
      <w:proofErr w:type="spellStart"/>
      <w:r w:rsidRPr="009D5B2E">
        <w:rPr>
          <w:szCs w:val="28"/>
        </w:rPr>
        <w:t>пгт</w:t>
      </w:r>
      <w:proofErr w:type="spellEnd"/>
      <w:r w:rsidRPr="009D5B2E">
        <w:rPr>
          <w:szCs w:val="28"/>
        </w:rPr>
        <w:t xml:space="preserve"> Камские Поляны», человек</w:t>
      </w:r>
    </w:p>
    <w:tbl>
      <w:tblPr>
        <w:tblStyle w:val="afffff7"/>
        <w:tblW w:w="0" w:type="auto"/>
        <w:jc w:val="center"/>
        <w:tblLook w:val="04A0" w:firstRow="1" w:lastRow="0" w:firstColumn="1" w:lastColumn="0" w:noHBand="0" w:noVBand="1"/>
      </w:tblPr>
      <w:tblGrid>
        <w:gridCol w:w="830"/>
        <w:gridCol w:w="3309"/>
        <w:gridCol w:w="2635"/>
        <w:gridCol w:w="2570"/>
      </w:tblGrid>
      <w:tr w:rsidR="00957BA0" w:rsidRPr="009D5B2E" w:rsidTr="00722B3E">
        <w:trPr>
          <w:jc w:val="center"/>
        </w:trPr>
        <w:tc>
          <w:tcPr>
            <w:tcW w:w="830" w:type="dxa"/>
            <w:vMerge w:val="restart"/>
            <w:vAlign w:val="center"/>
          </w:tcPr>
          <w:p w:rsidR="00957BA0" w:rsidRPr="009D5B2E" w:rsidRDefault="00957BA0" w:rsidP="00722B3E">
            <w:pPr>
              <w:pStyle w:val="af2"/>
              <w:jc w:val="center"/>
              <w:rPr>
                <w:rFonts w:ascii="Times New Roman" w:hAnsi="Times New Roman"/>
                <w:sz w:val="24"/>
                <w:szCs w:val="22"/>
              </w:rPr>
            </w:pPr>
            <w:r w:rsidRPr="009D5B2E">
              <w:rPr>
                <w:rFonts w:ascii="Times New Roman" w:hAnsi="Times New Roman"/>
                <w:sz w:val="24"/>
                <w:szCs w:val="22"/>
              </w:rPr>
              <w:t>№ п/п</w:t>
            </w:r>
          </w:p>
        </w:tc>
        <w:tc>
          <w:tcPr>
            <w:tcW w:w="3309" w:type="dxa"/>
            <w:vMerge w:val="restart"/>
            <w:vAlign w:val="center"/>
          </w:tcPr>
          <w:p w:rsidR="00957BA0" w:rsidRPr="009D5B2E" w:rsidRDefault="00957BA0" w:rsidP="00722B3E">
            <w:pPr>
              <w:pStyle w:val="af2"/>
              <w:jc w:val="center"/>
              <w:rPr>
                <w:rFonts w:ascii="Times New Roman" w:hAnsi="Times New Roman"/>
                <w:sz w:val="24"/>
                <w:szCs w:val="22"/>
              </w:rPr>
            </w:pPr>
            <w:r w:rsidRPr="009D5B2E">
              <w:rPr>
                <w:rFonts w:ascii="Times New Roman" w:hAnsi="Times New Roman"/>
                <w:sz w:val="24"/>
                <w:szCs w:val="22"/>
              </w:rPr>
              <w:t>Показатель</w:t>
            </w:r>
          </w:p>
        </w:tc>
        <w:tc>
          <w:tcPr>
            <w:tcW w:w="5205" w:type="dxa"/>
            <w:gridSpan w:val="2"/>
            <w:vAlign w:val="center"/>
          </w:tcPr>
          <w:p w:rsidR="00957BA0" w:rsidRPr="009D5B2E" w:rsidRDefault="00957BA0" w:rsidP="00722B3E">
            <w:pPr>
              <w:pStyle w:val="af2"/>
              <w:jc w:val="center"/>
              <w:rPr>
                <w:rFonts w:ascii="Times New Roman" w:hAnsi="Times New Roman"/>
                <w:sz w:val="24"/>
                <w:szCs w:val="22"/>
              </w:rPr>
            </w:pPr>
            <w:r w:rsidRPr="009D5B2E">
              <w:rPr>
                <w:rFonts w:ascii="Times New Roman" w:hAnsi="Times New Roman"/>
                <w:sz w:val="24"/>
                <w:szCs w:val="22"/>
              </w:rPr>
              <w:t>Численность</w:t>
            </w:r>
          </w:p>
        </w:tc>
      </w:tr>
      <w:tr w:rsidR="00957BA0" w:rsidRPr="009D5B2E" w:rsidTr="00722B3E">
        <w:trPr>
          <w:jc w:val="center"/>
        </w:trPr>
        <w:tc>
          <w:tcPr>
            <w:tcW w:w="830" w:type="dxa"/>
            <w:vMerge/>
            <w:vAlign w:val="center"/>
          </w:tcPr>
          <w:p w:rsidR="00957BA0" w:rsidRPr="009D5B2E" w:rsidRDefault="00957BA0" w:rsidP="00722B3E">
            <w:pPr>
              <w:pStyle w:val="af2"/>
              <w:jc w:val="center"/>
              <w:rPr>
                <w:rFonts w:ascii="Times New Roman" w:hAnsi="Times New Roman"/>
                <w:sz w:val="24"/>
                <w:szCs w:val="22"/>
              </w:rPr>
            </w:pPr>
          </w:p>
        </w:tc>
        <w:tc>
          <w:tcPr>
            <w:tcW w:w="3309" w:type="dxa"/>
            <w:vMerge/>
            <w:vAlign w:val="center"/>
          </w:tcPr>
          <w:p w:rsidR="00957BA0" w:rsidRPr="009D5B2E" w:rsidRDefault="00957BA0" w:rsidP="00722B3E">
            <w:pPr>
              <w:pStyle w:val="af2"/>
              <w:jc w:val="center"/>
              <w:rPr>
                <w:rFonts w:ascii="Times New Roman" w:hAnsi="Times New Roman"/>
                <w:sz w:val="24"/>
                <w:szCs w:val="22"/>
              </w:rPr>
            </w:pPr>
          </w:p>
        </w:tc>
        <w:tc>
          <w:tcPr>
            <w:tcW w:w="2635" w:type="dxa"/>
            <w:vAlign w:val="center"/>
          </w:tcPr>
          <w:p w:rsidR="00A67D9E" w:rsidRPr="009D5B2E" w:rsidRDefault="00A67D9E" w:rsidP="00722B3E">
            <w:pPr>
              <w:pStyle w:val="af2"/>
              <w:jc w:val="center"/>
              <w:rPr>
                <w:rFonts w:ascii="Times New Roman" w:hAnsi="Times New Roman"/>
                <w:sz w:val="24"/>
                <w:szCs w:val="22"/>
              </w:rPr>
            </w:pPr>
            <w:r w:rsidRPr="009D5B2E">
              <w:rPr>
                <w:rFonts w:ascii="Times New Roman" w:hAnsi="Times New Roman"/>
                <w:sz w:val="24"/>
                <w:szCs w:val="22"/>
              </w:rPr>
              <w:t>Первая очередь</w:t>
            </w:r>
          </w:p>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2034</w:t>
            </w:r>
            <w:r w:rsidR="00A67D9E" w:rsidRPr="009D5B2E">
              <w:rPr>
                <w:rFonts w:ascii="Times New Roman" w:hAnsi="Times New Roman"/>
                <w:sz w:val="24"/>
                <w:szCs w:val="22"/>
              </w:rPr>
              <w:t xml:space="preserve"> г.</w:t>
            </w:r>
          </w:p>
        </w:tc>
        <w:tc>
          <w:tcPr>
            <w:tcW w:w="2570" w:type="dxa"/>
            <w:vAlign w:val="center"/>
          </w:tcPr>
          <w:p w:rsidR="00A67D9E" w:rsidRPr="009D5B2E" w:rsidRDefault="00A67D9E" w:rsidP="00722B3E">
            <w:pPr>
              <w:pStyle w:val="af2"/>
              <w:jc w:val="center"/>
              <w:rPr>
                <w:rFonts w:ascii="Times New Roman" w:hAnsi="Times New Roman"/>
                <w:sz w:val="24"/>
                <w:szCs w:val="22"/>
              </w:rPr>
            </w:pPr>
            <w:proofErr w:type="spellStart"/>
            <w:r w:rsidRPr="009D5B2E">
              <w:rPr>
                <w:rFonts w:ascii="Times New Roman" w:hAnsi="Times New Roman"/>
                <w:sz w:val="24"/>
                <w:szCs w:val="22"/>
              </w:rPr>
              <w:t>Расчтеный</w:t>
            </w:r>
            <w:proofErr w:type="spellEnd"/>
            <w:r w:rsidRPr="009D5B2E">
              <w:rPr>
                <w:rFonts w:ascii="Times New Roman" w:hAnsi="Times New Roman"/>
                <w:sz w:val="24"/>
                <w:szCs w:val="22"/>
              </w:rPr>
              <w:t xml:space="preserve"> срок</w:t>
            </w:r>
          </w:p>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2044</w:t>
            </w:r>
            <w:r w:rsidR="00A67D9E" w:rsidRPr="009D5B2E">
              <w:rPr>
                <w:rFonts w:ascii="Times New Roman" w:hAnsi="Times New Roman"/>
                <w:sz w:val="24"/>
                <w:szCs w:val="22"/>
              </w:rPr>
              <w:t xml:space="preserve"> г.</w:t>
            </w:r>
          </w:p>
        </w:tc>
      </w:tr>
      <w:tr w:rsidR="00957BA0" w:rsidRPr="009D5B2E" w:rsidTr="00722B3E">
        <w:trPr>
          <w:jc w:val="center"/>
        </w:trPr>
        <w:tc>
          <w:tcPr>
            <w:tcW w:w="830" w:type="dxa"/>
            <w:vAlign w:val="center"/>
          </w:tcPr>
          <w:p w:rsidR="00957BA0" w:rsidRPr="009D5B2E" w:rsidRDefault="00957BA0" w:rsidP="00722B3E">
            <w:pPr>
              <w:pStyle w:val="af2"/>
              <w:jc w:val="center"/>
              <w:rPr>
                <w:rFonts w:ascii="Times New Roman" w:hAnsi="Times New Roman"/>
                <w:sz w:val="24"/>
                <w:szCs w:val="22"/>
              </w:rPr>
            </w:pPr>
            <w:r w:rsidRPr="009D5B2E">
              <w:rPr>
                <w:rFonts w:ascii="Times New Roman" w:hAnsi="Times New Roman"/>
                <w:sz w:val="24"/>
                <w:szCs w:val="22"/>
              </w:rPr>
              <w:t>1</w:t>
            </w:r>
          </w:p>
        </w:tc>
        <w:tc>
          <w:tcPr>
            <w:tcW w:w="3309" w:type="dxa"/>
            <w:vAlign w:val="center"/>
          </w:tcPr>
          <w:p w:rsidR="00957BA0" w:rsidRPr="009D5B2E" w:rsidRDefault="00957BA0" w:rsidP="00722B3E">
            <w:pPr>
              <w:pStyle w:val="af2"/>
              <w:jc w:val="center"/>
              <w:rPr>
                <w:rFonts w:ascii="Times New Roman" w:hAnsi="Times New Roman"/>
                <w:sz w:val="24"/>
                <w:szCs w:val="22"/>
              </w:rPr>
            </w:pPr>
            <w:r w:rsidRPr="009D5B2E">
              <w:rPr>
                <w:rFonts w:ascii="Times New Roman" w:hAnsi="Times New Roman"/>
                <w:sz w:val="24"/>
                <w:szCs w:val="22"/>
              </w:rPr>
              <w:t xml:space="preserve">Численность </w:t>
            </w:r>
            <w:proofErr w:type="spellStart"/>
            <w:r w:rsidRPr="009D5B2E">
              <w:rPr>
                <w:rFonts w:ascii="Times New Roman" w:hAnsi="Times New Roman"/>
                <w:sz w:val="24"/>
                <w:szCs w:val="22"/>
              </w:rPr>
              <w:t>наслеения</w:t>
            </w:r>
            <w:proofErr w:type="spellEnd"/>
            <w:r w:rsidRPr="009D5B2E">
              <w:rPr>
                <w:rFonts w:ascii="Times New Roman" w:hAnsi="Times New Roman"/>
                <w:sz w:val="24"/>
                <w:szCs w:val="22"/>
              </w:rPr>
              <w:t xml:space="preserve">, всего </w:t>
            </w:r>
            <w:r w:rsidRPr="009D5B2E">
              <w:rPr>
                <w:rFonts w:ascii="Times New Roman" w:hAnsi="Times New Roman"/>
                <w:sz w:val="24"/>
                <w:szCs w:val="22"/>
              </w:rPr>
              <w:br/>
              <w:t xml:space="preserve">(в т.ч. </w:t>
            </w:r>
            <w:proofErr w:type="spellStart"/>
            <w:r w:rsidRPr="009D5B2E">
              <w:rPr>
                <w:rFonts w:ascii="Times New Roman" w:hAnsi="Times New Roman"/>
                <w:sz w:val="24"/>
                <w:szCs w:val="22"/>
              </w:rPr>
              <w:t>пгт</w:t>
            </w:r>
            <w:proofErr w:type="spellEnd"/>
            <w:r w:rsidRPr="009D5B2E">
              <w:rPr>
                <w:rFonts w:ascii="Times New Roman" w:hAnsi="Times New Roman"/>
                <w:sz w:val="24"/>
                <w:szCs w:val="22"/>
              </w:rPr>
              <w:t>. Камские Поляны)</w:t>
            </w:r>
          </w:p>
        </w:tc>
        <w:tc>
          <w:tcPr>
            <w:tcW w:w="2635" w:type="dxa"/>
            <w:vAlign w:val="center"/>
          </w:tcPr>
          <w:p w:rsidR="00957BA0" w:rsidRPr="009D5B2E" w:rsidRDefault="00787952" w:rsidP="00722B3E">
            <w:pPr>
              <w:pStyle w:val="af2"/>
              <w:jc w:val="center"/>
              <w:rPr>
                <w:rFonts w:ascii="Times New Roman" w:hAnsi="Times New Roman"/>
                <w:sz w:val="24"/>
                <w:szCs w:val="22"/>
              </w:rPr>
            </w:pPr>
            <w:r w:rsidRPr="009D5B2E">
              <w:rPr>
                <w:rFonts w:ascii="Times New Roman" w:hAnsi="Times New Roman"/>
                <w:sz w:val="24"/>
                <w:szCs w:val="22"/>
              </w:rPr>
              <w:t>14 951</w:t>
            </w:r>
          </w:p>
        </w:tc>
        <w:tc>
          <w:tcPr>
            <w:tcW w:w="2570" w:type="dxa"/>
            <w:vAlign w:val="center"/>
          </w:tcPr>
          <w:p w:rsidR="00957BA0" w:rsidRPr="009D5B2E" w:rsidRDefault="00787952" w:rsidP="00722B3E">
            <w:pPr>
              <w:pStyle w:val="af2"/>
              <w:jc w:val="center"/>
              <w:rPr>
                <w:rFonts w:ascii="Times New Roman" w:hAnsi="Times New Roman"/>
                <w:sz w:val="24"/>
                <w:szCs w:val="22"/>
              </w:rPr>
            </w:pPr>
            <w:r w:rsidRPr="009D5B2E">
              <w:rPr>
                <w:rFonts w:ascii="Times New Roman" w:hAnsi="Times New Roman"/>
                <w:sz w:val="24"/>
                <w:szCs w:val="22"/>
              </w:rPr>
              <w:t>15 751</w:t>
            </w:r>
          </w:p>
        </w:tc>
      </w:tr>
      <w:tr w:rsidR="00957BA0" w:rsidRPr="009D5B2E" w:rsidTr="00722B3E">
        <w:trPr>
          <w:jc w:val="center"/>
        </w:trPr>
        <w:tc>
          <w:tcPr>
            <w:tcW w:w="830" w:type="dxa"/>
            <w:vAlign w:val="center"/>
          </w:tcPr>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2</w:t>
            </w:r>
          </w:p>
        </w:tc>
        <w:tc>
          <w:tcPr>
            <w:tcW w:w="3309" w:type="dxa"/>
            <w:vAlign w:val="center"/>
          </w:tcPr>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0-</w:t>
            </w:r>
            <w:r w:rsidR="00BF184F" w:rsidRPr="009D5B2E">
              <w:rPr>
                <w:rFonts w:ascii="Times New Roman" w:hAnsi="Times New Roman"/>
                <w:sz w:val="24"/>
                <w:szCs w:val="22"/>
              </w:rPr>
              <w:t>7</w:t>
            </w:r>
            <w:r w:rsidRPr="009D5B2E">
              <w:rPr>
                <w:rFonts w:ascii="Times New Roman" w:hAnsi="Times New Roman"/>
                <w:sz w:val="24"/>
                <w:szCs w:val="22"/>
              </w:rPr>
              <w:t xml:space="preserve"> лет</w:t>
            </w:r>
          </w:p>
        </w:tc>
        <w:tc>
          <w:tcPr>
            <w:tcW w:w="2635" w:type="dxa"/>
            <w:vAlign w:val="center"/>
          </w:tcPr>
          <w:p w:rsidR="00957BA0" w:rsidRPr="009D5B2E" w:rsidRDefault="00455606" w:rsidP="00722B3E">
            <w:pPr>
              <w:pStyle w:val="af2"/>
              <w:jc w:val="center"/>
              <w:rPr>
                <w:rFonts w:ascii="Times New Roman" w:hAnsi="Times New Roman"/>
                <w:sz w:val="24"/>
                <w:szCs w:val="22"/>
              </w:rPr>
            </w:pPr>
            <w:r w:rsidRPr="009D5B2E">
              <w:rPr>
                <w:rFonts w:ascii="Times New Roman" w:hAnsi="Times New Roman"/>
                <w:sz w:val="24"/>
                <w:szCs w:val="22"/>
              </w:rPr>
              <w:t>1 833</w:t>
            </w:r>
          </w:p>
        </w:tc>
        <w:tc>
          <w:tcPr>
            <w:tcW w:w="2570" w:type="dxa"/>
            <w:vAlign w:val="center"/>
          </w:tcPr>
          <w:p w:rsidR="00957BA0" w:rsidRPr="009D5B2E" w:rsidRDefault="00455606" w:rsidP="00722B3E">
            <w:pPr>
              <w:pStyle w:val="af2"/>
              <w:jc w:val="center"/>
              <w:rPr>
                <w:rFonts w:ascii="Times New Roman" w:hAnsi="Times New Roman"/>
                <w:sz w:val="24"/>
                <w:szCs w:val="22"/>
              </w:rPr>
            </w:pPr>
            <w:r w:rsidRPr="009D5B2E">
              <w:rPr>
                <w:rFonts w:ascii="Times New Roman" w:hAnsi="Times New Roman"/>
                <w:sz w:val="24"/>
                <w:szCs w:val="22"/>
              </w:rPr>
              <w:t>1654</w:t>
            </w:r>
          </w:p>
        </w:tc>
      </w:tr>
      <w:tr w:rsidR="00957BA0" w:rsidRPr="009D5B2E" w:rsidTr="00722B3E">
        <w:trPr>
          <w:jc w:val="center"/>
        </w:trPr>
        <w:tc>
          <w:tcPr>
            <w:tcW w:w="830" w:type="dxa"/>
            <w:vAlign w:val="center"/>
          </w:tcPr>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3</w:t>
            </w:r>
          </w:p>
        </w:tc>
        <w:tc>
          <w:tcPr>
            <w:tcW w:w="3309" w:type="dxa"/>
            <w:vAlign w:val="center"/>
          </w:tcPr>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7-18 лет</w:t>
            </w:r>
          </w:p>
        </w:tc>
        <w:tc>
          <w:tcPr>
            <w:tcW w:w="2635" w:type="dxa"/>
            <w:vAlign w:val="center"/>
          </w:tcPr>
          <w:p w:rsidR="00957BA0" w:rsidRPr="009D5B2E" w:rsidRDefault="00455606" w:rsidP="00722B3E">
            <w:pPr>
              <w:pStyle w:val="af2"/>
              <w:jc w:val="center"/>
              <w:rPr>
                <w:rFonts w:ascii="Times New Roman" w:hAnsi="Times New Roman"/>
                <w:sz w:val="24"/>
                <w:szCs w:val="22"/>
              </w:rPr>
            </w:pPr>
            <w:r w:rsidRPr="009D5B2E">
              <w:rPr>
                <w:rFonts w:ascii="Times New Roman" w:hAnsi="Times New Roman"/>
                <w:sz w:val="24"/>
                <w:szCs w:val="22"/>
              </w:rPr>
              <w:t>2265</w:t>
            </w:r>
          </w:p>
        </w:tc>
        <w:tc>
          <w:tcPr>
            <w:tcW w:w="2570" w:type="dxa"/>
            <w:vAlign w:val="center"/>
          </w:tcPr>
          <w:p w:rsidR="00957BA0" w:rsidRPr="009D5B2E" w:rsidRDefault="00455606" w:rsidP="00722B3E">
            <w:pPr>
              <w:pStyle w:val="af2"/>
              <w:jc w:val="center"/>
              <w:rPr>
                <w:rFonts w:ascii="Times New Roman" w:hAnsi="Times New Roman"/>
                <w:sz w:val="24"/>
                <w:szCs w:val="22"/>
              </w:rPr>
            </w:pPr>
            <w:r w:rsidRPr="009D5B2E">
              <w:rPr>
                <w:rFonts w:ascii="Times New Roman" w:hAnsi="Times New Roman"/>
                <w:sz w:val="24"/>
                <w:szCs w:val="22"/>
              </w:rPr>
              <w:t>2854</w:t>
            </w:r>
          </w:p>
        </w:tc>
      </w:tr>
      <w:tr w:rsidR="00957BA0" w:rsidRPr="009D5B2E" w:rsidTr="00722B3E">
        <w:trPr>
          <w:jc w:val="center"/>
        </w:trPr>
        <w:tc>
          <w:tcPr>
            <w:tcW w:w="830" w:type="dxa"/>
            <w:vAlign w:val="center"/>
          </w:tcPr>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4</w:t>
            </w:r>
          </w:p>
        </w:tc>
        <w:tc>
          <w:tcPr>
            <w:tcW w:w="3309" w:type="dxa"/>
            <w:vAlign w:val="center"/>
          </w:tcPr>
          <w:p w:rsidR="00957BA0" w:rsidRPr="009D5B2E" w:rsidRDefault="00162B0A" w:rsidP="00722B3E">
            <w:pPr>
              <w:pStyle w:val="af2"/>
              <w:jc w:val="center"/>
              <w:rPr>
                <w:rFonts w:ascii="Times New Roman" w:hAnsi="Times New Roman"/>
                <w:sz w:val="24"/>
                <w:szCs w:val="22"/>
              </w:rPr>
            </w:pPr>
            <w:r w:rsidRPr="009D5B2E">
              <w:rPr>
                <w:rFonts w:ascii="Times New Roman" w:hAnsi="Times New Roman"/>
                <w:sz w:val="24"/>
                <w:szCs w:val="22"/>
              </w:rPr>
              <w:t>5-18 лет</w:t>
            </w:r>
          </w:p>
        </w:tc>
        <w:tc>
          <w:tcPr>
            <w:tcW w:w="2635" w:type="dxa"/>
            <w:vAlign w:val="center"/>
          </w:tcPr>
          <w:p w:rsidR="00957BA0" w:rsidRPr="009D5B2E" w:rsidRDefault="00FF72DA" w:rsidP="00722B3E">
            <w:pPr>
              <w:pStyle w:val="af2"/>
              <w:jc w:val="center"/>
              <w:rPr>
                <w:rFonts w:ascii="Times New Roman" w:hAnsi="Times New Roman"/>
                <w:sz w:val="24"/>
                <w:szCs w:val="22"/>
              </w:rPr>
            </w:pPr>
            <w:r w:rsidRPr="009D5B2E">
              <w:rPr>
                <w:rFonts w:ascii="Times New Roman" w:hAnsi="Times New Roman"/>
                <w:sz w:val="24"/>
                <w:szCs w:val="22"/>
              </w:rPr>
              <w:t>3029</w:t>
            </w:r>
          </w:p>
        </w:tc>
        <w:tc>
          <w:tcPr>
            <w:tcW w:w="2570" w:type="dxa"/>
            <w:vAlign w:val="center"/>
          </w:tcPr>
          <w:p w:rsidR="00957BA0" w:rsidRPr="009D5B2E" w:rsidRDefault="00FF72DA" w:rsidP="00722B3E">
            <w:pPr>
              <w:pStyle w:val="af2"/>
              <w:jc w:val="center"/>
              <w:rPr>
                <w:rFonts w:ascii="Times New Roman" w:hAnsi="Times New Roman"/>
                <w:sz w:val="24"/>
                <w:szCs w:val="22"/>
              </w:rPr>
            </w:pPr>
            <w:r w:rsidRPr="009D5B2E">
              <w:rPr>
                <w:rFonts w:ascii="Times New Roman" w:hAnsi="Times New Roman"/>
                <w:sz w:val="24"/>
                <w:szCs w:val="22"/>
              </w:rPr>
              <w:t>3224</w:t>
            </w:r>
          </w:p>
        </w:tc>
      </w:tr>
    </w:tbl>
    <w:p w:rsidR="00DB4944" w:rsidRPr="009D5B2E" w:rsidRDefault="00DB4944" w:rsidP="00A91506">
      <w:pPr>
        <w:ind w:firstLine="720"/>
        <w:rPr>
          <w:szCs w:val="28"/>
        </w:rPr>
      </w:pPr>
      <w:r w:rsidRPr="009D5B2E">
        <w:rPr>
          <w:szCs w:val="28"/>
        </w:rPr>
        <w:t xml:space="preserve">Численность населения </w:t>
      </w:r>
      <w:r w:rsidR="00EC4955" w:rsidRPr="009D5B2E">
        <w:rPr>
          <w:szCs w:val="28"/>
        </w:rPr>
        <w:t>муниципального образования «</w:t>
      </w:r>
      <w:proofErr w:type="spellStart"/>
      <w:r w:rsidR="00EC4955" w:rsidRPr="009D5B2E">
        <w:rPr>
          <w:szCs w:val="28"/>
        </w:rPr>
        <w:t>пгт</w:t>
      </w:r>
      <w:proofErr w:type="spellEnd"/>
      <w:r w:rsidR="00EC4955" w:rsidRPr="009D5B2E">
        <w:rPr>
          <w:szCs w:val="28"/>
        </w:rPr>
        <w:t> </w:t>
      </w:r>
      <w:r w:rsidRPr="009D5B2E">
        <w:rPr>
          <w:szCs w:val="28"/>
        </w:rPr>
        <w:t>Камские Поляны» на первую очередь реализации генерального плана (20</w:t>
      </w:r>
      <w:r w:rsidR="0049394A" w:rsidRPr="009D5B2E">
        <w:rPr>
          <w:szCs w:val="28"/>
        </w:rPr>
        <w:t xml:space="preserve">34 </w:t>
      </w:r>
      <w:r w:rsidRPr="009D5B2E">
        <w:rPr>
          <w:szCs w:val="28"/>
        </w:rPr>
        <w:t>г.) составит</w:t>
      </w:r>
      <w:r w:rsidR="0049394A" w:rsidRPr="009D5B2E">
        <w:rPr>
          <w:szCs w:val="28"/>
        </w:rPr>
        <w:t xml:space="preserve"> 14 951</w:t>
      </w:r>
      <w:r w:rsidRPr="009D5B2E">
        <w:rPr>
          <w:szCs w:val="28"/>
        </w:rPr>
        <w:t xml:space="preserve"> человек</w:t>
      </w:r>
      <w:r w:rsidR="0049394A" w:rsidRPr="009D5B2E">
        <w:rPr>
          <w:szCs w:val="28"/>
        </w:rPr>
        <w:t xml:space="preserve">. </w:t>
      </w:r>
      <w:r w:rsidRPr="009D5B2E">
        <w:rPr>
          <w:szCs w:val="28"/>
        </w:rPr>
        <w:t>Численность</w:t>
      </w:r>
      <w:r w:rsidR="0049394A" w:rsidRPr="009D5B2E">
        <w:rPr>
          <w:szCs w:val="28"/>
        </w:rPr>
        <w:t xml:space="preserve"> </w:t>
      </w:r>
      <w:r w:rsidRPr="009D5B2E">
        <w:rPr>
          <w:szCs w:val="28"/>
        </w:rPr>
        <w:t>населения муниципального образования «</w:t>
      </w:r>
      <w:proofErr w:type="spellStart"/>
      <w:r w:rsidRPr="009D5B2E">
        <w:rPr>
          <w:szCs w:val="28"/>
        </w:rPr>
        <w:t>пгт</w:t>
      </w:r>
      <w:proofErr w:type="spellEnd"/>
      <w:r w:rsidRPr="009D5B2E">
        <w:rPr>
          <w:szCs w:val="28"/>
        </w:rPr>
        <w:t xml:space="preserve"> Камские Поляны» на расчетный срок реализации генерального плана (20</w:t>
      </w:r>
      <w:r w:rsidR="0049394A" w:rsidRPr="009D5B2E">
        <w:rPr>
          <w:szCs w:val="28"/>
        </w:rPr>
        <w:t xml:space="preserve">44 </w:t>
      </w:r>
      <w:r w:rsidRPr="009D5B2E">
        <w:rPr>
          <w:szCs w:val="28"/>
        </w:rPr>
        <w:t>г.) составит 1</w:t>
      </w:r>
      <w:r w:rsidR="0049394A" w:rsidRPr="009D5B2E">
        <w:rPr>
          <w:szCs w:val="28"/>
        </w:rPr>
        <w:t>5 751</w:t>
      </w:r>
      <w:r w:rsidR="00746BC3" w:rsidRPr="009D5B2E">
        <w:rPr>
          <w:szCs w:val="28"/>
        </w:rPr>
        <w:t xml:space="preserve"> </w:t>
      </w:r>
      <w:r w:rsidRPr="009D5B2E">
        <w:rPr>
          <w:szCs w:val="28"/>
        </w:rPr>
        <w:t>человек</w:t>
      </w:r>
      <w:r w:rsidR="0049394A" w:rsidRPr="009D5B2E">
        <w:rPr>
          <w:szCs w:val="28"/>
        </w:rPr>
        <w:t>.</w:t>
      </w:r>
    </w:p>
    <w:p w:rsidR="0049394A" w:rsidRPr="009D5B2E" w:rsidRDefault="0049394A" w:rsidP="00A91506">
      <w:pPr>
        <w:ind w:firstLine="720"/>
        <w:rPr>
          <w:szCs w:val="28"/>
        </w:rPr>
      </w:pPr>
    </w:p>
    <w:p w:rsidR="000D42B6" w:rsidRPr="009D5B2E" w:rsidRDefault="000D42B6" w:rsidP="00A91506">
      <w:pPr>
        <w:pStyle w:val="20"/>
        <w:tabs>
          <w:tab w:val="clear" w:pos="1002"/>
          <w:tab w:val="num" w:pos="560"/>
        </w:tabs>
        <w:spacing w:after="120"/>
        <w:ind w:left="0" w:firstLine="697"/>
      </w:pPr>
      <w:bookmarkStart w:id="123" w:name="_Toc163140295"/>
      <w:r w:rsidRPr="009D5B2E">
        <w:t>Экономическое развитие</w:t>
      </w:r>
      <w:bookmarkEnd w:id="123"/>
    </w:p>
    <w:p w:rsidR="00DB4944" w:rsidRPr="009D5B2E" w:rsidRDefault="00DB4944" w:rsidP="00A91506">
      <w:pPr>
        <w:ind w:firstLine="720"/>
        <w:rPr>
          <w:szCs w:val="28"/>
        </w:rPr>
      </w:pPr>
      <w:r w:rsidRPr="009D5B2E">
        <w:rPr>
          <w:szCs w:val="28"/>
        </w:rPr>
        <w:t xml:space="preserve">При </w:t>
      </w:r>
      <w:r w:rsidR="00DF51D2" w:rsidRPr="009D5B2E">
        <w:rPr>
          <w:szCs w:val="28"/>
        </w:rPr>
        <w:t>определении направления</w:t>
      </w:r>
      <w:r w:rsidRPr="009D5B2E">
        <w:rPr>
          <w:szCs w:val="28"/>
        </w:rPr>
        <w:t xml:space="preserve"> развития муниципального образования «</w:t>
      </w:r>
      <w:proofErr w:type="spellStart"/>
      <w:r w:rsidRPr="009D5B2E">
        <w:rPr>
          <w:szCs w:val="28"/>
        </w:rPr>
        <w:t>пгт</w:t>
      </w:r>
      <w:proofErr w:type="spellEnd"/>
      <w:r w:rsidRPr="009D5B2E">
        <w:rPr>
          <w:szCs w:val="28"/>
        </w:rPr>
        <w:t xml:space="preserve"> Камские Поляны» были учтены программы социально-экономического </w:t>
      </w:r>
      <w:r w:rsidR="00DF51D2" w:rsidRPr="009D5B2E">
        <w:rPr>
          <w:szCs w:val="28"/>
        </w:rPr>
        <w:t>развития Республики</w:t>
      </w:r>
      <w:r w:rsidRPr="009D5B2E">
        <w:rPr>
          <w:szCs w:val="28"/>
        </w:rPr>
        <w:t xml:space="preserve"> Татарстан, Нижнекамского муниципального района, региональные и федеральные отраслевые программы.</w:t>
      </w:r>
    </w:p>
    <w:p w:rsidR="00DB4944" w:rsidRPr="009D5B2E" w:rsidRDefault="00DB4944" w:rsidP="00A91506">
      <w:pPr>
        <w:ind w:firstLine="720"/>
        <w:rPr>
          <w:szCs w:val="28"/>
        </w:rPr>
      </w:pPr>
      <w:r w:rsidRPr="009D5B2E">
        <w:rPr>
          <w:szCs w:val="28"/>
        </w:rPr>
        <w:t xml:space="preserve">Законом Республики Татарстан от 17 июня 2015г. №40-ЗРТ была утверждена «Стратегия социально-экономического развития Республики Татарстан до 2030 года». </w:t>
      </w:r>
    </w:p>
    <w:p w:rsidR="00DB4944" w:rsidRPr="009D5B2E" w:rsidRDefault="00DB4944" w:rsidP="00A91506">
      <w:pPr>
        <w:ind w:firstLine="720"/>
        <w:rPr>
          <w:szCs w:val="28"/>
        </w:rPr>
      </w:pPr>
      <w:r w:rsidRPr="009D5B2E">
        <w:rPr>
          <w:szCs w:val="28"/>
        </w:rPr>
        <w:t>В Плане мероприятий по реализации Стратегии Нижнекамский муниципальный район, входящий в состав Камской экономической зоны, является территорией реализации следующих программ и проектов: «Реновация/умная плотность», «Город и ландшафты», «Город и промышленность», «Город и наследие», «</w:t>
      </w:r>
      <w:proofErr w:type="spellStart"/>
      <w:r w:rsidRPr="009D5B2E">
        <w:rPr>
          <w:szCs w:val="28"/>
        </w:rPr>
        <w:t>АлаБег</w:t>
      </w:r>
      <w:proofErr w:type="spellEnd"/>
      <w:r w:rsidRPr="009D5B2E">
        <w:rPr>
          <w:szCs w:val="28"/>
        </w:rPr>
        <w:t xml:space="preserve">», «Восточный меридиан», </w:t>
      </w:r>
      <w:r w:rsidRPr="009D5B2E">
        <w:rPr>
          <w:szCs w:val="28"/>
        </w:rPr>
        <w:lastRenderedPageBreak/>
        <w:t>«</w:t>
      </w:r>
      <w:proofErr w:type="spellStart"/>
      <w:r w:rsidRPr="009D5B2E">
        <w:rPr>
          <w:szCs w:val="28"/>
        </w:rPr>
        <w:t>Экозона</w:t>
      </w:r>
      <w:proofErr w:type="spellEnd"/>
      <w:r w:rsidRPr="009D5B2E">
        <w:rPr>
          <w:szCs w:val="28"/>
        </w:rPr>
        <w:t xml:space="preserve"> «Волжско-Камский поток», «Чистый путь», «Строительство стратегических мостов Республики Татарстан», «Создание скоростных видов транспорта Республики Татарстан», «Управление отходами в Камской экономической зоне».</w:t>
      </w:r>
    </w:p>
    <w:p w:rsidR="00DB4944" w:rsidRPr="009D5B2E" w:rsidRDefault="00DB4944" w:rsidP="00A91506">
      <w:pPr>
        <w:ind w:firstLine="720"/>
        <w:rPr>
          <w:szCs w:val="28"/>
        </w:rPr>
      </w:pPr>
      <w:r w:rsidRPr="009D5B2E">
        <w:rPr>
          <w:szCs w:val="28"/>
        </w:rPr>
        <w:t>В соответс</w:t>
      </w:r>
      <w:r w:rsidR="00746BC3" w:rsidRPr="009D5B2E">
        <w:rPr>
          <w:szCs w:val="28"/>
        </w:rPr>
        <w:t>твии с Постановлением Кабинета М</w:t>
      </w:r>
      <w:r w:rsidRPr="009D5B2E">
        <w:rPr>
          <w:szCs w:val="28"/>
        </w:rPr>
        <w:t xml:space="preserve">инистров Республики Татарстан от 31.12.2008 г. № 955 «Об утверждении республиканской целевой программы «Развитие сферы туризма в Республике Татарстан на 2009-2011 годы» на территории 5 районов Республики Татарстан (Нижнекамского, </w:t>
      </w:r>
      <w:proofErr w:type="spellStart"/>
      <w:r w:rsidRPr="009D5B2E">
        <w:rPr>
          <w:szCs w:val="28"/>
        </w:rPr>
        <w:t>Мамадышского</w:t>
      </w:r>
      <w:proofErr w:type="spellEnd"/>
      <w:r w:rsidRPr="009D5B2E">
        <w:rPr>
          <w:szCs w:val="28"/>
        </w:rPr>
        <w:t>, Елабужского, Чистопольского, Рыбно-Слободского муниципальных районов) планируется организовать туристско-оздоровительный парк «Камские Поляны».</w:t>
      </w:r>
    </w:p>
    <w:p w:rsidR="00DF51D2" w:rsidRPr="009D5B2E" w:rsidRDefault="00DF51D2" w:rsidP="00A91506">
      <w:pPr>
        <w:ind w:firstLine="720"/>
        <w:rPr>
          <w:szCs w:val="28"/>
        </w:rPr>
      </w:pPr>
    </w:p>
    <w:p w:rsidR="000D42B6" w:rsidRPr="009D5B2E" w:rsidRDefault="000D42B6" w:rsidP="00776012">
      <w:pPr>
        <w:pStyle w:val="31"/>
        <w:numPr>
          <w:ilvl w:val="2"/>
          <w:numId w:val="3"/>
        </w:numPr>
      </w:pPr>
      <w:bookmarkStart w:id="124" w:name="_Toc163140296"/>
      <w:r w:rsidRPr="009D5B2E">
        <w:t>Развитие промышленного производства</w:t>
      </w:r>
      <w:bookmarkEnd w:id="124"/>
    </w:p>
    <w:p w:rsidR="00DB4944" w:rsidRPr="009D5B2E" w:rsidRDefault="00DB4944" w:rsidP="00A91506">
      <w:pPr>
        <w:ind w:firstLine="720"/>
        <w:rPr>
          <w:szCs w:val="28"/>
        </w:rPr>
      </w:pPr>
      <w:r w:rsidRPr="009D5B2E">
        <w:rPr>
          <w:szCs w:val="28"/>
        </w:rPr>
        <w:t xml:space="preserve">Мероприятия по развитию промышленного производства приведены в соответствии с разработанным и утвержденным Генеральным планом </w:t>
      </w:r>
      <w:proofErr w:type="spellStart"/>
      <w:r w:rsidRPr="009D5B2E">
        <w:rPr>
          <w:szCs w:val="28"/>
        </w:rPr>
        <w:t>пгт</w:t>
      </w:r>
      <w:proofErr w:type="spellEnd"/>
      <w:r w:rsidRPr="009D5B2E">
        <w:rPr>
          <w:szCs w:val="28"/>
        </w:rPr>
        <w:t xml:space="preserve"> Камские Поляны, со Схемой территориального планирования Нижнекамского муниципального района, а также согласно мероприятиям, разработанным в генеральном плане муниципального образования «</w:t>
      </w:r>
      <w:proofErr w:type="spellStart"/>
      <w:r w:rsidRPr="009D5B2E">
        <w:rPr>
          <w:szCs w:val="28"/>
        </w:rPr>
        <w:t>пгт</w:t>
      </w:r>
      <w:proofErr w:type="spellEnd"/>
      <w:r w:rsidRPr="009D5B2E">
        <w:rPr>
          <w:szCs w:val="28"/>
        </w:rPr>
        <w:t xml:space="preserve"> Камские Поляны».</w:t>
      </w:r>
    </w:p>
    <w:p w:rsidR="00DB4944" w:rsidRPr="009D5B2E" w:rsidRDefault="00DB4944" w:rsidP="00A91506">
      <w:pPr>
        <w:ind w:firstLine="720"/>
        <w:rPr>
          <w:szCs w:val="28"/>
        </w:rPr>
      </w:pPr>
      <w:r w:rsidRPr="009D5B2E">
        <w:rPr>
          <w:szCs w:val="28"/>
        </w:rPr>
        <w:t xml:space="preserve">Градостроительная реорганизация производственных зон является одним из важнейших направлений обновления и развития среды муниципального образования. Основная цель – разработка комплекса градостроительных мероприятий, реализация которых должна обеспечить улучшение экологической ситуации и более рациональное использование территорий муниципального образования. </w:t>
      </w:r>
    </w:p>
    <w:p w:rsidR="00DB4944" w:rsidRPr="009D5B2E" w:rsidRDefault="00DB4944" w:rsidP="00A91506">
      <w:pPr>
        <w:ind w:firstLine="720"/>
        <w:rPr>
          <w:szCs w:val="28"/>
        </w:rPr>
      </w:pPr>
      <w:r w:rsidRPr="009D5B2E">
        <w:rPr>
          <w:szCs w:val="28"/>
        </w:rPr>
        <w:t xml:space="preserve">Производственные территории должны преобразовываться качественно, ориентируясь на более рациональное использование внутренних ресурсов, и повышать интенсивность использования промышленных площадок. </w:t>
      </w:r>
    </w:p>
    <w:p w:rsidR="007C4C9B" w:rsidRPr="009D5B2E" w:rsidRDefault="00DB4944" w:rsidP="00A91506">
      <w:pPr>
        <w:ind w:firstLine="720"/>
        <w:rPr>
          <w:szCs w:val="28"/>
        </w:rPr>
      </w:pPr>
      <w:r w:rsidRPr="009D5B2E">
        <w:rPr>
          <w:szCs w:val="28"/>
        </w:rPr>
        <w:t xml:space="preserve">В рамках Инвестиционного меморандума Республики Татарстан на 2018 год (утвержден постановлением Кабинета Министров РТ от 29.12.2017 №1079) </w:t>
      </w:r>
      <w:r w:rsidR="007C4C9B" w:rsidRPr="009D5B2E">
        <w:rPr>
          <w:szCs w:val="28"/>
        </w:rPr>
        <w:t>намечены приоритетные инвестиционные проекты, одобренные к реализации с предоставлением государственной поддержки в виде налоговых льгот:</w:t>
      </w:r>
    </w:p>
    <w:p w:rsidR="00DB4944" w:rsidRPr="009D5B2E" w:rsidRDefault="007C4C9B" w:rsidP="005534C9">
      <w:pPr>
        <w:ind w:firstLine="720"/>
        <w:rPr>
          <w:szCs w:val="28"/>
        </w:rPr>
      </w:pPr>
      <w:r w:rsidRPr="009D5B2E">
        <w:rPr>
          <w:szCs w:val="28"/>
        </w:rPr>
        <w:t>- проект по модернизации промышленного комплекса по производству переработки полимеров</w:t>
      </w:r>
      <w:r w:rsidR="005534C9" w:rsidRPr="009D5B2E">
        <w:rPr>
          <w:szCs w:val="28"/>
        </w:rPr>
        <w:t xml:space="preserve"> </w:t>
      </w:r>
      <w:r w:rsidRPr="009D5B2E">
        <w:rPr>
          <w:szCs w:val="28"/>
        </w:rPr>
        <w:t xml:space="preserve">Индустриальный парк </w:t>
      </w:r>
      <w:r w:rsidR="005534C9" w:rsidRPr="009D5B2E">
        <w:rPr>
          <w:szCs w:val="28"/>
        </w:rPr>
        <w:t>«</w:t>
      </w:r>
      <w:r w:rsidRPr="009D5B2E">
        <w:rPr>
          <w:szCs w:val="28"/>
        </w:rPr>
        <w:t xml:space="preserve">Камские Поляны» (производство </w:t>
      </w:r>
      <w:proofErr w:type="spellStart"/>
      <w:r w:rsidRPr="009D5B2E">
        <w:rPr>
          <w:szCs w:val="28"/>
        </w:rPr>
        <w:t>стретч</w:t>
      </w:r>
      <w:proofErr w:type="spellEnd"/>
      <w:r w:rsidRPr="009D5B2E">
        <w:rPr>
          <w:szCs w:val="28"/>
        </w:rPr>
        <w:t xml:space="preserve">-пленки мощностью 40 </w:t>
      </w:r>
      <w:r w:rsidR="005534C9" w:rsidRPr="009D5B2E">
        <w:rPr>
          <w:szCs w:val="28"/>
        </w:rPr>
        <w:t>тыс. тонн</w:t>
      </w:r>
      <w:r w:rsidRPr="009D5B2E">
        <w:rPr>
          <w:szCs w:val="28"/>
        </w:rPr>
        <w:t xml:space="preserve"> в год (4 и 5 линии));</w:t>
      </w:r>
    </w:p>
    <w:p w:rsidR="00DB4944" w:rsidRPr="009D5B2E" w:rsidRDefault="006D52DE" w:rsidP="00A91506">
      <w:pPr>
        <w:ind w:firstLine="720"/>
        <w:rPr>
          <w:szCs w:val="28"/>
        </w:rPr>
      </w:pPr>
      <w:r w:rsidRPr="009D5B2E">
        <w:rPr>
          <w:szCs w:val="28"/>
        </w:rPr>
        <w:t>Так</w:t>
      </w:r>
      <w:r w:rsidR="00DB4944" w:rsidRPr="009D5B2E">
        <w:rPr>
          <w:szCs w:val="28"/>
        </w:rPr>
        <w:t>же в границах Индустриального парка Камские Поляны есть свободные территории, где предусматривается создание условий для развития объектов промышленного производст</w:t>
      </w:r>
      <w:r w:rsidR="00C96A7C" w:rsidRPr="009D5B2E">
        <w:rPr>
          <w:szCs w:val="28"/>
        </w:rPr>
        <w:t>ва не выше IV класса опасности.</w:t>
      </w:r>
    </w:p>
    <w:p w:rsidR="00DB4944" w:rsidRPr="009D5B2E" w:rsidRDefault="00DB4944" w:rsidP="00A91506">
      <w:pPr>
        <w:ind w:firstLine="720"/>
        <w:rPr>
          <w:szCs w:val="28"/>
        </w:rPr>
      </w:pPr>
      <w:r w:rsidRPr="009D5B2E">
        <w:rPr>
          <w:szCs w:val="28"/>
        </w:rPr>
        <w:t>На первую очередь генерального плана намечено:</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оптимизация производства ИП </w:t>
      </w:r>
      <w:proofErr w:type="spellStart"/>
      <w:r w:rsidRPr="009D5B2E">
        <w:rPr>
          <w:szCs w:val="28"/>
        </w:rPr>
        <w:t>Зайнуллин</w:t>
      </w:r>
      <w:proofErr w:type="spellEnd"/>
      <w:r w:rsidRPr="009D5B2E">
        <w:rPr>
          <w:szCs w:val="28"/>
        </w:rPr>
        <w:t xml:space="preserve"> с целью сокращения размера санитарно-защитной зоны;</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оптимизация производства ИП Архипов В.А. с целью сокращения размера санитарно-защитной зоны;</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lastRenderedPageBreak/>
        <w:t>оптимизация производства ООО «</w:t>
      </w:r>
      <w:proofErr w:type="spellStart"/>
      <w:r w:rsidRPr="009D5B2E">
        <w:rPr>
          <w:szCs w:val="28"/>
        </w:rPr>
        <w:t>Камстройинвест</w:t>
      </w:r>
      <w:proofErr w:type="spellEnd"/>
      <w:r w:rsidRPr="009D5B2E">
        <w:rPr>
          <w:szCs w:val="28"/>
        </w:rPr>
        <w:t>-плюс» с целью сокращения размера санитарно-защитной зоны;</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оптимизация производства ОАО «</w:t>
      </w:r>
      <w:proofErr w:type="spellStart"/>
      <w:r w:rsidRPr="009D5B2E">
        <w:rPr>
          <w:szCs w:val="28"/>
        </w:rPr>
        <w:t>Камэнергострой</w:t>
      </w:r>
      <w:proofErr w:type="spellEnd"/>
      <w:r w:rsidRPr="009D5B2E">
        <w:rPr>
          <w:szCs w:val="28"/>
        </w:rPr>
        <w:t>» с целью сокращения размера санитарно-защитной зоны.</w:t>
      </w:r>
    </w:p>
    <w:p w:rsidR="00DB4944" w:rsidRPr="009D5B2E" w:rsidRDefault="00DB4944" w:rsidP="00A91506">
      <w:pPr>
        <w:ind w:firstLine="720"/>
        <w:rPr>
          <w:szCs w:val="28"/>
        </w:rPr>
      </w:pPr>
      <w:r w:rsidRPr="009D5B2E">
        <w:rPr>
          <w:szCs w:val="28"/>
        </w:rPr>
        <w:t>Оптимизация объектов включает:</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уменьшение мощности, изменение состава, перепрофилирование промышленных объектов и производств, и связанным с этим изменением класса опасности;</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внедрение передовых технологических решений, эффективных очистных сооружений, направленных на сокращение уровней воздействия на окружающую среду;</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сокращение территории предприятия.</w:t>
      </w:r>
    </w:p>
    <w:p w:rsidR="00DB4944" w:rsidRPr="009D5B2E" w:rsidRDefault="00DB4944" w:rsidP="00A91506">
      <w:pPr>
        <w:ind w:firstLine="720"/>
        <w:rPr>
          <w:szCs w:val="28"/>
        </w:rPr>
      </w:pPr>
      <w:r w:rsidRPr="009D5B2E">
        <w:rPr>
          <w:szCs w:val="28"/>
        </w:rPr>
        <w:t>Новое строительство промышленных предприятий предлагается осуществить на следующих территориях:</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территория площадью 7,19 га, расположенная восточнее территории</w:t>
      </w:r>
      <w:r w:rsidR="001E76CD" w:rsidRPr="009D5B2E">
        <w:rPr>
          <w:szCs w:val="28"/>
        </w:rPr>
        <w:t xml:space="preserve"> ООО «Нова Ролл-стрейч»</w:t>
      </w:r>
      <w:r w:rsidRPr="009D5B2E">
        <w:rPr>
          <w:szCs w:val="28"/>
        </w:rPr>
        <w:t>, под развитие промышленного производства не выше IV класса опасности (№ кадастрового квартала 150304);</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территория площадью 5,76 га, расположенная восточнее территории </w:t>
      </w:r>
      <w:r w:rsidR="001E76CD" w:rsidRPr="009D5B2E">
        <w:rPr>
          <w:szCs w:val="28"/>
        </w:rPr>
        <w:t>ООО «Нова Ролл-стрейч»</w:t>
      </w:r>
      <w:r w:rsidRPr="009D5B2E">
        <w:rPr>
          <w:szCs w:val="28"/>
        </w:rPr>
        <w:t>, под развитие промышленного производства не выше IV класса опасности (№ кадастрового квартала 150304);</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территория площадью 7,46 га, расположенная западнее микрорайона V, под развитие промышленного производства не выше IV класса опасности (№ кадастрового квартала 150304);</w:t>
      </w:r>
    </w:p>
    <w:p w:rsidR="00DB4944" w:rsidRPr="009D5B2E" w:rsidRDefault="00DB4944" w:rsidP="007042CC">
      <w:pPr>
        <w:numPr>
          <w:ilvl w:val="0"/>
          <w:numId w:val="13"/>
        </w:numPr>
        <w:tabs>
          <w:tab w:val="num" w:pos="-141"/>
          <w:tab w:val="left" w:pos="709"/>
          <w:tab w:val="left" w:pos="980"/>
          <w:tab w:val="left" w:pos="1843"/>
        </w:tabs>
        <w:ind w:left="0" w:firstLine="709"/>
        <w:contextualSpacing/>
      </w:pPr>
      <w:r w:rsidRPr="009D5B2E">
        <w:rPr>
          <w:szCs w:val="28"/>
        </w:rPr>
        <w:t>на территории площадью 211,96 га, расположенной на месте незавершенного строительства АЭС, под развитие промышленного производства не выше III класса опасности</w:t>
      </w:r>
      <w:r w:rsidRPr="009D5B2E">
        <w:t xml:space="preserve"> (№ кадастрового квартала 150103).</w:t>
      </w:r>
    </w:p>
    <w:p w:rsidR="00DB4944" w:rsidRPr="009D5B2E" w:rsidRDefault="00DB4944" w:rsidP="00A91506">
      <w:pPr>
        <w:ind w:firstLine="720"/>
        <w:rPr>
          <w:szCs w:val="28"/>
        </w:rPr>
      </w:pPr>
      <w:r w:rsidRPr="009D5B2E">
        <w:rPr>
          <w:szCs w:val="28"/>
        </w:rPr>
        <w:t xml:space="preserve">Мероприятия по развитию объектов промышленного производства представлены в таблице 3.3.1.1. </w:t>
      </w:r>
    </w:p>
    <w:p w:rsidR="00DB4944" w:rsidRPr="009D5B2E" w:rsidRDefault="00DB4944" w:rsidP="00A91506">
      <w:pPr>
        <w:sectPr w:rsidR="00DB4944" w:rsidRPr="009D5B2E" w:rsidSect="00C064BF">
          <w:footnotePr>
            <w:numRestart w:val="eachPage"/>
          </w:footnotePr>
          <w:pgSz w:w="11906" w:h="16838"/>
          <w:pgMar w:top="851" w:right="851" w:bottom="851" w:left="1701" w:header="708" w:footer="708" w:gutter="0"/>
          <w:cols w:space="708"/>
          <w:docGrid w:linePitch="381"/>
        </w:sectPr>
      </w:pPr>
    </w:p>
    <w:p w:rsidR="00DB4944" w:rsidRPr="009D5B2E" w:rsidRDefault="00DB4944" w:rsidP="00A91506">
      <w:pPr>
        <w:pStyle w:val="af2"/>
      </w:pPr>
      <w:r w:rsidRPr="009D5B2E">
        <w:lastRenderedPageBreak/>
        <w:t>Таблица 3.3.1.1</w:t>
      </w:r>
    </w:p>
    <w:p w:rsidR="00DB4944" w:rsidRPr="009D5B2E" w:rsidRDefault="00DB4944" w:rsidP="00A91506">
      <w:pPr>
        <w:pStyle w:val="ad"/>
        <w:rPr>
          <w:szCs w:val="28"/>
        </w:rPr>
      </w:pPr>
      <w:r w:rsidRPr="009D5B2E">
        <w:t xml:space="preserve">Перечень мероприятий по развитию промышленного производства </w:t>
      </w:r>
      <w:r w:rsidRPr="009D5B2E">
        <w:rPr>
          <w:szCs w:val="28"/>
        </w:rPr>
        <w:t>муниципального образования «</w:t>
      </w:r>
      <w:proofErr w:type="spellStart"/>
      <w:r w:rsidRPr="009D5B2E">
        <w:rPr>
          <w:szCs w:val="28"/>
        </w:rPr>
        <w:t>пгт</w:t>
      </w:r>
      <w:proofErr w:type="spellEnd"/>
      <w:r w:rsidRPr="009D5B2E">
        <w:rPr>
          <w:szCs w:val="28"/>
        </w:rPr>
        <w:t xml:space="preserve"> Камские Поляны»</w:t>
      </w:r>
    </w:p>
    <w:tbl>
      <w:tblPr>
        <w:tblW w:w="153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4"/>
        <w:gridCol w:w="1626"/>
        <w:gridCol w:w="2835"/>
        <w:gridCol w:w="2126"/>
        <w:gridCol w:w="1067"/>
        <w:gridCol w:w="1183"/>
        <w:gridCol w:w="1134"/>
        <w:gridCol w:w="1379"/>
        <w:gridCol w:w="1213"/>
        <w:gridCol w:w="2165"/>
      </w:tblGrid>
      <w:tr w:rsidR="00DB4944" w:rsidRPr="009D5B2E" w:rsidTr="006D52DE">
        <w:trPr>
          <w:cantSplit/>
          <w:trHeight w:val="284"/>
          <w:tblHeader/>
          <w:jc w:val="center"/>
        </w:trPr>
        <w:tc>
          <w:tcPr>
            <w:tcW w:w="594" w:type="dxa"/>
            <w:vMerge w:val="restart"/>
            <w:vAlign w:val="center"/>
          </w:tcPr>
          <w:p w:rsidR="00DB4944" w:rsidRPr="009D5B2E" w:rsidRDefault="00DB4944" w:rsidP="00A91506">
            <w:pPr>
              <w:pStyle w:val="aff"/>
              <w:rPr>
                <w:b/>
                <w:lang w:eastAsia="en-US"/>
              </w:rPr>
            </w:pPr>
            <w:bookmarkStart w:id="125" w:name="_Hlk163200469"/>
            <w:r w:rsidRPr="009D5B2E">
              <w:rPr>
                <w:b/>
                <w:lang w:eastAsia="en-US"/>
              </w:rPr>
              <w:t>№ п/п</w:t>
            </w:r>
          </w:p>
        </w:tc>
        <w:tc>
          <w:tcPr>
            <w:tcW w:w="1626" w:type="dxa"/>
            <w:vMerge w:val="restart"/>
            <w:vAlign w:val="center"/>
          </w:tcPr>
          <w:p w:rsidR="00DB4944" w:rsidRPr="009D5B2E" w:rsidRDefault="00DB4944" w:rsidP="00A91506">
            <w:pPr>
              <w:pStyle w:val="aff"/>
              <w:rPr>
                <w:b/>
                <w:lang w:eastAsia="en-US"/>
              </w:rPr>
            </w:pPr>
            <w:r w:rsidRPr="009D5B2E">
              <w:rPr>
                <w:b/>
                <w:lang w:eastAsia="en-US"/>
              </w:rPr>
              <w:t>Населенный пункт</w:t>
            </w:r>
          </w:p>
        </w:tc>
        <w:tc>
          <w:tcPr>
            <w:tcW w:w="2835" w:type="dxa"/>
            <w:vMerge w:val="restart"/>
            <w:vAlign w:val="center"/>
          </w:tcPr>
          <w:p w:rsidR="00DB4944" w:rsidRPr="009D5B2E" w:rsidRDefault="00DB4944" w:rsidP="00A91506">
            <w:pPr>
              <w:pStyle w:val="aff"/>
              <w:rPr>
                <w:b/>
                <w:lang w:eastAsia="en-US"/>
              </w:rPr>
            </w:pPr>
            <w:r w:rsidRPr="009D5B2E">
              <w:rPr>
                <w:b/>
                <w:lang w:eastAsia="en-US"/>
              </w:rPr>
              <w:t>Наименование объекта</w:t>
            </w:r>
          </w:p>
        </w:tc>
        <w:tc>
          <w:tcPr>
            <w:tcW w:w="2126" w:type="dxa"/>
            <w:vMerge w:val="restart"/>
            <w:vAlign w:val="center"/>
          </w:tcPr>
          <w:p w:rsidR="00DB4944" w:rsidRPr="009D5B2E" w:rsidRDefault="00DB4944" w:rsidP="00A91506">
            <w:pPr>
              <w:pStyle w:val="aff"/>
              <w:rPr>
                <w:b/>
                <w:lang w:eastAsia="en-US"/>
              </w:rPr>
            </w:pPr>
            <w:r w:rsidRPr="009D5B2E">
              <w:rPr>
                <w:b/>
                <w:lang w:eastAsia="en-US"/>
              </w:rPr>
              <w:t>Вид мероприятия</w:t>
            </w:r>
          </w:p>
        </w:tc>
        <w:tc>
          <w:tcPr>
            <w:tcW w:w="1067" w:type="dxa"/>
            <w:vMerge w:val="restart"/>
            <w:vAlign w:val="center"/>
          </w:tcPr>
          <w:p w:rsidR="00DB4944" w:rsidRPr="009D5B2E" w:rsidRDefault="00DB4944" w:rsidP="00A91506">
            <w:pPr>
              <w:pStyle w:val="aff"/>
              <w:rPr>
                <w:b/>
                <w:lang w:eastAsia="en-US"/>
              </w:rPr>
            </w:pPr>
            <w:r w:rsidRPr="009D5B2E">
              <w:rPr>
                <w:b/>
                <w:lang w:eastAsia="en-US"/>
              </w:rPr>
              <w:t>Единица измерения</w:t>
            </w:r>
          </w:p>
        </w:tc>
        <w:tc>
          <w:tcPr>
            <w:tcW w:w="2317" w:type="dxa"/>
            <w:gridSpan w:val="2"/>
            <w:vAlign w:val="center"/>
          </w:tcPr>
          <w:p w:rsidR="00DB4944" w:rsidRPr="009D5B2E" w:rsidRDefault="00DB4944" w:rsidP="00A91506">
            <w:pPr>
              <w:pStyle w:val="aff"/>
              <w:rPr>
                <w:b/>
                <w:lang w:eastAsia="en-US"/>
              </w:rPr>
            </w:pPr>
            <w:r w:rsidRPr="009D5B2E">
              <w:rPr>
                <w:b/>
                <w:lang w:eastAsia="en-US"/>
              </w:rPr>
              <w:t>Мощность</w:t>
            </w:r>
          </w:p>
        </w:tc>
        <w:tc>
          <w:tcPr>
            <w:tcW w:w="2592" w:type="dxa"/>
            <w:gridSpan w:val="2"/>
            <w:vAlign w:val="center"/>
          </w:tcPr>
          <w:p w:rsidR="00DB4944" w:rsidRPr="009D5B2E" w:rsidRDefault="00DB4944" w:rsidP="00A91506">
            <w:pPr>
              <w:pStyle w:val="aff"/>
              <w:rPr>
                <w:b/>
                <w:lang w:eastAsia="en-US"/>
              </w:rPr>
            </w:pPr>
            <w:r w:rsidRPr="009D5B2E">
              <w:rPr>
                <w:b/>
                <w:lang w:eastAsia="en-US"/>
              </w:rPr>
              <w:t>Сроки реализации</w:t>
            </w:r>
          </w:p>
        </w:tc>
        <w:tc>
          <w:tcPr>
            <w:tcW w:w="2165" w:type="dxa"/>
            <w:vMerge w:val="restart"/>
            <w:vAlign w:val="center"/>
          </w:tcPr>
          <w:p w:rsidR="00DB4944" w:rsidRPr="009D5B2E" w:rsidRDefault="00DB4944" w:rsidP="00A91506">
            <w:pPr>
              <w:pStyle w:val="aff"/>
              <w:rPr>
                <w:b/>
                <w:lang w:eastAsia="en-US"/>
              </w:rPr>
            </w:pPr>
            <w:r w:rsidRPr="009D5B2E">
              <w:rPr>
                <w:b/>
                <w:lang w:eastAsia="en-US"/>
              </w:rPr>
              <w:t>Источник мероприятия</w:t>
            </w:r>
          </w:p>
        </w:tc>
      </w:tr>
      <w:tr w:rsidR="00DB4944" w:rsidRPr="009D5B2E" w:rsidTr="006D52DE">
        <w:trPr>
          <w:cantSplit/>
          <w:trHeight w:val="284"/>
          <w:tblHeader/>
          <w:jc w:val="center"/>
        </w:trPr>
        <w:tc>
          <w:tcPr>
            <w:tcW w:w="594" w:type="dxa"/>
            <w:vMerge/>
            <w:vAlign w:val="center"/>
          </w:tcPr>
          <w:p w:rsidR="00DB4944" w:rsidRPr="009D5B2E" w:rsidRDefault="00DB4944" w:rsidP="00A91506">
            <w:pPr>
              <w:pStyle w:val="aff"/>
              <w:rPr>
                <w:lang w:eastAsia="en-US"/>
              </w:rPr>
            </w:pPr>
          </w:p>
        </w:tc>
        <w:tc>
          <w:tcPr>
            <w:tcW w:w="1626" w:type="dxa"/>
            <w:vMerge/>
          </w:tcPr>
          <w:p w:rsidR="00DB4944" w:rsidRPr="009D5B2E" w:rsidRDefault="00DB4944" w:rsidP="00A91506">
            <w:pPr>
              <w:pStyle w:val="aff"/>
              <w:rPr>
                <w:lang w:eastAsia="en-US"/>
              </w:rPr>
            </w:pPr>
          </w:p>
        </w:tc>
        <w:tc>
          <w:tcPr>
            <w:tcW w:w="2835" w:type="dxa"/>
            <w:vMerge/>
            <w:vAlign w:val="center"/>
          </w:tcPr>
          <w:p w:rsidR="00DB4944" w:rsidRPr="009D5B2E" w:rsidRDefault="00DB4944" w:rsidP="00A91506">
            <w:pPr>
              <w:pStyle w:val="aff"/>
              <w:rPr>
                <w:lang w:eastAsia="en-US"/>
              </w:rPr>
            </w:pPr>
          </w:p>
        </w:tc>
        <w:tc>
          <w:tcPr>
            <w:tcW w:w="2126" w:type="dxa"/>
            <w:vMerge/>
            <w:vAlign w:val="center"/>
          </w:tcPr>
          <w:p w:rsidR="00DB4944" w:rsidRPr="009D5B2E" w:rsidRDefault="00DB4944" w:rsidP="00A91506">
            <w:pPr>
              <w:pStyle w:val="aff"/>
              <w:rPr>
                <w:lang w:eastAsia="en-US"/>
              </w:rPr>
            </w:pPr>
          </w:p>
        </w:tc>
        <w:tc>
          <w:tcPr>
            <w:tcW w:w="1067" w:type="dxa"/>
            <w:vMerge/>
            <w:vAlign w:val="center"/>
          </w:tcPr>
          <w:p w:rsidR="00DB4944" w:rsidRPr="009D5B2E" w:rsidRDefault="00DB4944" w:rsidP="00A91506">
            <w:pPr>
              <w:pStyle w:val="aff"/>
              <w:rPr>
                <w:lang w:eastAsia="en-US"/>
              </w:rPr>
            </w:pPr>
          </w:p>
        </w:tc>
        <w:tc>
          <w:tcPr>
            <w:tcW w:w="1183" w:type="dxa"/>
            <w:vAlign w:val="center"/>
          </w:tcPr>
          <w:p w:rsidR="00DB4944" w:rsidRPr="009D5B2E" w:rsidRDefault="00DB4944" w:rsidP="00A91506">
            <w:pPr>
              <w:pStyle w:val="aff"/>
              <w:rPr>
                <w:b/>
                <w:lang w:eastAsia="en-US"/>
              </w:rPr>
            </w:pPr>
            <w:r w:rsidRPr="009D5B2E">
              <w:rPr>
                <w:b/>
                <w:lang w:eastAsia="en-US"/>
              </w:rPr>
              <w:t>Существующая</w:t>
            </w:r>
          </w:p>
        </w:tc>
        <w:tc>
          <w:tcPr>
            <w:tcW w:w="1134" w:type="dxa"/>
            <w:vAlign w:val="center"/>
          </w:tcPr>
          <w:p w:rsidR="00DB4944" w:rsidRPr="009D5B2E" w:rsidRDefault="00DB4944" w:rsidP="00A91506">
            <w:pPr>
              <w:pStyle w:val="aff"/>
              <w:rPr>
                <w:b/>
                <w:lang w:eastAsia="en-US"/>
              </w:rPr>
            </w:pPr>
            <w:r w:rsidRPr="009D5B2E">
              <w:rPr>
                <w:b/>
                <w:lang w:eastAsia="en-US"/>
              </w:rPr>
              <w:t>Дополнительная</w:t>
            </w:r>
          </w:p>
        </w:tc>
        <w:tc>
          <w:tcPr>
            <w:tcW w:w="1379" w:type="dxa"/>
            <w:vAlign w:val="center"/>
          </w:tcPr>
          <w:p w:rsidR="00DB4944" w:rsidRPr="009D5B2E" w:rsidRDefault="00DB4944" w:rsidP="00A91506">
            <w:pPr>
              <w:pStyle w:val="aff"/>
              <w:rPr>
                <w:b/>
                <w:lang w:eastAsia="en-US"/>
              </w:rPr>
            </w:pPr>
            <w:r w:rsidRPr="009D5B2E">
              <w:rPr>
                <w:b/>
                <w:lang w:eastAsia="en-US"/>
              </w:rPr>
              <w:t xml:space="preserve">Первая очередь (до </w:t>
            </w:r>
            <w:r w:rsidR="00246707" w:rsidRPr="009D5B2E">
              <w:rPr>
                <w:b/>
                <w:lang w:eastAsia="en-US"/>
              </w:rPr>
              <w:t xml:space="preserve">2034 </w:t>
            </w:r>
            <w:r w:rsidRPr="009D5B2E">
              <w:rPr>
                <w:b/>
                <w:lang w:eastAsia="en-US"/>
              </w:rPr>
              <w:t>г.)</w:t>
            </w:r>
          </w:p>
        </w:tc>
        <w:tc>
          <w:tcPr>
            <w:tcW w:w="1213" w:type="dxa"/>
            <w:vAlign w:val="center"/>
          </w:tcPr>
          <w:p w:rsidR="00DB4944" w:rsidRPr="009D5B2E" w:rsidRDefault="00DB4944" w:rsidP="00A91506">
            <w:pPr>
              <w:pStyle w:val="aff"/>
              <w:rPr>
                <w:b/>
                <w:lang w:eastAsia="en-US"/>
              </w:rPr>
            </w:pPr>
            <w:r w:rsidRPr="009D5B2E">
              <w:rPr>
                <w:b/>
                <w:lang w:eastAsia="en-US"/>
              </w:rPr>
              <w:t>Расчетный срок (</w:t>
            </w:r>
            <w:r w:rsidR="00246707" w:rsidRPr="009D5B2E">
              <w:rPr>
                <w:b/>
                <w:lang w:eastAsia="en-US"/>
              </w:rPr>
              <w:t>2035-2044</w:t>
            </w:r>
            <w:r w:rsidRPr="009D5B2E">
              <w:rPr>
                <w:b/>
                <w:lang w:eastAsia="en-US"/>
              </w:rPr>
              <w:t xml:space="preserve"> гг.)</w:t>
            </w:r>
          </w:p>
        </w:tc>
        <w:tc>
          <w:tcPr>
            <w:tcW w:w="2165" w:type="dxa"/>
            <w:vMerge/>
            <w:vAlign w:val="center"/>
          </w:tcPr>
          <w:p w:rsidR="00DB4944" w:rsidRPr="009D5B2E" w:rsidRDefault="00DB4944" w:rsidP="00A91506">
            <w:pPr>
              <w:pStyle w:val="aff"/>
              <w:rPr>
                <w:lang w:eastAsia="en-US"/>
              </w:rPr>
            </w:pPr>
          </w:p>
        </w:tc>
      </w:tr>
      <w:tr w:rsidR="00DB4944" w:rsidRPr="009D5B2E" w:rsidTr="006D52DE">
        <w:trPr>
          <w:cantSplit/>
          <w:trHeight w:val="284"/>
          <w:jc w:val="center"/>
        </w:trPr>
        <w:tc>
          <w:tcPr>
            <w:tcW w:w="15322" w:type="dxa"/>
            <w:gridSpan w:val="10"/>
            <w:vAlign w:val="center"/>
          </w:tcPr>
          <w:p w:rsidR="00DB4944" w:rsidRPr="009D5B2E" w:rsidRDefault="00DB4944" w:rsidP="00A91506">
            <w:pPr>
              <w:ind w:firstLine="0"/>
              <w:jc w:val="center"/>
              <w:rPr>
                <w:sz w:val="24"/>
              </w:rPr>
            </w:pPr>
            <w:r w:rsidRPr="009D5B2E">
              <w:rPr>
                <w:i/>
                <w:caps/>
                <w:sz w:val="24"/>
              </w:rPr>
              <w:t>МЕРОПРИЯТИЯ Регионального</w:t>
            </w:r>
            <w:r w:rsidR="00704F4B" w:rsidRPr="009D5B2E">
              <w:rPr>
                <w:i/>
                <w:caps/>
                <w:sz w:val="24"/>
              </w:rPr>
              <w:t xml:space="preserve"> </w:t>
            </w:r>
            <w:r w:rsidRPr="009D5B2E">
              <w:rPr>
                <w:i/>
                <w:caps/>
                <w:sz w:val="24"/>
              </w:rPr>
              <w:t>значения</w:t>
            </w:r>
          </w:p>
        </w:tc>
      </w:tr>
      <w:tr w:rsidR="00DB4944" w:rsidRPr="009D5B2E" w:rsidTr="006D52DE">
        <w:trPr>
          <w:cantSplit/>
          <w:trHeight w:val="284"/>
          <w:jc w:val="center"/>
        </w:trPr>
        <w:tc>
          <w:tcPr>
            <w:tcW w:w="594" w:type="dxa"/>
            <w:vAlign w:val="center"/>
          </w:tcPr>
          <w:p w:rsidR="00DB4944" w:rsidRPr="009D5B2E" w:rsidRDefault="00DB4944" w:rsidP="00A91506">
            <w:pPr>
              <w:pStyle w:val="aff"/>
              <w:rPr>
                <w:lang w:eastAsia="en-US"/>
              </w:rPr>
            </w:pPr>
            <w:r w:rsidRPr="009D5B2E">
              <w:rPr>
                <w:lang w:eastAsia="en-US"/>
              </w:rPr>
              <w:t>1</w:t>
            </w:r>
          </w:p>
        </w:tc>
        <w:tc>
          <w:tcPr>
            <w:tcW w:w="1626" w:type="dxa"/>
            <w:vAlign w:val="center"/>
          </w:tcPr>
          <w:p w:rsidR="00DB4944" w:rsidRPr="009D5B2E" w:rsidRDefault="00DB4944" w:rsidP="00A91506">
            <w:pPr>
              <w:pStyle w:val="aff"/>
              <w:rPr>
                <w:bCs/>
                <w:lang w:eastAsia="en-US"/>
              </w:rPr>
            </w:pPr>
            <w:r w:rsidRPr="009D5B2E">
              <w:rPr>
                <w:bCs/>
                <w:lang w:eastAsia="en-US"/>
              </w:rPr>
              <w:t>МО «</w:t>
            </w:r>
            <w:proofErr w:type="spellStart"/>
            <w:r w:rsidRPr="009D5B2E">
              <w:rPr>
                <w:bCs/>
                <w:lang w:eastAsia="en-US"/>
              </w:rPr>
              <w:t>пгт</w:t>
            </w:r>
            <w:proofErr w:type="spellEnd"/>
            <w:r w:rsidRPr="009D5B2E">
              <w:rPr>
                <w:bCs/>
                <w:lang w:eastAsia="en-US"/>
              </w:rPr>
              <w:t xml:space="preserve"> Камские Поляны», </w:t>
            </w:r>
            <w:proofErr w:type="spellStart"/>
            <w:r w:rsidRPr="009D5B2E">
              <w:rPr>
                <w:bCs/>
                <w:lang w:eastAsia="en-US"/>
              </w:rPr>
              <w:t>пгт</w:t>
            </w:r>
            <w:proofErr w:type="spellEnd"/>
            <w:r w:rsidRPr="009D5B2E">
              <w:rPr>
                <w:bCs/>
                <w:lang w:eastAsia="en-US"/>
              </w:rPr>
              <w:t xml:space="preserve"> Камские Поляны</w:t>
            </w:r>
          </w:p>
        </w:tc>
        <w:tc>
          <w:tcPr>
            <w:tcW w:w="2835" w:type="dxa"/>
            <w:vAlign w:val="center"/>
          </w:tcPr>
          <w:p w:rsidR="00DB4944" w:rsidRPr="009D5B2E" w:rsidRDefault="00DB4944" w:rsidP="00A91506">
            <w:pPr>
              <w:pStyle w:val="aff"/>
              <w:rPr>
                <w:lang w:eastAsia="en-US"/>
              </w:rPr>
            </w:pPr>
            <w:r w:rsidRPr="009D5B2E">
              <w:rPr>
                <w:lang w:eastAsia="en-US"/>
              </w:rPr>
              <w:t>Территория Индустриального парка «Камские Поляны», свободные территории под развитие промышленного производства</w:t>
            </w:r>
          </w:p>
        </w:tc>
        <w:tc>
          <w:tcPr>
            <w:tcW w:w="2126" w:type="dxa"/>
            <w:vAlign w:val="center"/>
          </w:tcPr>
          <w:p w:rsidR="00DB4944" w:rsidRPr="009D5B2E" w:rsidRDefault="00DB4944" w:rsidP="00A91506">
            <w:pPr>
              <w:pStyle w:val="aff"/>
              <w:rPr>
                <w:lang w:eastAsia="en-US"/>
              </w:rPr>
            </w:pPr>
            <w:r w:rsidRPr="009D5B2E">
              <w:rPr>
                <w:lang w:eastAsia="en-US"/>
              </w:rPr>
              <w:t xml:space="preserve">Создание условий для развития промышленного производства не </w:t>
            </w:r>
            <w:r w:rsidR="00DF51D2" w:rsidRPr="009D5B2E">
              <w:rPr>
                <w:lang w:eastAsia="en-US"/>
              </w:rPr>
              <w:t>выше IV</w:t>
            </w:r>
            <w:r w:rsidRPr="009D5B2E">
              <w:rPr>
                <w:lang w:eastAsia="en-US"/>
              </w:rPr>
              <w:t xml:space="preserve"> класса опасности</w:t>
            </w:r>
          </w:p>
        </w:tc>
        <w:tc>
          <w:tcPr>
            <w:tcW w:w="1067" w:type="dxa"/>
            <w:vAlign w:val="center"/>
          </w:tcPr>
          <w:p w:rsidR="00DB4944" w:rsidRPr="009D5B2E" w:rsidRDefault="00DB4944" w:rsidP="00A91506">
            <w:pPr>
              <w:pStyle w:val="aff"/>
              <w:rPr>
                <w:lang w:eastAsia="en-US"/>
              </w:rPr>
            </w:pPr>
            <w:r w:rsidRPr="009D5B2E">
              <w:rPr>
                <w:lang w:eastAsia="en-US"/>
              </w:rPr>
              <w:t>га</w:t>
            </w:r>
          </w:p>
        </w:tc>
        <w:tc>
          <w:tcPr>
            <w:tcW w:w="1183" w:type="dxa"/>
            <w:vAlign w:val="center"/>
          </w:tcPr>
          <w:p w:rsidR="00DB4944" w:rsidRPr="009D5B2E" w:rsidRDefault="00DB4944" w:rsidP="00A91506">
            <w:pPr>
              <w:pStyle w:val="aff"/>
              <w:rPr>
                <w:lang w:eastAsia="en-US"/>
              </w:rPr>
            </w:pPr>
            <w:r w:rsidRPr="009D5B2E">
              <w:rPr>
                <w:lang w:eastAsia="en-US"/>
              </w:rPr>
              <w:t>171,20</w:t>
            </w:r>
          </w:p>
        </w:tc>
        <w:tc>
          <w:tcPr>
            <w:tcW w:w="1134" w:type="dxa"/>
            <w:vAlign w:val="center"/>
          </w:tcPr>
          <w:p w:rsidR="00DB4944" w:rsidRPr="009D5B2E" w:rsidRDefault="00DB4944" w:rsidP="00A91506">
            <w:pPr>
              <w:pStyle w:val="aff"/>
              <w:rPr>
                <w:lang w:eastAsia="en-US"/>
              </w:rPr>
            </w:pPr>
            <w:r w:rsidRPr="009D5B2E">
              <w:rPr>
                <w:lang w:eastAsia="en-US"/>
              </w:rPr>
              <w:t>-</w:t>
            </w:r>
          </w:p>
        </w:tc>
        <w:tc>
          <w:tcPr>
            <w:tcW w:w="1379" w:type="dxa"/>
            <w:vAlign w:val="center"/>
          </w:tcPr>
          <w:p w:rsidR="00DB4944" w:rsidRPr="009D5B2E" w:rsidRDefault="00DB4944" w:rsidP="00A91506">
            <w:pPr>
              <w:pStyle w:val="aff"/>
              <w:rPr>
                <w:lang w:eastAsia="en-US"/>
              </w:rPr>
            </w:pPr>
            <w:r w:rsidRPr="009D5B2E">
              <w:rPr>
                <w:lang w:eastAsia="en-US"/>
              </w:rPr>
              <w:t>+</w:t>
            </w:r>
          </w:p>
        </w:tc>
        <w:tc>
          <w:tcPr>
            <w:tcW w:w="1213" w:type="dxa"/>
            <w:vAlign w:val="center"/>
          </w:tcPr>
          <w:p w:rsidR="00DB4944" w:rsidRPr="009D5B2E" w:rsidRDefault="00DB4944" w:rsidP="00A91506">
            <w:pPr>
              <w:pStyle w:val="aff"/>
              <w:rPr>
                <w:lang w:eastAsia="en-US"/>
              </w:rPr>
            </w:pPr>
            <w:r w:rsidRPr="009D5B2E">
              <w:rPr>
                <w:lang w:eastAsia="en-US"/>
              </w:rPr>
              <w:t>+</w:t>
            </w:r>
          </w:p>
        </w:tc>
        <w:tc>
          <w:tcPr>
            <w:tcW w:w="2165" w:type="dxa"/>
            <w:vAlign w:val="center"/>
          </w:tcPr>
          <w:p w:rsidR="00DB4944" w:rsidRPr="009D5B2E" w:rsidRDefault="005F6CCA" w:rsidP="00A91506">
            <w:pPr>
              <w:ind w:firstLine="0"/>
              <w:jc w:val="center"/>
              <w:rPr>
                <w:sz w:val="24"/>
              </w:rPr>
            </w:pPr>
            <w:r w:rsidRPr="009D5B2E">
              <w:rPr>
                <w:sz w:val="24"/>
              </w:rPr>
              <w:t>Постановление Кабинета Министров РТ от 31 октября 2013 г. № 823 и от 31.12.2014 № 1092</w:t>
            </w:r>
          </w:p>
        </w:tc>
      </w:tr>
      <w:tr w:rsidR="00DB4944" w:rsidRPr="009D5B2E" w:rsidTr="006D52DE">
        <w:trPr>
          <w:cantSplit/>
          <w:trHeight w:val="284"/>
          <w:jc w:val="center"/>
        </w:trPr>
        <w:tc>
          <w:tcPr>
            <w:tcW w:w="594" w:type="dxa"/>
            <w:vAlign w:val="center"/>
          </w:tcPr>
          <w:p w:rsidR="00DB4944" w:rsidRPr="009D5B2E" w:rsidRDefault="00DB4944" w:rsidP="00A91506">
            <w:pPr>
              <w:pStyle w:val="aff"/>
              <w:rPr>
                <w:lang w:eastAsia="en-US"/>
              </w:rPr>
            </w:pPr>
            <w:r w:rsidRPr="009D5B2E">
              <w:rPr>
                <w:lang w:eastAsia="en-US"/>
              </w:rPr>
              <w:t>2</w:t>
            </w:r>
          </w:p>
        </w:tc>
        <w:tc>
          <w:tcPr>
            <w:tcW w:w="1626" w:type="dxa"/>
            <w:vAlign w:val="center"/>
          </w:tcPr>
          <w:p w:rsidR="00DB4944" w:rsidRPr="009D5B2E" w:rsidRDefault="00DB4944" w:rsidP="00A91506">
            <w:pPr>
              <w:pStyle w:val="aff"/>
              <w:rPr>
                <w:bCs/>
                <w:lang w:eastAsia="en-US"/>
              </w:rPr>
            </w:pPr>
            <w:r w:rsidRPr="009D5B2E">
              <w:rPr>
                <w:bCs/>
                <w:lang w:eastAsia="en-US"/>
              </w:rPr>
              <w:t>МО «</w:t>
            </w:r>
            <w:proofErr w:type="spellStart"/>
            <w:r w:rsidRPr="009D5B2E">
              <w:rPr>
                <w:bCs/>
                <w:lang w:eastAsia="en-US"/>
              </w:rPr>
              <w:t>пгт</w:t>
            </w:r>
            <w:proofErr w:type="spellEnd"/>
            <w:r w:rsidRPr="009D5B2E">
              <w:rPr>
                <w:bCs/>
                <w:lang w:eastAsia="en-US"/>
              </w:rPr>
              <w:t xml:space="preserve"> Камские Поляны», </w:t>
            </w:r>
            <w:proofErr w:type="spellStart"/>
            <w:r w:rsidRPr="009D5B2E">
              <w:rPr>
                <w:bCs/>
                <w:lang w:eastAsia="en-US"/>
              </w:rPr>
              <w:t>пгт</w:t>
            </w:r>
            <w:proofErr w:type="spellEnd"/>
            <w:r w:rsidRPr="009D5B2E">
              <w:rPr>
                <w:bCs/>
                <w:lang w:eastAsia="en-US"/>
              </w:rPr>
              <w:t xml:space="preserve"> Камские Поляны</w:t>
            </w:r>
          </w:p>
        </w:tc>
        <w:tc>
          <w:tcPr>
            <w:tcW w:w="2835" w:type="dxa"/>
            <w:vAlign w:val="center"/>
          </w:tcPr>
          <w:p w:rsidR="00DB4944" w:rsidRPr="009D5B2E" w:rsidRDefault="00AE3315" w:rsidP="00A91506">
            <w:pPr>
              <w:pStyle w:val="aff"/>
              <w:rPr>
                <w:lang w:eastAsia="en-US"/>
              </w:rPr>
            </w:pPr>
            <w:r w:rsidRPr="009D5B2E">
              <w:rPr>
                <w:szCs w:val="28"/>
              </w:rPr>
              <w:t>ООО «Нова Ролл-стрейч»</w:t>
            </w:r>
            <w:r w:rsidRPr="009D5B2E">
              <w:rPr>
                <w:lang w:eastAsia="en-US"/>
              </w:rPr>
              <w:t xml:space="preserve"> </w:t>
            </w:r>
            <w:r w:rsidR="00DB4944" w:rsidRPr="009D5B2E">
              <w:rPr>
                <w:lang w:eastAsia="en-US"/>
              </w:rPr>
              <w:t xml:space="preserve">(производство </w:t>
            </w:r>
            <w:proofErr w:type="spellStart"/>
            <w:r w:rsidR="00DB4944" w:rsidRPr="009D5B2E">
              <w:rPr>
                <w:lang w:eastAsia="en-US"/>
              </w:rPr>
              <w:t>стретч</w:t>
            </w:r>
            <w:proofErr w:type="spellEnd"/>
            <w:r w:rsidR="00DB4944" w:rsidRPr="009D5B2E">
              <w:rPr>
                <w:lang w:eastAsia="en-US"/>
              </w:rPr>
              <w:t>-пленки)</w:t>
            </w:r>
          </w:p>
        </w:tc>
        <w:tc>
          <w:tcPr>
            <w:tcW w:w="2126" w:type="dxa"/>
            <w:vAlign w:val="center"/>
          </w:tcPr>
          <w:p w:rsidR="00DB4944" w:rsidRPr="009D5B2E" w:rsidRDefault="00DB4944" w:rsidP="00A91506">
            <w:pPr>
              <w:pStyle w:val="aff"/>
              <w:rPr>
                <w:lang w:val="en-US" w:eastAsia="en-US"/>
              </w:rPr>
            </w:pPr>
            <w:r w:rsidRPr="009D5B2E">
              <w:rPr>
                <w:lang w:eastAsia="en-US"/>
              </w:rPr>
              <w:t>Модернизация производства</w:t>
            </w:r>
            <w:r w:rsidRPr="009D5B2E">
              <w:rPr>
                <w:lang w:val="en-US" w:eastAsia="en-US"/>
              </w:rPr>
              <w:t xml:space="preserve"> (</w:t>
            </w:r>
            <w:r w:rsidRPr="009D5B2E">
              <w:rPr>
                <w:lang w:eastAsia="en-US"/>
              </w:rPr>
              <w:t>увеличение мощности</w:t>
            </w:r>
            <w:r w:rsidRPr="009D5B2E">
              <w:rPr>
                <w:lang w:val="en-US" w:eastAsia="en-US"/>
              </w:rPr>
              <w:t>)</w:t>
            </w:r>
          </w:p>
        </w:tc>
        <w:tc>
          <w:tcPr>
            <w:tcW w:w="1067" w:type="dxa"/>
            <w:vAlign w:val="center"/>
          </w:tcPr>
          <w:p w:rsidR="00DB4944" w:rsidRPr="009D5B2E" w:rsidRDefault="00DB4944" w:rsidP="00A91506">
            <w:pPr>
              <w:pStyle w:val="aff"/>
              <w:rPr>
                <w:lang w:eastAsia="en-US"/>
              </w:rPr>
            </w:pPr>
            <w:r w:rsidRPr="009D5B2E">
              <w:rPr>
                <w:lang w:eastAsia="en-US"/>
              </w:rPr>
              <w:t>га</w:t>
            </w:r>
          </w:p>
        </w:tc>
        <w:tc>
          <w:tcPr>
            <w:tcW w:w="1183" w:type="dxa"/>
            <w:vAlign w:val="center"/>
          </w:tcPr>
          <w:p w:rsidR="00DB4944" w:rsidRPr="009D5B2E" w:rsidRDefault="00DB4944" w:rsidP="00A91506">
            <w:pPr>
              <w:pStyle w:val="aff"/>
              <w:rPr>
                <w:lang w:eastAsia="en-US"/>
              </w:rPr>
            </w:pPr>
            <w:r w:rsidRPr="009D5B2E">
              <w:rPr>
                <w:lang w:eastAsia="en-US"/>
              </w:rPr>
              <w:t>9,64</w:t>
            </w:r>
          </w:p>
        </w:tc>
        <w:tc>
          <w:tcPr>
            <w:tcW w:w="1134" w:type="dxa"/>
            <w:vAlign w:val="center"/>
          </w:tcPr>
          <w:p w:rsidR="00DB4944" w:rsidRPr="009D5B2E" w:rsidRDefault="00DB4944" w:rsidP="00A91506">
            <w:pPr>
              <w:pStyle w:val="aff"/>
              <w:rPr>
                <w:lang w:eastAsia="en-US"/>
              </w:rPr>
            </w:pPr>
            <w:r w:rsidRPr="009D5B2E">
              <w:rPr>
                <w:lang w:eastAsia="en-US"/>
              </w:rPr>
              <w:t>-</w:t>
            </w:r>
          </w:p>
        </w:tc>
        <w:tc>
          <w:tcPr>
            <w:tcW w:w="1379" w:type="dxa"/>
            <w:vAlign w:val="center"/>
          </w:tcPr>
          <w:p w:rsidR="00DB4944" w:rsidRPr="009D5B2E" w:rsidRDefault="00DB4944" w:rsidP="00A91506">
            <w:pPr>
              <w:pStyle w:val="aff"/>
              <w:rPr>
                <w:lang w:eastAsia="en-US"/>
              </w:rPr>
            </w:pPr>
            <w:r w:rsidRPr="009D5B2E">
              <w:rPr>
                <w:lang w:eastAsia="en-US"/>
              </w:rPr>
              <w:t>+</w:t>
            </w:r>
          </w:p>
        </w:tc>
        <w:tc>
          <w:tcPr>
            <w:tcW w:w="1213" w:type="dxa"/>
            <w:vAlign w:val="center"/>
          </w:tcPr>
          <w:p w:rsidR="00DB4944" w:rsidRPr="009D5B2E" w:rsidRDefault="00DB4944" w:rsidP="00A91506">
            <w:pPr>
              <w:pStyle w:val="aff"/>
              <w:rPr>
                <w:lang w:eastAsia="en-US"/>
              </w:rPr>
            </w:pPr>
            <w:r w:rsidRPr="009D5B2E">
              <w:rPr>
                <w:lang w:eastAsia="en-US"/>
              </w:rPr>
              <w:t>+</w:t>
            </w:r>
          </w:p>
        </w:tc>
        <w:tc>
          <w:tcPr>
            <w:tcW w:w="2165" w:type="dxa"/>
            <w:vAlign w:val="center"/>
          </w:tcPr>
          <w:p w:rsidR="00DB4944" w:rsidRPr="009D5B2E" w:rsidRDefault="00DB4944" w:rsidP="00A91506">
            <w:pPr>
              <w:ind w:firstLine="0"/>
              <w:jc w:val="center"/>
              <w:rPr>
                <w:sz w:val="24"/>
              </w:rPr>
            </w:pPr>
            <w:r w:rsidRPr="009D5B2E">
              <w:rPr>
                <w:sz w:val="24"/>
              </w:rPr>
              <w:t>Инвестиционный меморандум Республики Татар</w:t>
            </w:r>
            <w:r w:rsidR="007C4C9B" w:rsidRPr="009D5B2E">
              <w:rPr>
                <w:sz w:val="24"/>
              </w:rPr>
              <w:t>стан на 2018</w:t>
            </w:r>
            <w:r w:rsidRPr="009D5B2E">
              <w:rPr>
                <w:sz w:val="24"/>
              </w:rPr>
              <w:t xml:space="preserve"> год</w:t>
            </w:r>
          </w:p>
        </w:tc>
      </w:tr>
      <w:tr w:rsidR="00DB4944" w:rsidRPr="009D5B2E" w:rsidTr="006D52DE">
        <w:trPr>
          <w:cantSplit/>
          <w:trHeight w:val="284"/>
          <w:jc w:val="center"/>
        </w:trPr>
        <w:tc>
          <w:tcPr>
            <w:tcW w:w="594" w:type="dxa"/>
            <w:vAlign w:val="center"/>
          </w:tcPr>
          <w:p w:rsidR="00DB4944" w:rsidRPr="009D5B2E" w:rsidRDefault="00DB4944" w:rsidP="00A91506">
            <w:pPr>
              <w:pStyle w:val="aff"/>
              <w:rPr>
                <w:color w:val="000000"/>
                <w:lang w:eastAsia="en-US"/>
              </w:rPr>
            </w:pPr>
            <w:r w:rsidRPr="009D5B2E">
              <w:rPr>
                <w:color w:val="000000"/>
                <w:lang w:eastAsia="en-US"/>
              </w:rPr>
              <w:t>3</w:t>
            </w:r>
          </w:p>
        </w:tc>
        <w:tc>
          <w:tcPr>
            <w:tcW w:w="1626" w:type="dxa"/>
            <w:vAlign w:val="center"/>
          </w:tcPr>
          <w:p w:rsidR="00DB4944" w:rsidRPr="009D5B2E" w:rsidRDefault="00DB4944" w:rsidP="00A91506">
            <w:pPr>
              <w:pStyle w:val="aff"/>
              <w:rPr>
                <w:bCs/>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w:t>
            </w: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Производство литья бесшовных труб (организация производства на базе существующего объекта)</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 xml:space="preserve">Организационное мероприятие </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тонн/</w:t>
            </w:r>
          </w:p>
          <w:p w:rsidR="00DB4944" w:rsidRPr="009D5B2E" w:rsidRDefault="00DB4944" w:rsidP="00A91506">
            <w:pPr>
              <w:pStyle w:val="aff"/>
              <w:rPr>
                <w:color w:val="000000"/>
                <w:lang w:eastAsia="en-US"/>
              </w:rPr>
            </w:pPr>
            <w:r w:rsidRPr="009D5B2E">
              <w:rPr>
                <w:color w:val="000000"/>
                <w:lang w:eastAsia="en-US"/>
              </w:rPr>
              <w:t>год</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2400</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2165" w:type="dxa"/>
            <w:vAlign w:val="center"/>
          </w:tcPr>
          <w:p w:rsidR="00DB4944" w:rsidRPr="009D5B2E" w:rsidRDefault="00DB4944" w:rsidP="00A91506">
            <w:pPr>
              <w:pStyle w:val="aff"/>
              <w:rPr>
                <w:color w:val="000000"/>
                <w:lang w:eastAsia="en-US"/>
              </w:rPr>
            </w:pPr>
            <w:r w:rsidRPr="009D5B2E">
              <w:rPr>
                <w:color w:val="000000"/>
                <w:lang w:eastAsia="en-US"/>
              </w:rPr>
              <w:t>Инвестиционный меморандум Республики Татарстан на 2018 год</w:t>
            </w:r>
          </w:p>
        </w:tc>
      </w:tr>
      <w:tr w:rsidR="00DB4944" w:rsidRPr="009D5B2E" w:rsidTr="006D52DE">
        <w:trPr>
          <w:cantSplit/>
          <w:trHeight w:val="284"/>
          <w:jc w:val="center"/>
        </w:trPr>
        <w:tc>
          <w:tcPr>
            <w:tcW w:w="15322" w:type="dxa"/>
            <w:gridSpan w:val="10"/>
            <w:vAlign w:val="center"/>
          </w:tcPr>
          <w:p w:rsidR="00DB4944" w:rsidRPr="009D5B2E" w:rsidRDefault="00DB4944" w:rsidP="00A91506">
            <w:pPr>
              <w:ind w:firstLine="0"/>
              <w:jc w:val="center"/>
              <w:rPr>
                <w:color w:val="000000"/>
                <w:sz w:val="24"/>
              </w:rPr>
            </w:pPr>
            <w:r w:rsidRPr="009D5B2E">
              <w:rPr>
                <w:i/>
                <w:caps/>
                <w:color w:val="000000"/>
                <w:sz w:val="24"/>
              </w:rPr>
              <w:t>МЕРОПРИЯТИЯ Местного (</w:t>
            </w:r>
            <w:r w:rsidR="001348C2" w:rsidRPr="009D5B2E">
              <w:rPr>
                <w:i/>
                <w:caps/>
                <w:color w:val="000000"/>
                <w:sz w:val="24"/>
              </w:rPr>
              <w:t>ПОСЕЛЕНЧЕСКОГО</w:t>
            </w:r>
            <w:r w:rsidRPr="009D5B2E">
              <w:rPr>
                <w:i/>
                <w:caps/>
                <w:color w:val="000000"/>
                <w:sz w:val="24"/>
              </w:rPr>
              <w:t>) значения</w:t>
            </w:r>
          </w:p>
        </w:tc>
      </w:tr>
      <w:tr w:rsidR="00DB4944" w:rsidRPr="009D5B2E" w:rsidTr="006D52DE">
        <w:trPr>
          <w:cantSplit/>
          <w:trHeight w:val="284"/>
          <w:jc w:val="center"/>
        </w:trPr>
        <w:tc>
          <w:tcPr>
            <w:tcW w:w="594" w:type="dxa"/>
            <w:vAlign w:val="center"/>
          </w:tcPr>
          <w:p w:rsidR="00DB4944" w:rsidRPr="009D5B2E" w:rsidRDefault="00DB4944" w:rsidP="00A91506">
            <w:pPr>
              <w:pStyle w:val="aff"/>
              <w:rPr>
                <w:color w:val="000000"/>
                <w:lang w:eastAsia="en-US"/>
              </w:rPr>
            </w:pPr>
            <w:r w:rsidRPr="009D5B2E">
              <w:rPr>
                <w:color w:val="000000"/>
                <w:lang w:eastAsia="en-US"/>
              </w:rPr>
              <w:t>1</w:t>
            </w:r>
          </w:p>
        </w:tc>
        <w:tc>
          <w:tcPr>
            <w:tcW w:w="1626" w:type="dxa"/>
            <w:vAlign w:val="center"/>
          </w:tcPr>
          <w:p w:rsidR="00DB4944" w:rsidRPr="009D5B2E" w:rsidRDefault="00DB4944" w:rsidP="00A91506">
            <w:pPr>
              <w:pStyle w:val="aff"/>
              <w:rPr>
                <w:bCs/>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w:t>
            </w: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835" w:type="dxa"/>
            <w:vAlign w:val="center"/>
          </w:tcPr>
          <w:p w:rsidR="00DB4944" w:rsidRPr="009D5B2E" w:rsidRDefault="00DB4944" w:rsidP="00A91506">
            <w:pPr>
              <w:tabs>
                <w:tab w:val="left" w:pos="1408"/>
              </w:tabs>
              <w:suppressAutoHyphens/>
              <w:ind w:firstLine="0"/>
              <w:jc w:val="center"/>
              <w:rPr>
                <w:color w:val="000000"/>
                <w:sz w:val="24"/>
              </w:rPr>
            </w:pPr>
            <w:r w:rsidRPr="009D5B2E">
              <w:rPr>
                <w:color w:val="000000"/>
                <w:sz w:val="24"/>
              </w:rPr>
              <w:t xml:space="preserve">ИП </w:t>
            </w:r>
            <w:proofErr w:type="spellStart"/>
            <w:r w:rsidRPr="009D5B2E">
              <w:rPr>
                <w:color w:val="000000"/>
                <w:sz w:val="24"/>
              </w:rPr>
              <w:t>Зайнуллин</w:t>
            </w:r>
            <w:proofErr w:type="spellEnd"/>
            <w:r w:rsidRPr="009D5B2E">
              <w:rPr>
                <w:color w:val="000000"/>
                <w:sz w:val="24"/>
              </w:rPr>
              <w:t xml:space="preserve"> (производство ворот, дверей)</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Оптимизация производства</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0,55</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p>
        </w:tc>
        <w:tc>
          <w:tcPr>
            <w:tcW w:w="2165" w:type="dxa"/>
            <w:vAlign w:val="center"/>
          </w:tcPr>
          <w:p w:rsidR="00DB4944" w:rsidRPr="009D5B2E" w:rsidRDefault="00DB4944" w:rsidP="00A91506">
            <w:pPr>
              <w:ind w:firstLine="0"/>
              <w:jc w:val="center"/>
              <w:rPr>
                <w:color w:val="000000"/>
                <w:sz w:val="24"/>
              </w:rPr>
            </w:pPr>
            <w:r w:rsidRPr="009D5B2E">
              <w:rPr>
                <w:color w:val="000000"/>
                <w:sz w:val="24"/>
              </w:rPr>
              <w:t>Генеральный план МО «</w:t>
            </w:r>
            <w:proofErr w:type="spellStart"/>
            <w:r w:rsidRPr="009D5B2E">
              <w:rPr>
                <w:color w:val="000000"/>
                <w:sz w:val="24"/>
              </w:rPr>
              <w:t>пгт</w:t>
            </w:r>
            <w:proofErr w:type="spellEnd"/>
            <w:r w:rsidRPr="009D5B2E">
              <w:rPr>
                <w:color w:val="000000"/>
                <w:sz w:val="24"/>
              </w:rPr>
              <w:t xml:space="preserve"> Камские Поляны»</w:t>
            </w:r>
          </w:p>
        </w:tc>
      </w:tr>
      <w:tr w:rsidR="00DB4944" w:rsidRPr="009D5B2E" w:rsidTr="006D52DE">
        <w:trPr>
          <w:cantSplit/>
          <w:trHeight w:val="284"/>
          <w:jc w:val="center"/>
        </w:trPr>
        <w:tc>
          <w:tcPr>
            <w:tcW w:w="594" w:type="dxa"/>
            <w:vAlign w:val="center"/>
          </w:tcPr>
          <w:p w:rsidR="00DB4944" w:rsidRPr="009D5B2E" w:rsidRDefault="00DB4944" w:rsidP="00A91506">
            <w:pPr>
              <w:pStyle w:val="aff"/>
              <w:rPr>
                <w:color w:val="000000"/>
                <w:lang w:eastAsia="en-US"/>
              </w:rPr>
            </w:pPr>
            <w:r w:rsidRPr="009D5B2E">
              <w:rPr>
                <w:color w:val="000000"/>
                <w:lang w:eastAsia="en-US"/>
              </w:rPr>
              <w:lastRenderedPageBreak/>
              <w:t>2</w:t>
            </w:r>
          </w:p>
        </w:tc>
        <w:tc>
          <w:tcPr>
            <w:tcW w:w="1626" w:type="dxa"/>
            <w:vAlign w:val="center"/>
          </w:tcPr>
          <w:p w:rsidR="00DB4944" w:rsidRPr="009D5B2E" w:rsidRDefault="00DB4944" w:rsidP="00A91506">
            <w:pPr>
              <w:pStyle w:val="aff"/>
              <w:rPr>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ИП Архипов В.А.</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Оптимизация производства</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0,30</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p>
        </w:tc>
        <w:tc>
          <w:tcPr>
            <w:tcW w:w="2165" w:type="dxa"/>
            <w:vAlign w:val="center"/>
          </w:tcPr>
          <w:p w:rsidR="00DB4944" w:rsidRPr="009D5B2E" w:rsidRDefault="00DB4944" w:rsidP="00A91506">
            <w:pPr>
              <w:ind w:firstLine="0"/>
              <w:jc w:val="center"/>
              <w:rPr>
                <w:color w:val="000000"/>
                <w:sz w:val="24"/>
              </w:rPr>
            </w:pPr>
            <w:r w:rsidRPr="009D5B2E">
              <w:rPr>
                <w:color w:val="000000"/>
                <w:sz w:val="24"/>
              </w:rPr>
              <w:t>Генеральный план МО «</w:t>
            </w:r>
            <w:proofErr w:type="spellStart"/>
            <w:r w:rsidRPr="009D5B2E">
              <w:rPr>
                <w:color w:val="000000"/>
                <w:sz w:val="24"/>
              </w:rPr>
              <w:t>пгт</w:t>
            </w:r>
            <w:proofErr w:type="spellEnd"/>
            <w:r w:rsidRPr="009D5B2E">
              <w:rPr>
                <w:color w:val="000000"/>
                <w:sz w:val="24"/>
              </w:rPr>
              <w:t xml:space="preserve"> Камские Поляны»</w:t>
            </w:r>
          </w:p>
        </w:tc>
      </w:tr>
      <w:tr w:rsidR="00DB4944" w:rsidRPr="009D5B2E" w:rsidTr="006D52DE">
        <w:trPr>
          <w:cantSplit/>
          <w:trHeight w:val="284"/>
          <w:jc w:val="center"/>
        </w:trPr>
        <w:tc>
          <w:tcPr>
            <w:tcW w:w="594" w:type="dxa"/>
            <w:vAlign w:val="center"/>
          </w:tcPr>
          <w:p w:rsidR="00DB4944" w:rsidRPr="009D5B2E" w:rsidRDefault="00DB4944" w:rsidP="00A91506">
            <w:pPr>
              <w:pStyle w:val="aff"/>
              <w:rPr>
                <w:color w:val="000000"/>
                <w:lang w:eastAsia="en-US"/>
              </w:rPr>
            </w:pPr>
            <w:r w:rsidRPr="009D5B2E">
              <w:rPr>
                <w:color w:val="000000"/>
                <w:lang w:eastAsia="en-US"/>
              </w:rPr>
              <w:t>3</w:t>
            </w:r>
          </w:p>
        </w:tc>
        <w:tc>
          <w:tcPr>
            <w:tcW w:w="1626" w:type="dxa"/>
            <w:vAlign w:val="center"/>
          </w:tcPr>
          <w:p w:rsidR="00DB4944" w:rsidRPr="009D5B2E" w:rsidRDefault="00DB4944" w:rsidP="00A91506">
            <w:pPr>
              <w:pStyle w:val="aff"/>
              <w:rPr>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ООО «</w:t>
            </w:r>
            <w:proofErr w:type="spellStart"/>
            <w:r w:rsidRPr="009D5B2E">
              <w:rPr>
                <w:color w:val="000000"/>
                <w:lang w:eastAsia="en-US"/>
              </w:rPr>
              <w:t>Камстройинвест</w:t>
            </w:r>
            <w:proofErr w:type="spellEnd"/>
            <w:r w:rsidRPr="009D5B2E">
              <w:rPr>
                <w:color w:val="000000"/>
                <w:lang w:eastAsia="en-US"/>
              </w:rPr>
              <w:t>-плюс»</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Оптимизация производства</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0,18</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p>
        </w:tc>
        <w:tc>
          <w:tcPr>
            <w:tcW w:w="2165" w:type="dxa"/>
            <w:vAlign w:val="center"/>
          </w:tcPr>
          <w:p w:rsidR="00DB4944" w:rsidRPr="009D5B2E" w:rsidRDefault="00DB4944" w:rsidP="00A91506">
            <w:pPr>
              <w:ind w:firstLine="0"/>
              <w:jc w:val="center"/>
              <w:rPr>
                <w:color w:val="000000"/>
                <w:sz w:val="24"/>
              </w:rPr>
            </w:pPr>
            <w:r w:rsidRPr="009D5B2E">
              <w:rPr>
                <w:color w:val="000000"/>
                <w:sz w:val="24"/>
              </w:rPr>
              <w:t>Генеральный план МО «</w:t>
            </w:r>
            <w:proofErr w:type="spellStart"/>
            <w:r w:rsidRPr="009D5B2E">
              <w:rPr>
                <w:color w:val="000000"/>
                <w:sz w:val="24"/>
              </w:rPr>
              <w:t>пгт</w:t>
            </w:r>
            <w:proofErr w:type="spellEnd"/>
            <w:r w:rsidRPr="009D5B2E">
              <w:rPr>
                <w:color w:val="000000"/>
                <w:sz w:val="24"/>
              </w:rPr>
              <w:t xml:space="preserve"> Камские Поляны»</w:t>
            </w:r>
          </w:p>
        </w:tc>
      </w:tr>
      <w:tr w:rsidR="00DB4944" w:rsidRPr="009D5B2E" w:rsidTr="006D52DE">
        <w:trPr>
          <w:cantSplit/>
          <w:trHeight w:val="284"/>
          <w:jc w:val="center"/>
        </w:trPr>
        <w:tc>
          <w:tcPr>
            <w:tcW w:w="594" w:type="dxa"/>
            <w:vAlign w:val="center"/>
          </w:tcPr>
          <w:p w:rsidR="00DB4944" w:rsidRPr="009D5B2E" w:rsidRDefault="00DB4944" w:rsidP="00A91506">
            <w:pPr>
              <w:pStyle w:val="aff"/>
              <w:rPr>
                <w:color w:val="000000"/>
                <w:lang w:eastAsia="en-US"/>
              </w:rPr>
            </w:pPr>
            <w:r w:rsidRPr="009D5B2E">
              <w:rPr>
                <w:color w:val="000000"/>
                <w:lang w:eastAsia="en-US"/>
              </w:rPr>
              <w:t>4</w:t>
            </w:r>
          </w:p>
        </w:tc>
        <w:tc>
          <w:tcPr>
            <w:tcW w:w="1626" w:type="dxa"/>
            <w:vAlign w:val="center"/>
          </w:tcPr>
          <w:p w:rsidR="00DB4944" w:rsidRPr="009D5B2E" w:rsidRDefault="00DB4944" w:rsidP="00A91506">
            <w:pPr>
              <w:pStyle w:val="aff"/>
              <w:rPr>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w:t>
            </w: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ОАО «</w:t>
            </w:r>
            <w:proofErr w:type="spellStart"/>
            <w:r w:rsidRPr="009D5B2E">
              <w:rPr>
                <w:color w:val="000000"/>
                <w:lang w:eastAsia="en-US"/>
              </w:rPr>
              <w:t>Камэнергострой</w:t>
            </w:r>
            <w:proofErr w:type="spellEnd"/>
            <w:r w:rsidRPr="009D5B2E">
              <w:rPr>
                <w:color w:val="000000"/>
                <w:lang w:eastAsia="en-US"/>
              </w:rPr>
              <w:t>»</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Оптимизация производства</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1,66</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p>
        </w:tc>
        <w:tc>
          <w:tcPr>
            <w:tcW w:w="2165" w:type="dxa"/>
            <w:vAlign w:val="center"/>
          </w:tcPr>
          <w:p w:rsidR="00DB4944" w:rsidRPr="009D5B2E" w:rsidRDefault="00DB4944" w:rsidP="00A91506">
            <w:pPr>
              <w:pStyle w:val="aff"/>
              <w:rPr>
                <w:color w:val="000000"/>
                <w:lang w:eastAsia="en-US"/>
              </w:rPr>
            </w:pPr>
            <w:r w:rsidRPr="009D5B2E">
              <w:rPr>
                <w:color w:val="000000"/>
                <w:lang w:eastAsia="en-US"/>
              </w:rPr>
              <w:t>Генеральный план МО «</w:t>
            </w:r>
            <w:proofErr w:type="spellStart"/>
            <w:r w:rsidRPr="009D5B2E">
              <w:rPr>
                <w:color w:val="000000"/>
                <w:lang w:eastAsia="en-US"/>
              </w:rPr>
              <w:t>пгт</w:t>
            </w:r>
            <w:proofErr w:type="spellEnd"/>
            <w:r w:rsidRPr="009D5B2E">
              <w:rPr>
                <w:color w:val="000000"/>
                <w:lang w:eastAsia="en-US"/>
              </w:rPr>
              <w:t xml:space="preserve"> Камские Поляны»</w:t>
            </w:r>
          </w:p>
        </w:tc>
      </w:tr>
      <w:tr w:rsidR="00DB4944" w:rsidRPr="009D5B2E" w:rsidTr="006D52DE">
        <w:trPr>
          <w:cantSplit/>
          <w:trHeight w:val="284"/>
          <w:jc w:val="center"/>
        </w:trPr>
        <w:tc>
          <w:tcPr>
            <w:tcW w:w="594" w:type="dxa"/>
            <w:vAlign w:val="center"/>
          </w:tcPr>
          <w:p w:rsidR="00DB4944" w:rsidRPr="009D5B2E" w:rsidRDefault="00DB4944" w:rsidP="00A91506">
            <w:pPr>
              <w:pStyle w:val="aff"/>
              <w:rPr>
                <w:color w:val="000000"/>
                <w:lang w:eastAsia="en-US"/>
              </w:rPr>
            </w:pPr>
            <w:r w:rsidRPr="009D5B2E">
              <w:rPr>
                <w:color w:val="000000"/>
                <w:lang w:eastAsia="en-US"/>
              </w:rPr>
              <w:t>5</w:t>
            </w:r>
          </w:p>
        </w:tc>
        <w:tc>
          <w:tcPr>
            <w:tcW w:w="1626" w:type="dxa"/>
            <w:vAlign w:val="center"/>
          </w:tcPr>
          <w:p w:rsidR="00DB4944" w:rsidRPr="009D5B2E" w:rsidRDefault="00DB4944" w:rsidP="00A91506">
            <w:pPr>
              <w:pStyle w:val="aff"/>
              <w:rPr>
                <w:bCs/>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w:t>
            </w: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Площадка под развитие промышленного производства не выше IV класса опасности (№КК 16:30:150304)</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Территория промышленности, т.е. новое строительство</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7,19</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2165" w:type="dxa"/>
            <w:vAlign w:val="center"/>
          </w:tcPr>
          <w:p w:rsidR="00DB4944" w:rsidRPr="009D5B2E" w:rsidRDefault="00DB4944" w:rsidP="00A91506">
            <w:pPr>
              <w:pStyle w:val="aff"/>
              <w:rPr>
                <w:color w:val="000000"/>
                <w:lang w:eastAsia="en-US"/>
              </w:rPr>
            </w:pPr>
            <w:r w:rsidRPr="009D5B2E">
              <w:rPr>
                <w:color w:val="000000"/>
                <w:lang w:eastAsia="en-US"/>
              </w:rPr>
              <w:t>Генеральный план МО «</w:t>
            </w:r>
            <w:proofErr w:type="spellStart"/>
            <w:r w:rsidRPr="009D5B2E">
              <w:rPr>
                <w:color w:val="000000"/>
                <w:lang w:eastAsia="en-US"/>
              </w:rPr>
              <w:t>пгт</w:t>
            </w:r>
            <w:proofErr w:type="spellEnd"/>
            <w:r w:rsidRPr="009D5B2E">
              <w:rPr>
                <w:color w:val="000000"/>
                <w:lang w:eastAsia="en-US"/>
              </w:rPr>
              <w:t xml:space="preserve"> Камские Поляны»</w:t>
            </w:r>
          </w:p>
        </w:tc>
      </w:tr>
      <w:tr w:rsidR="00DB4944" w:rsidRPr="009D5B2E" w:rsidTr="006D52DE">
        <w:trPr>
          <w:cantSplit/>
          <w:trHeight w:val="284"/>
          <w:jc w:val="center"/>
        </w:trPr>
        <w:tc>
          <w:tcPr>
            <w:tcW w:w="594" w:type="dxa"/>
            <w:vAlign w:val="center"/>
          </w:tcPr>
          <w:p w:rsidR="00DB4944" w:rsidRPr="009D5B2E" w:rsidRDefault="003C5C68" w:rsidP="00A91506">
            <w:pPr>
              <w:pStyle w:val="aff"/>
              <w:rPr>
                <w:color w:val="000000"/>
                <w:lang w:eastAsia="en-US"/>
              </w:rPr>
            </w:pPr>
            <w:r w:rsidRPr="009D5B2E">
              <w:rPr>
                <w:color w:val="000000"/>
                <w:lang w:eastAsia="en-US"/>
              </w:rPr>
              <w:t>6</w:t>
            </w:r>
          </w:p>
        </w:tc>
        <w:tc>
          <w:tcPr>
            <w:tcW w:w="1626" w:type="dxa"/>
            <w:vAlign w:val="center"/>
          </w:tcPr>
          <w:p w:rsidR="00DB4944" w:rsidRPr="009D5B2E" w:rsidRDefault="00DB4944" w:rsidP="00A91506">
            <w:pPr>
              <w:pStyle w:val="aff"/>
              <w:rPr>
                <w:bCs/>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w:t>
            </w: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 xml:space="preserve">Площадка под развитие промышленного производства не выше </w:t>
            </w:r>
            <w:r w:rsidRPr="009D5B2E">
              <w:rPr>
                <w:color w:val="000000"/>
                <w:lang w:val="en-US" w:eastAsia="en-US"/>
              </w:rPr>
              <w:t>IV</w:t>
            </w:r>
            <w:r w:rsidRPr="009D5B2E">
              <w:rPr>
                <w:color w:val="000000"/>
                <w:lang w:eastAsia="en-US"/>
              </w:rPr>
              <w:t xml:space="preserve"> класса опасности (№КК 16:30:150304)</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Территория промышленности, т.е. новое строительство</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5,76</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2165" w:type="dxa"/>
            <w:vAlign w:val="center"/>
          </w:tcPr>
          <w:p w:rsidR="00DB4944" w:rsidRPr="009D5B2E" w:rsidRDefault="00DB4944" w:rsidP="00A91506">
            <w:pPr>
              <w:pStyle w:val="aff"/>
              <w:rPr>
                <w:color w:val="000000"/>
                <w:lang w:eastAsia="en-US"/>
              </w:rPr>
            </w:pPr>
            <w:r w:rsidRPr="009D5B2E">
              <w:rPr>
                <w:color w:val="000000"/>
                <w:lang w:eastAsia="en-US"/>
              </w:rPr>
              <w:t>Генеральный план МО «</w:t>
            </w:r>
            <w:proofErr w:type="spellStart"/>
            <w:r w:rsidRPr="009D5B2E">
              <w:rPr>
                <w:color w:val="000000"/>
                <w:lang w:eastAsia="en-US"/>
              </w:rPr>
              <w:t>пгт</w:t>
            </w:r>
            <w:proofErr w:type="spellEnd"/>
            <w:r w:rsidRPr="009D5B2E">
              <w:rPr>
                <w:color w:val="000000"/>
                <w:lang w:eastAsia="en-US"/>
              </w:rPr>
              <w:t xml:space="preserve"> Камские Поляны»</w:t>
            </w:r>
          </w:p>
        </w:tc>
      </w:tr>
      <w:tr w:rsidR="00DB4944" w:rsidRPr="009D5B2E" w:rsidTr="006D52DE">
        <w:trPr>
          <w:cantSplit/>
          <w:trHeight w:val="284"/>
          <w:jc w:val="center"/>
        </w:trPr>
        <w:tc>
          <w:tcPr>
            <w:tcW w:w="594" w:type="dxa"/>
            <w:vAlign w:val="center"/>
          </w:tcPr>
          <w:p w:rsidR="00DB4944" w:rsidRPr="009D5B2E" w:rsidRDefault="003C5C68" w:rsidP="00A91506">
            <w:pPr>
              <w:pStyle w:val="aff"/>
              <w:rPr>
                <w:color w:val="000000"/>
                <w:lang w:eastAsia="en-US"/>
              </w:rPr>
            </w:pPr>
            <w:r w:rsidRPr="009D5B2E">
              <w:rPr>
                <w:color w:val="000000"/>
                <w:lang w:eastAsia="en-US"/>
              </w:rPr>
              <w:t>7</w:t>
            </w:r>
          </w:p>
        </w:tc>
        <w:tc>
          <w:tcPr>
            <w:tcW w:w="1626" w:type="dxa"/>
            <w:vAlign w:val="center"/>
          </w:tcPr>
          <w:p w:rsidR="00DB4944" w:rsidRPr="009D5B2E" w:rsidRDefault="00DB4944" w:rsidP="00A91506">
            <w:pPr>
              <w:pStyle w:val="aff"/>
              <w:rPr>
                <w:bCs/>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w:t>
            </w: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 xml:space="preserve">Площадка под развитие промышленного производства не выше </w:t>
            </w:r>
            <w:r w:rsidRPr="009D5B2E">
              <w:rPr>
                <w:color w:val="000000"/>
                <w:lang w:val="en-US" w:eastAsia="en-US"/>
              </w:rPr>
              <w:t>IV</w:t>
            </w:r>
            <w:r w:rsidRPr="009D5B2E">
              <w:rPr>
                <w:color w:val="000000"/>
                <w:lang w:eastAsia="en-US"/>
              </w:rPr>
              <w:t xml:space="preserve"> класса опасности (№КК 16:30:150304)</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Территория промышленности, т.е. новое строительство</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7,46</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2165" w:type="dxa"/>
            <w:vAlign w:val="center"/>
          </w:tcPr>
          <w:p w:rsidR="00DB4944" w:rsidRPr="009D5B2E" w:rsidRDefault="00DB4944" w:rsidP="00A91506">
            <w:pPr>
              <w:pStyle w:val="aff"/>
              <w:rPr>
                <w:color w:val="000000"/>
                <w:lang w:eastAsia="en-US"/>
              </w:rPr>
            </w:pPr>
            <w:r w:rsidRPr="009D5B2E">
              <w:rPr>
                <w:color w:val="000000"/>
                <w:lang w:eastAsia="en-US"/>
              </w:rPr>
              <w:t>Генеральный план МО «</w:t>
            </w:r>
            <w:proofErr w:type="spellStart"/>
            <w:r w:rsidRPr="009D5B2E">
              <w:rPr>
                <w:color w:val="000000"/>
                <w:lang w:eastAsia="en-US"/>
              </w:rPr>
              <w:t>пгт</w:t>
            </w:r>
            <w:proofErr w:type="spellEnd"/>
            <w:r w:rsidRPr="009D5B2E">
              <w:rPr>
                <w:color w:val="000000"/>
                <w:lang w:eastAsia="en-US"/>
              </w:rPr>
              <w:t xml:space="preserve"> Камские Поляны»</w:t>
            </w:r>
          </w:p>
        </w:tc>
      </w:tr>
      <w:tr w:rsidR="00DB4944" w:rsidRPr="009D5B2E" w:rsidTr="006D52DE">
        <w:trPr>
          <w:cantSplit/>
          <w:trHeight w:val="284"/>
          <w:jc w:val="center"/>
        </w:trPr>
        <w:tc>
          <w:tcPr>
            <w:tcW w:w="594" w:type="dxa"/>
            <w:vAlign w:val="center"/>
          </w:tcPr>
          <w:p w:rsidR="00DB4944" w:rsidRPr="009D5B2E" w:rsidRDefault="003C5C68" w:rsidP="00A91506">
            <w:pPr>
              <w:pStyle w:val="aff"/>
              <w:rPr>
                <w:color w:val="000000"/>
                <w:lang w:eastAsia="en-US"/>
              </w:rPr>
            </w:pPr>
            <w:r w:rsidRPr="009D5B2E">
              <w:rPr>
                <w:color w:val="000000"/>
                <w:lang w:eastAsia="en-US"/>
              </w:rPr>
              <w:lastRenderedPageBreak/>
              <w:t>8</w:t>
            </w:r>
          </w:p>
        </w:tc>
        <w:tc>
          <w:tcPr>
            <w:tcW w:w="1626" w:type="dxa"/>
            <w:vAlign w:val="center"/>
          </w:tcPr>
          <w:p w:rsidR="00DB4944" w:rsidRPr="009D5B2E" w:rsidRDefault="00DB4944" w:rsidP="00A91506">
            <w:pPr>
              <w:pStyle w:val="aff"/>
              <w:rPr>
                <w:bCs/>
                <w:color w:val="000000"/>
                <w:lang w:eastAsia="en-US"/>
              </w:rPr>
            </w:pPr>
            <w:r w:rsidRPr="009D5B2E">
              <w:rPr>
                <w:bCs/>
                <w:color w:val="000000"/>
                <w:lang w:eastAsia="en-US"/>
              </w:rPr>
              <w:t>МО «</w:t>
            </w:r>
            <w:proofErr w:type="spellStart"/>
            <w:r w:rsidRPr="009D5B2E">
              <w:rPr>
                <w:bCs/>
                <w:color w:val="000000"/>
                <w:lang w:eastAsia="en-US"/>
              </w:rPr>
              <w:t>пгт</w:t>
            </w:r>
            <w:proofErr w:type="spellEnd"/>
            <w:r w:rsidRPr="009D5B2E">
              <w:rPr>
                <w:bCs/>
                <w:color w:val="000000"/>
                <w:lang w:eastAsia="en-US"/>
              </w:rPr>
              <w:t xml:space="preserve"> Камские Поляны», на территории АЭС</w:t>
            </w:r>
          </w:p>
        </w:tc>
        <w:tc>
          <w:tcPr>
            <w:tcW w:w="2835" w:type="dxa"/>
            <w:vAlign w:val="center"/>
          </w:tcPr>
          <w:p w:rsidR="00DB4944" w:rsidRPr="009D5B2E" w:rsidRDefault="00DB4944" w:rsidP="00A91506">
            <w:pPr>
              <w:pStyle w:val="aff"/>
              <w:rPr>
                <w:color w:val="000000"/>
                <w:lang w:eastAsia="en-US"/>
              </w:rPr>
            </w:pPr>
            <w:r w:rsidRPr="009D5B2E">
              <w:rPr>
                <w:color w:val="000000"/>
                <w:lang w:eastAsia="en-US"/>
              </w:rPr>
              <w:t xml:space="preserve">Площадка под развитие промышленного производства не выше </w:t>
            </w:r>
            <w:r w:rsidRPr="009D5B2E">
              <w:rPr>
                <w:color w:val="000000"/>
                <w:lang w:val="en-US" w:eastAsia="en-US"/>
              </w:rPr>
              <w:t>III</w:t>
            </w:r>
            <w:r w:rsidRPr="009D5B2E">
              <w:rPr>
                <w:color w:val="000000"/>
                <w:lang w:eastAsia="en-US"/>
              </w:rPr>
              <w:t xml:space="preserve"> класса опасности (№КК 16:30:150103)</w:t>
            </w:r>
          </w:p>
        </w:tc>
        <w:tc>
          <w:tcPr>
            <w:tcW w:w="2126" w:type="dxa"/>
            <w:vAlign w:val="center"/>
          </w:tcPr>
          <w:p w:rsidR="00DB4944" w:rsidRPr="009D5B2E" w:rsidRDefault="00DB4944" w:rsidP="00A91506">
            <w:pPr>
              <w:pStyle w:val="aff"/>
              <w:rPr>
                <w:color w:val="000000"/>
                <w:lang w:eastAsia="en-US"/>
              </w:rPr>
            </w:pPr>
            <w:r w:rsidRPr="009D5B2E">
              <w:rPr>
                <w:color w:val="000000"/>
                <w:lang w:eastAsia="en-US"/>
              </w:rPr>
              <w:t>Территория промышленности, т.е. новое строительство</w:t>
            </w:r>
          </w:p>
        </w:tc>
        <w:tc>
          <w:tcPr>
            <w:tcW w:w="1067" w:type="dxa"/>
            <w:vAlign w:val="center"/>
          </w:tcPr>
          <w:p w:rsidR="00DB4944" w:rsidRPr="009D5B2E" w:rsidRDefault="00DB4944" w:rsidP="00A91506">
            <w:pPr>
              <w:pStyle w:val="aff"/>
              <w:rPr>
                <w:color w:val="000000"/>
                <w:lang w:eastAsia="en-US"/>
              </w:rPr>
            </w:pPr>
            <w:r w:rsidRPr="009D5B2E">
              <w:rPr>
                <w:color w:val="000000"/>
                <w:lang w:eastAsia="en-US"/>
              </w:rPr>
              <w:t>га</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134" w:type="dxa"/>
            <w:vAlign w:val="center"/>
          </w:tcPr>
          <w:p w:rsidR="00DB4944" w:rsidRPr="009D5B2E" w:rsidRDefault="00DB4944" w:rsidP="00A91506">
            <w:pPr>
              <w:pStyle w:val="aff"/>
              <w:rPr>
                <w:color w:val="000000"/>
                <w:lang w:eastAsia="en-US"/>
              </w:rPr>
            </w:pPr>
            <w:r w:rsidRPr="009D5B2E">
              <w:rPr>
                <w:color w:val="000000"/>
                <w:lang w:eastAsia="en-US"/>
              </w:rPr>
              <w:t>211,96</w:t>
            </w:r>
          </w:p>
        </w:tc>
        <w:tc>
          <w:tcPr>
            <w:tcW w:w="1379"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1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2165" w:type="dxa"/>
            <w:vAlign w:val="center"/>
          </w:tcPr>
          <w:p w:rsidR="00DB4944" w:rsidRPr="009D5B2E" w:rsidRDefault="00DB4944" w:rsidP="00A91506">
            <w:pPr>
              <w:pStyle w:val="aff"/>
              <w:rPr>
                <w:color w:val="000000"/>
                <w:lang w:eastAsia="en-US"/>
              </w:rPr>
            </w:pPr>
            <w:r w:rsidRPr="009D5B2E">
              <w:rPr>
                <w:color w:val="000000"/>
                <w:lang w:eastAsia="en-US"/>
              </w:rPr>
              <w:t>Генеральный план МО «</w:t>
            </w:r>
            <w:proofErr w:type="spellStart"/>
            <w:r w:rsidRPr="009D5B2E">
              <w:rPr>
                <w:color w:val="000000"/>
                <w:lang w:eastAsia="en-US"/>
              </w:rPr>
              <w:t>пгт</w:t>
            </w:r>
            <w:proofErr w:type="spellEnd"/>
            <w:r w:rsidRPr="009D5B2E">
              <w:rPr>
                <w:color w:val="000000"/>
                <w:lang w:eastAsia="en-US"/>
              </w:rPr>
              <w:t xml:space="preserve"> Камские Поляны»</w:t>
            </w:r>
          </w:p>
        </w:tc>
      </w:tr>
      <w:bookmarkEnd w:id="125"/>
    </w:tbl>
    <w:p w:rsidR="00DB4944" w:rsidRPr="009D5B2E" w:rsidRDefault="00DB4944" w:rsidP="00A91506">
      <w:pPr>
        <w:pStyle w:val="ad"/>
      </w:pPr>
    </w:p>
    <w:p w:rsidR="00617683" w:rsidRPr="009D5B2E" w:rsidRDefault="00617683" w:rsidP="00A91506">
      <w:pPr>
        <w:sectPr w:rsidR="00617683" w:rsidRPr="009D5B2E" w:rsidSect="00C064BF">
          <w:footnotePr>
            <w:numRestart w:val="eachPage"/>
          </w:footnotePr>
          <w:pgSz w:w="16838" w:h="11906" w:orient="landscape"/>
          <w:pgMar w:top="1701" w:right="851" w:bottom="851" w:left="851" w:header="708" w:footer="708" w:gutter="0"/>
          <w:cols w:space="708"/>
          <w:docGrid w:linePitch="381"/>
        </w:sectPr>
      </w:pPr>
    </w:p>
    <w:p w:rsidR="000D42B6" w:rsidRPr="009D5B2E" w:rsidRDefault="000D42B6" w:rsidP="00776012">
      <w:pPr>
        <w:pStyle w:val="31"/>
        <w:numPr>
          <w:ilvl w:val="2"/>
          <w:numId w:val="3"/>
        </w:numPr>
      </w:pPr>
      <w:bookmarkStart w:id="126" w:name="_Toc163140297"/>
      <w:r w:rsidRPr="009D5B2E">
        <w:lastRenderedPageBreak/>
        <w:t>Развитие агропромышленного комплекса</w:t>
      </w:r>
      <w:bookmarkEnd w:id="126"/>
    </w:p>
    <w:p w:rsidR="00DB4944" w:rsidRPr="009D5B2E" w:rsidRDefault="00DB4944" w:rsidP="00A91506">
      <w:pPr>
        <w:ind w:firstLine="720"/>
        <w:rPr>
          <w:szCs w:val="28"/>
        </w:rPr>
      </w:pPr>
      <w:r w:rsidRPr="009D5B2E">
        <w:rPr>
          <w:szCs w:val="28"/>
        </w:rPr>
        <w:t>Генеральным планом муниципального образования «</w:t>
      </w:r>
      <w:proofErr w:type="spellStart"/>
      <w:r w:rsidRPr="009D5B2E">
        <w:rPr>
          <w:szCs w:val="28"/>
        </w:rPr>
        <w:t>пгт</w:t>
      </w:r>
      <w:proofErr w:type="spellEnd"/>
      <w:r w:rsidRPr="009D5B2E">
        <w:rPr>
          <w:szCs w:val="28"/>
        </w:rPr>
        <w:t xml:space="preserve"> Камские Поляны» мероприятий по развитию объектов агропромышленного комплекса не предлагается.</w:t>
      </w:r>
    </w:p>
    <w:p w:rsidR="007A0030" w:rsidRPr="009D5B2E" w:rsidRDefault="007A0030" w:rsidP="00776012">
      <w:pPr>
        <w:pStyle w:val="31"/>
        <w:numPr>
          <w:ilvl w:val="2"/>
          <w:numId w:val="3"/>
        </w:numPr>
      </w:pPr>
      <w:bookmarkStart w:id="127" w:name="_Toc163140298"/>
      <w:r w:rsidRPr="009D5B2E">
        <w:t>Развитие лесного комплекса</w:t>
      </w:r>
      <w:bookmarkEnd w:id="127"/>
    </w:p>
    <w:p w:rsidR="00DB4944" w:rsidRPr="009D5B2E" w:rsidRDefault="00DB4944" w:rsidP="00A91506">
      <w:pPr>
        <w:ind w:firstLine="720"/>
        <w:rPr>
          <w:szCs w:val="28"/>
        </w:rPr>
      </w:pPr>
      <w:r w:rsidRPr="009D5B2E">
        <w:rPr>
          <w:szCs w:val="28"/>
        </w:rPr>
        <w:t>Мероприятий по развитию лесного и лесопромышленного комплекса генеральным планом муниципального образования «</w:t>
      </w:r>
      <w:proofErr w:type="spellStart"/>
      <w:r w:rsidRPr="009D5B2E">
        <w:rPr>
          <w:szCs w:val="28"/>
        </w:rPr>
        <w:t>пгт</w:t>
      </w:r>
      <w:proofErr w:type="spellEnd"/>
      <w:r w:rsidRPr="009D5B2E">
        <w:rPr>
          <w:szCs w:val="28"/>
        </w:rPr>
        <w:t xml:space="preserve"> Камские Поляны», Схемой территориального планирования Нижнекамского муниципального района и иными программами и документами на период до расчетного срока не предусматривается.</w:t>
      </w:r>
    </w:p>
    <w:p w:rsidR="000D42B6" w:rsidRPr="009D5B2E" w:rsidRDefault="000D42B6" w:rsidP="00A91506">
      <w:pPr>
        <w:pStyle w:val="20"/>
        <w:tabs>
          <w:tab w:val="clear" w:pos="1002"/>
          <w:tab w:val="num" w:pos="560"/>
        </w:tabs>
        <w:spacing w:after="120"/>
        <w:ind w:left="0" w:firstLine="697"/>
      </w:pPr>
      <w:bookmarkStart w:id="128" w:name="_Toc163140299"/>
      <w:r w:rsidRPr="009D5B2E">
        <w:t>Развитие жилищной инфраструктуры</w:t>
      </w:r>
      <w:bookmarkEnd w:id="128"/>
    </w:p>
    <w:p w:rsidR="00DB4944" w:rsidRPr="009D5B2E" w:rsidRDefault="00DB4944" w:rsidP="00A91506">
      <w:pPr>
        <w:ind w:firstLine="720"/>
        <w:rPr>
          <w:szCs w:val="28"/>
        </w:rPr>
      </w:pPr>
      <w:r w:rsidRPr="009D5B2E">
        <w:rPr>
          <w:szCs w:val="28"/>
        </w:rPr>
        <w:t>Разработка предложений по организации жилых зон, реконструкции существующего жил</w:t>
      </w:r>
      <w:r w:rsidR="006D52DE" w:rsidRPr="009D5B2E">
        <w:rPr>
          <w:szCs w:val="28"/>
        </w:rPr>
        <w:t>ищного</w:t>
      </w:r>
      <w:r w:rsidRPr="009D5B2E">
        <w:rPr>
          <w:szCs w:val="28"/>
        </w:rPr>
        <w:t xml:space="preserve"> фонда и размещению площадок нового жилищного строительства - одна из приоритетных задач генерального плана. Проектные предложения опираются на результаты градостроительного анализа: техническое состояние и строительные характеристики жил</w:t>
      </w:r>
      <w:r w:rsidR="006D52DE" w:rsidRPr="009D5B2E">
        <w:rPr>
          <w:szCs w:val="28"/>
        </w:rPr>
        <w:t xml:space="preserve">ищного </w:t>
      </w:r>
      <w:r w:rsidRPr="009D5B2E">
        <w:rPr>
          <w:szCs w:val="28"/>
        </w:rPr>
        <w:t>фонда, динамику и структуру жилищного строительства, экологическое состояние территории.</w:t>
      </w:r>
    </w:p>
    <w:p w:rsidR="00DB4944" w:rsidRPr="009D5B2E" w:rsidRDefault="008C33B0" w:rsidP="00A91506">
      <w:pPr>
        <w:ind w:firstLine="720"/>
        <w:rPr>
          <w:szCs w:val="28"/>
        </w:rPr>
      </w:pPr>
      <w:r w:rsidRPr="009D5B2E">
        <w:rPr>
          <w:szCs w:val="28"/>
        </w:rPr>
        <w:t>Генеральным планом н</w:t>
      </w:r>
      <w:r w:rsidR="00DB4944" w:rsidRPr="009D5B2E">
        <w:rPr>
          <w:szCs w:val="28"/>
        </w:rPr>
        <w:t xml:space="preserve">овое жилищное строительство предполагается </w:t>
      </w:r>
      <w:r w:rsidRPr="009D5B2E">
        <w:rPr>
          <w:szCs w:val="28"/>
        </w:rPr>
        <w:t xml:space="preserve">разместить </w:t>
      </w:r>
      <w:r w:rsidR="00DB4944" w:rsidRPr="009D5B2E">
        <w:rPr>
          <w:szCs w:val="28"/>
        </w:rPr>
        <w:t xml:space="preserve">внутри современной границы </w:t>
      </w:r>
      <w:proofErr w:type="spellStart"/>
      <w:r w:rsidRPr="009D5B2E">
        <w:rPr>
          <w:szCs w:val="28"/>
        </w:rPr>
        <w:t>пгт</w:t>
      </w:r>
      <w:proofErr w:type="spellEnd"/>
      <w:r w:rsidRPr="009D5B2E">
        <w:rPr>
          <w:szCs w:val="28"/>
        </w:rPr>
        <w:t xml:space="preserve"> Камские Поляны</w:t>
      </w:r>
      <w:r w:rsidR="00DB4944" w:rsidRPr="009D5B2E">
        <w:rPr>
          <w:szCs w:val="28"/>
        </w:rPr>
        <w:t>.</w:t>
      </w:r>
    </w:p>
    <w:p w:rsidR="00DB4944" w:rsidRPr="009D5B2E" w:rsidRDefault="00DB4944" w:rsidP="00A91506">
      <w:pPr>
        <w:ind w:firstLine="720"/>
        <w:rPr>
          <w:szCs w:val="28"/>
        </w:rPr>
      </w:pPr>
      <w:r w:rsidRPr="009D5B2E">
        <w:rPr>
          <w:szCs w:val="28"/>
        </w:rPr>
        <w:t>Территории, намеченные для освоения в границах населенного пункта</w:t>
      </w:r>
      <w:r w:rsidR="00676853" w:rsidRPr="009D5B2E">
        <w:rPr>
          <w:szCs w:val="28"/>
        </w:rPr>
        <w:t>,</w:t>
      </w:r>
      <w:r w:rsidRPr="009D5B2E">
        <w:rPr>
          <w:szCs w:val="28"/>
        </w:rPr>
        <w:t xml:space="preserve">  находятся в северной части (микрорайон IV), в юго-восточной части (микрорайон III), в северо-западной части (микрорайон I), где предложена площадка нового жилищного строительства для многодетных семей, в южной части (завершение освоения микрорайона V).</w:t>
      </w:r>
    </w:p>
    <w:p w:rsidR="003C180E" w:rsidRPr="009D5B2E" w:rsidRDefault="00DB4944" w:rsidP="00A91506">
      <w:pPr>
        <w:ind w:firstLine="720"/>
        <w:rPr>
          <w:szCs w:val="28"/>
        </w:rPr>
      </w:pPr>
      <w:r w:rsidRPr="009D5B2E">
        <w:rPr>
          <w:szCs w:val="28"/>
        </w:rPr>
        <w:t xml:space="preserve">Новое жилищное строительство будет производиться в соответствии с мероприятиями по развитию жилищной инфраструктуры, предусмотренными в разработанном ранее проекте планировки территории индивидуальной жилой застройки, в том числе планируемой для предоставления многодетным семьям в </w:t>
      </w:r>
      <w:proofErr w:type="spellStart"/>
      <w:r w:rsidRPr="009D5B2E">
        <w:rPr>
          <w:szCs w:val="28"/>
        </w:rPr>
        <w:t>мкр</w:t>
      </w:r>
      <w:proofErr w:type="spellEnd"/>
      <w:r w:rsidRPr="009D5B2E">
        <w:rPr>
          <w:szCs w:val="28"/>
        </w:rPr>
        <w:t xml:space="preserve">. IV </w:t>
      </w:r>
      <w:proofErr w:type="spellStart"/>
      <w:r w:rsidRPr="009D5B2E">
        <w:rPr>
          <w:szCs w:val="28"/>
        </w:rPr>
        <w:t>пгт</w:t>
      </w:r>
      <w:proofErr w:type="spellEnd"/>
      <w:r w:rsidRPr="009D5B2E">
        <w:rPr>
          <w:szCs w:val="28"/>
        </w:rPr>
        <w:t xml:space="preserve"> Камские Поляны</w:t>
      </w:r>
      <w:r w:rsidR="003C180E" w:rsidRPr="009D5B2E">
        <w:rPr>
          <w:szCs w:val="28"/>
        </w:rPr>
        <w:t>.</w:t>
      </w:r>
      <w:r w:rsidRPr="009D5B2E">
        <w:rPr>
          <w:szCs w:val="28"/>
        </w:rPr>
        <w:t xml:space="preserve"> </w:t>
      </w:r>
    </w:p>
    <w:p w:rsidR="00DB4944" w:rsidRPr="009D5B2E" w:rsidRDefault="00DB4944" w:rsidP="00A91506">
      <w:pPr>
        <w:ind w:firstLine="720"/>
        <w:rPr>
          <w:szCs w:val="28"/>
        </w:rPr>
      </w:pPr>
      <w:r w:rsidRPr="009D5B2E">
        <w:rPr>
          <w:szCs w:val="28"/>
        </w:rPr>
        <w:t xml:space="preserve">Для расчетов жилищного строительства в генеральном плане показатель средней площади одного индивидуального дома принимался равным 120 </w:t>
      </w:r>
      <w:proofErr w:type="spellStart"/>
      <w:proofErr w:type="gramStart"/>
      <w:r w:rsidRPr="009D5B2E">
        <w:rPr>
          <w:szCs w:val="28"/>
        </w:rPr>
        <w:t>кв.м</w:t>
      </w:r>
      <w:proofErr w:type="spellEnd"/>
      <w:proofErr w:type="gramEnd"/>
      <w:r w:rsidRPr="009D5B2E">
        <w:rPr>
          <w:szCs w:val="28"/>
        </w:rPr>
        <w:t>, площадь одного участка – 0,08 - 0,12 га.</w:t>
      </w:r>
    </w:p>
    <w:p w:rsidR="00DB4944" w:rsidRPr="009D5B2E" w:rsidRDefault="00DB4944" w:rsidP="00A91506">
      <w:pPr>
        <w:keepNext/>
        <w:ind w:firstLine="720"/>
        <w:rPr>
          <w:color w:val="000000"/>
          <w:szCs w:val="28"/>
        </w:rPr>
      </w:pPr>
      <w:r w:rsidRPr="009D5B2E">
        <w:rPr>
          <w:b/>
          <w:i/>
          <w:color w:val="000000"/>
          <w:szCs w:val="28"/>
          <w:u w:val="single"/>
        </w:rPr>
        <w:t>На первую очередь реализации генерального плана</w:t>
      </w:r>
      <w:r w:rsidRPr="009D5B2E">
        <w:rPr>
          <w:color w:val="000000"/>
          <w:szCs w:val="28"/>
        </w:rPr>
        <w:t xml:space="preserve"> намечено освоение следующих площадок:</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завершен</w:t>
      </w:r>
      <w:r w:rsidR="00CE5CC0" w:rsidRPr="009D5B2E">
        <w:rPr>
          <w:szCs w:val="28"/>
        </w:rPr>
        <w:t xml:space="preserve">ие освоения I микрорайона - </w:t>
      </w:r>
      <w:r w:rsidRPr="009D5B2E">
        <w:rPr>
          <w:szCs w:val="28"/>
        </w:rPr>
        <w:t xml:space="preserve">строительство индивидуальной застройки для многодетных семей, где новое жилищное строительство ориентировочно составит 4,68 </w:t>
      </w:r>
      <w:proofErr w:type="spellStart"/>
      <w:r w:rsidRPr="009D5B2E">
        <w:rPr>
          <w:szCs w:val="28"/>
        </w:rPr>
        <w:t>тыс.</w:t>
      </w:r>
      <w:r w:rsidR="004A50F0" w:rsidRPr="009D5B2E">
        <w:rPr>
          <w:szCs w:val="28"/>
        </w:rPr>
        <w:t>кв</w:t>
      </w:r>
      <w:proofErr w:type="spellEnd"/>
      <w:r w:rsidR="004A50F0" w:rsidRPr="009D5B2E">
        <w:rPr>
          <w:szCs w:val="28"/>
        </w:rPr>
        <w:t>. м</w:t>
      </w:r>
      <w:r w:rsidRPr="009D5B2E">
        <w:rPr>
          <w:szCs w:val="28"/>
        </w:rPr>
        <w:t xml:space="preserve"> общей площади индивидуального жил</w:t>
      </w:r>
      <w:r w:rsidR="006D52DE" w:rsidRPr="009D5B2E">
        <w:rPr>
          <w:szCs w:val="28"/>
        </w:rPr>
        <w:t>ищного</w:t>
      </w:r>
      <w:r w:rsidRPr="009D5B2E">
        <w:rPr>
          <w:szCs w:val="28"/>
        </w:rPr>
        <w:t xml:space="preserve"> фонда (39 участков);</w:t>
      </w:r>
    </w:p>
    <w:p w:rsidR="005E3227" w:rsidRPr="009D5B2E" w:rsidRDefault="005E3227" w:rsidP="007042CC">
      <w:pPr>
        <w:numPr>
          <w:ilvl w:val="0"/>
          <w:numId w:val="13"/>
        </w:numPr>
        <w:tabs>
          <w:tab w:val="num" w:pos="-141"/>
          <w:tab w:val="left" w:pos="709"/>
          <w:tab w:val="left" w:pos="980"/>
          <w:tab w:val="left" w:pos="1843"/>
        </w:tabs>
        <w:ind w:left="0" w:firstLine="709"/>
        <w:contextualSpacing/>
        <w:rPr>
          <w:szCs w:val="28"/>
        </w:rPr>
      </w:pPr>
      <w:proofErr w:type="spellStart"/>
      <w:r w:rsidRPr="009D5B2E">
        <w:rPr>
          <w:szCs w:val="28"/>
        </w:rPr>
        <w:t>перефункционирование</w:t>
      </w:r>
      <w:proofErr w:type="spellEnd"/>
      <w:r w:rsidRPr="009D5B2E">
        <w:rPr>
          <w:szCs w:val="28"/>
        </w:rPr>
        <w:t xml:space="preserve"> здания по адресу 1/38 под многоквартирный жилой дом с жилищным фондом 1,93 </w:t>
      </w:r>
      <w:proofErr w:type="spellStart"/>
      <w:r w:rsidRPr="009D5B2E">
        <w:rPr>
          <w:szCs w:val="28"/>
        </w:rPr>
        <w:t>тыс.</w:t>
      </w:r>
      <w:r w:rsidR="004A50F0" w:rsidRPr="009D5B2E">
        <w:rPr>
          <w:szCs w:val="28"/>
        </w:rPr>
        <w:t>кв</w:t>
      </w:r>
      <w:proofErr w:type="spellEnd"/>
      <w:r w:rsidR="004A50F0" w:rsidRPr="009D5B2E">
        <w:rPr>
          <w:szCs w:val="28"/>
        </w:rPr>
        <w:t>. м</w:t>
      </w:r>
      <w:r w:rsidRPr="009D5B2E">
        <w:rPr>
          <w:szCs w:val="28"/>
        </w:rPr>
        <w:t>;</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формирование </w:t>
      </w:r>
      <w:r w:rsidR="004A50F0" w:rsidRPr="009D5B2E">
        <w:rPr>
          <w:szCs w:val="28"/>
        </w:rPr>
        <w:t xml:space="preserve">и освоение </w:t>
      </w:r>
      <w:r w:rsidRPr="009D5B2E">
        <w:rPr>
          <w:szCs w:val="28"/>
        </w:rPr>
        <w:t xml:space="preserve">нового жилого микрорайона IV, расположенного в северной части </w:t>
      </w:r>
      <w:proofErr w:type="spellStart"/>
      <w:r w:rsidRPr="009D5B2E">
        <w:rPr>
          <w:szCs w:val="28"/>
        </w:rPr>
        <w:t>пгт</w:t>
      </w:r>
      <w:proofErr w:type="spellEnd"/>
      <w:r w:rsidRPr="009D5B2E">
        <w:rPr>
          <w:szCs w:val="28"/>
        </w:rPr>
        <w:t xml:space="preserve"> Камские Поляны для строительства индивидуальной застройки для многодетных семей и остального населения, </w:t>
      </w:r>
      <w:r w:rsidRPr="009D5B2E">
        <w:rPr>
          <w:szCs w:val="28"/>
        </w:rPr>
        <w:lastRenderedPageBreak/>
        <w:t xml:space="preserve">где новое жилищное строительство ориентировочно составит </w:t>
      </w:r>
      <w:r w:rsidR="005E3227" w:rsidRPr="009D5B2E">
        <w:rPr>
          <w:szCs w:val="28"/>
        </w:rPr>
        <w:t>8,76</w:t>
      </w:r>
      <w:r w:rsidRPr="009D5B2E">
        <w:rPr>
          <w:szCs w:val="28"/>
        </w:rPr>
        <w:t xml:space="preserve"> </w:t>
      </w:r>
      <w:proofErr w:type="spellStart"/>
      <w:r w:rsidRPr="009D5B2E">
        <w:rPr>
          <w:szCs w:val="28"/>
        </w:rPr>
        <w:t>тыс.кв.м</w:t>
      </w:r>
      <w:proofErr w:type="spellEnd"/>
      <w:r w:rsidRPr="009D5B2E">
        <w:rPr>
          <w:szCs w:val="28"/>
        </w:rPr>
        <w:t xml:space="preserve"> общей площади индивидуального жил</w:t>
      </w:r>
      <w:r w:rsidR="006D52DE" w:rsidRPr="009D5B2E">
        <w:rPr>
          <w:szCs w:val="28"/>
        </w:rPr>
        <w:t>ищного</w:t>
      </w:r>
      <w:r w:rsidRPr="009D5B2E">
        <w:rPr>
          <w:szCs w:val="28"/>
        </w:rPr>
        <w:t xml:space="preserve"> фонда, в том числе: для многодетных семей – 0,96 </w:t>
      </w:r>
      <w:proofErr w:type="spellStart"/>
      <w:r w:rsidRPr="009D5B2E">
        <w:rPr>
          <w:szCs w:val="28"/>
        </w:rPr>
        <w:t>тыс.кв.м</w:t>
      </w:r>
      <w:proofErr w:type="spellEnd"/>
      <w:r w:rsidRPr="009D5B2E">
        <w:rPr>
          <w:szCs w:val="28"/>
        </w:rPr>
        <w:t xml:space="preserve"> (8 участков), для остального населения </w:t>
      </w:r>
      <w:r w:rsidR="005E3227" w:rsidRPr="009D5B2E">
        <w:rPr>
          <w:szCs w:val="28"/>
        </w:rPr>
        <w:t>–</w:t>
      </w:r>
      <w:r w:rsidRPr="009D5B2E">
        <w:rPr>
          <w:szCs w:val="28"/>
        </w:rPr>
        <w:t xml:space="preserve"> </w:t>
      </w:r>
      <w:r w:rsidR="005E3227" w:rsidRPr="009D5B2E">
        <w:rPr>
          <w:szCs w:val="28"/>
        </w:rPr>
        <w:t>7,8</w:t>
      </w:r>
      <w:r w:rsidRPr="009D5B2E">
        <w:rPr>
          <w:szCs w:val="28"/>
        </w:rPr>
        <w:t xml:space="preserve"> </w:t>
      </w:r>
      <w:proofErr w:type="spellStart"/>
      <w:r w:rsidRPr="009D5B2E">
        <w:rPr>
          <w:szCs w:val="28"/>
        </w:rPr>
        <w:t>тыс.кв.м</w:t>
      </w:r>
      <w:proofErr w:type="spellEnd"/>
      <w:r w:rsidRPr="009D5B2E">
        <w:rPr>
          <w:szCs w:val="28"/>
        </w:rPr>
        <w:t xml:space="preserve"> (</w:t>
      </w:r>
      <w:r w:rsidR="005E3227" w:rsidRPr="009D5B2E">
        <w:rPr>
          <w:szCs w:val="28"/>
        </w:rPr>
        <w:t>65</w:t>
      </w:r>
      <w:r w:rsidRPr="009D5B2E">
        <w:rPr>
          <w:szCs w:val="28"/>
        </w:rPr>
        <w:t xml:space="preserve"> участков);</w:t>
      </w:r>
    </w:p>
    <w:p w:rsidR="00DB4944" w:rsidRPr="009D5B2E" w:rsidRDefault="00DB4944" w:rsidP="007042CC">
      <w:pPr>
        <w:numPr>
          <w:ilvl w:val="0"/>
          <w:numId w:val="13"/>
        </w:numPr>
        <w:tabs>
          <w:tab w:val="num" w:pos="-141"/>
          <w:tab w:val="left" w:pos="709"/>
          <w:tab w:val="left" w:pos="980"/>
          <w:tab w:val="left" w:pos="1843"/>
        </w:tabs>
        <w:ind w:left="0" w:firstLine="709"/>
        <w:contextualSpacing/>
        <w:rPr>
          <w:color w:val="000000"/>
          <w:szCs w:val="28"/>
        </w:rPr>
      </w:pPr>
      <w:r w:rsidRPr="009D5B2E">
        <w:rPr>
          <w:szCs w:val="28"/>
        </w:rPr>
        <w:t xml:space="preserve"> освоение V микрорайона - строительство индивидуальной застройки для многодетных семей и остального населения, где новое жилищное строительство ориентировочно составит</w:t>
      </w:r>
      <w:r w:rsidRPr="009D5B2E">
        <w:rPr>
          <w:color w:val="000000"/>
          <w:szCs w:val="28"/>
        </w:rPr>
        <w:t xml:space="preserve"> </w:t>
      </w:r>
      <w:r w:rsidR="005E3227" w:rsidRPr="009D5B2E">
        <w:rPr>
          <w:color w:val="000000"/>
          <w:szCs w:val="28"/>
        </w:rPr>
        <w:t>21,84</w:t>
      </w:r>
      <w:r w:rsidRPr="009D5B2E">
        <w:rPr>
          <w:color w:val="000000"/>
          <w:szCs w:val="28"/>
        </w:rPr>
        <w:t xml:space="preserve"> </w:t>
      </w:r>
      <w:proofErr w:type="spellStart"/>
      <w:r w:rsidRPr="009D5B2E">
        <w:rPr>
          <w:color w:val="000000"/>
          <w:szCs w:val="28"/>
        </w:rPr>
        <w:t>тыс.кв.м</w:t>
      </w:r>
      <w:proofErr w:type="spellEnd"/>
      <w:r w:rsidRPr="009D5B2E">
        <w:rPr>
          <w:color w:val="000000"/>
          <w:szCs w:val="28"/>
        </w:rPr>
        <w:t xml:space="preserve"> общей площади индивидуального жил</w:t>
      </w:r>
      <w:r w:rsidR="006D52DE" w:rsidRPr="009D5B2E">
        <w:rPr>
          <w:color w:val="000000"/>
          <w:szCs w:val="28"/>
        </w:rPr>
        <w:t>ищного</w:t>
      </w:r>
      <w:r w:rsidRPr="009D5B2E">
        <w:rPr>
          <w:color w:val="000000"/>
          <w:szCs w:val="28"/>
        </w:rPr>
        <w:t xml:space="preserve"> фонда, в том числе: для многодетных семей – 19,08 </w:t>
      </w:r>
      <w:proofErr w:type="spellStart"/>
      <w:r w:rsidRPr="009D5B2E">
        <w:rPr>
          <w:color w:val="000000"/>
          <w:szCs w:val="28"/>
        </w:rPr>
        <w:t>тыс.кв.м</w:t>
      </w:r>
      <w:proofErr w:type="spellEnd"/>
      <w:r w:rsidRPr="009D5B2E">
        <w:rPr>
          <w:color w:val="000000"/>
          <w:szCs w:val="28"/>
        </w:rPr>
        <w:t xml:space="preserve"> (159 участков), для остального населения – </w:t>
      </w:r>
      <w:r w:rsidR="005E3227" w:rsidRPr="009D5B2E">
        <w:rPr>
          <w:color w:val="000000"/>
          <w:szCs w:val="28"/>
        </w:rPr>
        <w:t>2,76</w:t>
      </w:r>
      <w:r w:rsidRPr="009D5B2E">
        <w:rPr>
          <w:color w:val="000000"/>
          <w:szCs w:val="28"/>
        </w:rPr>
        <w:t xml:space="preserve"> </w:t>
      </w:r>
      <w:proofErr w:type="spellStart"/>
      <w:r w:rsidRPr="009D5B2E">
        <w:rPr>
          <w:color w:val="000000"/>
          <w:szCs w:val="28"/>
        </w:rPr>
        <w:t>тыс.кв.м</w:t>
      </w:r>
      <w:proofErr w:type="spellEnd"/>
      <w:r w:rsidRPr="009D5B2E">
        <w:rPr>
          <w:color w:val="000000"/>
          <w:szCs w:val="28"/>
        </w:rPr>
        <w:t xml:space="preserve"> (</w:t>
      </w:r>
      <w:r w:rsidR="005E3227" w:rsidRPr="009D5B2E">
        <w:rPr>
          <w:color w:val="000000"/>
          <w:szCs w:val="28"/>
        </w:rPr>
        <w:t>23</w:t>
      </w:r>
      <w:r w:rsidRPr="009D5B2E">
        <w:rPr>
          <w:color w:val="000000"/>
          <w:szCs w:val="28"/>
        </w:rPr>
        <w:t xml:space="preserve"> участка). </w:t>
      </w:r>
    </w:p>
    <w:p w:rsidR="00DB4944" w:rsidRPr="009D5B2E" w:rsidRDefault="00DB4944" w:rsidP="00A91506">
      <w:pPr>
        <w:pStyle w:val="25"/>
        <w:tabs>
          <w:tab w:val="left" w:pos="1080"/>
        </w:tabs>
        <w:spacing w:after="0" w:line="240" w:lineRule="auto"/>
        <w:ind w:firstLine="720"/>
        <w:rPr>
          <w:color w:val="000000"/>
          <w:szCs w:val="28"/>
          <w:lang w:val="ru-RU"/>
        </w:rPr>
      </w:pPr>
      <w:r w:rsidRPr="009D5B2E">
        <w:rPr>
          <w:i/>
          <w:color w:val="000000"/>
          <w:szCs w:val="28"/>
          <w:u w:val="single"/>
        </w:rPr>
        <w:t>Объем жилищного строительства в первую очередь</w:t>
      </w:r>
      <w:r w:rsidRPr="009D5B2E">
        <w:rPr>
          <w:color w:val="000000"/>
          <w:szCs w:val="28"/>
          <w:u w:val="single"/>
        </w:rPr>
        <w:t xml:space="preserve"> </w:t>
      </w:r>
      <w:r w:rsidRPr="009D5B2E">
        <w:rPr>
          <w:i/>
          <w:color w:val="000000"/>
          <w:szCs w:val="28"/>
          <w:u w:val="single"/>
        </w:rPr>
        <w:t>генерального плана</w:t>
      </w:r>
      <w:r w:rsidRPr="009D5B2E">
        <w:rPr>
          <w:color w:val="000000"/>
          <w:szCs w:val="28"/>
        </w:rPr>
        <w:t xml:space="preserve"> составит </w:t>
      </w:r>
      <w:r w:rsidR="005E3227" w:rsidRPr="009D5B2E">
        <w:rPr>
          <w:color w:val="000000"/>
          <w:szCs w:val="28"/>
          <w:lang w:val="ru-RU"/>
        </w:rPr>
        <w:t>37,21</w:t>
      </w:r>
      <w:r w:rsidRPr="009D5B2E">
        <w:rPr>
          <w:color w:val="000000"/>
          <w:szCs w:val="28"/>
        </w:rPr>
        <w:t xml:space="preserve"> </w:t>
      </w:r>
      <w:proofErr w:type="spellStart"/>
      <w:r w:rsidRPr="009D5B2E">
        <w:rPr>
          <w:color w:val="000000"/>
          <w:szCs w:val="28"/>
        </w:rPr>
        <w:t>тыс.кв.м</w:t>
      </w:r>
      <w:proofErr w:type="spellEnd"/>
      <w:r w:rsidRPr="009D5B2E">
        <w:rPr>
          <w:color w:val="000000"/>
          <w:szCs w:val="28"/>
        </w:rPr>
        <w:t xml:space="preserve"> общей площади </w:t>
      </w:r>
      <w:r w:rsidRPr="009D5B2E">
        <w:rPr>
          <w:color w:val="000000"/>
          <w:szCs w:val="28"/>
          <w:lang w:val="ru-RU"/>
        </w:rPr>
        <w:t xml:space="preserve">индивидуального </w:t>
      </w:r>
      <w:r w:rsidRPr="009D5B2E">
        <w:rPr>
          <w:color w:val="000000"/>
          <w:szCs w:val="28"/>
        </w:rPr>
        <w:t>жилья</w:t>
      </w:r>
      <w:r w:rsidR="006E6AE2" w:rsidRPr="009D5B2E">
        <w:rPr>
          <w:color w:val="000000"/>
          <w:szCs w:val="28"/>
          <w:lang w:val="ru-RU"/>
        </w:rPr>
        <w:t xml:space="preserve">, 1,93 </w:t>
      </w:r>
      <w:proofErr w:type="spellStart"/>
      <w:r w:rsidR="006E6AE2" w:rsidRPr="009D5B2E">
        <w:rPr>
          <w:color w:val="000000"/>
          <w:szCs w:val="28"/>
          <w:lang w:val="ru-RU"/>
        </w:rPr>
        <w:t>тыс.кв.м</w:t>
      </w:r>
      <w:proofErr w:type="spellEnd"/>
      <w:r w:rsidR="006E6AE2" w:rsidRPr="009D5B2E">
        <w:rPr>
          <w:color w:val="000000"/>
          <w:szCs w:val="28"/>
          <w:lang w:val="ru-RU"/>
        </w:rPr>
        <w:t xml:space="preserve"> - многоквартирного жилья.</w:t>
      </w:r>
    </w:p>
    <w:p w:rsidR="00DB4944" w:rsidRPr="009D5B2E" w:rsidRDefault="00DB4944" w:rsidP="00A91506">
      <w:pPr>
        <w:ind w:firstLine="720"/>
        <w:rPr>
          <w:b/>
          <w:i/>
          <w:color w:val="000000"/>
          <w:szCs w:val="28"/>
          <w:u w:val="single"/>
        </w:rPr>
      </w:pPr>
      <w:r w:rsidRPr="009D5B2E">
        <w:rPr>
          <w:b/>
          <w:i/>
          <w:color w:val="000000"/>
          <w:szCs w:val="28"/>
          <w:u w:val="single"/>
        </w:rPr>
        <w:t>На расчетный срок реализации генерального плана предложено:</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завершение освоения II микрорайона - строительство многоквартирной застройки, где новое жилищное строительство ориентировочно составит 16,79 </w:t>
      </w:r>
      <w:proofErr w:type="spellStart"/>
      <w:r w:rsidRPr="009D5B2E">
        <w:rPr>
          <w:szCs w:val="28"/>
        </w:rPr>
        <w:t>тыс.</w:t>
      </w:r>
      <w:proofErr w:type="gramStart"/>
      <w:r w:rsidRPr="009D5B2E">
        <w:rPr>
          <w:szCs w:val="28"/>
        </w:rPr>
        <w:t>кв.м</w:t>
      </w:r>
      <w:proofErr w:type="spellEnd"/>
      <w:proofErr w:type="gramEnd"/>
      <w:r w:rsidRPr="009D5B2E">
        <w:rPr>
          <w:szCs w:val="28"/>
        </w:rPr>
        <w:t xml:space="preserve"> общей площади многоквартирного жил</w:t>
      </w:r>
      <w:r w:rsidR="006D52DE" w:rsidRPr="009D5B2E">
        <w:rPr>
          <w:szCs w:val="28"/>
        </w:rPr>
        <w:t xml:space="preserve">ищного </w:t>
      </w:r>
      <w:r w:rsidRPr="009D5B2E">
        <w:rPr>
          <w:szCs w:val="28"/>
        </w:rPr>
        <w:t>фонда;</w:t>
      </w:r>
    </w:p>
    <w:p w:rsidR="000210FF"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завершение освоения территории в III микрорайоне, где новое жилищное строительство ориентировочно составит 26,99 </w:t>
      </w:r>
      <w:proofErr w:type="spellStart"/>
      <w:r w:rsidRPr="009D5B2E">
        <w:rPr>
          <w:szCs w:val="28"/>
        </w:rPr>
        <w:t>тыс.</w:t>
      </w:r>
      <w:proofErr w:type="gramStart"/>
      <w:r w:rsidRPr="009D5B2E">
        <w:rPr>
          <w:szCs w:val="28"/>
        </w:rPr>
        <w:t>кв.м</w:t>
      </w:r>
      <w:proofErr w:type="spellEnd"/>
      <w:proofErr w:type="gramEnd"/>
      <w:r w:rsidRPr="009D5B2E">
        <w:rPr>
          <w:szCs w:val="28"/>
        </w:rPr>
        <w:t xml:space="preserve"> общей площади многоквартирной жилой застройки</w:t>
      </w:r>
      <w:r w:rsidR="00563E3D" w:rsidRPr="009D5B2E">
        <w:rPr>
          <w:szCs w:val="28"/>
        </w:rPr>
        <w:t xml:space="preserve">, </w:t>
      </w:r>
    </w:p>
    <w:p w:rsidR="00DB4944" w:rsidRPr="009D5B2E" w:rsidRDefault="000210FF" w:rsidP="007042CC">
      <w:pPr>
        <w:numPr>
          <w:ilvl w:val="0"/>
          <w:numId w:val="13"/>
        </w:numPr>
        <w:tabs>
          <w:tab w:val="num" w:pos="-141"/>
          <w:tab w:val="left" w:pos="709"/>
          <w:tab w:val="left" w:pos="980"/>
          <w:tab w:val="left" w:pos="1843"/>
        </w:tabs>
        <w:ind w:left="0" w:firstLine="709"/>
        <w:contextualSpacing/>
        <w:rPr>
          <w:szCs w:val="28"/>
        </w:rPr>
      </w:pPr>
      <w:r w:rsidRPr="009D5B2E">
        <w:rPr>
          <w:szCs w:val="28"/>
        </w:rPr>
        <w:t>завершение освоения территории в I</w:t>
      </w:r>
      <w:r w:rsidRPr="009D5B2E">
        <w:rPr>
          <w:szCs w:val="28"/>
          <w:lang w:val="en-US"/>
        </w:rPr>
        <w:t>V</w:t>
      </w:r>
      <w:r w:rsidRPr="009D5B2E">
        <w:rPr>
          <w:szCs w:val="28"/>
        </w:rPr>
        <w:t xml:space="preserve"> микрорайоне, где новое жилищное строительство составит</w:t>
      </w:r>
      <w:r w:rsidR="00563E3D" w:rsidRPr="009D5B2E">
        <w:rPr>
          <w:szCs w:val="28"/>
        </w:rPr>
        <w:t xml:space="preserve"> 0,12 тыс. </w:t>
      </w:r>
      <w:proofErr w:type="spellStart"/>
      <w:proofErr w:type="gramStart"/>
      <w:r w:rsidR="00563E3D" w:rsidRPr="009D5B2E">
        <w:rPr>
          <w:szCs w:val="28"/>
        </w:rPr>
        <w:t>кв.м</w:t>
      </w:r>
      <w:proofErr w:type="spellEnd"/>
      <w:proofErr w:type="gramEnd"/>
      <w:r w:rsidR="00563E3D" w:rsidRPr="009D5B2E">
        <w:rPr>
          <w:szCs w:val="28"/>
        </w:rPr>
        <w:t xml:space="preserve"> индивидуальной жилой застройк</w:t>
      </w:r>
      <w:r w:rsidRPr="009D5B2E">
        <w:rPr>
          <w:szCs w:val="28"/>
        </w:rPr>
        <w:t>и</w:t>
      </w:r>
      <w:r w:rsidR="00563E3D" w:rsidRPr="009D5B2E">
        <w:rPr>
          <w:szCs w:val="28"/>
        </w:rPr>
        <w:t xml:space="preserve"> (1 участок)</w:t>
      </w:r>
      <w:r w:rsidR="00DB4944" w:rsidRPr="009D5B2E">
        <w:rPr>
          <w:szCs w:val="28"/>
        </w:rPr>
        <w:t>;</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завершение освоения V микрорайона - строительство индивидуальной застройки, где новое жилищное строительство ориентировочно составит </w:t>
      </w:r>
      <w:r w:rsidR="00563E3D" w:rsidRPr="009D5B2E">
        <w:rPr>
          <w:szCs w:val="28"/>
        </w:rPr>
        <w:t>0,6</w:t>
      </w:r>
      <w:r w:rsidRPr="009D5B2E">
        <w:rPr>
          <w:szCs w:val="28"/>
        </w:rPr>
        <w:t xml:space="preserve"> </w:t>
      </w:r>
      <w:proofErr w:type="spellStart"/>
      <w:r w:rsidRPr="009D5B2E">
        <w:rPr>
          <w:szCs w:val="28"/>
        </w:rPr>
        <w:t>тыс.</w:t>
      </w:r>
      <w:proofErr w:type="gramStart"/>
      <w:r w:rsidRPr="009D5B2E">
        <w:rPr>
          <w:szCs w:val="28"/>
        </w:rPr>
        <w:t>кв.м</w:t>
      </w:r>
      <w:proofErr w:type="spellEnd"/>
      <w:proofErr w:type="gramEnd"/>
      <w:r w:rsidRPr="009D5B2E">
        <w:rPr>
          <w:szCs w:val="28"/>
        </w:rPr>
        <w:t xml:space="preserve"> общей площади индивидуального жил</w:t>
      </w:r>
      <w:r w:rsidR="006D52DE" w:rsidRPr="009D5B2E">
        <w:rPr>
          <w:szCs w:val="28"/>
        </w:rPr>
        <w:t>ищного</w:t>
      </w:r>
      <w:r w:rsidRPr="009D5B2E">
        <w:rPr>
          <w:szCs w:val="28"/>
        </w:rPr>
        <w:t xml:space="preserve"> фонда (</w:t>
      </w:r>
      <w:r w:rsidR="00563E3D" w:rsidRPr="009D5B2E">
        <w:rPr>
          <w:szCs w:val="28"/>
        </w:rPr>
        <w:t>5</w:t>
      </w:r>
      <w:r w:rsidRPr="009D5B2E">
        <w:rPr>
          <w:szCs w:val="28"/>
        </w:rPr>
        <w:t xml:space="preserve"> участков);</w:t>
      </w:r>
    </w:p>
    <w:p w:rsidR="00DB4944" w:rsidRPr="009D5B2E" w:rsidRDefault="00DB4944" w:rsidP="00A91506">
      <w:pPr>
        <w:pStyle w:val="25"/>
        <w:tabs>
          <w:tab w:val="left" w:pos="1080"/>
        </w:tabs>
        <w:spacing w:after="0" w:line="240" w:lineRule="auto"/>
        <w:ind w:firstLine="720"/>
        <w:rPr>
          <w:color w:val="000000"/>
          <w:szCs w:val="28"/>
        </w:rPr>
      </w:pPr>
      <w:r w:rsidRPr="009D5B2E">
        <w:rPr>
          <w:i/>
          <w:color w:val="000000"/>
          <w:szCs w:val="28"/>
          <w:u w:val="single"/>
        </w:rPr>
        <w:t>Объем жилищного строительства за расчетный срок</w:t>
      </w:r>
      <w:r w:rsidRPr="009D5B2E">
        <w:rPr>
          <w:color w:val="000000"/>
          <w:szCs w:val="28"/>
        </w:rPr>
        <w:t xml:space="preserve"> генерального плана на данных территориях составит </w:t>
      </w:r>
      <w:r w:rsidR="00563E3D" w:rsidRPr="009D5B2E">
        <w:rPr>
          <w:color w:val="000000"/>
          <w:szCs w:val="28"/>
          <w:lang w:val="ru-RU"/>
        </w:rPr>
        <w:t>44,5</w:t>
      </w:r>
      <w:r w:rsidRPr="009D5B2E">
        <w:rPr>
          <w:color w:val="000000"/>
          <w:szCs w:val="28"/>
        </w:rPr>
        <w:t xml:space="preserve"> </w:t>
      </w:r>
      <w:proofErr w:type="spellStart"/>
      <w:r w:rsidRPr="009D5B2E">
        <w:rPr>
          <w:color w:val="000000"/>
          <w:szCs w:val="28"/>
        </w:rPr>
        <w:t>тыс.кв.м</w:t>
      </w:r>
      <w:proofErr w:type="spellEnd"/>
      <w:r w:rsidRPr="009D5B2E">
        <w:rPr>
          <w:color w:val="000000"/>
          <w:szCs w:val="28"/>
        </w:rPr>
        <w:t xml:space="preserve"> общей площади жилья, в том числе:</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индивидуального жилья – </w:t>
      </w:r>
      <w:r w:rsidR="00563E3D" w:rsidRPr="009D5B2E">
        <w:rPr>
          <w:szCs w:val="28"/>
        </w:rPr>
        <w:t>0,72</w:t>
      </w:r>
      <w:r w:rsidRPr="009D5B2E">
        <w:rPr>
          <w:szCs w:val="28"/>
        </w:rPr>
        <w:t xml:space="preserve"> </w:t>
      </w:r>
      <w:proofErr w:type="spellStart"/>
      <w:r w:rsidRPr="009D5B2E">
        <w:rPr>
          <w:szCs w:val="28"/>
        </w:rPr>
        <w:t>тыс.кв.м</w:t>
      </w:r>
      <w:proofErr w:type="spellEnd"/>
      <w:r w:rsidRPr="009D5B2E">
        <w:rPr>
          <w:szCs w:val="28"/>
        </w:rPr>
        <w:t>.</w:t>
      </w:r>
    </w:p>
    <w:p w:rsidR="00DB4944" w:rsidRPr="009D5B2E" w:rsidRDefault="00DB4944" w:rsidP="007042CC">
      <w:pPr>
        <w:numPr>
          <w:ilvl w:val="0"/>
          <w:numId w:val="13"/>
        </w:numPr>
        <w:tabs>
          <w:tab w:val="num" w:pos="-141"/>
          <w:tab w:val="left" w:pos="709"/>
          <w:tab w:val="left" w:pos="980"/>
          <w:tab w:val="left" w:pos="1843"/>
        </w:tabs>
        <w:ind w:left="0" w:firstLine="709"/>
        <w:contextualSpacing/>
        <w:rPr>
          <w:szCs w:val="28"/>
        </w:rPr>
      </w:pPr>
      <w:r w:rsidRPr="009D5B2E">
        <w:rPr>
          <w:szCs w:val="28"/>
        </w:rPr>
        <w:t xml:space="preserve">многоквартирного жилья – 43,79 </w:t>
      </w:r>
      <w:proofErr w:type="spellStart"/>
      <w:r w:rsidRPr="009D5B2E">
        <w:rPr>
          <w:szCs w:val="28"/>
        </w:rPr>
        <w:t>тыс.кв.м</w:t>
      </w:r>
      <w:proofErr w:type="spellEnd"/>
      <w:r w:rsidRPr="009D5B2E">
        <w:rPr>
          <w:szCs w:val="28"/>
        </w:rPr>
        <w:t>.</w:t>
      </w:r>
    </w:p>
    <w:p w:rsidR="00DB4944" w:rsidRPr="009D5B2E" w:rsidRDefault="00DB4944" w:rsidP="00A91506">
      <w:pPr>
        <w:pStyle w:val="ad"/>
        <w:ind w:firstLine="709"/>
        <w:rPr>
          <w:color w:val="000000"/>
        </w:rPr>
      </w:pPr>
    </w:p>
    <w:p w:rsidR="00DB4944" w:rsidRPr="009D5B2E" w:rsidRDefault="00DB4944" w:rsidP="00A91506">
      <w:pPr>
        <w:ind w:firstLine="720"/>
        <w:rPr>
          <w:szCs w:val="28"/>
        </w:rPr>
      </w:pPr>
      <w:r w:rsidRPr="009D5B2E">
        <w:rPr>
          <w:szCs w:val="28"/>
        </w:rPr>
        <w:t xml:space="preserve">Согласно </w:t>
      </w:r>
      <w:r w:rsidR="003B5EAA" w:rsidRPr="009D5B2E">
        <w:rPr>
          <w:szCs w:val="28"/>
        </w:rPr>
        <w:t>расчетам</w:t>
      </w:r>
      <w:r w:rsidRPr="009D5B2E">
        <w:rPr>
          <w:szCs w:val="28"/>
        </w:rPr>
        <w:t>, проведенн</w:t>
      </w:r>
      <w:r w:rsidR="003B5EAA" w:rsidRPr="009D5B2E">
        <w:rPr>
          <w:szCs w:val="28"/>
        </w:rPr>
        <w:t>ым</w:t>
      </w:r>
      <w:r w:rsidRPr="009D5B2E">
        <w:rPr>
          <w:szCs w:val="28"/>
        </w:rPr>
        <w:t xml:space="preserve"> в рамках генерального плана, в </w:t>
      </w:r>
      <w:r w:rsidR="00246707" w:rsidRPr="009D5B2E">
        <w:rPr>
          <w:szCs w:val="28"/>
        </w:rPr>
        <w:t xml:space="preserve">2034 </w:t>
      </w:r>
      <w:r w:rsidRPr="009D5B2E">
        <w:rPr>
          <w:szCs w:val="28"/>
        </w:rPr>
        <w:t xml:space="preserve">г. обеспеченность населения жильем составит </w:t>
      </w:r>
      <w:r w:rsidR="003B5EAA" w:rsidRPr="009D5B2E">
        <w:rPr>
          <w:szCs w:val="28"/>
        </w:rPr>
        <w:t>20,4</w:t>
      </w:r>
      <w:r w:rsidRPr="009D5B2E">
        <w:rPr>
          <w:szCs w:val="28"/>
        </w:rPr>
        <w:t xml:space="preserve"> </w:t>
      </w:r>
      <w:r w:rsidR="00246707" w:rsidRPr="009D5B2E">
        <w:rPr>
          <w:szCs w:val="28"/>
        </w:rPr>
        <w:t>кв. м</w:t>
      </w:r>
      <w:r w:rsidRPr="009D5B2E">
        <w:rPr>
          <w:szCs w:val="28"/>
        </w:rPr>
        <w:t xml:space="preserve"> общей площади на 1 жителя, а в 20</w:t>
      </w:r>
      <w:r w:rsidR="00246707" w:rsidRPr="009D5B2E">
        <w:rPr>
          <w:szCs w:val="28"/>
        </w:rPr>
        <w:t>44</w:t>
      </w:r>
      <w:r w:rsidRPr="009D5B2E">
        <w:rPr>
          <w:szCs w:val="28"/>
        </w:rPr>
        <w:t xml:space="preserve"> г. достигнет </w:t>
      </w:r>
      <w:r w:rsidR="003B5EAA" w:rsidRPr="009D5B2E">
        <w:rPr>
          <w:szCs w:val="28"/>
        </w:rPr>
        <w:t>22,0</w:t>
      </w:r>
      <w:r w:rsidR="001272DD" w:rsidRPr="009D5B2E">
        <w:rPr>
          <w:szCs w:val="28"/>
        </w:rPr>
        <w:t xml:space="preserve"> </w:t>
      </w:r>
      <w:proofErr w:type="spellStart"/>
      <w:r w:rsidR="001272DD" w:rsidRPr="009D5B2E">
        <w:rPr>
          <w:szCs w:val="28"/>
        </w:rPr>
        <w:t>кв.м</w:t>
      </w:r>
      <w:proofErr w:type="spellEnd"/>
      <w:r w:rsidR="001272DD" w:rsidRPr="009D5B2E">
        <w:rPr>
          <w:szCs w:val="28"/>
        </w:rPr>
        <w:t>. на 1 человека.</w:t>
      </w:r>
    </w:p>
    <w:p w:rsidR="00DB4944" w:rsidRPr="009D5B2E" w:rsidRDefault="00DB4944" w:rsidP="00A91506">
      <w:pPr>
        <w:ind w:firstLine="720"/>
        <w:rPr>
          <w:szCs w:val="28"/>
        </w:rPr>
      </w:pPr>
      <w:r w:rsidRPr="009D5B2E">
        <w:rPr>
          <w:szCs w:val="28"/>
        </w:rPr>
        <w:t>К 20</w:t>
      </w:r>
      <w:r w:rsidR="00246707" w:rsidRPr="009D5B2E">
        <w:rPr>
          <w:szCs w:val="28"/>
        </w:rPr>
        <w:t>44</w:t>
      </w:r>
      <w:r w:rsidRPr="009D5B2E">
        <w:rPr>
          <w:szCs w:val="28"/>
        </w:rPr>
        <w:t xml:space="preserve"> году общий объем жил</w:t>
      </w:r>
      <w:r w:rsidR="006D52DE" w:rsidRPr="009D5B2E">
        <w:rPr>
          <w:szCs w:val="28"/>
        </w:rPr>
        <w:t>ищного</w:t>
      </w:r>
      <w:r w:rsidRPr="009D5B2E">
        <w:rPr>
          <w:szCs w:val="28"/>
        </w:rPr>
        <w:t xml:space="preserve"> фонда муниципального образования «</w:t>
      </w:r>
      <w:proofErr w:type="spellStart"/>
      <w:r w:rsidRPr="009D5B2E">
        <w:rPr>
          <w:szCs w:val="28"/>
        </w:rPr>
        <w:t>пгт</w:t>
      </w:r>
      <w:proofErr w:type="spellEnd"/>
      <w:r w:rsidRPr="009D5B2E">
        <w:rPr>
          <w:szCs w:val="28"/>
        </w:rPr>
        <w:t xml:space="preserve"> Камские Поляны» увеличится до </w:t>
      </w:r>
      <w:r w:rsidR="00C43B1C" w:rsidRPr="009D5B2E">
        <w:rPr>
          <w:szCs w:val="28"/>
        </w:rPr>
        <w:t>394,95</w:t>
      </w:r>
      <w:r w:rsidRPr="009D5B2E">
        <w:rPr>
          <w:szCs w:val="28"/>
        </w:rPr>
        <w:t xml:space="preserve"> </w:t>
      </w:r>
      <w:proofErr w:type="spellStart"/>
      <w:r w:rsidRPr="009D5B2E">
        <w:rPr>
          <w:szCs w:val="28"/>
        </w:rPr>
        <w:t>тыс.</w:t>
      </w:r>
      <w:proofErr w:type="gramStart"/>
      <w:r w:rsidRPr="009D5B2E">
        <w:rPr>
          <w:szCs w:val="28"/>
        </w:rPr>
        <w:t>кв.м</w:t>
      </w:r>
      <w:proofErr w:type="spellEnd"/>
      <w:proofErr w:type="gramEnd"/>
      <w:r w:rsidRPr="009D5B2E">
        <w:rPr>
          <w:szCs w:val="28"/>
        </w:rPr>
        <w:t xml:space="preserve">, т.е. возрастет на </w:t>
      </w:r>
      <w:r w:rsidR="00C43B1C" w:rsidRPr="009D5B2E">
        <w:rPr>
          <w:szCs w:val="28"/>
        </w:rPr>
        <w:t>26</w:t>
      </w:r>
      <w:r w:rsidRPr="009D5B2E">
        <w:rPr>
          <w:szCs w:val="28"/>
        </w:rPr>
        <w:t xml:space="preserve">% (за период реализации генерального плана новое строительство составит </w:t>
      </w:r>
      <w:r w:rsidR="00C43B1C" w:rsidRPr="009D5B2E">
        <w:rPr>
          <w:szCs w:val="28"/>
        </w:rPr>
        <w:t>81,72</w:t>
      </w:r>
      <w:r w:rsidRPr="009D5B2E">
        <w:rPr>
          <w:szCs w:val="28"/>
        </w:rPr>
        <w:t xml:space="preserve"> </w:t>
      </w:r>
      <w:proofErr w:type="spellStart"/>
      <w:r w:rsidRPr="009D5B2E">
        <w:rPr>
          <w:szCs w:val="28"/>
        </w:rPr>
        <w:t>тыс.кв.м</w:t>
      </w:r>
      <w:proofErr w:type="spellEnd"/>
      <w:r w:rsidRPr="009D5B2E">
        <w:rPr>
          <w:szCs w:val="28"/>
        </w:rPr>
        <w:t xml:space="preserve">). </w:t>
      </w:r>
    </w:p>
    <w:p w:rsidR="00DB4944" w:rsidRPr="009D5B2E" w:rsidRDefault="00DB4944" w:rsidP="00A91506">
      <w:pPr>
        <w:jc w:val="right"/>
        <w:rPr>
          <w:color w:val="000000"/>
        </w:rPr>
      </w:pPr>
      <w:r w:rsidRPr="009D5B2E">
        <w:rPr>
          <w:color w:val="000000"/>
        </w:rPr>
        <w:t>Таблица 3.4.1.1</w:t>
      </w:r>
    </w:p>
    <w:p w:rsidR="00DB4944" w:rsidRPr="009D5B2E" w:rsidRDefault="00DB4944" w:rsidP="00A91506">
      <w:pPr>
        <w:pStyle w:val="ad"/>
      </w:pPr>
      <w:r w:rsidRPr="009D5B2E">
        <w:t>Движение жил</w:t>
      </w:r>
      <w:r w:rsidR="006D52DE" w:rsidRPr="009D5B2E">
        <w:t>ищного</w:t>
      </w:r>
      <w:r w:rsidRPr="009D5B2E">
        <w:t xml:space="preserve"> фонда (</w:t>
      </w:r>
      <w:proofErr w:type="spellStart"/>
      <w:r w:rsidRPr="009D5B2E">
        <w:t>тыс.кв</w:t>
      </w:r>
      <w:proofErr w:type="spellEnd"/>
      <w:r w:rsidRPr="009D5B2E">
        <w:t>. м)</w:t>
      </w:r>
    </w:p>
    <w:tbl>
      <w:tblPr>
        <w:tblW w:w="8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15"/>
        <w:gridCol w:w="2051"/>
        <w:gridCol w:w="1997"/>
      </w:tblGrid>
      <w:tr w:rsidR="00DB4944" w:rsidRPr="009D5B2E" w:rsidTr="00A6771C">
        <w:trPr>
          <w:cantSplit/>
          <w:trHeight w:val="525"/>
          <w:tblHeader/>
          <w:jc w:val="center"/>
        </w:trPr>
        <w:tc>
          <w:tcPr>
            <w:tcW w:w="4815" w:type="dxa"/>
            <w:shd w:val="clear" w:color="auto" w:fill="auto"/>
            <w:vAlign w:val="center"/>
          </w:tcPr>
          <w:p w:rsidR="00DB4944" w:rsidRPr="009D5B2E" w:rsidRDefault="00DB4944" w:rsidP="00A91506">
            <w:pPr>
              <w:ind w:firstLine="0"/>
              <w:jc w:val="center"/>
              <w:rPr>
                <w:b/>
                <w:bCs/>
                <w:color w:val="000000"/>
                <w:sz w:val="24"/>
              </w:rPr>
            </w:pPr>
            <w:r w:rsidRPr="009D5B2E">
              <w:rPr>
                <w:b/>
                <w:bCs/>
                <w:color w:val="000000"/>
                <w:sz w:val="24"/>
              </w:rPr>
              <w:t>Наименование</w:t>
            </w:r>
          </w:p>
        </w:tc>
        <w:tc>
          <w:tcPr>
            <w:tcW w:w="2051" w:type="dxa"/>
            <w:shd w:val="clear" w:color="auto" w:fill="auto"/>
            <w:vAlign w:val="center"/>
          </w:tcPr>
          <w:p w:rsidR="00DB4944" w:rsidRPr="009D5B2E" w:rsidRDefault="00A6771C" w:rsidP="00A91506">
            <w:pPr>
              <w:ind w:firstLine="0"/>
              <w:jc w:val="center"/>
              <w:rPr>
                <w:b/>
                <w:color w:val="000000"/>
                <w:sz w:val="24"/>
              </w:rPr>
            </w:pPr>
            <w:r w:rsidRPr="009D5B2E">
              <w:rPr>
                <w:b/>
                <w:color w:val="000000"/>
                <w:sz w:val="24"/>
              </w:rPr>
              <w:t>Первая очередь</w:t>
            </w:r>
          </w:p>
        </w:tc>
        <w:tc>
          <w:tcPr>
            <w:tcW w:w="1997" w:type="dxa"/>
            <w:shd w:val="clear" w:color="auto" w:fill="auto"/>
            <w:vAlign w:val="center"/>
          </w:tcPr>
          <w:p w:rsidR="00DB4944" w:rsidRPr="009D5B2E" w:rsidRDefault="00A6771C" w:rsidP="00A91506">
            <w:pPr>
              <w:ind w:firstLine="0"/>
              <w:jc w:val="center"/>
              <w:rPr>
                <w:b/>
                <w:color w:val="000000"/>
                <w:sz w:val="24"/>
              </w:rPr>
            </w:pPr>
            <w:r w:rsidRPr="009D5B2E">
              <w:rPr>
                <w:b/>
                <w:color w:val="000000"/>
                <w:sz w:val="24"/>
              </w:rPr>
              <w:t>Расчетный срок</w:t>
            </w:r>
          </w:p>
        </w:tc>
      </w:tr>
      <w:tr w:rsidR="00DB4944" w:rsidRPr="009D5B2E" w:rsidTr="00A6771C">
        <w:trPr>
          <w:cantSplit/>
          <w:trHeight w:val="80"/>
          <w:jc w:val="center"/>
        </w:trPr>
        <w:tc>
          <w:tcPr>
            <w:tcW w:w="4815" w:type="dxa"/>
            <w:shd w:val="clear" w:color="auto" w:fill="auto"/>
            <w:vAlign w:val="center"/>
          </w:tcPr>
          <w:p w:rsidR="00DB4944" w:rsidRPr="009D5B2E" w:rsidRDefault="00DB4944" w:rsidP="00A91506">
            <w:pPr>
              <w:ind w:firstLine="0"/>
              <w:jc w:val="left"/>
              <w:rPr>
                <w:b/>
                <w:color w:val="000000"/>
                <w:sz w:val="24"/>
              </w:rPr>
            </w:pPr>
            <w:r w:rsidRPr="009D5B2E">
              <w:rPr>
                <w:b/>
                <w:color w:val="000000"/>
                <w:sz w:val="24"/>
              </w:rPr>
              <w:t xml:space="preserve">Общая площадь на начало этапа - всего, в т.ч.: </w:t>
            </w:r>
          </w:p>
        </w:tc>
        <w:tc>
          <w:tcPr>
            <w:tcW w:w="2051" w:type="dxa"/>
            <w:shd w:val="clear" w:color="auto" w:fill="auto"/>
            <w:vAlign w:val="center"/>
          </w:tcPr>
          <w:p w:rsidR="00DB4944" w:rsidRPr="009D5B2E" w:rsidRDefault="00DB4944" w:rsidP="00A91506">
            <w:pPr>
              <w:ind w:firstLine="0"/>
              <w:jc w:val="center"/>
              <w:rPr>
                <w:b/>
                <w:color w:val="000000"/>
                <w:sz w:val="24"/>
              </w:rPr>
            </w:pPr>
            <w:r w:rsidRPr="009D5B2E">
              <w:rPr>
                <w:b/>
                <w:color w:val="000000"/>
                <w:sz w:val="24"/>
              </w:rPr>
              <w:t>313,23</w:t>
            </w:r>
          </w:p>
        </w:tc>
        <w:tc>
          <w:tcPr>
            <w:tcW w:w="1997" w:type="dxa"/>
            <w:shd w:val="clear" w:color="auto" w:fill="auto"/>
            <w:vAlign w:val="center"/>
          </w:tcPr>
          <w:p w:rsidR="00DB4944" w:rsidRPr="009D5B2E" w:rsidRDefault="00C43B1C" w:rsidP="00A91506">
            <w:pPr>
              <w:ind w:firstLine="0"/>
              <w:jc w:val="center"/>
              <w:rPr>
                <w:b/>
                <w:color w:val="000000"/>
                <w:sz w:val="24"/>
              </w:rPr>
            </w:pPr>
            <w:r w:rsidRPr="009D5B2E">
              <w:rPr>
                <w:b/>
                <w:color w:val="000000"/>
                <w:sz w:val="24"/>
              </w:rPr>
              <w:t>350,44</w:t>
            </w:r>
          </w:p>
        </w:tc>
      </w:tr>
      <w:tr w:rsidR="00C43B1C" w:rsidRPr="009D5B2E" w:rsidTr="00A6771C">
        <w:trPr>
          <w:cantSplit/>
          <w:trHeight w:val="270"/>
          <w:jc w:val="center"/>
        </w:trPr>
        <w:tc>
          <w:tcPr>
            <w:tcW w:w="4815" w:type="dxa"/>
            <w:shd w:val="clear" w:color="auto" w:fill="auto"/>
            <w:vAlign w:val="center"/>
          </w:tcPr>
          <w:p w:rsidR="00C43B1C" w:rsidRPr="009D5B2E" w:rsidRDefault="00C43B1C" w:rsidP="00A91506">
            <w:pPr>
              <w:ind w:firstLine="0"/>
              <w:jc w:val="left"/>
              <w:rPr>
                <w:color w:val="000000"/>
                <w:sz w:val="24"/>
              </w:rPr>
            </w:pPr>
            <w:r w:rsidRPr="009D5B2E">
              <w:rPr>
                <w:color w:val="000000"/>
                <w:sz w:val="24"/>
                <w:lang w:val="en-US"/>
              </w:rPr>
              <w:lastRenderedPageBreak/>
              <w:t xml:space="preserve">- </w:t>
            </w:r>
            <w:proofErr w:type="spellStart"/>
            <w:r w:rsidRPr="009D5B2E">
              <w:rPr>
                <w:color w:val="000000"/>
                <w:sz w:val="24"/>
                <w:lang w:val="en-US"/>
              </w:rPr>
              <w:t>усадебная</w:t>
            </w:r>
            <w:proofErr w:type="spellEnd"/>
          </w:p>
        </w:tc>
        <w:tc>
          <w:tcPr>
            <w:tcW w:w="2051" w:type="dxa"/>
            <w:shd w:val="clear" w:color="auto" w:fill="auto"/>
            <w:vAlign w:val="center"/>
          </w:tcPr>
          <w:p w:rsidR="00C43B1C" w:rsidRPr="009D5B2E" w:rsidRDefault="00C43B1C" w:rsidP="00A91506">
            <w:pPr>
              <w:ind w:firstLine="0"/>
              <w:jc w:val="center"/>
              <w:rPr>
                <w:color w:val="000000"/>
                <w:sz w:val="24"/>
              </w:rPr>
            </w:pPr>
            <w:r w:rsidRPr="009D5B2E">
              <w:rPr>
                <w:color w:val="000000"/>
                <w:sz w:val="24"/>
              </w:rPr>
              <w:t>4,91</w:t>
            </w:r>
          </w:p>
        </w:tc>
        <w:tc>
          <w:tcPr>
            <w:tcW w:w="1997" w:type="dxa"/>
            <w:shd w:val="clear" w:color="auto" w:fill="auto"/>
            <w:vAlign w:val="center"/>
          </w:tcPr>
          <w:p w:rsidR="00C43B1C" w:rsidRPr="009D5B2E" w:rsidRDefault="00C43B1C" w:rsidP="00A91506">
            <w:pPr>
              <w:ind w:firstLine="0"/>
              <w:jc w:val="center"/>
              <w:rPr>
                <w:color w:val="000000"/>
                <w:sz w:val="24"/>
              </w:rPr>
            </w:pPr>
            <w:r w:rsidRPr="009D5B2E">
              <w:rPr>
                <w:color w:val="000000"/>
                <w:sz w:val="24"/>
              </w:rPr>
              <w:t>40,19</w:t>
            </w:r>
          </w:p>
        </w:tc>
      </w:tr>
      <w:tr w:rsidR="00C43B1C" w:rsidRPr="009D5B2E" w:rsidTr="00A6771C">
        <w:trPr>
          <w:cantSplit/>
          <w:trHeight w:val="270"/>
          <w:jc w:val="center"/>
        </w:trPr>
        <w:tc>
          <w:tcPr>
            <w:tcW w:w="4815" w:type="dxa"/>
            <w:shd w:val="clear" w:color="auto" w:fill="auto"/>
            <w:vAlign w:val="center"/>
          </w:tcPr>
          <w:p w:rsidR="00C43B1C" w:rsidRPr="009D5B2E" w:rsidRDefault="00C43B1C" w:rsidP="00A91506">
            <w:pPr>
              <w:ind w:firstLine="0"/>
              <w:jc w:val="left"/>
              <w:rPr>
                <w:color w:val="000000"/>
                <w:sz w:val="24"/>
              </w:rPr>
            </w:pPr>
            <w:r w:rsidRPr="009D5B2E">
              <w:rPr>
                <w:color w:val="000000"/>
                <w:sz w:val="24"/>
                <w:lang w:val="en-US"/>
              </w:rPr>
              <w:t xml:space="preserve">- </w:t>
            </w:r>
            <w:proofErr w:type="spellStart"/>
            <w:r w:rsidRPr="009D5B2E">
              <w:rPr>
                <w:color w:val="000000"/>
                <w:sz w:val="24"/>
                <w:lang w:val="en-US"/>
              </w:rPr>
              <w:t>многоэтажная</w:t>
            </w:r>
            <w:proofErr w:type="spellEnd"/>
          </w:p>
        </w:tc>
        <w:tc>
          <w:tcPr>
            <w:tcW w:w="2051" w:type="dxa"/>
            <w:shd w:val="clear" w:color="auto" w:fill="auto"/>
            <w:vAlign w:val="center"/>
          </w:tcPr>
          <w:p w:rsidR="00C43B1C" w:rsidRPr="009D5B2E" w:rsidRDefault="00C43B1C" w:rsidP="00A91506">
            <w:pPr>
              <w:ind w:firstLine="0"/>
              <w:jc w:val="center"/>
              <w:rPr>
                <w:color w:val="000000"/>
                <w:sz w:val="24"/>
              </w:rPr>
            </w:pPr>
            <w:r w:rsidRPr="009D5B2E">
              <w:rPr>
                <w:color w:val="000000"/>
                <w:sz w:val="24"/>
              </w:rPr>
              <w:t>308,32</w:t>
            </w:r>
          </w:p>
        </w:tc>
        <w:tc>
          <w:tcPr>
            <w:tcW w:w="1997" w:type="dxa"/>
            <w:shd w:val="clear" w:color="auto" w:fill="auto"/>
            <w:vAlign w:val="center"/>
          </w:tcPr>
          <w:p w:rsidR="00C43B1C" w:rsidRPr="009D5B2E" w:rsidRDefault="00C43B1C" w:rsidP="00A91506">
            <w:pPr>
              <w:ind w:firstLine="0"/>
              <w:jc w:val="center"/>
              <w:rPr>
                <w:color w:val="000000"/>
                <w:sz w:val="24"/>
              </w:rPr>
            </w:pPr>
            <w:r w:rsidRPr="009D5B2E">
              <w:rPr>
                <w:color w:val="000000"/>
                <w:sz w:val="24"/>
              </w:rPr>
              <w:t>310,25</w:t>
            </w:r>
          </w:p>
        </w:tc>
      </w:tr>
      <w:tr w:rsidR="00DB4944" w:rsidRPr="009D5B2E" w:rsidTr="00A6771C">
        <w:trPr>
          <w:cantSplit/>
          <w:trHeight w:val="270"/>
          <w:jc w:val="center"/>
        </w:trPr>
        <w:tc>
          <w:tcPr>
            <w:tcW w:w="4815" w:type="dxa"/>
            <w:shd w:val="clear" w:color="auto" w:fill="auto"/>
            <w:vAlign w:val="center"/>
          </w:tcPr>
          <w:p w:rsidR="00DB4944" w:rsidRPr="009D5B2E" w:rsidRDefault="00DB4944" w:rsidP="00A91506">
            <w:pPr>
              <w:ind w:firstLine="0"/>
              <w:jc w:val="left"/>
              <w:rPr>
                <w:b/>
                <w:color w:val="000000"/>
                <w:sz w:val="24"/>
              </w:rPr>
            </w:pPr>
            <w:r w:rsidRPr="009D5B2E">
              <w:rPr>
                <w:b/>
                <w:color w:val="000000"/>
                <w:sz w:val="24"/>
              </w:rPr>
              <w:t>Новое строительство – всего, в т.ч.:</w:t>
            </w:r>
          </w:p>
        </w:tc>
        <w:tc>
          <w:tcPr>
            <w:tcW w:w="2051" w:type="dxa"/>
            <w:shd w:val="clear" w:color="auto" w:fill="auto"/>
            <w:vAlign w:val="center"/>
          </w:tcPr>
          <w:p w:rsidR="00DB4944" w:rsidRPr="009D5B2E" w:rsidRDefault="00C43B1C" w:rsidP="00A91506">
            <w:pPr>
              <w:ind w:firstLine="0"/>
              <w:jc w:val="center"/>
              <w:rPr>
                <w:b/>
                <w:color w:val="000000"/>
                <w:sz w:val="24"/>
              </w:rPr>
            </w:pPr>
            <w:r w:rsidRPr="009D5B2E">
              <w:rPr>
                <w:b/>
                <w:color w:val="000000"/>
                <w:sz w:val="24"/>
              </w:rPr>
              <w:t>37,21</w:t>
            </w:r>
          </w:p>
        </w:tc>
        <w:tc>
          <w:tcPr>
            <w:tcW w:w="1997" w:type="dxa"/>
            <w:shd w:val="clear" w:color="auto" w:fill="auto"/>
            <w:vAlign w:val="center"/>
          </w:tcPr>
          <w:p w:rsidR="00DB4944" w:rsidRPr="009D5B2E" w:rsidRDefault="00C43B1C" w:rsidP="00A91506">
            <w:pPr>
              <w:ind w:firstLine="0"/>
              <w:jc w:val="center"/>
              <w:rPr>
                <w:b/>
                <w:color w:val="000000"/>
                <w:sz w:val="24"/>
              </w:rPr>
            </w:pPr>
            <w:r w:rsidRPr="009D5B2E">
              <w:rPr>
                <w:b/>
                <w:color w:val="000000"/>
                <w:sz w:val="24"/>
              </w:rPr>
              <w:t>44,51</w:t>
            </w:r>
          </w:p>
        </w:tc>
      </w:tr>
      <w:tr w:rsidR="00DB4944" w:rsidRPr="009D5B2E" w:rsidTr="00A6771C">
        <w:trPr>
          <w:cantSplit/>
          <w:trHeight w:val="270"/>
          <w:jc w:val="center"/>
        </w:trPr>
        <w:tc>
          <w:tcPr>
            <w:tcW w:w="4815" w:type="dxa"/>
            <w:shd w:val="clear" w:color="auto" w:fill="auto"/>
            <w:vAlign w:val="center"/>
          </w:tcPr>
          <w:p w:rsidR="00DB4944" w:rsidRPr="009D5B2E" w:rsidRDefault="00DB4944" w:rsidP="00A91506">
            <w:pPr>
              <w:ind w:firstLine="0"/>
              <w:jc w:val="left"/>
              <w:rPr>
                <w:color w:val="000000"/>
                <w:sz w:val="24"/>
              </w:rPr>
            </w:pPr>
            <w:r w:rsidRPr="009D5B2E">
              <w:rPr>
                <w:color w:val="000000"/>
                <w:sz w:val="24"/>
                <w:lang w:val="en-US"/>
              </w:rPr>
              <w:t xml:space="preserve">- </w:t>
            </w:r>
            <w:proofErr w:type="spellStart"/>
            <w:r w:rsidRPr="009D5B2E">
              <w:rPr>
                <w:color w:val="000000"/>
                <w:sz w:val="24"/>
                <w:lang w:val="en-US"/>
              </w:rPr>
              <w:t>усадебное</w:t>
            </w:r>
            <w:proofErr w:type="spellEnd"/>
            <w:r w:rsidRPr="009D5B2E">
              <w:rPr>
                <w:color w:val="000000"/>
                <w:sz w:val="24"/>
                <w:lang w:val="en-US"/>
              </w:rPr>
              <w:t xml:space="preserve"> </w:t>
            </w:r>
          </w:p>
        </w:tc>
        <w:tc>
          <w:tcPr>
            <w:tcW w:w="2051" w:type="dxa"/>
            <w:shd w:val="clear" w:color="auto" w:fill="auto"/>
            <w:vAlign w:val="center"/>
          </w:tcPr>
          <w:p w:rsidR="00DB4944" w:rsidRPr="009D5B2E" w:rsidRDefault="00C43B1C" w:rsidP="00A91506">
            <w:pPr>
              <w:ind w:firstLine="0"/>
              <w:jc w:val="center"/>
              <w:rPr>
                <w:color w:val="000000"/>
                <w:sz w:val="24"/>
              </w:rPr>
            </w:pPr>
            <w:r w:rsidRPr="009D5B2E">
              <w:rPr>
                <w:color w:val="000000"/>
                <w:sz w:val="24"/>
              </w:rPr>
              <w:t>35,28</w:t>
            </w:r>
          </w:p>
        </w:tc>
        <w:tc>
          <w:tcPr>
            <w:tcW w:w="1997" w:type="dxa"/>
            <w:shd w:val="clear" w:color="auto" w:fill="auto"/>
            <w:vAlign w:val="center"/>
          </w:tcPr>
          <w:p w:rsidR="00DB4944" w:rsidRPr="009D5B2E" w:rsidRDefault="00C43B1C" w:rsidP="00A91506">
            <w:pPr>
              <w:ind w:firstLine="0"/>
              <w:jc w:val="center"/>
              <w:rPr>
                <w:color w:val="000000"/>
                <w:sz w:val="24"/>
              </w:rPr>
            </w:pPr>
            <w:r w:rsidRPr="009D5B2E">
              <w:rPr>
                <w:color w:val="000000"/>
                <w:sz w:val="24"/>
              </w:rPr>
              <w:t>0,72</w:t>
            </w:r>
          </w:p>
        </w:tc>
      </w:tr>
      <w:tr w:rsidR="00DB4944" w:rsidRPr="009D5B2E" w:rsidTr="00A6771C">
        <w:trPr>
          <w:cantSplit/>
          <w:trHeight w:val="270"/>
          <w:jc w:val="center"/>
        </w:trPr>
        <w:tc>
          <w:tcPr>
            <w:tcW w:w="4815" w:type="dxa"/>
            <w:shd w:val="clear" w:color="auto" w:fill="auto"/>
            <w:vAlign w:val="center"/>
          </w:tcPr>
          <w:p w:rsidR="00DB4944" w:rsidRPr="009D5B2E" w:rsidRDefault="00DB4944" w:rsidP="00A91506">
            <w:pPr>
              <w:ind w:firstLine="0"/>
              <w:jc w:val="left"/>
              <w:rPr>
                <w:color w:val="000000"/>
                <w:sz w:val="24"/>
              </w:rPr>
            </w:pPr>
            <w:r w:rsidRPr="009D5B2E">
              <w:rPr>
                <w:color w:val="000000"/>
                <w:sz w:val="24"/>
                <w:lang w:val="en-US"/>
              </w:rPr>
              <w:t xml:space="preserve">- </w:t>
            </w:r>
            <w:proofErr w:type="spellStart"/>
            <w:r w:rsidRPr="009D5B2E">
              <w:rPr>
                <w:color w:val="000000"/>
                <w:sz w:val="24"/>
                <w:lang w:val="en-US"/>
              </w:rPr>
              <w:t>многоэтажное</w:t>
            </w:r>
            <w:proofErr w:type="spellEnd"/>
          </w:p>
        </w:tc>
        <w:tc>
          <w:tcPr>
            <w:tcW w:w="2051" w:type="dxa"/>
            <w:shd w:val="clear" w:color="auto" w:fill="auto"/>
            <w:vAlign w:val="center"/>
          </w:tcPr>
          <w:p w:rsidR="00DB4944" w:rsidRPr="009D5B2E" w:rsidRDefault="00C43B1C" w:rsidP="00A91506">
            <w:pPr>
              <w:ind w:firstLine="0"/>
              <w:jc w:val="center"/>
              <w:rPr>
                <w:color w:val="000000"/>
                <w:sz w:val="24"/>
              </w:rPr>
            </w:pPr>
            <w:r w:rsidRPr="009D5B2E">
              <w:rPr>
                <w:color w:val="000000"/>
                <w:sz w:val="24"/>
              </w:rPr>
              <w:t>1,93</w:t>
            </w:r>
          </w:p>
        </w:tc>
        <w:tc>
          <w:tcPr>
            <w:tcW w:w="1997" w:type="dxa"/>
            <w:shd w:val="clear" w:color="auto" w:fill="auto"/>
            <w:vAlign w:val="center"/>
          </w:tcPr>
          <w:p w:rsidR="00DB4944" w:rsidRPr="009D5B2E" w:rsidRDefault="00DB4944" w:rsidP="00A91506">
            <w:pPr>
              <w:ind w:firstLine="0"/>
              <w:jc w:val="center"/>
              <w:rPr>
                <w:color w:val="000000"/>
                <w:sz w:val="24"/>
              </w:rPr>
            </w:pPr>
            <w:r w:rsidRPr="009D5B2E">
              <w:rPr>
                <w:color w:val="000000"/>
                <w:sz w:val="24"/>
              </w:rPr>
              <w:t>43,79</w:t>
            </w:r>
          </w:p>
        </w:tc>
      </w:tr>
      <w:tr w:rsidR="00DB4944" w:rsidRPr="009D5B2E" w:rsidTr="00A6771C">
        <w:trPr>
          <w:cantSplit/>
          <w:trHeight w:val="80"/>
          <w:jc w:val="center"/>
        </w:trPr>
        <w:tc>
          <w:tcPr>
            <w:tcW w:w="4815" w:type="dxa"/>
            <w:shd w:val="clear" w:color="auto" w:fill="auto"/>
            <w:vAlign w:val="center"/>
          </w:tcPr>
          <w:p w:rsidR="00DB4944" w:rsidRPr="009D5B2E" w:rsidRDefault="00DB4944" w:rsidP="00A91506">
            <w:pPr>
              <w:ind w:firstLine="0"/>
              <w:jc w:val="left"/>
              <w:rPr>
                <w:b/>
                <w:color w:val="000000"/>
                <w:sz w:val="24"/>
              </w:rPr>
            </w:pPr>
            <w:r w:rsidRPr="009D5B2E">
              <w:rPr>
                <w:b/>
                <w:color w:val="000000"/>
                <w:sz w:val="24"/>
              </w:rPr>
              <w:t>Общая площадь на конец этапа – всего, в т.ч.:</w:t>
            </w:r>
          </w:p>
        </w:tc>
        <w:tc>
          <w:tcPr>
            <w:tcW w:w="2051" w:type="dxa"/>
            <w:shd w:val="clear" w:color="auto" w:fill="auto"/>
            <w:vAlign w:val="center"/>
          </w:tcPr>
          <w:p w:rsidR="00DB4944" w:rsidRPr="009D5B2E" w:rsidRDefault="00C43B1C" w:rsidP="00A91506">
            <w:pPr>
              <w:ind w:firstLine="0"/>
              <w:jc w:val="center"/>
              <w:rPr>
                <w:b/>
                <w:color w:val="000000"/>
                <w:sz w:val="24"/>
              </w:rPr>
            </w:pPr>
            <w:r w:rsidRPr="009D5B2E">
              <w:rPr>
                <w:b/>
                <w:color w:val="000000"/>
                <w:sz w:val="24"/>
              </w:rPr>
              <w:t>350,44</w:t>
            </w:r>
          </w:p>
        </w:tc>
        <w:tc>
          <w:tcPr>
            <w:tcW w:w="1997" w:type="dxa"/>
            <w:shd w:val="clear" w:color="auto" w:fill="auto"/>
            <w:vAlign w:val="center"/>
          </w:tcPr>
          <w:p w:rsidR="00DB4944" w:rsidRPr="009D5B2E" w:rsidRDefault="00C43B1C" w:rsidP="00A91506">
            <w:pPr>
              <w:ind w:firstLine="0"/>
              <w:jc w:val="center"/>
              <w:rPr>
                <w:b/>
                <w:color w:val="000000"/>
                <w:sz w:val="24"/>
              </w:rPr>
            </w:pPr>
            <w:r w:rsidRPr="009D5B2E">
              <w:rPr>
                <w:b/>
                <w:color w:val="000000"/>
                <w:sz w:val="24"/>
              </w:rPr>
              <w:t>394,95</w:t>
            </w:r>
          </w:p>
        </w:tc>
      </w:tr>
      <w:tr w:rsidR="00DB4944" w:rsidRPr="009D5B2E" w:rsidTr="00A6771C">
        <w:trPr>
          <w:cantSplit/>
          <w:trHeight w:val="270"/>
          <w:jc w:val="center"/>
        </w:trPr>
        <w:tc>
          <w:tcPr>
            <w:tcW w:w="4815" w:type="dxa"/>
            <w:shd w:val="clear" w:color="auto" w:fill="auto"/>
            <w:vAlign w:val="center"/>
          </w:tcPr>
          <w:p w:rsidR="00DB4944" w:rsidRPr="009D5B2E" w:rsidRDefault="00DB4944" w:rsidP="00A91506">
            <w:pPr>
              <w:ind w:firstLine="0"/>
              <w:jc w:val="left"/>
              <w:rPr>
                <w:color w:val="000000"/>
                <w:sz w:val="24"/>
              </w:rPr>
            </w:pPr>
            <w:r w:rsidRPr="009D5B2E">
              <w:rPr>
                <w:color w:val="000000"/>
                <w:sz w:val="24"/>
                <w:lang w:val="en-US"/>
              </w:rPr>
              <w:t xml:space="preserve">- </w:t>
            </w:r>
            <w:proofErr w:type="spellStart"/>
            <w:r w:rsidRPr="009D5B2E">
              <w:rPr>
                <w:color w:val="000000"/>
                <w:sz w:val="24"/>
                <w:lang w:val="en-US"/>
              </w:rPr>
              <w:t>усадебная</w:t>
            </w:r>
            <w:proofErr w:type="spellEnd"/>
            <w:r w:rsidRPr="009D5B2E">
              <w:rPr>
                <w:color w:val="000000"/>
                <w:sz w:val="24"/>
                <w:lang w:val="en-US"/>
              </w:rPr>
              <w:t xml:space="preserve"> </w:t>
            </w:r>
          </w:p>
        </w:tc>
        <w:tc>
          <w:tcPr>
            <w:tcW w:w="2051" w:type="dxa"/>
            <w:shd w:val="clear" w:color="auto" w:fill="auto"/>
            <w:vAlign w:val="center"/>
          </w:tcPr>
          <w:p w:rsidR="00DB4944" w:rsidRPr="009D5B2E" w:rsidRDefault="00C43B1C" w:rsidP="00A91506">
            <w:pPr>
              <w:ind w:firstLine="0"/>
              <w:jc w:val="center"/>
              <w:rPr>
                <w:color w:val="000000"/>
                <w:sz w:val="24"/>
              </w:rPr>
            </w:pPr>
            <w:r w:rsidRPr="009D5B2E">
              <w:rPr>
                <w:color w:val="000000"/>
                <w:sz w:val="24"/>
              </w:rPr>
              <w:t>40,19</w:t>
            </w:r>
          </w:p>
        </w:tc>
        <w:tc>
          <w:tcPr>
            <w:tcW w:w="1997" w:type="dxa"/>
            <w:shd w:val="clear" w:color="auto" w:fill="auto"/>
            <w:vAlign w:val="center"/>
          </w:tcPr>
          <w:p w:rsidR="00DB4944" w:rsidRPr="009D5B2E" w:rsidRDefault="00C43B1C" w:rsidP="00A91506">
            <w:pPr>
              <w:ind w:firstLine="0"/>
              <w:jc w:val="center"/>
              <w:rPr>
                <w:color w:val="000000"/>
                <w:sz w:val="24"/>
              </w:rPr>
            </w:pPr>
            <w:r w:rsidRPr="009D5B2E">
              <w:rPr>
                <w:color w:val="000000"/>
                <w:sz w:val="24"/>
              </w:rPr>
              <w:t>40,91</w:t>
            </w:r>
          </w:p>
        </w:tc>
      </w:tr>
      <w:tr w:rsidR="00DB4944" w:rsidRPr="009D5B2E" w:rsidTr="00A6771C">
        <w:trPr>
          <w:cantSplit/>
          <w:trHeight w:val="270"/>
          <w:jc w:val="center"/>
        </w:trPr>
        <w:tc>
          <w:tcPr>
            <w:tcW w:w="4815" w:type="dxa"/>
            <w:shd w:val="clear" w:color="auto" w:fill="auto"/>
            <w:vAlign w:val="center"/>
          </w:tcPr>
          <w:p w:rsidR="00DB4944" w:rsidRPr="009D5B2E" w:rsidRDefault="00DB4944" w:rsidP="00A91506">
            <w:pPr>
              <w:ind w:firstLine="0"/>
              <w:jc w:val="left"/>
              <w:rPr>
                <w:color w:val="000000"/>
                <w:sz w:val="24"/>
              </w:rPr>
            </w:pPr>
            <w:r w:rsidRPr="009D5B2E">
              <w:rPr>
                <w:color w:val="000000"/>
                <w:sz w:val="24"/>
                <w:lang w:val="en-US"/>
              </w:rPr>
              <w:t xml:space="preserve">- </w:t>
            </w:r>
            <w:proofErr w:type="spellStart"/>
            <w:r w:rsidRPr="009D5B2E">
              <w:rPr>
                <w:color w:val="000000"/>
                <w:sz w:val="24"/>
                <w:lang w:val="en-US"/>
              </w:rPr>
              <w:t>многоэтажная</w:t>
            </w:r>
            <w:proofErr w:type="spellEnd"/>
          </w:p>
        </w:tc>
        <w:tc>
          <w:tcPr>
            <w:tcW w:w="2051" w:type="dxa"/>
            <w:shd w:val="clear" w:color="auto" w:fill="auto"/>
            <w:vAlign w:val="center"/>
          </w:tcPr>
          <w:p w:rsidR="00DB4944" w:rsidRPr="009D5B2E" w:rsidRDefault="00C43B1C" w:rsidP="00A91506">
            <w:pPr>
              <w:ind w:firstLine="0"/>
              <w:jc w:val="center"/>
              <w:rPr>
                <w:color w:val="000000"/>
                <w:sz w:val="24"/>
              </w:rPr>
            </w:pPr>
            <w:r w:rsidRPr="009D5B2E">
              <w:rPr>
                <w:color w:val="000000"/>
                <w:sz w:val="24"/>
              </w:rPr>
              <w:t>310,25</w:t>
            </w:r>
          </w:p>
        </w:tc>
        <w:tc>
          <w:tcPr>
            <w:tcW w:w="1997" w:type="dxa"/>
            <w:shd w:val="clear" w:color="auto" w:fill="auto"/>
            <w:vAlign w:val="center"/>
          </w:tcPr>
          <w:p w:rsidR="00DB4944" w:rsidRPr="009D5B2E" w:rsidRDefault="00C43B1C" w:rsidP="00A91506">
            <w:pPr>
              <w:ind w:firstLine="0"/>
              <w:jc w:val="center"/>
              <w:rPr>
                <w:color w:val="000000"/>
                <w:sz w:val="24"/>
              </w:rPr>
            </w:pPr>
            <w:r w:rsidRPr="009D5B2E">
              <w:rPr>
                <w:color w:val="000000"/>
                <w:sz w:val="24"/>
              </w:rPr>
              <w:t>354,04</w:t>
            </w:r>
          </w:p>
        </w:tc>
      </w:tr>
    </w:tbl>
    <w:p w:rsidR="00DB4944" w:rsidRPr="009D5B2E" w:rsidRDefault="00DB4944" w:rsidP="00A91506">
      <w:pPr>
        <w:ind w:firstLine="720"/>
        <w:rPr>
          <w:szCs w:val="28"/>
        </w:rPr>
      </w:pPr>
    </w:p>
    <w:p w:rsidR="00DB4944" w:rsidRPr="009D5B2E" w:rsidRDefault="00DB4944" w:rsidP="00A91506">
      <w:pPr>
        <w:ind w:firstLine="720"/>
        <w:rPr>
          <w:szCs w:val="28"/>
        </w:rPr>
      </w:pPr>
      <w:r w:rsidRPr="009D5B2E">
        <w:rPr>
          <w:szCs w:val="28"/>
        </w:rPr>
        <w:t xml:space="preserve">Новое жилищное строительство будет осуществляться силами застройщиков, в т.ч. с использованием различных схем финансирования (средства застройщиков, ипотека, </w:t>
      </w:r>
      <w:proofErr w:type="spellStart"/>
      <w:r w:rsidRPr="009D5B2E">
        <w:rPr>
          <w:szCs w:val="28"/>
        </w:rPr>
        <w:t>в.т.ч</w:t>
      </w:r>
      <w:proofErr w:type="spellEnd"/>
      <w:r w:rsidRPr="009D5B2E">
        <w:rPr>
          <w:szCs w:val="28"/>
        </w:rPr>
        <w:t xml:space="preserve">. социальная ипотека, субсидии льготным категориям </w:t>
      </w:r>
      <w:r w:rsidR="001D28DC" w:rsidRPr="009D5B2E">
        <w:rPr>
          <w:szCs w:val="28"/>
        </w:rPr>
        <w:t>застройщиков, программы</w:t>
      </w:r>
      <w:r w:rsidRPr="009D5B2E">
        <w:rPr>
          <w:szCs w:val="28"/>
        </w:rPr>
        <w:t xml:space="preserve"> по закреплению на селе молодых специалистов и т.д.).</w:t>
      </w:r>
    </w:p>
    <w:p w:rsidR="00DB4944" w:rsidRPr="009D5B2E" w:rsidRDefault="00DB4944" w:rsidP="00A91506">
      <w:pPr>
        <w:pStyle w:val="affe"/>
        <w:spacing w:line="240" w:lineRule="auto"/>
        <w:ind w:firstLine="720"/>
        <w:rPr>
          <w:color w:val="000000"/>
          <w:lang w:val="ru-RU"/>
        </w:rPr>
        <w:sectPr w:rsidR="00DB4944" w:rsidRPr="009D5B2E" w:rsidSect="00C064BF">
          <w:footerReference w:type="default" r:id="rId18"/>
          <w:footnotePr>
            <w:numRestart w:val="eachPage"/>
          </w:footnotePr>
          <w:pgSz w:w="11907" w:h="16840" w:code="9"/>
          <w:pgMar w:top="851" w:right="851" w:bottom="851" w:left="1701" w:header="709" w:footer="709" w:gutter="0"/>
          <w:cols w:space="708"/>
          <w:docGrid w:linePitch="360"/>
        </w:sectPr>
      </w:pPr>
    </w:p>
    <w:p w:rsidR="00DB4944" w:rsidRPr="009D5B2E" w:rsidRDefault="00DB4944" w:rsidP="00A91506">
      <w:pPr>
        <w:pStyle w:val="af2"/>
        <w:rPr>
          <w:color w:val="000000"/>
        </w:rPr>
      </w:pPr>
      <w:r w:rsidRPr="009D5B2E">
        <w:rPr>
          <w:color w:val="000000"/>
        </w:rPr>
        <w:lastRenderedPageBreak/>
        <w:t>Таблица 3.4.1.2</w:t>
      </w:r>
    </w:p>
    <w:p w:rsidR="00DB4944" w:rsidRPr="009D5B2E" w:rsidRDefault="00DB4944" w:rsidP="00A91506">
      <w:pPr>
        <w:pStyle w:val="ad"/>
        <w:rPr>
          <w:color w:val="000000"/>
          <w:szCs w:val="28"/>
        </w:rPr>
      </w:pPr>
      <w:r w:rsidRPr="009D5B2E">
        <w:rPr>
          <w:color w:val="000000"/>
        </w:rPr>
        <w:t xml:space="preserve">Развитие жилищной инфраструктуры </w:t>
      </w:r>
      <w:r w:rsidRPr="009D5B2E">
        <w:rPr>
          <w:color w:val="000000"/>
          <w:szCs w:val="28"/>
        </w:rPr>
        <w:t>муниципального образования «</w:t>
      </w:r>
      <w:proofErr w:type="spellStart"/>
      <w:r w:rsidRPr="009D5B2E">
        <w:rPr>
          <w:color w:val="000000"/>
          <w:szCs w:val="28"/>
        </w:rPr>
        <w:t>пгт</w:t>
      </w:r>
      <w:proofErr w:type="spellEnd"/>
      <w:r w:rsidRPr="009D5B2E">
        <w:rPr>
          <w:color w:val="000000"/>
          <w:szCs w:val="28"/>
        </w:rPr>
        <w:t xml:space="preserve"> Камские Поляны»</w:t>
      </w:r>
    </w:p>
    <w:tbl>
      <w:tblPr>
        <w:tblW w:w="51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16"/>
        <w:gridCol w:w="852"/>
        <w:gridCol w:w="929"/>
        <w:gridCol w:w="967"/>
        <w:gridCol w:w="929"/>
        <w:gridCol w:w="1361"/>
        <w:gridCol w:w="970"/>
        <w:gridCol w:w="942"/>
        <w:gridCol w:w="1108"/>
        <w:gridCol w:w="1249"/>
        <w:gridCol w:w="923"/>
        <w:gridCol w:w="1249"/>
        <w:gridCol w:w="1067"/>
        <w:gridCol w:w="1286"/>
      </w:tblGrid>
      <w:tr w:rsidR="004E47E0" w:rsidRPr="009D5B2E" w:rsidTr="000210FF">
        <w:trPr>
          <w:trHeight w:val="322"/>
          <w:tblHeader/>
          <w:jc w:val="center"/>
        </w:trPr>
        <w:tc>
          <w:tcPr>
            <w:tcW w:w="580" w:type="pct"/>
            <w:vMerge w:val="restart"/>
            <w:shd w:val="clear" w:color="auto" w:fill="auto"/>
            <w:vAlign w:val="center"/>
            <w:hideMark/>
          </w:tcPr>
          <w:p w:rsidR="008A351A" w:rsidRPr="009D5B2E" w:rsidRDefault="008A351A" w:rsidP="00A91506">
            <w:pPr>
              <w:ind w:firstLine="0"/>
              <w:jc w:val="center"/>
              <w:rPr>
                <w:b/>
                <w:bCs/>
                <w:sz w:val="20"/>
                <w:szCs w:val="20"/>
                <w:lang w:val="en-US" w:eastAsia="ru-RU"/>
              </w:rPr>
            </w:pPr>
            <w:r w:rsidRPr="009D5B2E">
              <w:rPr>
                <w:b/>
                <w:bCs/>
                <w:sz w:val="20"/>
                <w:szCs w:val="20"/>
                <w:lang w:eastAsia="ru-RU"/>
              </w:rPr>
              <w:t xml:space="preserve">Вид </w:t>
            </w:r>
          </w:p>
          <w:p w:rsidR="008A351A" w:rsidRPr="009D5B2E" w:rsidRDefault="008A351A" w:rsidP="00A91506">
            <w:pPr>
              <w:ind w:firstLine="0"/>
              <w:jc w:val="center"/>
              <w:rPr>
                <w:b/>
                <w:bCs/>
                <w:sz w:val="20"/>
                <w:szCs w:val="20"/>
                <w:lang w:eastAsia="ru-RU"/>
              </w:rPr>
            </w:pPr>
            <w:r w:rsidRPr="009D5B2E">
              <w:rPr>
                <w:b/>
                <w:bCs/>
                <w:sz w:val="20"/>
                <w:szCs w:val="20"/>
                <w:lang w:eastAsia="ru-RU"/>
              </w:rPr>
              <w:t xml:space="preserve">застройки </w:t>
            </w:r>
          </w:p>
        </w:tc>
        <w:tc>
          <w:tcPr>
            <w:tcW w:w="272" w:type="pct"/>
            <w:vMerge w:val="restar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xml:space="preserve">Этаж </w:t>
            </w:r>
            <w:proofErr w:type="spellStart"/>
            <w:r w:rsidRPr="009D5B2E">
              <w:rPr>
                <w:b/>
                <w:bCs/>
                <w:sz w:val="20"/>
                <w:szCs w:val="20"/>
                <w:lang w:eastAsia="ru-RU"/>
              </w:rPr>
              <w:t>ность</w:t>
            </w:r>
            <w:proofErr w:type="spellEnd"/>
          </w:p>
        </w:tc>
        <w:tc>
          <w:tcPr>
            <w:tcW w:w="1338" w:type="pct"/>
            <w:gridSpan w:val="4"/>
            <w:vMerge w:val="restar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Существующее положение (20</w:t>
            </w:r>
            <w:r w:rsidR="00A6771C" w:rsidRPr="009D5B2E">
              <w:rPr>
                <w:b/>
                <w:bCs/>
                <w:sz w:val="20"/>
                <w:szCs w:val="20"/>
                <w:lang w:eastAsia="ru-RU"/>
              </w:rPr>
              <w:t>24</w:t>
            </w:r>
            <w:r w:rsidRPr="009D5B2E">
              <w:rPr>
                <w:b/>
                <w:bCs/>
                <w:sz w:val="20"/>
                <w:szCs w:val="20"/>
                <w:lang w:eastAsia="ru-RU"/>
              </w:rPr>
              <w:t xml:space="preserve"> г.)</w:t>
            </w:r>
          </w:p>
        </w:tc>
        <w:tc>
          <w:tcPr>
            <w:tcW w:w="1364" w:type="pct"/>
            <w:gridSpan w:val="4"/>
            <w:vMerge w:val="restar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Первая очередь (20</w:t>
            </w:r>
            <w:r w:rsidR="00A6771C" w:rsidRPr="009D5B2E">
              <w:rPr>
                <w:b/>
                <w:bCs/>
                <w:sz w:val="20"/>
                <w:szCs w:val="20"/>
                <w:lang w:eastAsia="ru-RU"/>
              </w:rPr>
              <w:t>24</w:t>
            </w:r>
            <w:r w:rsidRPr="009D5B2E">
              <w:rPr>
                <w:b/>
                <w:bCs/>
                <w:sz w:val="20"/>
                <w:szCs w:val="20"/>
                <w:lang w:eastAsia="ru-RU"/>
              </w:rPr>
              <w:t>-20</w:t>
            </w:r>
            <w:r w:rsidR="00A6771C" w:rsidRPr="009D5B2E">
              <w:rPr>
                <w:b/>
                <w:bCs/>
                <w:sz w:val="20"/>
                <w:szCs w:val="20"/>
                <w:lang w:eastAsia="ru-RU"/>
              </w:rPr>
              <w:t>34</w:t>
            </w:r>
            <w:r w:rsidRPr="009D5B2E">
              <w:rPr>
                <w:b/>
                <w:bCs/>
                <w:sz w:val="20"/>
                <w:szCs w:val="20"/>
                <w:lang w:eastAsia="ru-RU"/>
              </w:rPr>
              <w:t xml:space="preserve"> гг.)</w:t>
            </w:r>
          </w:p>
        </w:tc>
        <w:tc>
          <w:tcPr>
            <w:tcW w:w="1446" w:type="pct"/>
            <w:gridSpan w:val="4"/>
            <w:vMerge w:val="restar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Расчетный срок (20</w:t>
            </w:r>
            <w:r w:rsidR="00A6771C" w:rsidRPr="009D5B2E">
              <w:rPr>
                <w:b/>
                <w:bCs/>
                <w:sz w:val="20"/>
                <w:szCs w:val="20"/>
                <w:lang w:eastAsia="ru-RU"/>
              </w:rPr>
              <w:t>35</w:t>
            </w:r>
            <w:r w:rsidRPr="009D5B2E">
              <w:rPr>
                <w:b/>
                <w:bCs/>
                <w:sz w:val="20"/>
                <w:szCs w:val="20"/>
                <w:lang w:eastAsia="ru-RU"/>
              </w:rPr>
              <w:t>-20</w:t>
            </w:r>
            <w:r w:rsidR="00A6771C" w:rsidRPr="009D5B2E">
              <w:rPr>
                <w:b/>
                <w:bCs/>
                <w:sz w:val="20"/>
                <w:szCs w:val="20"/>
                <w:lang w:eastAsia="ru-RU"/>
              </w:rPr>
              <w:t>44</w:t>
            </w:r>
            <w:r w:rsidRPr="009D5B2E">
              <w:rPr>
                <w:b/>
                <w:bCs/>
                <w:sz w:val="20"/>
                <w:szCs w:val="20"/>
                <w:lang w:eastAsia="ru-RU"/>
              </w:rPr>
              <w:t xml:space="preserve"> гг.)</w:t>
            </w:r>
          </w:p>
        </w:tc>
      </w:tr>
      <w:tr w:rsidR="004E47E0" w:rsidRPr="009D5B2E" w:rsidTr="000210FF">
        <w:trPr>
          <w:trHeight w:val="322"/>
          <w:tblHeader/>
          <w:jc w:val="center"/>
        </w:trPr>
        <w:tc>
          <w:tcPr>
            <w:tcW w:w="580" w:type="pct"/>
            <w:vMerge/>
            <w:vAlign w:val="center"/>
            <w:hideMark/>
          </w:tcPr>
          <w:p w:rsidR="008A351A" w:rsidRPr="009D5B2E" w:rsidRDefault="008A351A" w:rsidP="00A91506">
            <w:pPr>
              <w:ind w:firstLine="0"/>
              <w:jc w:val="left"/>
              <w:rPr>
                <w:b/>
                <w:bCs/>
                <w:sz w:val="20"/>
                <w:szCs w:val="20"/>
                <w:lang w:eastAsia="ru-RU"/>
              </w:rPr>
            </w:pPr>
          </w:p>
        </w:tc>
        <w:tc>
          <w:tcPr>
            <w:tcW w:w="272" w:type="pct"/>
            <w:vMerge/>
            <w:vAlign w:val="center"/>
            <w:hideMark/>
          </w:tcPr>
          <w:p w:rsidR="008A351A" w:rsidRPr="009D5B2E" w:rsidRDefault="008A351A" w:rsidP="00A91506">
            <w:pPr>
              <w:ind w:firstLine="0"/>
              <w:jc w:val="left"/>
              <w:rPr>
                <w:b/>
                <w:bCs/>
                <w:sz w:val="20"/>
                <w:szCs w:val="20"/>
                <w:lang w:eastAsia="ru-RU"/>
              </w:rPr>
            </w:pPr>
          </w:p>
        </w:tc>
        <w:tc>
          <w:tcPr>
            <w:tcW w:w="1338" w:type="pct"/>
            <w:gridSpan w:val="4"/>
            <w:vMerge/>
            <w:vAlign w:val="center"/>
            <w:hideMark/>
          </w:tcPr>
          <w:p w:rsidR="008A351A" w:rsidRPr="009D5B2E" w:rsidRDefault="008A351A" w:rsidP="00A91506">
            <w:pPr>
              <w:ind w:firstLine="0"/>
              <w:jc w:val="left"/>
              <w:rPr>
                <w:b/>
                <w:bCs/>
                <w:sz w:val="20"/>
                <w:szCs w:val="20"/>
                <w:lang w:eastAsia="ru-RU"/>
              </w:rPr>
            </w:pPr>
          </w:p>
        </w:tc>
        <w:tc>
          <w:tcPr>
            <w:tcW w:w="1364" w:type="pct"/>
            <w:gridSpan w:val="4"/>
            <w:vMerge/>
            <w:vAlign w:val="center"/>
            <w:hideMark/>
          </w:tcPr>
          <w:p w:rsidR="008A351A" w:rsidRPr="009D5B2E" w:rsidRDefault="008A351A" w:rsidP="00A91506">
            <w:pPr>
              <w:ind w:firstLine="0"/>
              <w:jc w:val="left"/>
              <w:rPr>
                <w:b/>
                <w:bCs/>
                <w:sz w:val="20"/>
                <w:szCs w:val="20"/>
                <w:lang w:eastAsia="ru-RU"/>
              </w:rPr>
            </w:pPr>
          </w:p>
        </w:tc>
        <w:tc>
          <w:tcPr>
            <w:tcW w:w="1446" w:type="pct"/>
            <w:gridSpan w:val="4"/>
            <w:vMerge/>
            <w:vAlign w:val="center"/>
            <w:hideMark/>
          </w:tcPr>
          <w:p w:rsidR="008A351A" w:rsidRPr="009D5B2E" w:rsidRDefault="008A351A" w:rsidP="00A91506">
            <w:pPr>
              <w:ind w:firstLine="0"/>
              <w:jc w:val="left"/>
              <w:rPr>
                <w:b/>
                <w:bCs/>
                <w:sz w:val="20"/>
                <w:szCs w:val="20"/>
                <w:lang w:eastAsia="ru-RU"/>
              </w:rPr>
            </w:pPr>
          </w:p>
        </w:tc>
      </w:tr>
      <w:tr w:rsidR="002870B2" w:rsidRPr="009D5B2E" w:rsidTr="000210FF">
        <w:trPr>
          <w:trHeight w:val="20"/>
          <w:tblHeader/>
          <w:jc w:val="center"/>
        </w:trPr>
        <w:tc>
          <w:tcPr>
            <w:tcW w:w="580" w:type="pct"/>
            <w:vMerge/>
            <w:vAlign w:val="center"/>
            <w:hideMark/>
          </w:tcPr>
          <w:p w:rsidR="008A351A" w:rsidRPr="009D5B2E" w:rsidRDefault="008A351A" w:rsidP="00A91506">
            <w:pPr>
              <w:ind w:firstLine="0"/>
              <w:jc w:val="left"/>
              <w:rPr>
                <w:b/>
                <w:bCs/>
                <w:sz w:val="20"/>
                <w:szCs w:val="20"/>
                <w:lang w:eastAsia="ru-RU"/>
              </w:rPr>
            </w:pPr>
          </w:p>
        </w:tc>
        <w:tc>
          <w:tcPr>
            <w:tcW w:w="272" w:type="pct"/>
            <w:vMerge/>
            <w:vAlign w:val="center"/>
            <w:hideMark/>
          </w:tcPr>
          <w:p w:rsidR="008A351A" w:rsidRPr="009D5B2E" w:rsidRDefault="008A351A" w:rsidP="00A91506">
            <w:pPr>
              <w:ind w:firstLine="0"/>
              <w:jc w:val="left"/>
              <w:rPr>
                <w:b/>
                <w:bCs/>
                <w:sz w:val="20"/>
                <w:szCs w:val="20"/>
                <w:lang w:eastAsia="ru-RU"/>
              </w:rPr>
            </w:pP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xml:space="preserve">Территория, га </w:t>
            </w:r>
          </w:p>
        </w:tc>
        <w:tc>
          <w:tcPr>
            <w:tcW w:w="30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xml:space="preserve">Коли </w:t>
            </w:r>
            <w:proofErr w:type="spellStart"/>
            <w:r w:rsidRPr="009D5B2E">
              <w:rPr>
                <w:b/>
                <w:bCs/>
                <w:sz w:val="20"/>
                <w:szCs w:val="20"/>
                <w:lang w:eastAsia="ru-RU"/>
              </w:rPr>
              <w:t>чество</w:t>
            </w:r>
            <w:proofErr w:type="spellEnd"/>
            <w:r w:rsidRPr="009D5B2E">
              <w:rPr>
                <w:b/>
                <w:bCs/>
                <w:sz w:val="20"/>
                <w:szCs w:val="20"/>
                <w:lang w:eastAsia="ru-RU"/>
              </w:rPr>
              <w:t xml:space="preserve"> домов</w:t>
            </w:r>
          </w:p>
        </w:tc>
        <w:tc>
          <w:tcPr>
            <w:tcW w:w="297" w:type="pct"/>
            <w:shd w:val="clear" w:color="auto" w:fill="auto"/>
            <w:vAlign w:val="center"/>
            <w:hideMark/>
          </w:tcPr>
          <w:p w:rsidR="008A351A" w:rsidRPr="009D5B2E" w:rsidRDefault="00AE6CD8" w:rsidP="00A91506">
            <w:pPr>
              <w:ind w:firstLine="0"/>
              <w:jc w:val="center"/>
              <w:rPr>
                <w:b/>
                <w:bCs/>
                <w:sz w:val="20"/>
                <w:szCs w:val="20"/>
                <w:lang w:eastAsia="ru-RU"/>
              </w:rPr>
            </w:pPr>
            <w:r w:rsidRPr="009D5B2E">
              <w:rPr>
                <w:b/>
                <w:bCs/>
                <w:sz w:val="20"/>
                <w:szCs w:val="20"/>
                <w:lang w:eastAsia="ru-RU"/>
              </w:rPr>
              <w:t>Жил. ф</w:t>
            </w:r>
            <w:r w:rsidR="008A351A" w:rsidRPr="009D5B2E">
              <w:rPr>
                <w:b/>
                <w:bCs/>
                <w:sz w:val="20"/>
                <w:szCs w:val="20"/>
                <w:lang w:eastAsia="ru-RU"/>
              </w:rPr>
              <w:t xml:space="preserve">онд, </w:t>
            </w:r>
            <w:proofErr w:type="spellStart"/>
            <w:proofErr w:type="gramStart"/>
            <w:r w:rsidR="008A351A" w:rsidRPr="009D5B2E">
              <w:rPr>
                <w:b/>
                <w:bCs/>
                <w:sz w:val="20"/>
                <w:szCs w:val="20"/>
                <w:lang w:eastAsia="ru-RU"/>
              </w:rPr>
              <w:t>кв.м</w:t>
            </w:r>
            <w:proofErr w:type="spellEnd"/>
            <w:proofErr w:type="gramEnd"/>
          </w:p>
        </w:tc>
        <w:tc>
          <w:tcPr>
            <w:tcW w:w="43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Население, чел.</w:t>
            </w:r>
          </w:p>
        </w:tc>
        <w:tc>
          <w:tcPr>
            <w:tcW w:w="310"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xml:space="preserve">Территория, га </w:t>
            </w:r>
          </w:p>
        </w:tc>
        <w:tc>
          <w:tcPr>
            <w:tcW w:w="30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xml:space="preserve">Коли </w:t>
            </w:r>
            <w:proofErr w:type="spellStart"/>
            <w:r w:rsidRPr="009D5B2E">
              <w:rPr>
                <w:b/>
                <w:bCs/>
                <w:sz w:val="20"/>
                <w:szCs w:val="20"/>
                <w:lang w:eastAsia="ru-RU"/>
              </w:rPr>
              <w:t>чество</w:t>
            </w:r>
            <w:proofErr w:type="spellEnd"/>
            <w:r w:rsidRPr="009D5B2E">
              <w:rPr>
                <w:b/>
                <w:bCs/>
                <w:sz w:val="20"/>
                <w:szCs w:val="20"/>
                <w:lang w:eastAsia="ru-RU"/>
              </w:rPr>
              <w:t xml:space="preserve"> домов</w:t>
            </w:r>
          </w:p>
        </w:tc>
        <w:tc>
          <w:tcPr>
            <w:tcW w:w="354" w:type="pct"/>
            <w:shd w:val="clear" w:color="auto" w:fill="auto"/>
            <w:vAlign w:val="center"/>
          </w:tcPr>
          <w:p w:rsidR="008A351A" w:rsidRPr="009D5B2E" w:rsidRDefault="00AE6CD8" w:rsidP="00A91506">
            <w:pPr>
              <w:ind w:firstLine="0"/>
              <w:jc w:val="center"/>
              <w:rPr>
                <w:b/>
                <w:bCs/>
                <w:sz w:val="20"/>
                <w:szCs w:val="20"/>
                <w:lang w:eastAsia="ru-RU"/>
              </w:rPr>
            </w:pPr>
            <w:r w:rsidRPr="009D5B2E">
              <w:rPr>
                <w:b/>
                <w:bCs/>
                <w:sz w:val="20"/>
                <w:szCs w:val="20"/>
                <w:lang w:eastAsia="ru-RU"/>
              </w:rPr>
              <w:t>Жил. ф</w:t>
            </w:r>
            <w:r w:rsidR="008A351A" w:rsidRPr="009D5B2E">
              <w:rPr>
                <w:b/>
                <w:bCs/>
                <w:sz w:val="20"/>
                <w:szCs w:val="20"/>
                <w:lang w:eastAsia="ru-RU"/>
              </w:rPr>
              <w:t xml:space="preserve">онд, </w:t>
            </w:r>
            <w:proofErr w:type="spellStart"/>
            <w:proofErr w:type="gramStart"/>
            <w:r w:rsidR="008A351A" w:rsidRPr="009D5B2E">
              <w:rPr>
                <w:b/>
                <w:bCs/>
                <w:sz w:val="20"/>
                <w:szCs w:val="20"/>
                <w:lang w:eastAsia="ru-RU"/>
              </w:rPr>
              <w:t>кв.м</w:t>
            </w:r>
            <w:proofErr w:type="spellEnd"/>
            <w:proofErr w:type="gramEnd"/>
          </w:p>
        </w:tc>
        <w:tc>
          <w:tcPr>
            <w:tcW w:w="399" w:type="pct"/>
            <w:shd w:val="clear" w:color="auto" w:fill="auto"/>
            <w:vAlign w:val="center"/>
          </w:tcPr>
          <w:p w:rsidR="008A351A" w:rsidRPr="009D5B2E" w:rsidRDefault="008A351A" w:rsidP="00A91506">
            <w:pPr>
              <w:ind w:firstLine="0"/>
              <w:jc w:val="center"/>
              <w:rPr>
                <w:b/>
                <w:bCs/>
                <w:sz w:val="20"/>
                <w:szCs w:val="20"/>
                <w:lang w:eastAsia="ru-RU"/>
              </w:rPr>
            </w:pPr>
            <w:r w:rsidRPr="009D5B2E">
              <w:rPr>
                <w:b/>
                <w:bCs/>
                <w:sz w:val="20"/>
                <w:szCs w:val="20"/>
                <w:lang w:eastAsia="ru-RU"/>
              </w:rPr>
              <w:t>Население, чел.</w:t>
            </w:r>
          </w:p>
        </w:tc>
        <w:tc>
          <w:tcPr>
            <w:tcW w:w="29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xml:space="preserve">Территория, га </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Количество домов</w:t>
            </w:r>
          </w:p>
        </w:tc>
        <w:tc>
          <w:tcPr>
            <w:tcW w:w="341" w:type="pct"/>
            <w:shd w:val="clear" w:color="auto" w:fill="auto"/>
            <w:vAlign w:val="center"/>
          </w:tcPr>
          <w:p w:rsidR="008A351A" w:rsidRPr="009D5B2E" w:rsidRDefault="00AE6CD8" w:rsidP="00A91506">
            <w:pPr>
              <w:ind w:firstLine="0"/>
              <w:jc w:val="center"/>
              <w:rPr>
                <w:b/>
                <w:bCs/>
                <w:sz w:val="20"/>
                <w:szCs w:val="20"/>
                <w:lang w:eastAsia="ru-RU"/>
              </w:rPr>
            </w:pPr>
            <w:r w:rsidRPr="009D5B2E">
              <w:rPr>
                <w:b/>
                <w:bCs/>
                <w:sz w:val="20"/>
                <w:szCs w:val="20"/>
                <w:lang w:eastAsia="ru-RU"/>
              </w:rPr>
              <w:t>Жил. ф</w:t>
            </w:r>
            <w:r w:rsidR="008A351A" w:rsidRPr="009D5B2E">
              <w:rPr>
                <w:b/>
                <w:bCs/>
                <w:sz w:val="20"/>
                <w:szCs w:val="20"/>
                <w:lang w:eastAsia="ru-RU"/>
              </w:rPr>
              <w:t xml:space="preserve">онд, </w:t>
            </w:r>
            <w:proofErr w:type="spellStart"/>
            <w:proofErr w:type="gramStart"/>
            <w:r w:rsidR="008A351A" w:rsidRPr="009D5B2E">
              <w:rPr>
                <w:b/>
                <w:bCs/>
                <w:sz w:val="20"/>
                <w:szCs w:val="20"/>
                <w:lang w:eastAsia="ru-RU"/>
              </w:rPr>
              <w:t>кв.м</w:t>
            </w:r>
            <w:proofErr w:type="spellEnd"/>
            <w:proofErr w:type="gramEnd"/>
          </w:p>
        </w:tc>
        <w:tc>
          <w:tcPr>
            <w:tcW w:w="411" w:type="pct"/>
            <w:shd w:val="clear" w:color="auto" w:fill="auto"/>
            <w:vAlign w:val="center"/>
          </w:tcPr>
          <w:p w:rsidR="008A351A" w:rsidRPr="009D5B2E" w:rsidRDefault="008A351A" w:rsidP="00A91506">
            <w:pPr>
              <w:ind w:firstLine="0"/>
              <w:jc w:val="center"/>
              <w:rPr>
                <w:b/>
                <w:bCs/>
                <w:sz w:val="20"/>
                <w:szCs w:val="20"/>
                <w:lang w:eastAsia="ru-RU"/>
              </w:rPr>
            </w:pPr>
            <w:r w:rsidRPr="009D5B2E">
              <w:rPr>
                <w:b/>
                <w:bCs/>
                <w:sz w:val="20"/>
                <w:szCs w:val="20"/>
                <w:lang w:eastAsia="ru-RU"/>
              </w:rPr>
              <w:t>Население, чел.</w:t>
            </w:r>
          </w:p>
        </w:tc>
      </w:tr>
      <w:tr w:rsidR="008A351A" w:rsidRPr="009D5B2E" w:rsidTr="004E47E0">
        <w:trPr>
          <w:trHeight w:val="20"/>
          <w:jc w:val="center"/>
        </w:trPr>
        <w:tc>
          <w:tcPr>
            <w:tcW w:w="5000" w:type="pct"/>
            <w:gridSpan w:val="14"/>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Микрорайон I</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всего:</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19</w:t>
            </w:r>
          </w:p>
        </w:tc>
        <w:tc>
          <w:tcPr>
            <w:tcW w:w="30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163722</w:t>
            </w:r>
          </w:p>
        </w:tc>
        <w:tc>
          <w:tcPr>
            <w:tcW w:w="43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8276</w:t>
            </w:r>
          </w:p>
        </w:tc>
        <w:tc>
          <w:tcPr>
            <w:tcW w:w="310"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21,88</w:t>
            </w:r>
          </w:p>
        </w:tc>
        <w:tc>
          <w:tcPr>
            <w:tcW w:w="30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72</w:t>
            </w:r>
          </w:p>
        </w:tc>
        <w:tc>
          <w:tcPr>
            <w:tcW w:w="354"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170330,9</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8337</w:t>
            </w:r>
          </w:p>
        </w:tc>
        <w:tc>
          <w:tcPr>
            <w:tcW w:w="29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21,81</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72</w:t>
            </w:r>
          </w:p>
        </w:tc>
        <w:tc>
          <w:tcPr>
            <w:tcW w:w="34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170331</w:t>
            </w:r>
          </w:p>
        </w:tc>
        <w:tc>
          <w:tcPr>
            <w:tcW w:w="41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7740</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многоквартирная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w:t>
            </w:r>
          </w:p>
        </w:tc>
        <w:tc>
          <w:tcPr>
            <w:tcW w:w="297" w:type="pct"/>
            <w:vMerge w:val="restar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16,98</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2983</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151</w:t>
            </w:r>
          </w:p>
        </w:tc>
        <w:tc>
          <w:tcPr>
            <w:tcW w:w="310" w:type="pct"/>
            <w:vMerge w:val="restar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17,05</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4911,9</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241</w:t>
            </w:r>
          </w:p>
        </w:tc>
        <w:tc>
          <w:tcPr>
            <w:tcW w:w="295" w:type="pct"/>
            <w:vMerge w:val="restar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16,98</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4911,9</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223</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многоквартирная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5</w:t>
            </w:r>
          </w:p>
        </w:tc>
        <w:tc>
          <w:tcPr>
            <w:tcW w:w="297" w:type="pct"/>
            <w:vMerge/>
            <w:vAlign w:val="center"/>
            <w:hideMark/>
          </w:tcPr>
          <w:p w:rsidR="008A351A" w:rsidRPr="009D5B2E" w:rsidRDefault="008A351A" w:rsidP="00A91506">
            <w:pPr>
              <w:ind w:firstLine="0"/>
              <w:jc w:val="left"/>
              <w:rPr>
                <w:sz w:val="20"/>
                <w:szCs w:val="20"/>
                <w:lang w:eastAsia="ru-RU"/>
              </w:rPr>
            </w:pP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82657</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4178</w:t>
            </w:r>
          </w:p>
        </w:tc>
        <w:tc>
          <w:tcPr>
            <w:tcW w:w="310" w:type="pct"/>
            <w:vMerge/>
            <w:vAlign w:val="center"/>
            <w:hideMark/>
          </w:tcPr>
          <w:p w:rsidR="008A351A" w:rsidRPr="009D5B2E" w:rsidRDefault="008A351A" w:rsidP="00A91506">
            <w:pPr>
              <w:ind w:firstLine="0"/>
              <w:jc w:val="left"/>
              <w:rPr>
                <w:sz w:val="20"/>
                <w:szCs w:val="20"/>
                <w:lang w:eastAsia="ru-RU"/>
              </w:rPr>
            </w:pP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82657</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4053</w:t>
            </w:r>
          </w:p>
        </w:tc>
        <w:tc>
          <w:tcPr>
            <w:tcW w:w="295" w:type="pct"/>
            <w:vMerge/>
            <w:vAlign w:val="center"/>
            <w:hideMark/>
          </w:tcPr>
          <w:p w:rsidR="008A351A" w:rsidRPr="009D5B2E" w:rsidRDefault="008A351A" w:rsidP="00A91506">
            <w:pPr>
              <w:ind w:firstLine="0"/>
              <w:jc w:val="left"/>
              <w:rPr>
                <w:sz w:val="20"/>
                <w:szCs w:val="20"/>
                <w:lang w:eastAsia="ru-RU"/>
              </w:rPr>
            </w:pP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82657</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3755</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многоквартирная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9</w:t>
            </w:r>
          </w:p>
        </w:tc>
        <w:tc>
          <w:tcPr>
            <w:tcW w:w="297" w:type="pct"/>
            <w:vMerge/>
            <w:vAlign w:val="center"/>
            <w:hideMark/>
          </w:tcPr>
          <w:p w:rsidR="008A351A" w:rsidRPr="009D5B2E" w:rsidRDefault="008A351A" w:rsidP="00A91506">
            <w:pPr>
              <w:ind w:firstLine="0"/>
              <w:jc w:val="left"/>
              <w:rPr>
                <w:sz w:val="20"/>
                <w:szCs w:val="20"/>
                <w:lang w:eastAsia="ru-RU"/>
              </w:rPr>
            </w:pP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17</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78082</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3947</w:t>
            </w:r>
          </w:p>
        </w:tc>
        <w:tc>
          <w:tcPr>
            <w:tcW w:w="310" w:type="pct"/>
            <w:vMerge/>
            <w:vAlign w:val="center"/>
            <w:hideMark/>
          </w:tcPr>
          <w:p w:rsidR="008A351A" w:rsidRPr="009D5B2E" w:rsidRDefault="008A351A" w:rsidP="00A91506">
            <w:pPr>
              <w:ind w:firstLine="0"/>
              <w:jc w:val="left"/>
              <w:rPr>
                <w:sz w:val="20"/>
                <w:szCs w:val="20"/>
                <w:lang w:eastAsia="ru-RU"/>
              </w:rPr>
            </w:pP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17</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78082</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3828</w:t>
            </w:r>
          </w:p>
        </w:tc>
        <w:tc>
          <w:tcPr>
            <w:tcW w:w="295" w:type="pct"/>
            <w:vMerge/>
            <w:vAlign w:val="center"/>
            <w:hideMark/>
          </w:tcPr>
          <w:p w:rsidR="008A351A" w:rsidRPr="009D5B2E" w:rsidRDefault="008A351A" w:rsidP="00A91506">
            <w:pPr>
              <w:ind w:firstLine="0"/>
              <w:jc w:val="left"/>
              <w:rPr>
                <w:sz w:val="20"/>
                <w:szCs w:val="20"/>
                <w:lang w:eastAsia="ru-RU"/>
              </w:rPr>
            </w:pP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17</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78082</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3547</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индивидуальная для многодетных семей</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2,08</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1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4,83</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39</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4680</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215</w:t>
            </w:r>
          </w:p>
        </w:tc>
        <w:tc>
          <w:tcPr>
            <w:tcW w:w="29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4,83</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39</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4680</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215</w:t>
            </w:r>
          </w:p>
        </w:tc>
      </w:tr>
      <w:tr w:rsidR="008A351A" w:rsidRPr="009D5B2E" w:rsidTr="004E47E0">
        <w:trPr>
          <w:trHeight w:val="20"/>
          <w:jc w:val="center"/>
        </w:trPr>
        <w:tc>
          <w:tcPr>
            <w:tcW w:w="5000" w:type="pct"/>
            <w:gridSpan w:val="14"/>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Микрорайон II</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всего:</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14,7</w:t>
            </w:r>
          </w:p>
        </w:tc>
        <w:tc>
          <w:tcPr>
            <w:tcW w:w="30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144601</w:t>
            </w:r>
          </w:p>
        </w:tc>
        <w:tc>
          <w:tcPr>
            <w:tcW w:w="43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7309</w:t>
            </w:r>
          </w:p>
        </w:tc>
        <w:tc>
          <w:tcPr>
            <w:tcW w:w="310"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14,7</w:t>
            </w:r>
          </w:p>
        </w:tc>
        <w:tc>
          <w:tcPr>
            <w:tcW w:w="30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23</w:t>
            </w:r>
          </w:p>
        </w:tc>
        <w:tc>
          <w:tcPr>
            <w:tcW w:w="354"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144601</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7090</w:t>
            </w:r>
          </w:p>
        </w:tc>
        <w:tc>
          <w:tcPr>
            <w:tcW w:w="29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16,84</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23</w:t>
            </w:r>
          </w:p>
        </w:tc>
        <w:tc>
          <w:tcPr>
            <w:tcW w:w="34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161394</w:t>
            </w:r>
          </w:p>
        </w:tc>
        <w:tc>
          <w:tcPr>
            <w:tcW w:w="41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7329</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многоквартирная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5</w:t>
            </w:r>
          </w:p>
        </w:tc>
        <w:tc>
          <w:tcPr>
            <w:tcW w:w="297" w:type="pct"/>
            <w:vMerge w:val="restar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14,7</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54532</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2757</w:t>
            </w:r>
          </w:p>
        </w:tc>
        <w:tc>
          <w:tcPr>
            <w:tcW w:w="310" w:type="pct"/>
            <w:vMerge w:val="restar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14,7</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54532</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2674</w:t>
            </w:r>
          </w:p>
        </w:tc>
        <w:tc>
          <w:tcPr>
            <w:tcW w:w="295" w:type="pct"/>
            <w:vMerge w:val="restar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16,84</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71325</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3239</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многоквартирная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w:t>
            </w:r>
          </w:p>
        </w:tc>
        <w:tc>
          <w:tcPr>
            <w:tcW w:w="297" w:type="pct"/>
            <w:vMerge/>
            <w:vAlign w:val="center"/>
            <w:hideMark/>
          </w:tcPr>
          <w:p w:rsidR="008A351A" w:rsidRPr="009D5B2E" w:rsidRDefault="008A351A" w:rsidP="00A91506">
            <w:pPr>
              <w:ind w:firstLine="0"/>
              <w:jc w:val="left"/>
              <w:rPr>
                <w:sz w:val="20"/>
                <w:szCs w:val="20"/>
                <w:lang w:eastAsia="ru-RU"/>
              </w:rPr>
            </w:pP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7275</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368</w:t>
            </w:r>
          </w:p>
        </w:tc>
        <w:tc>
          <w:tcPr>
            <w:tcW w:w="310" w:type="pct"/>
            <w:vMerge/>
            <w:vAlign w:val="center"/>
            <w:hideMark/>
          </w:tcPr>
          <w:p w:rsidR="008A351A" w:rsidRPr="009D5B2E" w:rsidRDefault="008A351A" w:rsidP="00A91506">
            <w:pPr>
              <w:ind w:firstLine="0"/>
              <w:jc w:val="left"/>
              <w:rPr>
                <w:sz w:val="20"/>
                <w:szCs w:val="20"/>
                <w:lang w:eastAsia="ru-RU"/>
              </w:rPr>
            </w:pP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7275</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357</w:t>
            </w:r>
          </w:p>
        </w:tc>
        <w:tc>
          <w:tcPr>
            <w:tcW w:w="295" w:type="pct"/>
            <w:vMerge/>
            <w:vAlign w:val="center"/>
            <w:hideMark/>
          </w:tcPr>
          <w:p w:rsidR="008A351A" w:rsidRPr="009D5B2E" w:rsidRDefault="008A351A" w:rsidP="00A91506">
            <w:pPr>
              <w:ind w:firstLine="0"/>
              <w:jc w:val="left"/>
              <w:rPr>
                <w:sz w:val="20"/>
                <w:szCs w:val="20"/>
                <w:lang w:eastAsia="ru-RU"/>
              </w:rPr>
            </w:pP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7275</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330</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многоквартирная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9</w:t>
            </w:r>
          </w:p>
        </w:tc>
        <w:tc>
          <w:tcPr>
            <w:tcW w:w="297" w:type="pct"/>
            <w:vMerge/>
            <w:vAlign w:val="center"/>
            <w:hideMark/>
          </w:tcPr>
          <w:p w:rsidR="008A351A" w:rsidRPr="009D5B2E" w:rsidRDefault="008A351A" w:rsidP="00A91506">
            <w:pPr>
              <w:ind w:firstLine="0"/>
              <w:jc w:val="left"/>
              <w:rPr>
                <w:sz w:val="20"/>
                <w:szCs w:val="20"/>
                <w:lang w:eastAsia="ru-RU"/>
              </w:rPr>
            </w:pP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14</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82794</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4185</w:t>
            </w:r>
          </w:p>
        </w:tc>
        <w:tc>
          <w:tcPr>
            <w:tcW w:w="310" w:type="pct"/>
            <w:vMerge/>
            <w:vAlign w:val="center"/>
            <w:hideMark/>
          </w:tcPr>
          <w:p w:rsidR="008A351A" w:rsidRPr="009D5B2E" w:rsidRDefault="008A351A" w:rsidP="00A91506">
            <w:pPr>
              <w:ind w:firstLine="0"/>
              <w:jc w:val="left"/>
              <w:rPr>
                <w:sz w:val="20"/>
                <w:szCs w:val="20"/>
                <w:lang w:eastAsia="ru-RU"/>
              </w:rPr>
            </w:pP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14</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82794</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4059</w:t>
            </w:r>
          </w:p>
        </w:tc>
        <w:tc>
          <w:tcPr>
            <w:tcW w:w="295" w:type="pct"/>
            <w:vMerge/>
            <w:vAlign w:val="center"/>
            <w:hideMark/>
          </w:tcPr>
          <w:p w:rsidR="008A351A" w:rsidRPr="009D5B2E" w:rsidRDefault="008A351A" w:rsidP="00A91506">
            <w:pPr>
              <w:ind w:firstLine="0"/>
              <w:jc w:val="left"/>
              <w:rPr>
                <w:sz w:val="20"/>
                <w:szCs w:val="20"/>
                <w:lang w:eastAsia="ru-RU"/>
              </w:rPr>
            </w:pP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14</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82794</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3760</w:t>
            </w:r>
          </w:p>
        </w:tc>
      </w:tr>
      <w:tr w:rsidR="008A351A" w:rsidRPr="009D5B2E" w:rsidTr="004E47E0">
        <w:trPr>
          <w:trHeight w:val="20"/>
          <w:jc w:val="center"/>
        </w:trPr>
        <w:tc>
          <w:tcPr>
            <w:tcW w:w="5000" w:type="pct"/>
            <w:gridSpan w:val="14"/>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Микрорайон III</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всего:</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1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54"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 </w:t>
            </w:r>
          </w:p>
        </w:tc>
        <w:tc>
          <w:tcPr>
            <w:tcW w:w="29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3,64</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w:t>
            </w:r>
          </w:p>
        </w:tc>
        <w:tc>
          <w:tcPr>
            <w:tcW w:w="34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27114</w:t>
            </w:r>
          </w:p>
        </w:tc>
        <w:tc>
          <w:tcPr>
            <w:tcW w:w="41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1230</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многоквартирная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5</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1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 -</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29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3,44</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26994</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1226</w:t>
            </w:r>
          </w:p>
        </w:tc>
      </w:tr>
      <w:tr w:rsidR="008A351A" w:rsidRPr="009D5B2E" w:rsidTr="004E47E0">
        <w:trPr>
          <w:trHeight w:val="20"/>
          <w:jc w:val="center"/>
        </w:trPr>
        <w:tc>
          <w:tcPr>
            <w:tcW w:w="5000" w:type="pct"/>
            <w:gridSpan w:val="14"/>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Микрорайон IV</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всего:</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1,43</w:t>
            </w:r>
          </w:p>
        </w:tc>
        <w:tc>
          <w:tcPr>
            <w:tcW w:w="30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120</w:t>
            </w:r>
          </w:p>
        </w:tc>
        <w:tc>
          <w:tcPr>
            <w:tcW w:w="43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4</w:t>
            </w:r>
          </w:p>
        </w:tc>
        <w:tc>
          <w:tcPr>
            <w:tcW w:w="310"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10,34</w:t>
            </w:r>
          </w:p>
        </w:tc>
        <w:tc>
          <w:tcPr>
            <w:tcW w:w="30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74</w:t>
            </w:r>
          </w:p>
        </w:tc>
        <w:tc>
          <w:tcPr>
            <w:tcW w:w="354"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8880</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276</w:t>
            </w:r>
          </w:p>
        </w:tc>
        <w:tc>
          <w:tcPr>
            <w:tcW w:w="29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10,34</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74</w:t>
            </w:r>
          </w:p>
        </w:tc>
        <w:tc>
          <w:tcPr>
            <w:tcW w:w="34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8880</w:t>
            </w:r>
          </w:p>
        </w:tc>
        <w:tc>
          <w:tcPr>
            <w:tcW w:w="41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276</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индивидуальная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1,43</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120</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w:t>
            </w:r>
          </w:p>
        </w:tc>
        <w:tc>
          <w:tcPr>
            <w:tcW w:w="31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9,18</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66</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7920</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232</w:t>
            </w:r>
          </w:p>
        </w:tc>
        <w:tc>
          <w:tcPr>
            <w:tcW w:w="295" w:type="pct"/>
            <w:shd w:val="clear" w:color="auto" w:fill="auto"/>
            <w:vAlign w:val="center"/>
            <w:hideMark/>
          </w:tcPr>
          <w:p w:rsidR="008A351A" w:rsidRPr="009D5B2E" w:rsidRDefault="008A351A" w:rsidP="000210FF">
            <w:pPr>
              <w:ind w:firstLine="0"/>
              <w:jc w:val="center"/>
              <w:rPr>
                <w:sz w:val="20"/>
                <w:szCs w:val="20"/>
                <w:lang w:eastAsia="ru-RU"/>
              </w:rPr>
            </w:pPr>
            <w:r w:rsidRPr="009D5B2E">
              <w:rPr>
                <w:sz w:val="20"/>
                <w:szCs w:val="20"/>
                <w:lang w:eastAsia="ru-RU"/>
              </w:rPr>
              <w:t>9,</w:t>
            </w:r>
            <w:r w:rsidR="000210FF" w:rsidRPr="009D5B2E">
              <w:rPr>
                <w:sz w:val="20"/>
                <w:szCs w:val="20"/>
                <w:lang w:eastAsia="ru-RU"/>
              </w:rPr>
              <w:t>3</w:t>
            </w:r>
            <w:r w:rsidRPr="009D5B2E">
              <w:rPr>
                <w:sz w:val="20"/>
                <w:szCs w:val="20"/>
                <w:lang w:eastAsia="ru-RU"/>
              </w:rPr>
              <w:t>8</w:t>
            </w:r>
          </w:p>
        </w:tc>
        <w:tc>
          <w:tcPr>
            <w:tcW w:w="399" w:type="pct"/>
            <w:shd w:val="clear" w:color="auto" w:fill="auto"/>
            <w:vAlign w:val="center"/>
            <w:hideMark/>
          </w:tcPr>
          <w:p w:rsidR="008A351A" w:rsidRPr="009D5B2E" w:rsidRDefault="008A351A" w:rsidP="000210FF">
            <w:pPr>
              <w:ind w:firstLine="0"/>
              <w:jc w:val="center"/>
              <w:rPr>
                <w:sz w:val="20"/>
                <w:szCs w:val="20"/>
                <w:lang w:eastAsia="ru-RU"/>
              </w:rPr>
            </w:pPr>
            <w:r w:rsidRPr="009D5B2E">
              <w:rPr>
                <w:sz w:val="20"/>
                <w:szCs w:val="20"/>
                <w:lang w:eastAsia="ru-RU"/>
              </w:rPr>
              <w:t>6</w:t>
            </w:r>
            <w:r w:rsidR="000210FF" w:rsidRPr="009D5B2E">
              <w:rPr>
                <w:sz w:val="20"/>
                <w:szCs w:val="20"/>
                <w:lang w:eastAsia="ru-RU"/>
              </w:rPr>
              <w:t>7</w:t>
            </w:r>
          </w:p>
        </w:tc>
        <w:tc>
          <w:tcPr>
            <w:tcW w:w="341" w:type="pct"/>
            <w:shd w:val="clear" w:color="auto" w:fill="auto"/>
            <w:vAlign w:val="center"/>
            <w:hideMark/>
          </w:tcPr>
          <w:p w:rsidR="008A351A" w:rsidRPr="009D5B2E" w:rsidRDefault="000210FF" w:rsidP="00A91506">
            <w:pPr>
              <w:ind w:firstLine="0"/>
              <w:jc w:val="center"/>
              <w:rPr>
                <w:sz w:val="20"/>
                <w:szCs w:val="20"/>
                <w:lang w:eastAsia="ru-RU"/>
              </w:rPr>
            </w:pPr>
            <w:r w:rsidRPr="009D5B2E">
              <w:rPr>
                <w:sz w:val="20"/>
                <w:szCs w:val="20"/>
                <w:lang w:eastAsia="ru-RU"/>
              </w:rPr>
              <w:t>8040</w:t>
            </w:r>
          </w:p>
        </w:tc>
        <w:tc>
          <w:tcPr>
            <w:tcW w:w="411" w:type="pct"/>
            <w:shd w:val="clear" w:color="auto" w:fill="auto"/>
            <w:vAlign w:val="center"/>
            <w:hideMark/>
          </w:tcPr>
          <w:p w:rsidR="008A351A" w:rsidRPr="009D5B2E" w:rsidRDefault="008A351A" w:rsidP="000210FF">
            <w:pPr>
              <w:ind w:firstLine="0"/>
              <w:jc w:val="center"/>
              <w:rPr>
                <w:sz w:val="20"/>
                <w:szCs w:val="20"/>
                <w:lang w:eastAsia="ru-RU"/>
              </w:rPr>
            </w:pPr>
            <w:r w:rsidRPr="009D5B2E">
              <w:rPr>
                <w:sz w:val="20"/>
                <w:szCs w:val="20"/>
                <w:lang w:eastAsia="ru-RU"/>
              </w:rPr>
              <w:t>23</w:t>
            </w:r>
            <w:r w:rsidR="000210FF" w:rsidRPr="009D5B2E">
              <w:rPr>
                <w:sz w:val="20"/>
                <w:szCs w:val="20"/>
                <w:lang w:eastAsia="ru-RU"/>
              </w:rPr>
              <w:t>6</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индивидуальная для многодетных семей</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 -</w:t>
            </w:r>
          </w:p>
        </w:tc>
        <w:tc>
          <w:tcPr>
            <w:tcW w:w="31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1,16</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960</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44</w:t>
            </w:r>
          </w:p>
        </w:tc>
        <w:tc>
          <w:tcPr>
            <w:tcW w:w="29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1,16</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960</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44</w:t>
            </w:r>
          </w:p>
        </w:tc>
      </w:tr>
      <w:tr w:rsidR="008A351A" w:rsidRPr="009D5B2E" w:rsidTr="004E47E0">
        <w:trPr>
          <w:trHeight w:val="20"/>
          <w:jc w:val="center"/>
        </w:trPr>
        <w:tc>
          <w:tcPr>
            <w:tcW w:w="5000" w:type="pct"/>
            <w:gridSpan w:val="14"/>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Микрорайон V</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всего:</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15,06</w:t>
            </w:r>
          </w:p>
        </w:tc>
        <w:tc>
          <w:tcPr>
            <w:tcW w:w="30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4792</w:t>
            </w:r>
          </w:p>
        </w:tc>
        <w:tc>
          <w:tcPr>
            <w:tcW w:w="43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168</w:t>
            </w:r>
          </w:p>
        </w:tc>
        <w:tc>
          <w:tcPr>
            <w:tcW w:w="310"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36,88</w:t>
            </w:r>
          </w:p>
        </w:tc>
        <w:tc>
          <w:tcPr>
            <w:tcW w:w="30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230</w:t>
            </w:r>
          </w:p>
        </w:tc>
        <w:tc>
          <w:tcPr>
            <w:tcW w:w="354"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26632</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1123</w:t>
            </w:r>
          </w:p>
        </w:tc>
        <w:tc>
          <w:tcPr>
            <w:tcW w:w="29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37,47</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235</w:t>
            </w:r>
          </w:p>
        </w:tc>
        <w:tc>
          <w:tcPr>
            <w:tcW w:w="34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27232</w:t>
            </w:r>
          </w:p>
        </w:tc>
        <w:tc>
          <w:tcPr>
            <w:tcW w:w="41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1141</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индивидуальная</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15,06</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48</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4792</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168</w:t>
            </w:r>
          </w:p>
        </w:tc>
        <w:tc>
          <w:tcPr>
            <w:tcW w:w="31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17,82</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71</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7552</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249</w:t>
            </w:r>
          </w:p>
        </w:tc>
        <w:tc>
          <w:tcPr>
            <w:tcW w:w="29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18,41</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76</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8152</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267</w:t>
            </w:r>
          </w:p>
        </w:tc>
      </w:tr>
      <w:tr w:rsidR="002870B2" w:rsidRPr="009D5B2E" w:rsidTr="000210FF">
        <w:trPr>
          <w:trHeight w:val="20"/>
          <w:jc w:val="center"/>
        </w:trPr>
        <w:tc>
          <w:tcPr>
            <w:tcW w:w="58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индивидуальная для многодетных семей</w:t>
            </w:r>
          </w:p>
        </w:tc>
        <w:tc>
          <w:tcPr>
            <w:tcW w:w="272"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1-2</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30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w:t>
            </w:r>
          </w:p>
        </w:tc>
        <w:tc>
          <w:tcPr>
            <w:tcW w:w="43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 </w:t>
            </w:r>
          </w:p>
        </w:tc>
        <w:tc>
          <w:tcPr>
            <w:tcW w:w="310"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19,06</w:t>
            </w:r>
          </w:p>
        </w:tc>
        <w:tc>
          <w:tcPr>
            <w:tcW w:w="30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159</w:t>
            </w:r>
          </w:p>
        </w:tc>
        <w:tc>
          <w:tcPr>
            <w:tcW w:w="354"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19080</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874</w:t>
            </w:r>
          </w:p>
        </w:tc>
        <w:tc>
          <w:tcPr>
            <w:tcW w:w="295"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19,06</w:t>
            </w:r>
          </w:p>
        </w:tc>
        <w:tc>
          <w:tcPr>
            <w:tcW w:w="399"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159</w:t>
            </w:r>
          </w:p>
        </w:tc>
        <w:tc>
          <w:tcPr>
            <w:tcW w:w="34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19080</w:t>
            </w:r>
          </w:p>
        </w:tc>
        <w:tc>
          <w:tcPr>
            <w:tcW w:w="411" w:type="pct"/>
            <w:shd w:val="clear" w:color="auto" w:fill="auto"/>
            <w:vAlign w:val="center"/>
            <w:hideMark/>
          </w:tcPr>
          <w:p w:rsidR="008A351A" w:rsidRPr="009D5B2E" w:rsidRDefault="008A351A" w:rsidP="00A91506">
            <w:pPr>
              <w:ind w:firstLine="0"/>
              <w:jc w:val="center"/>
              <w:rPr>
                <w:sz w:val="20"/>
                <w:szCs w:val="20"/>
                <w:lang w:eastAsia="ru-RU"/>
              </w:rPr>
            </w:pPr>
            <w:r w:rsidRPr="009D5B2E">
              <w:rPr>
                <w:sz w:val="20"/>
                <w:szCs w:val="20"/>
                <w:lang w:eastAsia="ru-RU"/>
              </w:rPr>
              <w:t>874</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ИТОГО</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50,19</w:t>
            </w:r>
          </w:p>
        </w:tc>
        <w:tc>
          <w:tcPr>
            <w:tcW w:w="30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313235</w:t>
            </w:r>
          </w:p>
        </w:tc>
        <w:tc>
          <w:tcPr>
            <w:tcW w:w="43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15757</w:t>
            </w:r>
          </w:p>
        </w:tc>
        <w:tc>
          <w:tcPr>
            <w:tcW w:w="310"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83,8</w:t>
            </w:r>
          </w:p>
        </w:tc>
        <w:tc>
          <w:tcPr>
            <w:tcW w:w="30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399</w:t>
            </w:r>
          </w:p>
        </w:tc>
        <w:tc>
          <w:tcPr>
            <w:tcW w:w="354"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350443,9</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16826</w:t>
            </w:r>
          </w:p>
        </w:tc>
        <w:tc>
          <w:tcPr>
            <w:tcW w:w="295"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90,1</w:t>
            </w:r>
          </w:p>
        </w:tc>
        <w:tc>
          <w:tcPr>
            <w:tcW w:w="399"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w:t>
            </w:r>
          </w:p>
        </w:tc>
        <w:tc>
          <w:tcPr>
            <w:tcW w:w="34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394950,9</w:t>
            </w:r>
          </w:p>
        </w:tc>
        <w:tc>
          <w:tcPr>
            <w:tcW w:w="411" w:type="pct"/>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17716</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многоквартирная</w:t>
            </w:r>
          </w:p>
        </w:tc>
        <w:tc>
          <w:tcPr>
            <w:tcW w:w="297"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31,68</w:t>
            </w:r>
          </w:p>
        </w:tc>
        <w:tc>
          <w:tcPr>
            <w:tcW w:w="30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308323</w:t>
            </w:r>
          </w:p>
        </w:tc>
        <w:tc>
          <w:tcPr>
            <w:tcW w:w="435"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15586</w:t>
            </w:r>
          </w:p>
        </w:tc>
        <w:tc>
          <w:tcPr>
            <w:tcW w:w="310"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31,75</w:t>
            </w:r>
          </w:p>
        </w:tc>
        <w:tc>
          <w:tcPr>
            <w:tcW w:w="30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56</w:t>
            </w:r>
          </w:p>
        </w:tc>
        <w:tc>
          <w:tcPr>
            <w:tcW w:w="354"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310251,9</w:t>
            </w:r>
          </w:p>
        </w:tc>
        <w:tc>
          <w:tcPr>
            <w:tcW w:w="39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15212</w:t>
            </w:r>
          </w:p>
        </w:tc>
        <w:tc>
          <w:tcPr>
            <w:tcW w:w="295"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37,26</w:t>
            </w:r>
          </w:p>
        </w:tc>
        <w:tc>
          <w:tcPr>
            <w:tcW w:w="39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w:t>
            </w:r>
          </w:p>
        </w:tc>
        <w:tc>
          <w:tcPr>
            <w:tcW w:w="34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354038,9</w:t>
            </w:r>
          </w:p>
        </w:tc>
        <w:tc>
          <w:tcPr>
            <w:tcW w:w="41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16080</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t>индивидуальная</w:t>
            </w:r>
          </w:p>
        </w:tc>
        <w:tc>
          <w:tcPr>
            <w:tcW w:w="297"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16,49</w:t>
            </w:r>
          </w:p>
        </w:tc>
        <w:tc>
          <w:tcPr>
            <w:tcW w:w="30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49</w:t>
            </w:r>
          </w:p>
        </w:tc>
        <w:tc>
          <w:tcPr>
            <w:tcW w:w="297"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4912</w:t>
            </w:r>
          </w:p>
        </w:tc>
        <w:tc>
          <w:tcPr>
            <w:tcW w:w="435"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172</w:t>
            </w:r>
          </w:p>
        </w:tc>
        <w:tc>
          <w:tcPr>
            <w:tcW w:w="310"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27</w:t>
            </w:r>
          </w:p>
        </w:tc>
        <w:tc>
          <w:tcPr>
            <w:tcW w:w="30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137</w:t>
            </w:r>
          </w:p>
        </w:tc>
        <w:tc>
          <w:tcPr>
            <w:tcW w:w="354"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15472</w:t>
            </w:r>
          </w:p>
        </w:tc>
        <w:tc>
          <w:tcPr>
            <w:tcW w:w="39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481</w:t>
            </w:r>
          </w:p>
        </w:tc>
        <w:tc>
          <w:tcPr>
            <w:tcW w:w="295"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27,79</w:t>
            </w:r>
          </w:p>
        </w:tc>
        <w:tc>
          <w:tcPr>
            <w:tcW w:w="39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143</w:t>
            </w:r>
          </w:p>
        </w:tc>
        <w:tc>
          <w:tcPr>
            <w:tcW w:w="34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16192</w:t>
            </w:r>
          </w:p>
        </w:tc>
        <w:tc>
          <w:tcPr>
            <w:tcW w:w="41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503</w:t>
            </w:r>
          </w:p>
        </w:tc>
      </w:tr>
      <w:tr w:rsidR="002870B2" w:rsidRPr="009D5B2E" w:rsidTr="000210FF">
        <w:trPr>
          <w:trHeight w:val="20"/>
          <w:jc w:val="center"/>
        </w:trPr>
        <w:tc>
          <w:tcPr>
            <w:tcW w:w="852" w:type="pct"/>
            <w:gridSpan w:val="2"/>
            <w:shd w:val="clear" w:color="auto" w:fill="auto"/>
            <w:vAlign w:val="center"/>
            <w:hideMark/>
          </w:tcPr>
          <w:p w:rsidR="008A351A" w:rsidRPr="009D5B2E" w:rsidRDefault="008A351A" w:rsidP="00A91506">
            <w:pPr>
              <w:ind w:firstLine="0"/>
              <w:jc w:val="center"/>
              <w:rPr>
                <w:b/>
                <w:bCs/>
                <w:sz w:val="20"/>
                <w:szCs w:val="20"/>
                <w:lang w:eastAsia="ru-RU"/>
              </w:rPr>
            </w:pPr>
            <w:r w:rsidRPr="009D5B2E">
              <w:rPr>
                <w:b/>
                <w:bCs/>
                <w:sz w:val="20"/>
                <w:szCs w:val="20"/>
                <w:lang w:eastAsia="ru-RU"/>
              </w:rPr>
              <w:lastRenderedPageBreak/>
              <w:t>индивидуальная для многодетных семей</w:t>
            </w:r>
          </w:p>
        </w:tc>
        <w:tc>
          <w:tcPr>
            <w:tcW w:w="297"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2,04</w:t>
            </w:r>
          </w:p>
        </w:tc>
        <w:tc>
          <w:tcPr>
            <w:tcW w:w="30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w:t>
            </w:r>
          </w:p>
        </w:tc>
        <w:tc>
          <w:tcPr>
            <w:tcW w:w="297"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w:t>
            </w:r>
          </w:p>
        </w:tc>
        <w:tc>
          <w:tcPr>
            <w:tcW w:w="435"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w:t>
            </w:r>
          </w:p>
        </w:tc>
        <w:tc>
          <w:tcPr>
            <w:tcW w:w="310"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25,05</w:t>
            </w:r>
          </w:p>
        </w:tc>
        <w:tc>
          <w:tcPr>
            <w:tcW w:w="30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206</w:t>
            </w:r>
          </w:p>
        </w:tc>
        <w:tc>
          <w:tcPr>
            <w:tcW w:w="354"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24720</w:t>
            </w:r>
          </w:p>
        </w:tc>
        <w:tc>
          <w:tcPr>
            <w:tcW w:w="39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1133</w:t>
            </w:r>
          </w:p>
        </w:tc>
        <w:tc>
          <w:tcPr>
            <w:tcW w:w="295"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25,05</w:t>
            </w:r>
          </w:p>
        </w:tc>
        <w:tc>
          <w:tcPr>
            <w:tcW w:w="399"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206</w:t>
            </w:r>
          </w:p>
        </w:tc>
        <w:tc>
          <w:tcPr>
            <w:tcW w:w="34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24720</w:t>
            </w:r>
          </w:p>
        </w:tc>
        <w:tc>
          <w:tcPr>
            <w:tcW w:w="411" w:type="pct"/>
            <w:shd w:val="clear" w:color="auto" w:fill="auto"/>
            <w:vAlign w:val="center"/>
            <w:hideMark/>
          </w:tcPr>
          <w:p w:rsidR="008A351A" w:rsidRPr="009D5B2E" w:rsidRDefault="008A351A" w:rsidP="00A91506">
            <w:pPr>
              <w:ind w:firstLine="0"/>
              <w:jc w:val="center"/>
              <w:rPr>
                <w:b/>
                <w:sz w:val="20"/>
                <w:szCs w:val="20"/>
                <w:lang w:eastAsia="ru-RU"/>
              </w:rPr>
            </w:pPr>
            <w:r w:rsidRPr="009D5B2E">
              <w:rPr>
                <w:b/>
                <w:sz w:val="20"/>
                <w:szCs w:val="20"/>
                <w:lang w:eastAsia="ru-RU"/>
              </w:rPr>
              <w:t>1133</w:t>
            </w:r>
          </w:p>
        </w:tc>
      </w:tr>
    </w:tbl>
    <w:p w:rsidR="006E6AE2" w:rsidRPr="009D5B2E" w:rsidRDefault="006E6AE2" w:rsidP="00A91506">
      <w:pPr>
        <w:pStyle w:val="ad"/>
        <w:rPr>
          <w:color w:val="000000"/>
          <w:szCs w:val="28"/>
          <w:lang w:val="en-US"/>
        </w:rPr>
        <w:sectPr w:rsidR="006E6AE2" w:rsidRPr="009D5B2E" w:rsidSect="00C064BF">
          <w:footnotePr>
            <w:numRestart w:val="eachPage"/>
          </w:footnotePr>
          <w:pgSz w:w="16840" w:h="11907" w:orient="landscape" w:code="9"/>
          <w:pgMar w:top="1135" w:right="851" w:bottom="851" w:left="851" w:header="709" w:footer="709" w:gutter="0"/>
          <w:cols w:space="708"/>
          <w:docGrid w:linePitch="381"/>
        </w:sectPr>
      </w:pPr>
    </w:p>
    <w:p w:rsidR="00DB4944" w:rsidRPr="009D5B2E" w:rsidRDefault="00DB4944" w:rsidP="00A91506">
      <w:pPr>
        <w:pStyle w:val="af2"/>
        <w:rPr>
          <w:color w:val="000000"/>
        </w:rPr>
      </w:pPr>
      <w:r w:rsidRPr="009D5B2E">
        <w:rPr>
          <w:color w:val="000000"/>
        </w:rPr>
        <w:lastRenderedPageBreak/>
        <w:t>Таблица 3.</w:t>
      </w:r>
      <w:r w:rsidR="00D74831" w:rsidRPr="009D5B2E">
        <w:rPr>
          <w:color w:val="000000"/>
        </w:rPr>
        <w:t>4.1</w:t>
      </w:r>
      <w:r w:rsidRPr="009D5B2E">
        <w:rPr>
          <w:color w:val="000000"/>
        </w:rPr>
        <w:t>.3</w:t>
      </w:r>
    </w:p>
    <w:p w:rsidR="00DB4944" w:rsidRPr="009D5B2E" w:rsidRDefault="00DB4944" w:rsidP="00A91506">
      <w:pPr>
        <w:pStyle w:val="ad"/>
        <w:rPr>
          <w:color w:val="000000"/>
          <w:szCs w:val="28"/>
        </w:rPr>
      </w:pPr>
      <w:r w:rsidRPr="009D5B2E">
        <w:rPr>
          <w:color w:val="000000"/>
        </w:rPr>
        <w:t xml:space="preserve">Перечень мероприятий по развитию жилищной инфраструктуры в </w:t>
      </w:r>
      <w:r w:rsidRPr="009D5B2E">
        <w:rPr>
          <w:color w:val="000000"/>
          <w:szCs w:val="28"/>
        </w:rPr>
        <w:t>муниципальном образовании «</w:t>
      </w:r>
      <w:proofErr w:type="spellStart"/>
      <w:r w:rsidRPr="009D5B2E">
        <w:rPr>
          <w:color w:val="000000"/>
          <w:szCs w:val="28"/>
        </w:rPr>
        <w:t>пгт</w:t>
      </w:r>
      <w:proofErr w:type="spellEnd"/>
      <w:r w:rsidRPr="009D5B2E">
        <w:rPr>
          <w:color w:val="000000"/>
          <w:szCs w:val="28"/>
        </w:rPr>
        <w:t xml:space="preserve"> Камские Поляны»</w:t>
      </w:r>
    </w:p>
    <w:tbl>
      <w:tblPr>
        <w:tblW w:w="15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6"/>
        <w:gridCol w:w="1781"/>
        <w:gridCol w:w="2355"/>
        <w:gridCol w:w="2178"/>
        <w:gridCol w:w="1387"/>
        <w:gridCol w:w="1183"/>
        <w:gridCol w:w="1240"/>
        <w:gridCol w:w="1150"/>
        <w:gridCol w:w="1447"/>
        <w:gridCol w:w="2497"/>
      </w:tblGrid>
      <w:tr w:rsidR="00DB4944" w:rsidRPr="009D5B2E" w:rsidTr="00834D85">
        <w:trPr>
          <w:cantSplit/>
          <w:trHeight w:val="20"/>
          <w:tblHeader/>
          <w:jc w:val="center"/>
        </w:trPr>
        <w:tc>
          <w:tcPr>
            <w:tcW w:w="706" w:type="dxa"/>
            <w:vMerge w:val="restart"/>
            <w:vAlign w:val="center"/>
          </w:tcPr>
          <w:p w:rsidR="00DB4944" w:rsidRPr="009D5B2E" w:rsidRDefault="00DB4944" w:rsidP="00A91506">
            <w:pPr>
              <w:pStyle w:val="aff"/>
              <w:rPr>
                <w:b/>
                <w:color w:val="000000"/>
                <w:lang w:eastAsia="en-US"/>
              </w:rPr>
            </w:pPr>
            <w:r w:rsidRPr="009D5B2E">
              <w:rPr>
                <w:b/>
                <w:color w:val="000000"/>
                <w:lang w:eastAsia="en-US"/>
              </w:rPr>
              <w:t>№ п/п</w:t>
            </w:r>
          </w:p>
        </w:tc>
        <w:tc>
          <w:tcPr>
            <w:tcW w:w="1781" w:type="dxa"/>
            <w:vMerge w:val="restart"/>
            <w:vAlign w:val="center"/>
          </w:tcPr>
          <w:p w:rsidR="00DB4944" w:rsidRPr="009D5B2E" w:rsidRDefault="00DB4944" w:rsidP="00A91506">
            <w:pPr>
              <w:pStyle w:val="aff"/>
              <w:rPr>
                <w:b/>
                <w:color w:val="000000"/>
                <w:lang w:eastAsia="en-US"/>
              </w:rPr>
            </w:pPr>
            <w:r w:rsidRPr="009D5B2E">
              <w:rPr>
                <w:b/>
                <w:color w:val="000000"/>
                <w:lang w:eastAsia="en-US"/>
              </w:rPr>
              <w:t>Населенный пункт</w:t>
            </w:r>
          </w:p>
        </w:tc>
        <w:tc>
          <w:tcPr>
            <w:tcW w:w="2355" w:type="dxa"/>
            <w:vMerge w:val="restart"/>
            <w:vAlign w:val="center"/>
          </w:tcPr>
          <w:p w:rsidR="00DB4944" w:rsidRPr="009D5B2E" w:rsidRDefault="00DB4944" w:rsidP="00A91506">
            <w:pPr>
              <w:pStyle w:val="aff"/>
              <w:rPr>
                <w:b/>
                <w:color w:val="000000"/>
                <w:lang w:eastAsia="en-US"/>
              </w:rPr>
            </w:pPr>
            <w:r w:rsidRPr="009D5B2E">
              <w:rPr>
                <w:b/>
                <w:color w:val="000000"/>
                <w:lang w:eastAsia="en-US"/>
              </w:rPr>
              <w:t>Наименование объекта</w:t>
            </w:r>
          </w:p>
        </w:tc>
        <w:tc>
          <w:tcPr>
            <w:tcW w:w="2178" w:type="dxa"/>
            <w:vMerge w:val="restart"/>
            <w:vAlign w:val="center"/>
          </w:tcPr>
          <w:p w:rsidR="00DB4944" w:rsidRPr="009D5B2E" w:rsidRDefault="00DB4944" w:rsidP="00A91506">
            <w:pPr>
              <w:pStyle w:val="aff"/>
              <w:rPr>
                <w:b/>
                <w:color w:val="000000"/>
                <w:lang w:eastAsia="en-US"/>
              </w:rPr>
            </w:pPr>
            <w:r w:rsidRPr="009D5B2E">
              <w:rPr>
                <w:b/>
                <w:color w:val="000000"/>
                <w:lang w:eastAsia="en-US"/>
              </w:rPr>
              <w:t>Вид мероприятия</w:t>
            </w:r>
          </w:p>
        </w:tc>
        <w:tc>
          <w:tcPr>
            <w:tcW w:w="1387" w:type="dxa"/>
            <w:vMerge w:val="restart"/>
            <w:vAlign w:val="center"/>
          </w:tcPr>
          <w:p w:rsidR="00DB4944" w:rsidRPr="009D5B2E" w:rsidRDefault="00DB4944" w:rsidP="00A91506">
            <w:pPr>
              <w:pStyle w:val="aff"/>
              <w:rPr>
                <w:b/>
                <w:color w:val="000000"/>
                <w:lang w:eastAsia="en-US"/>
              </w:rPr>
            </w:pPr>
            <w:r w:rsidRPr="009D5B2E">
              <w:rPr>
                <w:b/>
                <w:color w:val="000000"/>
                <w:lang w:eastAsia="en-US"/>
              </w:rPr>
              <w:t>Единица измерения</w:t>
            </w:r>
          </w:p>
        </w:tc>
        <w:tc>
          <w:tcPr>
            <w:tcW w:w="2423" w:type="dxa"/>
            <w:gridSpan w:val="2"/>
            <w:vAlign w:val="center"/>
          </w:tcPr>
          <w:p w:rsidR="00DB4944" w:rsidRPr="009D5B2E" w:rsidRDefault="00DB4944" w:rsidP="00A91506">
            <w:pPr>
              <w:pStyle w:val="aff"/>
              <w:rPr>
                <w:b/>
                <w:color w:val="000000"/>
                <w:lang w:eastAsia="en-US"/>
              </w:rPr>
            </w:pPr>
            <w:r w:rsidRPr="009D5B2E">
              <w:rPr>
                <w:b/>
                <w:color w:val="000000"/>
                <w:lang w:eastAsia="en-US"/>
              </w:rPr>
              <w:t>Мощность</w:t>
            </w:r>
          </w:p>
        </w:tc>
        <w:tc>
          <w:tcPr>
            <w:tcW w:w="2597" w:type="dxa"/>
            <w:gridSpan w:val="2"/>
            <w:vAlign w:val="center"/>
          </w:tcPr>
          <w:p w:rsidR="00DB4944" w:rsidRPr="009D5B2E" w:rsidRDefault="00DB4944" w:rsidP="00A91506">
            <w:pPr>
              <w:pStyle w:val="aff"/>
              <w:rPr>
                <w:b/>
                <w:color w:val="000000"/>
                <w:lang w:eastAsia="en-US"/>
              </w:rPr>
            </w:pPr>
            <w:r w:rsidRPr="009D5B2E">
              <w:rPr>
                <w:b/>
                <w:color w:val="000000"/>
                <w:lang w:eastAsia="en-US"/>
              </w:rPr>
              <w:t>Сроки реализации</w:t>
            </w:r>
          </w:p>
        </w:tc>
        <w:tc>
          <w:tcPr>
            <w:tcW w:w="2497" w:type="dxa"/>
            <w:vMerge w:val="restart"/>
            <w:vAlign w:val="center"/>
          </w:tcPr>
          <w:p w:rsidR="00DB4944" w:rsidRPr="009D5B2E" w:rsidRDefault="00DB4944" w:rsidP="00A91506">
            <w:pPr>
              <w:pStyle w:val="aff"/>
              <w:rPr>
                <w:b/>
                <w:color w:val="000000"/>
                <w:lang w:eastAsia="en-US"/>
              </w:rPr>
            </w:pPr>
            <w:r w:rsidRPr="009D5B2E">
              <w:rPr>
                <w:b/>
                <w:color w:val="000000"/>
                <w:lang w:eastAsia="en-US"/>
              </w:rPr>
              <w:t>Источник</w:t>
            </w:r>
            <w:r w:rsidR="00D74831" w:rsidRPr="009D5B2E">
              <w:rPr>
                <w:b/>
                <w:color w:val="000000"/>
                <w:lang w:eastAsia="en-US"/>
              </w:rPr>
              <w:t xml:space="preserve"> </w:t>
            </w:r>
            <w:r w:rsidRPr="009D5B2E">
              <w:rPr>
                <w:b/>
                <w:color w:val="000000"/>
                <w:lang w:eastAsia="en-US"/>
              </w:rPr>
              <w:t>мероприятия</w:t>
            </w:r>
          </w:p>
        </w:tc>
      </w:tr>
      <w:tr w:rsidR="000C00DA" w:rsidRPr="009D5B2E" w:rsidTr="00834D85">
        <w:trPr>
          <w:cantSplit/>
          <w:trHeight w:val="20"/>
          <w:tblHeader/>
          <w:jc w:val="center"/>
        </w:trPr>
        <w:tc>
          <w:tcPr>
            <w:tcW w:w="706" w:type="dxa"/>
            <w:vMerge/>
            <w:vAlign w:val="center"/>
          </w:tcPr>
          <w:p w:rsidR="000C00DA" w:rsidRPr="009D5B2E" w:rsidRDefault="000C00DA" w:rsidP="00A91506">
            <w:pPr>
              <w:pStyle w:val="aff"/>
              <w:rPr>
                <w:color w:val="000000"/>
                <w:lang w:eastAsia="en-US"/>
              </w:rPr>
            </w:pPr>
          </w:p>
        </w:tc>
        <w:tc>
          <w:tcPr>
            <w:tcW w:w="1781" w:type="dxa"/>
            <w:vMerge/>
            <w:vAlign w:val="center"/>
          </w:tcPr>
          <w:p w:rsidR="000C00DA" w:rsidRPr="009D5B2E" w:rsidRDefault="000C00DA" w:rsidP="00A91506">
            <w:pPr>
              <w:pStyle w:val="aff"/>
              <w:rPr>
                <w:color w:val="000000"/>
                <w:lang w:eastAsia="en-US"/>
              </w:rPr>
            </w:pPr>
          </w:p>
        </w:tc>
        <w:tc>
          <w:tcPr>
            <w:tcW w:w="2355" w:type="dxa"/>
            <w:vMerge/>
            <w:vAlign w:val="center"/>
          </w:tcPr>
          <w:p w:rsidR="000C00DA" w:rsidRPr="009D5B2E" w:rsidRDefault="000C00DA" w:rsidP="00A91506">
            <w:pPr>
              <w:pStyle w:val="aff"/>
              <w:rPr>
                <w:color w:val="000000"/>
                <w:lang w:eastAsia="en-US"/>
              </w:rPr>
            </w:pPr>
          </w:p>
        </w:tc>
        <w:tc>
          <w:tcPr>
            <w:tcW w:w="2178" w:type="dxa"/>
            <w:vMerge/>
            <w:vAlign w:val="center"/>
          </w:tcPr>
          <w:p w:rsidR="000C00DA" w:rsidRPr="009D5B2E" w:rsidRDefault="000C00DA" w:rsidP="00A91506">
            <w:pPr>
              <w:pStyle w:val="aff"/>
              <w:rPr>
                <w:color w:val="000000"/>
                <w:lang w:eastAsia="en-US"/>
              </w:rPr>
            </w:pPr>
          </w:p>
        </w:tc>
        <w:tc>
          <w:tcPr>
            <w:tcW w:w="1387" w:type="dxa"/>
            <w:vMerge/>
            <w:vAlign w:val="center"/>
          </w:tcPr>
          <w:p w:rsidR="000C00DA" w:rsidRPr="009D5B2E" w:rsidRDefault="000C00DA" w:rsidP="00A91506">
            <w:pPr>
              <w:pStyle w:val="aff"/>
              <w:rPr>
                <w:color w:val="000000"/>
                <w:lang w:eastAsia="en-US"/>
              </w:rPr>
            </w:pPr>
          </w:p>
        </w:tc>
        <w:tc>
          <w:tcPr>
            <w:tcW w:w="1183" w:type="dxa"/>
            <w:vAlign w:val="center"/>
          </w:tcPr>
          <w:p w:rsidR="000C00DA" w:rsidRPr="009D5B2E" w:rsidRDefault="000C00DA" w:rsidP="00A91506">
            <w:pPr>
              <w:pStyle w:val="aff"/>
              <w:rPr>
                <w:b/>
                <w:color w:val="000000"/>
                <w:lang w:eastAsia="en-US"/>
              </w:rPr>
            </w:pPr>
            <w:r w:rsidRPr="009D5B2E">
              <w:rPr>
                <w:b/>
                <w:color w:val="000000"/>
                <w:lang w:eastAsia="en-US"/>
              </w:rPr>
              <w:t>Существующая</w:t>
            </w:r>
          </w:p>
        </w:tc>
        <w:tc>
          <w:tcPr>
            <w:tcW w:w="1240" w:type="dxa"/>
            <w:vAlign w:val="center"/>
          </w:tcPr>
          <w:p w:rsidR="000C00DA" w:rsidRPr="009D5B2E" w:rsidRDefault="000C00DA" w:rsidP="00A91506">
            <w:pPr>
              <w:pStyle w:val="aff"/>
              <w:rPr>
                <w:b/>
                <w:color w:val="000000"/>
                <w:lang w:eastAsia="en-US"/>
              </w:rPr>
            </w:pPr>
            <w:r w:rsidRPr="009D5B2E">
              <w:rPr>
                <w:b/>
                <w:color w:val="000000"/>
                <w:lang w:eastAsia="en-US"/>
              </w:rPr>
              <w:t>Дополнительная</w:t>
            </w:r>
          </w:p>
        </w:tc>
        <w:tc>
          <w:tcPr>
            <w:tcW w:w="1150" w:type="dxa"/>
            <w:vAlign w:val="center"/>
          </w:tcPr>
          <w:p w:rsidR="000C00DA" w:rsidRPr="009D5B2E" w:rsidRDefault="000C00DA" w:rsidP="00A91506">
            <w:pPr>
              <w:pStyle w:val="aff"/>
              <w:rPr>
                <w:b/>
                <w:lang w:eastAsia="en-US"/>
              </w:rPr>
            </w:pPr>
            <w:r w:rsidRPr="009D5B2E">
              <w:rPr>
                <w:b/>
                <w:lang w:eastAsia="en-US"/>
              </w:rPr>
              <w:t>Первая очередь (</w:t>
            </w:r>
            <w:r w:rsidR="00246707" w:rsidRPr="009D5B2E">
              <w:rPr>
                <w:b/>
                <w:lang w:eastAsia="en-US"/>
              </w:rPr>
              <w:t>2034</w:t>
            </w:r>
            <w:r w:rsidRPr="009D5B2E">
              <w:rPr>
                <w:b/>
                <w:lang w:eastAsia="en-US"/>
              </w:rPr>
              <w:t xml:space="preserve"> г.)</w:t>
            </w:r>
          </w:p>
        </w:tc>
        <w:tc>
          <w:tcPr>
            <w:tcW w:w="1447" w:type="dxa"/>
            <w:vAlign w:val="center"/>
          </w:tcPr>
          <w:p w:rsidR="000C00DA" w:rsidRPr="009D5B2E" w:rsidRDefault="000C00DA" w:rsidP="00A91506">
            <w:pPr>
              <w:pStyle w:val="aff"/>
              <w:rPr>
                <w:b/>
                <w:color w:val="000000"/>
                <w:lang w:eastAsia="en-US"/>
              </w:rPr>
            </w:pPr>
            <w:r w:rsidRPr="009D5B2E">
              <w:rPr>
                <w:b/>
                <w:color w:val="000000"/>
                <w:lang w:eastAsia="en-US"/>
              </w:rPr>
              <w:t>Расчетный срок (</w:t>
            </w:r>
            <w:r w:rsidR="00246707" w:rsidRPr="009D5B2E">
              <w:rPr>
                <w:b/>
                <w:color w:val="000000"/>
                <w:lang w:eastAsia="en-US"/>
              </w:rPr>
              <w:t>2035-2044</w:t>
            </w:r>
            <w:r w:rsidRPr="009D5B2E">
              <w:rPr>
                <w:b/>
                <w:color w:val="000000"/>
                <w:lang w:eastAsia="en-US"/>
              </w:rPr>
              <w:t xml:space="preserve"> гг.)</w:t>
            </w:r>
          </w:p>
        </w:tc>
        <w:tc>
          <w:tcPr>
            <w:tcW w:w="2497" w:type="dxa"/>
            <w:vMerge/>
            <w:vAlign w:val="center"/>
          </w:tcPr>
          <w:p w:rsidR="000C00DA" w:rsidRPr="009D5B2E" w:rsidRDefault="000C00DA" w:rsidP="00A91506">
            <w:pPr>
              <w:pStyle w:val="aff"/>
              <w:rPr>
                <w:color w:val="000000"/>
                <w:lang w:eastAsia="en-US"/>
              </w:rPr>
            </w:pPr>
          </w:p>
        </w:tc>
      </w:tr>
      <w:tr w:rsidR="00DB4944" w:rsidRPr="009D5B2E" w:rsidTr="00834D85">
        <w:trPr>
          <w:cantSplit/>
          <w:trHeight w:val="20"/>
          <w:jc w:val="center"/>
        </w:trPr>
        <w:tc>
          <w:tcPr>
            <w:tcW w:w="15924" w:type="dxa"/>
            <w:gridSpan w:val="10"/>
            <w:vAlign w:val="center"/>
          </w:tcPr>
          <w:p w:rsidR="00DB4944" w:rsidRPr="009D5B2E" w:rsidRDefault="00DB4944" w:rsidP="00A91506">
            <w:pPr>
              <w:pStyle w:val="aff"/>
              <w:rPr>
                <w:i/>
                <w:caps/>
                <w:color w:val="000000"/>
                <w:lang w:eastAsia="en-US"/>
              </w:rPr>
            </w:pPr>
            <w:r w:rsidRPr="009D5B2E">
              <w:rPr>
                <w:i/>
                <w:caps/>
                <w:color w:val="000000"/>
                <w:lang w:eastAsia="en-US"/>
              </w:rPr>
              <w:t>МЕРОПРИЯТИЯ Местного значения (Поселения)</w:t>
            </w:r>
          </w:p>
        </w:tc>
      </w:tr>
      <w:tr w:rsidR="00DB4944" w:rsidRPr="009D5B2E" w:rsidTr="00834D85">
        <w:trPr>
          <w:cantSplit/>
          <w:trHeight w:val="20"/>
          <w:jc w:val="center"/>
        </w:trPr>
        <w:tc>
          <w:tcPr>
            <w:tcW w:w="706" w:type="dxa"/>
            <w:vMerge w:val="restart"/>
            <w:vAlign w:val="center"/>
          </w:tcPr>
          <w:p w:rsidR="00DB4944" w:rsidRPr="009D5B2E" w:rsidRDefault="00DB4944" w:rsidP="00A91506">
            <w:pPr>
              <w:pStyle w:val="aff"/>
              <w:rPr>
                <w:color w:val="000000"/>
                <w:lang w:eastAsia="en-US"/>
              </w:rPr>
            </w:pPr>
            <w:r w:rsidRPr="009D5B2E">
              <w:rPr>
                <w:color w:val="000000"/>
                <w:lang w:eastAsia="en-US"/>
              </w:rPr>
              <w:t>1</w:t>
            </w:r>
          </w:p>
        </w:tc>
        <w:tc>
          <w:tcPr>
            <w:tcW w:w="1781" w:type="dxa"/>
            <w:vMerge w:val="restart"/>
            <w:vAlign w:val="center"/>
          </w:tcPr>
          <w:p w:rsidR="00DB4944" w:rsidRPr="009D5B2E" w:rsidRDefault="00DB4944" w:rsidP="00A91506">
            <w:pPr>
              <w:pStyle w:val="aff"/>
              <w:rPr>
                <w:color w:val="000000"/>
                <w:lang w:eastAsia="en-US"/>
              </w:rPr>
            </w:pPr>
            <w:proofErr w:type="spellStart"/>
            <w:r w:rsidRPr="009D5B2E">
              <w:rPr>
                <w:bCs/>
                <w:color w:val="000000"/>
                <w:lang w:eastAsia="en-US"/>
              </w:rPr>
              <w:t>пгт</w:t>
            </w:r>
            <w:proofErr w:type="spellEnd"/>
            <w:r w:rsidRPr="009D5B2E">
              <w:rPr>
                <w:bCs/>
                <w:color w:val="000000"/>
                <w:lang w:eastAsia="en-US"/>
              </w:rPr>
              <w:t xml:space="preserve"> Камские Поляны</w:t>
            </w:r>
          </w:p>
        </w:tc>
        <w:tc>
          <w:tcPr>
            <w:tcW w:w="2355" w:type="dxa"/>
            <w:vMerge w:val="restart"/>
            <w:vAlign w:val="center"/>
          </w:tcPr>
          <w:p w:rsidR="00DB4944" w:rsidRPr="009D5B2E" w:rsidRDefault="00DB4944" w:rsidP="00A91506">
            <w:pPr>
              <w:pStyle w:val="aff"/>
              <w:rPr>
                <w:color w:val="000000"/>
                <w:lang w:eastAsia="en-US"/>
              </w:rPr>
            </w:pPr>
            <w:r w:rsidRPr="009D5B2E">
              <w:rPr>
                <w:color w:val="000000"/>
                <w:lang w:eastAsia="en-US"/>
              </w:rPr>
              <w:t>жил</w:t>
            </w:r>
            <w:r w:rsidR="00237C9A" w:rsidRPr="009D5B2E">
              <w:rPr>
                <w:color w:val="000000"/>
                <w:lang w:eastAsia="en-US"/>
              </w:rPr>
              <w:t>ищный</w:t>
            </w:r>
            <w:r w:rsidRPr="009D5B2E">
              <w:rPr>
                <w:color w:val="000000"/>
                <w:lang w:eastAsia="en-US"/>
              </w:rPr>
              <w:t xml:space="preserve"> фонд </w:t>
            </w:r>
          </w:p>
        </w:tc>
        <w:tc>
          <w:tcPr>
            <w:tcW w:w="2178" w:type="dxa"/>
            <w:vMerge w:val="restart"/>
            <w:vAlign w:val="center"/>
          </w:tcPr>
          <w:p w:rsidR="00DB4944" w:rsidRPr="009D5B2E" w:rsidRDefault="00DB4944" w:rsidP="00A91506">
            <w:pPr>
              <w:pStyle w:val="aff"/>
              <w:rPr>
                <w:color w:val="000000"/>
                <w:lang w:eastAsia="en-US"/>
              </w:rPr>
            </w:pPr>
            <w:r w:rsidRPr="009D5B2E">
              <w:rPr>
                <w:color w:val="000000"/>
                <w:lang w:eastAsia="en-US"/>
              </w:rPr>
              <w:t>новое строительство</w:t>
            </w:r>
          </w:p>
        </w:tc>
        <w:tc>
          <w:tcPr>
            <w:tcW w:w="1387" w:type="dxa"/>
            <w:vMerge w:val="restart"/>
            <w:vAlign w:val="center"/>
          </w:tcPr>
          <w:p w:rsidR="00DB4944" w:rsidRPr="009D5B2E" w:rsidRDefault="00DB4944" w:rsidP="00A91506">
            <w:pPr>
              <w:pStyle w:val="aff"/>
              <w:rPr>
                <w:color w:val="000000"/>
                <w:lang w:eastAsia="en-US"/>
              </w:rPr>
            </w:pPr>
            <w:proofErr w:type="spellStart"/>
            <w:r w:rsidRPr="009D5B2E">
              <w:rPr>
                <w:color w:val="000000"/>
                <w:lang w:eastAsia="en-US"/>
              </w:rPr>
              <w:t>тыс.</w:t>
            </w:r>
            <w:r w:rsidR="000F75D0" w:rsidRPr="009D5B2E">
              <w:rPr>
                <w:color w:val="000000"/>
                <w:lang w:eastAsia="en-US"/>
              </w:rPr>
              <w:t>кв</w:t>
            </w:r>
            <w:proofErr w:type="spellEnd"/>
            <w:r w:rsidR="000F75D0" w:rsidRPr="009D5B2E">
              <w:rPr>
                <w:color w:val="000000"/>
                <w:lang w:eastAsia="en-US"/>
              </w:rPr>
              <w:t>. м</w:t>
            </w: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40" w:type="dxa"/>
            <w:vAlign w:val="center"/>
          </w:tcPr>
          <w:p w:rsidR="00DB4944" w:rsidRPr="009D5B2E" w:rsidRDefault="00C43B1C" w:rsidP="00A91506">
            <w:pPr>
              <w:pStyle w:val="aff"/>
              <w:rPr>
                <w:color w:val="000000"/>
                <w:lang w:eastAsia="en-US"/>
              </w:rPr>
            </w:pPr>
            <w:r w:rsidRPr="009D5B2E">
              <w:rPr>
                <w:color w:val="000000"/>
                <w:lang w:eastAsia="en-US"/>
              </w:rPr>
              <w:t>37,2</w:t>
            </w:r>
          </w:p>
        </w:tc>
        <w:tc>
          <w:tcPr>
            <w:tcW w:w="1150"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447" w:type="dxa"/>
            <w:vAlign w:val="center"/>
          </w:tcPr>
          <w:p w:rsidR="00DB4944" w:rsidRPr="009D5B2E" w:rsidRDefault="00DB4944" w:rsidP="00A91506">
            <w:pPr>
              <w:pStyle w:val="aff"/>
              <w:rPr>
                <w:color w:val="000000"/>
                <w:lang w:eastAsia="en-US"/>
              </w:rPr>
            </w:pPr>
          </w:p>
        </w:tc>
        <w:tc>
          <w:tcPr>
            <w:tcW w:w="2497" w:type="dxa"/>
            <w:vMerge w:val="restart"/>
            <w:vAlign w:val="center"/>
          </w:tcPr>
          <w:p w:rsidR="00DB4944" w:rsidRPr="009D5B2E" w:rsidRDefault="00DB4944" w:rsidP="00A91506">
            <w:pPr>
              <w:ind w:firstLine="0"/>
              <w:jc w:val="center"/>
              <w:rPr>
                <w:color w:val="000000"/>
                <w:sz w:val="24"/>
              </w:rPr>
            </w:pPr>
            <w:r w:rsidRPr="009D5B2E">
              <w:rPr>
                <w:color w:val="000000"/>
                <w:sz w:val="24"/>
              </w:rPr>
              <w:t>Генеральный план</w:t>
            </w:r>
          </w:p>
          <w:p w:rsidR="00DB4944" w:rsidRPr="009D5B2E" w:rsidRDefault="00DB4944" w:rsidP="00A91506">
            <w:pPr>
              <w:pStyle w:val="aff"/>
              <w:rPr>
                <w:color w:val="000000"/>
                <w:lang w:eastAsia="en-US"/>
              </w:rPr>
            </w:pPr>
            <w:r w:rsidRPr="009D5B2E">
              <w:rPr>
                <w:color w:val="000000"/>
                <w:lang w:eastAsia="en-US"/>
              </w:rPr>
              <w:t>МО «</w:t>
            </w:r>
            <w:proofErr w:type="spellStart"/>
            <w:r w:rsidRPr="009D5B2E">
              <w:rPr>
                <w:color w:val="000000"/>
                <w:lang w:eastAsia="en-US"/>
              </w:rPr>
              <w:t>пгт</w:t>
            </w:r>
            <w:proofErr w:type="spellEnd"/>
            <w:r w:rsidRPr="009D5B2E">
              <w:rPr>
                <w:color w:val="000000"/>
                <w:lang w:eastAsia="en-US"/>
              </w:rPr>
              <w:t xml:space="preserve"> Камские Поляны»</w:t>
            </w:r>
          </w:p>
        </w:tc>
      </w:tr>
      <w:tr w:rsidR="00DB4944" w:rsidRPr="009D5B2E" w:rsidTr="00834D85">
        <w:trPr>
          <w:cantSplit/>
          <w:trHeight w:val="20"/>
          <w:jc w:val="center"/>
        </w:trPr>
        <w:tc>
          <w:tcPr>
            <w:tcW w:w="706" w:type="dxa"/>
            <w:vMerge/>
            <w:vAlign w:val="center"/>
          </w:tcPr>
          <w:p w:rsidR="00DB4944" w:rsidRPr="009D5B2E" w:rsidRDefault="00DB4944" w:rsidP="00A91506">
            <w:pPr>
              <w:pStyle w:val="aff"/>
              <w:rPr>
                <w:color w:val="000000"/>
                <w:lang w:eastAsia="en-US"/>
              </w:rPr>
            </w:pPr>
          </w:p>
        </w:tc>
        <w:tc>
          <w:tcPr>
            <w:tcW w:w="1781" w:type="dxa"/>
            <w:vMerge/>
            <w:vAlign w:val="center"/>
          </w:tcPr>
          <w:p w:rsidR="00DB4944" w:rsidRPr="009D5B2E" w:rsidRDefault="00DB4944" w:rsidP="00A91506">
            <w:pPr>
              <w:pStyle w:val="aff"/>
              <w:rPr>
                <w:color w:val="000000"/>
                <w:lang w:eastAsia="en-US"/>
              </w:rPr>
            </w:pPr>
          </w:p>
        </w:tc>
        <w:tc>
          <w:tcPr>
            <w:tcW w:w="2355" w:type="dxa"/>
            <w:vMerge/>
            <w:vAlign w:val="center"/>
          </w:tcPr>
          <w:p w:rsidR="00DB4944" w:rsidRPr="009D5B2E" w:rsidRDefault="00DB4944" w:rsidP="00A91506">
            <w:pPr>
              <w:pStyle w:val="aff"/>
              <w:rPr>
                <w:color w:val="000000"/>
                <w:lang w:eastAsia="en-US"/>
              </w:rPr>
            </w:pPr>
          </w:p>
        </w:tc>
        <w:tc>
          <w:tcPr>
            <w:tcW w:w="2178" w:type="dxa"/>
            <w:vMerge/>
            <w:vAlign w:val="center"/>
          </w:tcPr>
          <w:p w:rsidR="00DB4944" w:rsidRPr="009D5B2E" w:rsidRDefault="00DB4944" w:rsidP="00A91506">
            <w:pPr>
              <w:pStyle w:val="aff"/>
              <w:rPr>
                <w:color w:val="000000"/>
                <w:lang w:eastAsia="en-US"/>
              </w:rPr>
            </w:pPr>
          </w:p>
        </w:tc>
        <w:tc>
          <w:tcPr>
            <w:tcW w:w="1387" w:type="dxa"/>
            <w:vMerge/>
            <w:vAlign w:val="center"/>
          </w:tcPr>
          <w:p w:rsidR="00DB4944" w:rsidRPr="009D5B2E" w:rsidRDefault="00DB4944" w:rsidP="00A91506">
            <w:pPr>
              <w:pStyle w:val="aff"/>
              <w:rPr>
                <w:color w:val="000000"/>
                <w:lang w:eastAsia="en-US"/>
              </w:rPr>
            </w:pPr>
          </w:p>
        </w:tc>
        <w:tc>
          <w:tcPr>
            <w:tcW w:w="1183"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1240" w:type="dxa"/>
            <w:vAlign w:val="center"/>
          </w:tcPr>
          <w:p w:rsidR="00DB4944" w:rsidRPr="009D5B2E" w:rsidRDefault="00563E3D" w:rsidP="00A91506">
            <w:pPr>
              <w:pStyle w:val="aff"/>
              <w:rPr>
                <w:color w:val="000000"/>
                <w:lang w:eastAsia="en-US"/>
              </w:rPr>
            </w:pPr>
            <w:r w:rsidRPr="009D5B2E">
              <w:rPr>
                <w:color w:val="000000"/>
                <w:lang w:eastAsia="en-US"/>
              </w:rPr>
              <w:t>44,5</w:t>
            </w:r>
          </w:p>
        </w:tc>
        <w:tc>
          <w:tcPr>
            <w:tcW w:w="1150" w:type="dxa"/>
            <w:vAlign w:val="center"/>
          </w:tcPr>
          <w:p w:rsidR="00DB4944" w:rsidRPr="009D5B2E" w:rsidRDefault="00DB4944" w:rsidP="00A91506">
            <w:pPr>
              <w:pStyle w:val="aff"/>
              <w:rPr>
                <w:color w:val="000000"/>
                <w:lang w:eastAsia="en-US"/>
              </w:rPr>
            </w:pPr>
          </w:p>
        </w:tc>
        <w:tc>
          <w:tcPr>
            <w:tcW w:w="1447" w:type="dxa"/>
            <w:vAlign w:val="center"/>
          </w:tcPr>
          <w:p w:rsidR="00DB4944" w:rsidRPr="009D5B2E" w:rsidRDefault="00DB4944" w:rsidP="00A91506">
            <w:pPr>
              <w:pStyle w:val="aff"/>
              <w:rPr>
                <w:color w:val="000000"/>
                <w:lang w:eastAsia="en-US"/>
              </w:rPr>
            </w:pPr>
            <w:r w:rsidRPr="009D5B2E">
              <w:rPr>
                <w:color w:val="000000"/>
                <w:lang w:eastAsia="en-US"/>
              </w:rPr>
              <w:t>+</w:t>
            </w:r>
          </w:p>
        </w:tc>
        <w:tc>
          <w:tcPr>
            <w:tcW w:w="2497" w:type="dxa"/>
            <w:vMerge/>
            <w:vAlign w:val="center"/>
          </w:tcPr>
          <w:p w:rsidR="00DB4944" w:rsidRPr="009D5B2E" w:rsidRDefault="00DB4944" w:rsidP="00A91506">
            <w:pPr>
              <w:pStyle w:val="aff"/>
              <w:rPr>
                <w:color w:val="000000"/>
                <w:lang w:eastAsia="en-US"/>
              </w:rPr>
            </w:pPr>
          </w:p>
        </w:tc>
      </w:tr>
    </w:tbl>
    <w:p w:rsidR="00DB4944" w:rsidRPr="009D5B2E" w:rsidRDefault="00DB4944" w:rsidP="00A91506">
      <w:pPr>
        <w:ind w:firstLine="700"/>
        <w:rPr>
          <w:color w:val="000000"/>
        </w:rPr>
      </w:pPr>
    </w:p>
    <w:p w:rsidR="00DB4944" w:rsidRPr="009D5B2E" w:rsidRDefault="00DB4944" w:rsidP="00A91506">
      <w:pPr>
        <w:ind w:firstLine="0"/>
        <w:rPr>
          <w:color w:val="000000"/>
        </w:rPr>
        <w:sectPr w:rsidR="00DB4944" w:rsidRPr="009D5B2E" w:rsidSect="00C064BF">
          <w:footnotePr>
            <w:numRestart w:val="eachPage"/>
          </w:footnotePr>
          <w:pgSz w:w="16840" w:h="11907" w:orient="landscape" w:code="9"/>
          <w:pgMar w:top="993" w:right="851" w:bottom="851" w:left="851" w:header="709" w:footer="709" w:gutter="0"/>
          <w:cols w:space="708"/>
          <w:docGrid w:linePitch="381"/>
        </w:sectPr>
      </w:pPr>
    </w:p>
    <w:p w:rsidR="005B17C1" w:rsidRPr="009D5B2E" w:rsidRDefault="000D42B6" w:rsidP="00A91506">
      <w:pPr>
        <w:pStyle w:val="20"/>
        <w:tabs>
          <w:tab w:val="clear" w:pos="1002"/>
          <w:tab w:val="num" w:pos="560"/>
        </w:tabs>
        <w:spacing w:after="120"/>
        <w:ind w:left="0" w:firstLine="697"/>
      </w:pPr>
      <w:bookmarkStart w:id="129" w:name="_Toc163140300"/>
      <w:r w:rsidRPr="009D5B2E">
        <w:lastRenderedPageBreak/>
        <w:t>Развитие системы обслуживания населения</w:t>
      </w:r>
      <w:bookmarkEnd w:id="129"/>
    </w:p>
    <w:p w:rsidR="005B7028" w:rsidRPr="009D5B2E" w:rsidRDefault="005B7028" w:rsidP="00FD7F5A">
      <w:pPr>
        <w:pStyle w:val="31"/>
        <w:numPr>
          <w:ilvl w:val="2"/>
          <w:numId w:val="3"/>
        </w:numPr>
        <w:tabs>
          <w:tab w:val="clear" w:pos="1713"/>
        </w:tabs>
        <w:ind w:left="1276" w:hanging="283"/>
      </w:pPr>
      <w:bookmarkStart w:id="130" w:name="_Toc163140301"/>
      <w:r w:rsidRPr="009D5B2E">
        <w:t>Развитие системы объектов социального и культурно-бытового обслуживания</w:t>
      </w:r>
      <w:bookmarkEnd w:id="130"/>
    </w:p>
    <w:p w:rsidR="00173C76" w:rsidRPr="009D5B2E" w:rsidRDefault="00173C76" w:rsidP="00A91506">
      <w:pPr>
        <w:pStyle w:val="affb"/>
        <w:spacing w:after="0"/>
        <w:ind w:left="0" w:firstLine="720"/>
        <w:rPr>
          <w:szCs w:val="28"/>
        </w:rPr>
      </w:pPr>
      <w:r w:rsidRPr="009D5B2E">
        <w:rPr>
          <w:szCs w:val="28"/>
        </w:rPr>
        <w:t>Развитие и совершенствование сферы обслуживания – непременное условие устойчивого развития муниципального образования, способствующего принципиальному улучшению жизни населения.</w:t>
      </w:r>
    </w:p>
    <w:p w:rsidR="00173C76" w:rsidRPr="009D5B2E" w:rsidRDefault="00173C76" w:rsidP="00A91506">
      <w:pPr>
        <w:pStyle w:val="affb"/>
        <w:spacing w:after="0"/>
        <w:ind w:left="0" w:firstLine="720"/>
        <w:rPr>
          <w:szCs w:val="28"/>
        </w:rPr>
      </w:pPr>
      <w:r w:rsidRPr="009D5B2E">
        <w:rPr>
          <w:szCs w:val="28"/>
        </w:rPr>
        <w:t>Одной из основных целей генерального плана муниципального образования «</w:t>
      </w:r>
      <w:proofErr w:type="spellStart"/>
      <w:r w:rsidRPr="009D5B2E">
        <w:rPr>
          <w:szCs w:val="28"/>
        </w:rPr>
        <w:t>пгт</w:t>
      </w:r>
      <w:proofErr w:type="spellEnd"/>
      <w:r w:rsidRPr="009D5B2E">
        <w:rPr>
          <w:szCs w:val="28"/>
        </w:rPr>
        <w:t xml:space="preserve"> Камские Поляны» является удовлетворение потребностей населения в учреждениях обслуживания с учетом прогнозируемых характеристик и социальных норм, а также обеспечение равных условий доступности объектов обслуживания для всех жителей.</w:t>
      </w:r>
    </w:p>
    <w:p w:rsidR="00173C76" w:rsidRPr="009D5B2E" w:rsidRDefault="00173C76" w:rsidP="00A91506">
      <w:pPr>
        <w:pStyle w:val="affb"/>
        <w:spacing w:after="0"/>
        <w:ind w:left="0" w:firstLine="720"/>
        <w:rPr>
          <w:szCs w:val="28"/>
        </w:rPr>
      </w:pPr>
      <w:r w:rsidRPr="009D5B2E">
        <w:rPr>
          <w:szCs w:val="28"/>
        </w:rPr>
        <w:t>В районах нового жилищного строительства предусматривается размещение необходимого комплекса учреждений обслуживания повседневного спроса с целью их максимального приближения к жилой застройке и обеспечения радиусов доступности, предусматриваемых нормами.</w:t>
      </w:r>
    </w:p>
    <w:p w:rsidR="00173C76" w:rsidRPr="009D5B2E" w:rsidRDefault="00173C76" w:rsidP="00A91506">
      <w:pPr>
        <w:pStyle w:val="affb"/>
        <w:spacing w:after="0"/>
        <w:ind w:left="0" w:firstLine="720"/>
        <w:rPr>
          <w:color w:val="000000"/>
          <w:szCs w:val="28"/>
        </w:rPr>
      </w:pPr>
      <w:r w:rsidRPr="009D5B2E">
        <w:rPr>
          <w:szCs w:val="28"/>
        </w:rPr>
        <w:t>Некоторые мероприятия по развитию системы обслуживания в муниципальном образовании «</w:t>
      </w:r>
      <w:proofErr w:type="spellStart"/>
      <w:r w:rsidRPr="009D5B2E">
        <w:rPr>
          <w:szCs w:val="28"/>
        </w:rPr>
        <w:t>пгт</w:t>
      </w:r>
      <w:proofErr w:type="spellEnd"/>
      <w:r w:rsidRPr="009D5B2E">
        <w:rPr>
          <w:szCs w:val="28"/>
        </w:rPr>
        <w:t xml:space="preserve"> Камские Поляны» определены с учетом  мероприятий, предусмотренных</w:t>
      </w:r>
      <w:r w:rsidRPr="009D5B2E">
        <w:rPr>
          <w:color w:val="000000"/>
          <w:szCs w:val="28"/>
        </w:rPr>
        <w:t xml:space="preserve"> в разработанных ранее проектах планировки:</w:t>
      </w:r>
    </w:p>
    <w:p w:rsidR="00173C76" w:rsidRPr="009D5B2E" w:rsidRDefault="00173C76" w:rsidP="007042CC">
      <w:pPr>
        <w:numPr>
          <w:ilvl w:val="0"/>
          <w:numId w:val="13"/>
        </w:numPr>
        <w:tabs>
          <w:tab w:val="left" w:pos="700"/>
          <w:tab w:val="left" w:pos="993"/>
          <w:tab w:val="left" w:pos="1843"/>
        </w:tabs>
        <w:ind w:left="0" w:firstLine="709"/>
        <w:contextualSpacing/>
        <w:rPr>
          <w:szCs w:val="28"/>
        </w:rPr>
      </w:pPr>
      <w:r w:rsidRPr="009D5B2E">
        <w:rPr>
          <w:szCs w:val="28"/>
        </w:rPr>
        <w:t xml:space="preserve">проект планировки территории индивидуальной жилой застройки, планируемой для предоставления многодетным семьям в </w:t>
      </w:r>
      <w:proofErr w:type="spellStart"/>
      <w:r w:rsidRPr="009D5B2E">
        <w:rPr>
          <w:szCs w:val="28"/>
        </w:rPr>
        <w:t>мкр</w:t>
      </w:r>
      <w:proofErr w:type="spellEnd"/>
      <w:r w:rsidRPr="009D5B2E">
        <w:rPr>
          <w:szCs w:val="28"/>
        </w:rPr>
        <w:t xml:space="preserve">. I </w:t>
      </w:r>
      <w:proofErr w:type="spellStart"/>
      <w:r w:rsidRPr="009D5B2E">
        <w:rPr>
          <w:szCs w:val="28"/>
        </w:rPr>
        <w:t>пгт</w:t>
      </w:r>
      <w:proofErr w:type="spellEnd"/>
      <w:r w:rsidRPr="009D5B2E">
        <w:rPr>
          <w:szCs w:val="28"/>
        </w:rPr>
        <w:t xml:space="preserve"> Камские Поляны;</w:t>
      </w:r>
    </w:p>
    <w:p w:rsidR="00173C76" w:rsidRPr="009D5B2E" w:rsidRDefault="00173C76" w:rsidP="007042CC">
      <w:pPr>
        <w:numPr>
          <w:ilvl w:val="0"/>
          <w:numId w:val="13"/>
        </w:numPr>
        <w:tabs>
          <w:tab w:val="left" w:pos="700"/>
          <w:tab w:val="left" w:pos="993"/>
          <w:tab w:val="left" w:pos="1843"/>
        </w:tabs>
        <w:ind w:left="0" w:firstLine="709"/>
        <w:contextualSpacing/>
        <w:rPr>
          <w:szCs w:val="28"/>
        </w:rPr>
      </w:pPr>
      <w:r w:rsidRPr="009D5B2E">
        <w:rPr>
          <w:szCs w:val="28"/>
        </w:rPr>
        <w:t xml:space="preserve">проект планировки территории индивидуальной жилой застройки, в том числе планируемой для предоставления многодетным семьям в </w:t>
      </w:r>
      <w:proofErr w:type="spellStart"/>
      <w:r w:rsidRPr="009D5B2E">
        <w:rPr>
          <w:szCs w:val="28"/>
        </w:rPr>
        <w:t>мкр</w:t>
      </w:r>
      <w:proofErr w:type="spellEnd"/>
      <w:r w:rsidRPr="009D5B2E">
        <w:rPr>
          <w:szCs w:val="28"/>
        </w:rPr>
        <w:t xml:space="preserve">. IV, VII </w:t>
      </w:r>
      <w:proofErr w:type="spellStart"/>
      <w:r w:rsidRPr="009D5B2E">
        <w:rPr>
          <w:szCs w:val="28"/>
        </w:rPr>
        <w:t>пгт</w:t>
      </w:r>
      <w:proofErr w:type="spellEnd"/>
      <w:r w:rsidRPr="009D5B2E">
        <w:rPr>
          <w:szCs w:val="28"/>
        </w:rPr>
        <w:t xml:space="preserve"> Камские Поляны;</w:t>
      </w:r>
    </w:p>
    <w:p w:rsidR="00173C76" w:rsidRPr="009D5B2E" w:rsidRDefault="00173C76" w:rsidP="007042CC">
      <w:pPr>
        <w:numPr>
          <w:ilvl w:val="0"/>
          <w:numId w:val="13"/>
        </w:numPr>
        <w:tabs>
          <w:tab w:val="left" w:pos="700"/>
          <w:tab w:val="left" w:pos="993"/>
          <w:tab w:val="left" w:pos="1843"/>
        </w:tabs>
        <w:ind w:left="0" w:firstLine="709"/>
        <w:contextualSpacing/>
        <w:rPr>
          <w:szCs w:val="28"/>
        </w:rPr>
      </w:pPr>
      <w:r w:rsidRPr="009D5B2E">
        <w:rPr>
          <w:szCs w:val="28"/>
        </w:rPr>
        <w:t xml:space="preserve">проект планировки территории жилищного строительства, в том числе планируемой для предоставления многодетным семьям в </w:t>
      </w:r>
      <w:proofErr w:type="spellStart"/>
      <w:r w:rsidRPr="009D5B2E">
        <w:rPr>
          <w:szCs w:val="28"/>
        </w:rPr>
        <w:t>мкр</w:t>
      </w:r>
      <w:proofErr w:type="spellEnd"/>
      <w:r w:rsidRPr="009D5B2E">
        <w:rPr>
          <w:szCs w:val="28"/>
        </w:rPr>
        <w:t xml:space="preserve">. V, VI </w:t>
      </w:r>
      <w:proofErr w:type="spellStart"/>
      <w:r w:rsidRPr="009D5B2E">
        <w:rPr>
          <w:szCs w:val="28"/>
        </w:rPr>
        <w:t>пгт</w:t>
      </w:r>
      <w:proofErr w:type="spellEnd"/>
      <w:r w:rsidRPr="009D5B2E">
        <w:rPr>
          <w:szCs w:val="28"/>
        </w:rPr>
        <w:t xml:space="preserve"> Камские Поляны (в проекте генерального плана учтена часть проекта планировки – микрорайон V).</w:t>
      </w:r>
    </w:p>
    <w:p w:rsidR="00173C76" w:rsidRPr="009D5B2E" w:rsidRDefault="00173C76" w:rsidP="00A91506">
      <w:pPr>
        <w:tabs>
          <w:tab w:val="left" w:pos="700"/>
        </w:tabs>
        <w:ind w:firstLine="700"/>
        <w:rPr>
          <w:color w:val="000000"/>
        </w:rPr>
      </w:pPr>
      <w:r w:rsidRPr="009D5B2E">
        <w:rPr>
          <w:color w:val="000000"/>
        </w:rPr>
        <w:t xml:space="preserve">Также некоторые мероприятия по развитию системы </w:t>
      </w:r>
      <w:r w:rsidR="00FD7F5A" w:rsidRPr="009D5B2E">
        <w:rPr>
          <w:color w:val="000000"/>
        </w:rPr>
        <w:t>обслуживания приняты</w:t>
      </w:r>
      <w:r w:rsidRPr="009D5B2E">
        <w:rPr>
          <w:color w:val="000000"/>
        </w:rPr>
        <w:t xml:space="preserve"> согласно мероприятиям Схемы территориального планирования Нижне</w:t>
      </w:r>
      <w:r w:rsidR="008B29CF" w:rsidRPr="009D5B2E">
        <w:rPr>
          <w:color w:val="000000"/>
        </w:rPr>
        <w:t>камского муниципального района.</w:t>
      </w:r>
    </w:p>
    <w:p w:rsidR="00173C76" w:rsidRPr="009D5B2E" w:rsidRDefault="00173C76" w:rsidP="00A91506">
      <w:pPr>
        <w:tabs>
          <w:tab w:val="left" w:pos="700"/>
        </w:tabs>
        <w:ind w:firstLine="700"/>
        <w:rPr>
          <w:color w:val="000000"/>
          <w:szCs w:val="28"/>
        </w:rPr>
      </w:pPr>
      <w:r w:rsidRPr="009D5B2E">
        <w:rPr>
          <w:color w:val="000000"/>
        </w:rPr>
        <w:t>Следует отметить, что расчет потребности в объектах социально-культурного обслуживания был выполнен с учетом населения многодетных семей.</w:t>
      </w:r>
    </w:p>
    <w:p w:rsidR="00241AF1" w:rsidRPr="009D5B2E" w:rsidRDefault="00241AF1" w:rsidP="00A91506">
      <w:pPr>
        <w:pStyle w:val="affb"/>
        <w:spacing w:after="0"/>
        <w:ind w:left="0" w:firstLine="720"/>
        <w:rPr>
          <w:szCs w:val="28"/>
        </w:rPr>
      </w:pPr>
      <w:r w:rsidRPr="009D5B2E">
        <w:rPr>
          <w:szCs w:val="28"/>
        </w:rPr>
        <w:t>Расчет необходимых мощностей объектов социально-культурного и коммунально-бытового обслуживания согласно действующим нормативам представлен в таблиц</w:t>
      </w:r>
      <w:r w:rsidR="00173C76" w:rsidRPr="009D5B2E">
        <w:rPr>
          <w:szCs w:val="28"/>
          <w:lang w:val="ru-RU"/>
        </w:rPr>
        <w:t>ах</w:t>
      </w:r>
      <w:r w:rsidRPr="009D5B2E">
        <w:rPr>
          <w:szCs w:val="28"/>
        </w:rPr>
        <w:t xml:space="preserve"> 3.5.1.1</w:t>
      </w:r>
      <w:r w:rsidR="00173C76" w:rsidRPr="009D5B2E">
        <w:rPr>
          <w:szCs w:val="28"/>
          <w:lang w:val="ru-RU"/>
        </w:rPr>
        <w:t>, 3.5.1.2,.3.5.1.3</w:t>
      </w:r>
      <w:r w:rsidRPr="009D5B2E">
        <w:rPr>
          <w:szCs w:val="28"/>
        </w:rPr>
        <w:t>.</w:t>
      </w:r>
    </w:p>
    <w:p w:rsidR="00B479BF" w:rsidRPr="009D5B2E" w:rsidRDefault="00B479BF" w:rsidP="00A91506">
      <w:pPr>
        <w:pStyle w:val="affb"/>
        <w:spacing w:after="0"/>
        <w:ind w:left="0" w:firstLine="720"/>
        <w:rPr>
          <w:szCs w:val="28"/>
          <w:lang w:val="ru-RU"/>
        </w:rPr>
        <w:sectPr w:rsidR="00B479BF" w:rsidRPr="009D5B2E" w:rsidSect="00C064BF">
          <w:footnotePr>
            <w:numRestart w:val="eachPage"/>
          </w:footnotePr>
          <w:pgSz w:w="11906" w:h="16838"/>
          <w:pgMar w:top="851" w:right="851" w:bottom="851" w:left="1701" w:header="708" w:footer="708" w:gutter="0"/>
          <w:cols w:space="708"/>
          <w:docGrid w:linePitch="360"/>
        </w:sectPr>
      </w:pPr>
    </w:p>
    <w:p w:rsidR="00241AF1" w:rsidRPr="009D5B2E" w:rsidRDefault="00241AF1" w:rsidP="00A91506">
      <w:pPr>
        <w:ind w:firstLine="700"/>
        <w:jc w:val="right"/>
        <w:rPr>
          <w:szCs w:val="28"/>
        </w:rPr>
      </w:pPr>
      <w:r w:rsidRPr="009D5B2E">
        <w:rPr>
          <w:szCs w:val="28"/>
        </w:rPr>
        <w:lastRenderedPageBreak/>
        <w:t>Таблица 3.5.1.1</w:t>
      </w:r>
    </w:p>
    <w:p w:rsidR="00241AF1" w:rsidRPr="009D5B2E" w:rsidRDefault="00241AF1" w:rsidP="00A91506">
      <w:pPr>
        <w:jc w:val="center"/>
        <w:rPr>
          <w:i/>
          <w:szCs w:val="28"/>
        </w:rPr>
      </w:pPr>
      <w:r w:rsidRPr="009D5B2E">
        <w:rPr>
          <w:i/>
          <w:szCs w:val="28"/>
        </w:rPr>
        <w:t>Расчет необходимой мощности объектов социально-культурного и коммунально-бытового обслуживания</w:t>
      </w:r>
    </w:p>
    <w:p w:rsidR="00241AF1" w:rsidRPr="009D5B2E" w:rsidRDefault="00D47455" w:rsidP="00A91506">
      <w:pPr>
        <w:jc w:val="center"/>
        <w:rPr>
          <w:i/>
          <w:szCs w:val="28"/>
        </w:rPr>
      </w:pPr>
      <w:r w:rsidRPr="009D5B2E">
        <w:rPr>
          <w:i/>
          <w:szCs w:val="28"/>
        </w:rPr>
        <w:t>МО</w:t>
      </w:r>
      <w:r w:rsidR="00241AF1" w:rsidRPr="009D5B2E">
        <w:rPr>
          <w:i/>
          <w:szCs w:val="28"/>
        </w:rPr>
        <w:t xml:space="preserve"> «</w:t>
      </w:r>
      <w:proofErr w:type="spellStart"/>
      <w:r w:rsidR="00C8300D" w:rsidRPr="009D5B2E">
        <w:rPr>
          <w:i/>
          <w:szCs w:val="28"/>
        </w:rPr>
        <w:t>пгт</w:t>
      </w:r>
      <w:proofErr w:type="spellEnd"/>
      <w:r w:rsidR="00C8300D" w:rsidRPr="009D5B2E">
        <w:rPr>
          <w:i/>
          <w:szCs w:val="28"/>
        </w:rPr>
        <w:t xml:space="preserve"> Камские Поляны</w:t>
      </w:r>
      <w:r w:rsidR="00241AF1" w:rsidRPr="009D5B2E">
        <w:rPr>
          <w:i/>
          <w:szCs w:val="28"/>
        </w:rPr>
        <w:t>»</w:t>
      </w:r>
      <w:r w:rsidR="00173C76" w:rsidRPr="009D5B2E">
        <w:rPr>
          <w:i/>
          <w:szCs w:val="28"/>
        </w:rPr>
        <w:t xml:space="preserve"> (для наличного населения)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4"/>
        <w:gridCol w:w="1251"/>
        <w:gridCol w:w="1280"/>
        <w:gridCol w:w="925"/>
        <w:gridCol w:w="1214"/>
        <w:gridCol w:w="1613"/>
        <w:gridCol w:w="1008"/>
        <w:gridCol w:w="1214"/>
        <w:gridCol w:w="981"/>
        <w:gridCol w:w="1586"/>
        <w:gridCol w:w="1730"/>
      </w:tblGrid>
      <w:tr w:rsidR="00855B80" w:rsidRPr="009D5B2E" w:rsidTr="00C109E7">
        <w:trPr>
          <w:trHeight w:val="259"/>
          <w:tblHeader/>
          <w:jc w:val="center"/>
        </w:trPr>
        <w:tc>
          <w:tcPr>
            <w:tcW w:w="642" w:type="pct"/>
            <w:vMerge w:val="restart"/>
            <w:shd w:val="clear" w:color="auto" w:fill="auto"/>
            <w:noWrap/>
            <w:vAlign w:val="center"/>
            <w:hideMark/>
          </w:tcPr>
          <w:p w:rsidR="00855B80" w:rsidRPr="009D5B2E" w:rsidRDefault="00855B80" w:rsidP="00BD3377">
            <w:pPr>
              <w:ind w:firstLine="0"/>
              <w:jc w:val="center"/>
              <w:rPr>
                <w:b/>
                <w:bCs/>
                <w:color w:val="000000"/>
                <w:sz w:val="20"/>
                <w:szCs w:val="20"/>
                <w:lang w:eastAsia="ru-RU"/>
              </w:rPr>
            </w:pPr>
            <w:bookmarkStart w:id="131" w:name="_Hlk163200555"/>
            <w:r w:rsidRPr="009D5B2E">
              <w:rPr>
                <w:b/>
                <w:bCs/>
                <w:color w:val="000000"/>
                <w:sz w:val="20"/>
                <w:szCs w:val="20"/>
                <w:lang w:eastAsia="ru-RU"/>
              </w:rPr>
              <w:t>Наименование объекта</w:t>
            </w:r>
          </w:p>
        </w:tc>
        <w:tc>
          <w:tcPr>
            <w:tcW w:w="382" w:type="pct"/>
            <w:vMerge w:val="restar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Единица измерения</w:t>
            </w:r>
          </w:p>
        </w:tc>
        <w:tc>
          <w:tcPr>
            <w:tcW w:w="494" w:type="pct"/>
            <w:vMerge w:val="restart"/>
            <w:shd w:val="clear" w:color="auto" w:fill="auto"/>
            <w:noWrap/>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Норма</w:t>
            </w:r>
          </w:p>
        </w:tc>
        <w:tc>
          <w:tcPr>
            <w:tcW w:w="626" w:type="pct"/>
            <w:gridSpan w:val="2"/>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Потребность для поселения</w:t>
            </w:r>
          </w:p>
        </w:tc>
        <w:tc>
          <w:tcPr>
            <w:tcW w:w="465" w:type="pct"/>
            <w:vMerge w:val="restar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Существующее сохраняемое</w:t>
            </w:r>
          </w:p>
        </w:tc>
        <w:tc>
          <w:tcPr>
            <w:tcW w:w="1152" w:type="pct"/>
            <w:gridSpan w:val="3"/>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Потребное новое строительство</w:t>
            </w:r>
          </w:p>
        </w:tc>
        <w:tc>
          <w:tcPr>
            <w:tcW w:w="557" w:type="pct"/>
            <w:vMerge w:val="restar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Предлагаемое новое строительство/</w:t>
            </w:r>
          </w:p>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увеличение мощности объектов</w:t>
            </w:r>
          </w:p>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к 2044 г.</w:t>
            </w:r>
          </w:p>
        </w:tc>
        <w:tc>
          <w:tcPr>
            <w:tcW w:w="680" w:type="pct"/>
            <w:vMerge w:val="restar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Обеспеченность к 2044 г. (с учетом реализации мероприятий по строительству объектов обслуживания</w:t>
            </w:r>
            <w:r w:rsidRPr="009D5B2E">
              <w:rPr>
                <w:color w:val="000000"/>
                <w:sz w:val="20"/>
                <w:szCs w:val="20"/>
                <w:vertAlign w:val="superscript"/>
                <w:lang w:eastAsia="ru-RU"/>
              </w:rPr>
              <w:t>4</w:t>
            </w:r>
            <w:r w:rsidRPr="009D5B2E">
              <w:rPr>
                <w:b/>
                <w:bCs/>
                <w:color w:val="000000"/>
                <w:sz w:val="20"/>
                <w:szCs w:val="20"/>
                <w:lang w:eastAsia="ru-RU"/>
              </w:rPr>
              <w:t>), %</w:t>
            </w:r>
          </w:p>
        </w:tc>
      </w:tr>
      <w:tr w:rsidR="00855B80" w:rsidRPr="009D5B2E" w:rsidTr="00C109E7">
        <w:trPr>
          <w:trHeight w:val="49"/>
          <w:tblHeader/>
          <w:jc w:val="center"/>
        </w:trPr>
        <w:tc>
          <w:tcPr>
            <w:tcW w:w="642" w:type="pct"/>
            <w:vMerge/>
            <w:vAlign w:val="center"/>
            <w:hideMark/>
          </w:tcPr>
          <w:p w:rsidR="00855B80" w:rsidRPr="009D5B2E" w:rsidRDefault="00855B80" w:rsidP="00BD3377">
            <w:pPr>
              <w:ind w:firstLine="0"/>
              <w:jc w:val="center"/>
              <w:rPr>
                <w:b/>
                <w:bCs/>
                <w:color w:val="000000"/>
                <w:sz w:val="20"/>
                <w:szCs w:val="20"/>
                <w:lang w:eastAsia="ru-RU"/>
              </w:rPr>
            </w:pPr>
          </w:p>
        </w:tc>
        <w:tc>
          <w:tcPr>
            <w:tcW w:w="382" w:type="pct"/>
            <w:vMerge/>
            <w:vAlign w:val="center"/>
            <w:hideMark/>
          </w:tcPr>
          <w:p w:rsidR="00855B80" w:rsidRPr="009D5B2E" w:rsidRDefault="00855B80" w:rsidP="00BD3377">
            <w:pPr>
              <w:ind w:firstLine="0"/>
              <w:jc w:val="center"/>
              <w:rPr>
                <w:b/>
                <w:bCs/>
                <w:color w:val="000000"/>
                <w:sz w:val="20"/>
                <w:szCs w:val="20"/>
                <w:lang w:eastAsia="ru-RU"/>
              </w:rPr>
            </w:pPr>
          </w:p>
        </w:tc>
        <w:tc>
          <w:tcPr>
            <w:tcW w:w="494" w:type="pct"/>
            <w:vMerge/>
            <w:vAlign w:val="center"/>
            <w:hideMark/>
          </w:tcPr>
          <w:p w:rsidR="00855B80" w:rsidRPr="009D5B2E" w:rsidRDefault="00855B80" w:rsidP="00BD3377">
            <w:pPr>
              <w:ind w:firstLine="0"/>
              <w:jc w:val="center"/>
              <w:rPr>
                <w:b/>
                <w:bCs/>
                <w:color w:val="000000"/>
                <w:sz w:val="20"/>
                <w:szCs w:val="20"/>
                <w:lang w:eastAsia="ru-RU"/>
              </w:rPr>
            </w:pPr>
          </w:p>
        </w:tc>
        <w:tc>
          <w:tcPr>
            <w:tcW w:w="273" w:type="pc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1 очередь (до 2034 г.)</w:t>
            </w:r>
          </w:p>
        </w:tc>
        <w:tc>
          <w:tcPr>
            <w:tcW w:w="353" w:type="pc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Расчетный срок (2035 г.-2044 г.)</w:t>
            </w:r>
          </w:p>
        </w:tc>
        <w:tc>
          <w:tcPr>
            <w:tcW w:w="465" w:type="pct"/>
            <w:vMerge/>
            <w:vAlign w:val="center"/>
            <w:hideMark/>
          </w:tcPr>
          <w:p w:rsidR="00855B80" w:rsidRPr="009D5B2E" w:rsidRDefault="00855B80" w:rsidP="00BD3377">
            <w:pPr>
              <w:ind w:firstLine="0"/>
              <w:jc w:val="center"/>
              <w:rPr>
                <w:b/>
                <w:bCs/>
                <w:color w:val="000000"/>
                <w:sz w:val="20"/>
                <w:szCs w:val="20"/>
                <w:lang w:eastAsia="ru-RU"/>
              </w:rPr>
            </w:pPr>
          </w:p>
        </w:tc>
        <w:tc>
          <w:tcPr>
            <w:tcW w:w="404" w:type="pc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1 очередь (до 2034 г.)</w:t>
            </w:r>
          </w:p>
        </w:tc>
        <w:tc>
          <w:tcPr>
            <w:tcW w:w="353" w:type="pc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 xml:space="preserve">Расчетный срок </w:t>
            </w:r>
            <w:r w:rsidRPr="009D5B2E">
              <w:rPr>
                <w:b/>
                <w:bCs/>
                <w:color w:val="000000"/>
                <w:sz w:val="20"/>
                <w:szCs w:val="20"/>
                <w:lang w:eastAsia="ru-RU"/>
              </w:rPr>
              <w:br/>
              <w:t>(2035 г.-2044 г.)</w:t>
            </w:r>
          </w:p>
        </w:tc>
        <w:tc>
          <w:tcPr>
            <w:tcW w:w="395" w:type="pct"/>
            <w:shd w:val="clear" w:color="auto" w:fill="auto"/>
            <w:vAlign w:val="center"/>
            <w:hideMark/>
          </w:tcPr>
          <w:p w:rsidR="00855B80" w:rsidRPr="009D5B2E" w:rsidRDefault="00855B80" w:rsidP="00BD3377">
            <w:pPr>
              <w:ind w:firstLine="0"/>
              <w:jc w:val="center"/>
              <w:rPr>
                <w:b/>
                <w:bCs/>
                <w:color w:val="000000"/>
                <w:sz w:val="20"/>
                <w:szCs w:val="20"/>
                <w:lang w:eastAsia="ru-RU"/>
              </w:rPr>
            </w:pPr>
            <w:r w:rsidRPr="009D5B2E">
              <w:rPr>
                <w:b/>
                <w:bCs/>
                <w:color w:val="000000"/>
                <w:sz w:val="20"/>
                <w:szCs w:val="20"/>
                <w:lang w:eastAsia="ru-RU"/>
              </w:rPr>
              <w:t>Всего к 2044 г.</w:t>
            </w:r>
          </w:p>
        </w:tc>
        <w:tc>
          <w:tcPr>
            <w:tcW w:w="557" w:type="pct"/>
            <w:vMerge/>
            <w:vAlign w:val="center"/>
            <w:hideMark/>
          </w:tcPr>
          <w:p w:rsidR="00855B80" w:rsidRPr="009D5B2E" w:rsidRDefault="00855B80" w:rsidP="00BD3377">
            <w:pPr>
              <w:ind w:firstLine="0"/>
              <w:jc w:val="center"/>
              <w:rPr>
                <w:b/>
                <w:bCs/>
                <w:color w:val="000000"/>
                <w:sz w:val="20"/>
                <w:szCs w:val="20"/>
                <w:lang w:eastAsia="ru-RU"/>
              </w:rPr>
            </w:pPr>
          </w:p>
        </w:tc>
        <w:tc>
          <w:tcPr>
            <w:tcW w:w="680" w:type="pct"/>
            <w:vMerge/>
            <w:vAlign w:val="center"/>
            <w:hideMark/>
          </w:tcPr>
          <w:p w:rsidR="00855B80" w:rsidRPr="009D5B2E" w:rsidRDefault="00855B80" w:rsidP="00BD3377">
            <w:pPr>
              <w:ind w:firstLine="0"/>
              <w:jc w:val="center"/>
              <w:rPr>
                <w:b/>
                <w:bCs/>
                <w:color w:val="000000"/>
                <w:sz w:val="20"/>
                <w:szCs w:val="20"/>
                <w:lang w:eastAsia="ru-RU"/>
              </w:rPr>
            </w:pP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Дошкольные образовательные организации</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место</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65 на 100 детей в возрасте 0-7 лет</w:t>
            </w:r>
          </w:p>
        </w:tc>
        <w:tc>
          <w:tcPr>
            <w:tcW w:w="273" w:type="pct"/>
            <w:shd w:val="clear" w:color="auto" w:fill="auto"/>
            <w:noWrap/>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rPr>
              <w:t>1191</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1075</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930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261</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261</w:t>
            </w:r>
          </w:p>
        </w:tc>
        <w:tc>
          <w:tcPr>
            <w:tcW w:w="557" w:type="pct"/>
            <w:shd w:val="clear" w:color="auto" w:fill="auto"/>
            <w:noWrap/>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rPr>
              <w:t>261</w:t>
            </w:r>
          </w:p>
        </w:tc>
        <w:tc>
          <w:tcPr>
            <w:tcW w:w="680" w:type="pct"/>
            <w:shd w:val="clear" w:color="auto" w:fill="auto"/>
            <w:noWrap/>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rPr>
              <w:t>111</w:t>
            </w:r>
          </w:p>
        </w:tc>
      </w:tr>
      <w:tr w:rsidR="00855B80" w:rsidRPr="009D5B2E" w:rsidTr="00855B80">
        <w:trPr>
          <w:trHeight w:val="9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Общеобразовательные организации</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место</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95 мест на 100 детей в возрасте 7-18 лет</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2152</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2711</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1740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412</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559</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971</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971</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Организации дополнительного образования детей</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место</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30 места на 100 детей 5-18 лет</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909</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967</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470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439</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58</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497</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497</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Больницы</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койка</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7,5 коек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112</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118</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81</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31</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6</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37</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37</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Амбулаторно-поликлинически</w:t>
            </w:r>
            <w:r w:rsidR="007273BC" w:rsidRPr="009D5B2E">
              <w:rPr>
                <w:color w:val="000000"/>
                <w:sz w:val="20"/>
                <w:szCs w:val="20"/>
                <w:lang w:eastAsia="ru-RU"/>
              </w:rPr>
              <w:t xml:space="preserve">е </w:t>
            </w:r>
            <w:r w:rsidRPr="009D5B2E">
              <w:rPr>
                <w:color w:val="000000"/>
                <w:sz w:val="20"/>
                <w:szCs w:val="20"/>
                <w:lang w:eastAsia="ru-RU"/>
              </w:rPr>
              <w:t>организаций</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proofErr w:type="spellStart"/>
            <w:r w:rsidRPr="009D5B2E">
              <w:rPr>
                <w:color w:val="000000"/>
                <w:sz w:val="20"/>
                <w:szCs w:val="20"/>
                <w:lang w:eastAsia="ru-RU"/>
              </w:rPr>
              <w:t>посещ</w:t>
            </w:r>
            <w:proofErr w:type="spellEnd"/>
            <w:r w:rsidRPr="009D5B2E">
              <w:rPr>
                <w:color w:val="000000"/>
                <w:sz w:val="20"/>
                <w:szCs w:val="20"/>
                <w:lang w:eastAsia="ru-RU"/>
              </w:rPr>
              <w:t>. /см.</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 xml:space="preserve">19,7 </w:t>
            </w:r>
            <w:proofErr w:type="spellStart"/>
            <w:r w:rsidRPr="009D5B2E">
              <w:rPr>
                <w:color w:val="000000"/>
                <w:sz w:val="20"/>
                <w:szCs w:val="20"/>
                <w:lang w:eastAsia="ru-RU"/>
              </w:rPr>
              <w:t>посещ</w:t>
            </w:r>
            <w:proofErr w:type="spellEnd"/>
            <w:r w:rsidRPr="009D5B2E">
              <w:rPr>
                <w:color w:val="000000"/>
                <w:sz w:val="20"/>
                <w:szCs w:val="20"/>
                <w:lang w:eastAsia="ru-RU"/>
              </w:rPr>
              <w:t>. в смену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295</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310</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430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139</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Станции скорой медицинской помощи</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бригада</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1 бригада на 10 000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2</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315"/>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Спортивные залы</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кв. м. площади пола зала</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350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5233</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5513</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11802</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557" w:type="pct"/>
            <w:shd w:val="clear" w:color="auto" w:fill="auto"/>
            <w:noWrap/>
            <w:vAlign w:val="center"/>
          </w:tcPr>
          <w:p w:rsidR="00855B80" w:rsidRPr="009D5B2E" w:rsidRDefault="00855B80" w:rsidP="00017350">
            <w:pPr>
              <w:ind w:firstLine="0"/>
              <w:jc w:val="center"/>
              <w:rPr>
                <w:color w:val="000000"/>
                <w:sz w:val="20"/>
                <w:szCs w:val="20"/>
              </w:rPr>
            </w:pPr>
            <w:r w:rsidRPr="009D5B2E">
              <w:rPr>
                <w:color w:val="000000"/>
                <w:sz w:val="20"/>
                <w:szCs w:val="20"/>
              </w:rPr>
              <w:t>0</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214</w:t>
            </w:r>
          </w:p>
        </w:tc>
      </w:tr>
      <w:tr w:rsidR="00855B80" w:rsidRPr="009D5B2E" w:rsidTr="00855B80">
        <w:trPr>
          <w:trHeight w:val="315"/>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Спортивное плоскостное сооружение с трибунами</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объект</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не менее 1</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2</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557" w:type="pct"/>
            <w:shd w:val="clear" w:color="auto" w:fill="auto"/>
            <w:noWrap/>
            <w:vAlign w:val="center"/>
          </w:tcPr>
          <w:p w:rsidR="00855B80" w:rsidRPr="009D5B2E" w:rsidRDefault="00855B80" w:rsidP="00017350">
            <w:pPr>
              <w:ind w:firstLine="0"/>
              <w:jc w:val="center"/>
              <w:rPr>
                <w:color w:val="000000"/>
                <w:sz w:val="20"/>
                <w:szCs w:val="20"/>
              </w:rPr>
            </w:pPr>
            <w:r w:rsidRPr="009D5B2E">
              <w:rPr>
                <w:color w:val="000000"/>
                <w:sz w:val="20"/>
                <w:szCs w:val="20"/>
              </w:rPr>
              <w:t>0</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200</w:t>
            </w:r>
          </w:p>
        </w:tc>
      </w:tr>
      <w:tr w:rsidR="00855B80" w:rsidRPr="009D5B2E" w:rsidTr="00855B80">
        <w:trPr>
          <w:trHeight w:val="315"/>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Клубы, Дома культуры</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место</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300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4485</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4725</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612</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3873</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240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4113</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4 113</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lastRenderedPageBreak/>
              <w:t>Библиотеки</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proofErr w:type="spellStart"/>
            <w:r w:rsidRPr="009D5B2E">
              <w:rPr>
                <w:color w:val="000000"/>
                <w:sz w:val="20"/>
                <w:szCs w:val="20"/>
                <w:lang w:eastAsia="ru-RU"/>
              </w:rPr>
              <w:t>экз-ов</w:t>
            </w:r>
            <w:proofErr w:type="spellEnd"/>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 xml:space="preserve">6 </w:t>
            </w:r>
            <w:proofErr w:type="spellStart"/>
            <w:r w:rsidRPr="009D5B2E">
              <w:rPr>
                <w:color w:val="000000"/>
                <w:sz w:val="20"/>
                <w:szCs w:val="20"/>
                <w:lang w:eastAsia="ru-RU"/>
              </w:rPr>
              <w:t>тыс.экз</w:t>
            </w:r>
            <w:proofErr w:type="spellEnd"/>
            <w:r w:rsidRPr="009D5B2E">
              <w:rPr>
                <w:color w:val="000000"/>
                <w:sz w:val="20"/>
                <w:szCs w:val="20"/>
                <w:lang w:eastAsia="ru-RU"/>
              </w:rPr>
              <w:t>.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89706</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94506</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50000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39706</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4800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44506</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44 506</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Торговые объекты, в т.ч.: магазины, киоски, торговые центры, павильоны, торговые комплексы</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 xml:space="preserve">кв. м </w:t>
            </w:r>
            <w:proofErr w:type="spellStart"/>
            <w:r w:rsidRPr="009D5B2E">
              <w:rPr>
                <w:color w:val="000000"/>
                <w:sz w:val="20"/>
                <w:szCs w:val="20"/>
                <w:lang w:eastAsia="ru-RU"/>
              </w:rPr>
              <w:t>торг.пл</w:t>
            </w:r>
            <w:proofErr w:type="spellEnd"/>
            <w:r w:rsidRPr="009D5B2E">
              <w:rPr>
                <w:color w:val="000000"/>
                <w:sz w:val="20"/>
                <w:szCs w:val="20"/>
                <w:lang w:eastAsia="ru-RU"/>
              </w:rPr>
              <w:t>.</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486,6 кв. м.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7275</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7664</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9016</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118</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-Предприятия общественного питания</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место</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40 мест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598</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630</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330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268</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32</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300</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300</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Предприятия бытового обслуживания</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раб. место</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4 раб. мест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60</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63</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31</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29</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32</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32</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315"/>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Банно-оздоровительный комплекс</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место</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 xml:space="preserve">7 на 1000 </w:t>
            </w:r>
            <w:proofErr w:type="gramStart"/>
            <w:r w:rsidRPr="009D5B2E">
              <w:rPr>
                <w:color w:val="000000"/>
                <w:sz w:val="20"/>
                <w:szCs w:val="20"/>
                <w:lang w:eastAsia="ru-RU"/>
              </w:rPr>
              <w:t>чел</w:t>
            </w:r>
            <w:proofErr w:type="gramEnd"/>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105</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110</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10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95</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5</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Отделения связи</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объект</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1 объект на 0,5-6,0 тыс.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2</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Отделения, филиал банка</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объект</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0,5 объекта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7</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8</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4</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3</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Общественный пункт охраны порядка</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объект</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1 ОПОП на 12-15 тыс.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855B80">
        <w:trPr>
          <w:trHeight w:val="6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Общественные уборные</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прибор</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1 прибор на 1000 чел.</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15</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16</w:t>
            </w:r>
          </w:p>
        </w:tc>
        <w:tc>
          <w:tcPr>
            <w:tcW w:w="465" w:type="pct"/>
            <w:shd w:val="clear" w:color="auto" w:fill="auto"/>
            <w:vAlign w:val="center"/>
            <w:hideMark/>
          </w:tcPr>
          <w:p w:rsidR="00855B80" w:rsidRPr="009D5B2E" w:rsidRDefault="00855B80" w:rsidP="00017350">
            <w:pPr>
              <w:ind w:firstLine="0"/>
              <w:jc w:val="center"/>
              <w:rPr>
                <w:color w:val="000000"/>
                <w:sz w:val="20"/>
                <w:szCs w:val="20"/>
              </w:rPr>
            </w:pPr>
            <w:r w:rsidRPr="009D5B2E">
              <w:rPr>
                <w:color w:val="000000"/>
                <w:sz w:val="20"/>
                <w:szCs w:val="20"/>
              </w:rPr>
              <w:t>0</w:t>
            </w:r>
          </w:p>
        </w:tc>
        <w:tc>
          <w:tcPr>
            <w:tcW w:w="404"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15</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w:t>
            </w:r>
          </w:p>
        </w:tc>
        <w:tc>
          <w:tcPr>
            <w:tcW w:w="395"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16</w:t>
            </w:r>
          </w:p>
        </w:tc>
        <w:tc>
          <w:tcPr>
            <w:tcW w:w="557"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16</w:t>
            </w:r>
          </w:p>
        </w:tc>
        <w:tc>
          <w:tcPr>
            <w:tcW w:w="680"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100</w:t>
            </w:r>
          </w:p>
        </w:tc>
      </w:tr>
      <w:tr w:rsidR="00855B80" w:rsidRPr="009D5B2E" w:rsidTr="00C41117">
        <w:trPr>
          <w:trHeight w:val="900"/>
          <w:jc w:val="center"/>
        </w:trPr>
        <w:tc>
          <w:tcPr>
            <w:tcW w:w="64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Кладбище традиционного захоронения</w:t>
            </w:r>
          </w:p>
        </w:tc>
        <w:tc>
          <w:tcPr>
            <w:tcW w:w="382"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площадь территории, гектаров на 1 000 человек населения</w:t>
            </w:r>
          </w:p>
        </w:tc>
        <w:tc>
          <w:tcPr>
            <w:tcW w:w="494" w:type="pct"/>
            <w:shd w:val="clear" w:color="auto" w:fill="auto"/>
            <w:vAlign w:val="center"/>
            <w:hideMark/>
          </w:tcPr>
          <w:p w:rsidR="00855B80" w:rsidRPr="009D5B2E" w:rsidRDefault="00855B80" w:rsidP="00017350">
            <w:pPr>
              <w:ind w:firstLine="0"/>
              <w:jc w:val="center"/>
              <w:rPr>
                <w:color w:val="000000"/>
                <w:sz w:val="20"/>
                <w:szCs w:val="20"/>
                <w:lang w:eastAsia="ru-RU"/>
              </w:rPr>
            </w:pPr>
            <w:r w:rsidRPr="009D5B2E">
              <w:rPr>
                <w:color w:val="000000"/>
                <w:sz w:val="20"/>
                <w:szCs w:val="20"/>
                <w:lang w:eastAsia="ru-RU"/>
              </w:rPr>
              <w:t>0,3</w:t>
            </w:r>
          </w:p>
        </w:tc>
        <w:tc>
          <w:tcPr>
            <w:tcW w:w="27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4</w:t>
            </w:r>
          </w:p>
        </w:tc>
        <w:tc>
          <w:tcPr>
            <w:tcW w:w="353" w:type="pct"/>
            <w:shd w:val="clear" w:color="auto" w:fill="auto"/>
            <w:noWrap/>
            <w:vAlign w:val="center"/>
            <w:hideMark/>
          </w:tcPr>
          <w:p w:rsidR="00855B80" w:rsidRPr="009D5B2E" w:rsidRDefault="00855B80" w:rsidP="00017350">
            <w:pPr>
              <w:ind w:firstLine="0"/>
              <w:jc w:val="center"/>
              <w:rPr>
                <w:color w:val="000000"/>
                <w:sz w:val="20"/>
                <w:szCs w:val="20"/>
              </w:rPr>
            </w:pPr>
            <w:r w:rsidRPr="009D5B2E">
              <w:rPr>
                <w:color w:val="000000"/>
                <w:sz w:val="20"/>
                <w:szCs w:val="20"/>
              </w:rPr>
              <w:t>5</w:t>
            </w:r>
          </w:p>
        </w:tc>
        <w:tc>
          <w:tcPr>
            <w:tcW w:w="465" w:type="pct"/>
            <w:shd w:val="clear" w:color="auto" w:fill="auto"/>
            <w:vAlign w:val="center"/>
            <w:hideMark/>
          </w:tcPr>
          <w:p w:rsidR="00855B80" w:rsidRPr="009D5B2E" w:rsidRDefault="00C41117" w:rsidP="00017350">
            <w:pPr>
              <w:ind w:firstLine="0"/>
              <w:jc w:val="center"/>
              <w:rPr>
                <w:color w:val="000000"/>
                <w:sz w:val="20"/>
                <w:szCs w:val="20"/>
              </w:rPr>
            </w:pPr>
            <w:r w:rsidRPr="009D5B2E">
              <w:rPr>
                <w:color w:val="000000"/>
                <w:sz w:val="20"/>
                <w:szCs w:val="20"/>
              </w:rPr>
              <w:t>1,03</w:t>
            </w:r>
          </w:p>
        </w:tc>
        <w:tc>
          <w:tcPr>
            <w:tcW w:w="404" w:type="pct"/>
            <w:shd w:val="clear" w:color="auto" w:fill="auto"/>
            <w:noWrap/>
            <w:vAlign w:val="center"/>
          </w:tcPr>
          <w:p w:rsidR="00855B80" w:rsidRPr="009D5B2E" w:rsidRDefault="00C41117" w:rsidP="00017350">
            <w:pPr>
              <w:ind w:firstLine="0"/>
              <w:jc w:val="center"/>
              <w:rPr>
                <w:color w:val="000000"/>
                <w:sz w:val="20"/>
                <w:szCs w:val="20"/>
              </w:rPr>
            </w:pPr>
            <w:r w:rsidRPr="009D5B2E">
              <w:rPr>
                <w:color w:val="000000"/>
                <w:sz w:val="20"/>
                <w:szCs w:val="20"/>
              </w:rPr>
              <w:t>2,97</w:t>
            </w:r>
          </w:p>
        </w:tc>
        <w:tc>
          <w:tcPr>
            <w:tcW w:w="353" w:type="pct"/>
            <w:shd w:val="clear" w:color="auto" w:fill="auto"/>
            <w:noWrap/>
            <w:vAlign w:val="center"/>
          </w:tcPr>
          <w:p w:rsidR="00855B80" w:rsidRPr="009D5B2E" w:rsidRDefault="000F55F3" w:rsidP="00017350">
            <w:pPr>
              <w:ind w:firstLine="0"/>
              <w:jc w:val="center"/>
              <w:rPr>
                <w:color w:val="000000"/>
                <w:sz w:val="20"/>
                <w:szCs w:val="20"/>
              </w:rPr>
            </w:pPr>
            <w:r w:rsidRPr="009D5B2E">
              <w:rPr>
                <w:color w:val="000000"/>
                <w:sz w:val="20"/>
                <w:szCs w:val="20"/>
              </w:rPr>
              <w:t>1</w:t>
            </w:r>
          </w:p>
        </w:tc>
        <w:tc>
          <w:tcPr>
            <w:tcW w:w="395" w:type="pct"/>
            <w:shd w:val="clear" w:color="auto" w:fill="auto"/>
            <w:noWrap/>
            <w:vAlign w:val="center"/>
          </w:tcPr>
          <w:p w:rsidR="00855B80" w:rsidRPr="009D5B2E" w:rsidRDefault="000F55F3" w:rsidP="00017350">
            <w:pPr>
              <w:ind w:firstLine="0"/>
              <w:jc w:val="center"/>
              <w:rPr>
                <w:color w:val="000000"/>
                <w:sz w:val="20"/>
                <w:szCs w:val="20"/>
              </w:rPr>
            </w:pPr>
            <w:r w:rsidRPr="009D5B2E">
              <w:rPr>
                <w:color w:val="000000"/>
                <w:sz w:val="20"/>
                <w:szCs w:val="20"/>
              </w:rPr>
              <w:t>5</w:t>
            </w:r>
          </w:p>
        </w:tc>
        <w:tc>
          <w:tcPr>
            <w:tcW w:w="557" w:type="pct"/>
            <w:shd w:val="clear" w:color="auto" w:fill="auto"/>
            <w:noWrap/>
            <w:vAlign w:val="center"/>
          </w:tcPr>
          <w:p w:rsidR="00855B80" w:rsidRPr="009D5B2E" w:rsidRDefault="000F55F3" w:rsidP="00017350">
            <w:pPr>
              <w:ind w:firstLine="0"/>
              <w:jc w:val="center"/>
              <w:rPr>
                <w:color w:val="000000"/>
                <w:sz w:val="20"/>
                <w:szCs w:val="20"/>
              </w:rPr>
            </w:pPr>
            <w:r w:rsidRPr="009D5B2E">
              <w:rPr>
                <w:color w:val="000000"/>
                <w:sz w:val="20"/>
                <w:szCs w:val="20"/>
              </w:rPr>
              <w:t>6,1211</w:t>
            </w:r>
          </w:p>
        </w:tc>
        <w:tc>
          <w:tcPr>
            <w:tcW w:w="680" w:type="pct"/>
            <w:shd w:val="clear" w:color="auto" w:fill="auto"/>
            <w:noWrap/>
            <w:vAlign w:val="center"/>
          </w:tcPr>
          <w:p w:rsidR="00855B80" w:rsidRPr="009D5B2E" w:rsidRDefault="00C41117" w:rsidP="00017350">
            <w:pPr>
              <w:ind w:firstLine="0"/>
              <w:jc w:val="center"/>
              <w:rPr>
                <w:color w:val="000000"/>
                <w:sz w:val="20"/>
                <w:szCs w:val="20"/>
              </w:rPr>
            </w:pPr>
            <w:r w:rsidRPr="009D5B2E">
              <w:rPr>
                <w:color w:val="000000"/>
                <w:sz w:val="20"/>
                <w:szCs w:val="20"/>
              </w:rPr>
              <w:t>1</w:t>
            </w:r>
            <w:r w:rsidR="000F55F3" w:rsidRPr="009D5B2E">
              <w:rPr>
                <w:color w:val="000000"/>
                <w:sz w:val="20"/>
                <w:szCs w:val="20"/>
              </w:rPr>
              <w:t>22</w:t>
            </w:r>
            <w:r w:rsidR="000F55F3" w:rsidRPr="009D5B2E">
              <w:rPr>
                <w:color w:val="000000"/>
                <w:sz w:val="20"/>
                <w:szCs w:val="20"/>
                <w:vertAlign w:val="superscript"/>
              </w:rPr>
              <w:t>5</w:t>
            </w:r>
          </w:p>
        </w:tc>
      </w:tr>
    </w:tbl>
    <w:bookmarkEnd w:id="131"/>
    <w:p w:rsidR="0012467B" w:rsidRPr="009D5B2E" w:rsidRDefault="0012467B" w:rsidP="007042CC">
      <w:pPr>
        <w:pStyle w:val="ad"/>
        <w:numPr>
          <w:ilvl w:val="0"/>
          <w:numId w:val="31"/>
        </w:numPr>
        <w:tabs>
          <w:tab w:val="left" w:pos="993"/>
        </w:tabs>
        <w:ind w:left="993" w:hanging="283"/>
        <w:jc w:val="left"/>
        <w:rPr>
          <w:i w:val="0"/>
          <w:sz w:val="18"/>
          <w:szCs w:val="18"/>
          <w:vertAlign w:val="superscript"/>
        </w:rPr>
      </w:pPr>
      <w:r w:rsidRPr="009D5B2E">
        <w:rPr>
          <w:bCs/>
          <w:i w:val="0"/>
          <w:sz w:val="18"/>
          <w:szCs w:val="18"/>
        </w:rPr>
        <w:t>показатель обеспеченности более 100% связан с тем, что потребность на первую очередь превышает потребность на расчетный срок;</w:t>
      </w:r>
    </w:p>
    <w:p w:rsidR="0012467B" w:rsidRPr="009D5B2E" w:rsidRDefault="0012467B" w:rsidP="007042CC">
      <w:pPr>
        <w:pStyle w:val="ad"/>
        <w:numPr>
          <w:ilvl w:val="0"/>
          <w:numId w:val="31"/>
        </w:numPr>
        <w:tabs>
          <w:tab w:val="left" w:pos="993"/>
        </w:tabs>
        <w:ind w:left="993" w:hanging="283"/>
        <w:jc w:val="left"/>
        <w:rPr>
          <w:i w:val="0"/>
          <w:sz w:val="18"/>
          <w:szCs w:val="18"/>
          <w:vertAlign w:val="superscript"/>
        </w:rPr>
      </w:pPr>
      <w:r w:rsidRPr="009D5B2E">
        <w:rPr>
          <w:i w:val="0"/>
          <w:sz w:val="18"/>
          <w:szCs w:val="18"/>
          <w:vertAlign w:val="superscript"/>
        </w:rPr>
        <w:lastRenderedPageBreak/>
        <w:t xml:space="preserve"> </w:t>
      </w:r>
      <w:r w:rsidRPr="009D5B2E">
        <w:rPr>
          <w:i w:val="0"/>
          <w:sz w:val="18"/>
          <w:szCs w:val="18"/>
        </w:rPr>
        <w:t xml:space="preserve">поскольку </w:t>
      </w:r>
      <w:r w:rsidR="00C366F3" w:rsidRPr="009D5B2E">
        <w:rPr>
          <w:i w:val="0"/>
          <w:sz w:val="18"/>
          <w:szCs w:val="18"/>
        </w:rPr>
        <w:t xml:space="preserve">больницы, СМП имеют районный уровень обслуживания, учитываются потребности населения района, а размещение объектов предусматривается в центре </w:t>
      </w:r>
      <w:proofErr w:type="spellStart"/>
      <w:r w:rsidR="00C366F3" w:rsidRPr="009D5B2E">
        <w:rPr>
          <w:i w:val="0"/>
          <w:sz w:val="18"/>
          <w:szCs w:val="18"/>
        </w:rPr>
        <w:t>муниипального</w:t>
      </w:r>
      <w:proofErr w:type="spellEnd"/>
      <w:r w:rsidR="00C366F3" w:rsidRPr="009D5B2E">
        <w:rPr>
          <w:i w:val="0"/>
          <w:sz w:val="18"/>
          <w:szCs w:val="18"/>
        </w:rPr>
        <w:t xml:space="preserve"> района;</w:t>
      </w:r>
    </w:p>
    <w:p w:rsidR="0012467B" w:rsidRPr="009D5B2E" w:rsidRDefault="00C366F3" w:rsidP="007042CC">
      <w:pPr>
        <w:pStyle w:val="ad"/>
        <w:numPr>
          <w:ilvl w:val="0"/>
          <w:numId w:val="31"/>
        </w:numPr>
        <w:tabs>
          <w:tab w:val="left" w:pos="993"/>
        </w:tabs>
        <w:ind w:left="993" w:hanging="283"/>
        <w:jc w:val="left"/>
        <w:rPr>
          <w:i w:val="0"/>
          <w:sz w:val="18"/>
          <w:szCs w:val="18"/>
        </w:rPr>
      </w:pPr>
      <w:r w:rsidRPr="009D5B2E">
        <w:rPr>
          <w:i w:val="0"/>
          <w:sz w:val="18"/>
          <w:szCs w:val="18"/>
          <w:vertAlign w:val="superscript"/>
        </w:rPr>
        <w:t xml:space="preserve"> </w:t>
      </w:r>
      <w:r w:rsidRPr="009D5B2E">
        <w:rPr>
          <w:i w:val="0"/>
          <w:sz w:val="18"/>
          <w:szCs w:val="18"/>
        </w:rPr>
        <w:t>показатель обеспеченности более 100% связан с тем, что существующая мощность объектов превышает потребную на расчетный срок;</w:t>
      </w:r>
    </w:p>
    <w:p w:rsidR="00C366F3" w:rsidRPr="009D5B2E" w:rsidRDefault="00453290" w:rsidP="007042CC">
      <w:pPr>
        <w:pStyle w:val="ad"/>
        <w:numPr>
          <w:ilvl w:val="0"/>
          <w:numId w:val="31"/>
        </w:numPr>
        <w:tabs>
          <w:tab w:val="left" w:pos="993"/>
        </w:tabs>
        <w:ind w:left="993" w:hanging="283"/>
        <w:jc w:val="left"/>
        <w:rPr>
          <w:i w:val="0"/>
          <w:sz w:val="18"/>
          <w:szCs w:val="18"/>
        </w:rPr>
      </w:pPr>
      <w:r w:rsidRPr="009D5B2E">
        <w:rPr>
          <w:i w:val="0"/>
          <w:sz w:val="18"/>
          <w:szCs w:val="18"/>
        </w:rPr>
        <w:t>Показатель обеспеченности более 100% связан с</w:t>
      </w:r>
      <w:r w:rsidR="00FE3A7D" w:rsidRPr="009D5B2E">
        <w:rPr>
          <w:i w:val="0"/>
          <w:sz w:val="18"/>
          <w:szCs w:val="18"/>
        </w:rPr>
        <w:t xml:space="preserve"> требованиями территориальной удаленности;</w:t>
      </w:r>
    </w:p>
    <w:p w:rsidR="000F55F3" w:rsidRPr="009D5B2E" w:rsidRDefault="000F55F3" w:rsidP="007042CC">
      <w:pPr>
        <w:pStyle w:val="ad"/>
        <w:numPr>
          <w:ilvl w:val="0"/>
          <w:numId w:val="31"/>
        </w:numPr>
        <w:tabs>
          <w:tab w:val="left" w:pos="993"/>
        </w:tabs>
        <w:ind w:left="993" w:hanging="283"/>
        <w:jc w:val="left"/>
        <w:rPr>
          <w:i w:val="0"/>
          <w:sz w:val="18"/>
          <w:szCs w:val="18"/>
        </w:rPr>
      </w:pPr>
      <w:r w:rsidRPr="009D5B2E">
        <w:rPr>
          <w:i w:val="0"/>
          <w:sz w:val="18"/>
          <w:szCs w:val="18"/>
        </w:rPr>
        <w:t xml:space="preserve">Показатель обеспеченности более 100% связан с </w:t>
      </w:r>
      <w:proofErr w:type="spellStart"/>
      <w:r w:rsidRPr="009D5B2E">
        <w:rPr>
          <w:i w:val="0"/>
          <w:sz w:val="18"/>
          <w:szCs w:val="18"/>
        </w:rPr>
        <w:t>рассчетом</w:t>
      </w:r>
      <w:proofErr w:type="spellEnd"/>
      <w:r w:rsidRPr="009D5B2E">
        <w:rPr>
          <w:i w:val="0"/>
          <w:sz w:val="18"/>
          <w:szCs w:val="18"/>
        </w:rPr>
        <w:t xml:space="preserve"> фактически используемого кладбища площадью 6,1211 га на территории </w:t>
      </w:r>
      <w:proofErr w:type="spellStart"/>
      <w:r w:rsidRPr="009D5B2E">
        <w:rPr>
          <w:i w:val="0"/>
          <w:sz w:val="18"/>
          <w:szCs w:val="18"/>
        </w:rPr>
        <w:t>Старошешминского</w:t>
      </w:r>
      <w:proofErr w:type="spellEnd"/>
      <w:r w:rsidRPr="009D5B2E">
        <w:rPr>
          <w:i w:val="0"/>
          <w:sz w:val="18"/>
          <w:szCs w:val="18"/>
        </w:rPr>
        <w:t xml:space="preserve"> сельского поселения Нижнекамского муниципального района.</w:t>
      </w:r>
    </w:p>
    <w:p w:rsidR="00AD0B48" w:rsidRPr="009D5B2E" w:rsidRDefault="00AD0B48" w:rsidP="00A91506">
      <w:pPr>
        <w:pStyle w:val="ad"/>
        <w:jc w:val="left"/>
        <w:rPr>
          <w:i w:val="0"/>
          <w:sz w:val="20"/>
          <w:szCs w:val="20"/>
        </w:rPr>
      </w:pPr>
    </w:p>
    <w:p w:rsidR="006A3320" w:rsidRPr="009D5B2E" w:rsidRDefault="006A3320" w:rsidP="007042CC">
      <w:pPr>
        <w:pStyle w:val="af2"/>
        <w:numPr>
          <w:ilvl w:val="0"/>
          <w:numId w:val="25"/>
        </w:numPr>
        <w:jc w:val="both"/>
        <w:rPr>
          <w:szCs w:val="28"/>
        </w:rPr>
        <w:sectPr w:rsidR="006A3320" w:rsidRPr="009D5B2E" w:rsidSect="00C064BF">
          <w:footnotePr>
            <w:numRestart w:val="eachPage"/>
          </w:footnotePr>
          <w:pgSz w:w="16838" w:h="11906" w:orient="landscape"/>
          <w:pgMar w:top="993" w:right="851" w:bottom="851" w:left="851" w:header="708" w:footer="708" w:gutter="0"/>
          <w:cols w:space="708"/>
          <w:docGrid w:linePitch="381"/>
        </w:sectPr>
      </w:pPr>
    </w:p>
    <w:p w:rsidR="00350085" w:rsidRPr="009D5B2E" w:rsidRDefault="00350085" w:rsidP="007042CC">
      <w:pPr>
        <w:pStyle w:val="40"/>
        <w:numPr>
          <w:ilvl w:val="0"/>
          <w:numId w:val="15"/>
        </w:numPr>
        <w:tabs>
          <w:tab w:val="left" w:pos="1843"/>
        </w:tabs>
        <w:spacing w:before="120" w:after="120"/>
        <w:ind w:left="1134" w:hanging="357"/>
        <w:jc w:val="center"/>
      </w:pPr>
      <w:bookmarkStart w:id="132" w:name="_Toc163140302"/>
      <w:r w:rsidRPr="009D5B2E">
        <w:lastRenderedPageBreak/>
        <w:t>Образовательные организации</w:t>
      </w:r>
      <w:bookmarkEnd w:id="132"/>
    </w:p>
    <w:p w:rsidR="00796AEF" w:rsidRPr="009D5B2E" w:rsidRDefault="00796AEF" w:rsidP="006435A1">
      <w:pPr>
        <w:rPr>
          <w:rFonts w:eastAsia="Calibri"/>
        </w:rPr>
      </w:pPr>
      <w:r w:rsidRPr="009D5B2E">
        <w:rPr>
          <w:rFonts w:eastAsia="Calibri"/>
        </w:rPr>
        <w:t xml:space="preserve">При размещении объектов образования учитывается их </w:t>
      </w:r>
      <w:r w:rsidR="006435A1" w:rsidRPr="009D5B2E">
        <w:rPr>
          <w:rFonts w:eastAsia="Calibri"/>
        </w:rPr>
        <w:t>минимально допустимый уровень территориальной доступности</w:t>
      </w:r>
      <w:r w:rsidR="00D5711F" w:rsidRPr="009D5B2E">
        <w:rPr>
          <w:rFonts w:eastAsia="Calibri"/>
        </w:rPr>
        <w:t>.</w:t>
      </w:r>
    </w:p>
    <w:p w:rsidR="00EE47E7" w:rsidRPr="009D5B2E" w:rsidRDefault="00D5711F" w:rsidP="006435A1">
      <w:pPr>
        <w:rPr>
          <w:rFonts w:eastAsia="Calibri"/>
        </w:rPr>
      </w:pPr>
      <w:r w:rsidRPr="009D5B2E">
        <w:rPr>
          <w:rFonts w:eastAsia="Calibri"/>
        </w:rPr>
        <w:t>Д</w:t>
      </w:r>
      <w:r w:rsidR="00EE47E7" w:rsidRPr="009D5B2E">
        <w:rPr>
          <w:rFonts w:eastAsia="Calibri"/>
        </w:rPr>
        <w:t>ошкольные образовательные организации имеют минимально допустимый уровень территориальной доступности (пешеходная доступность) в 300 м.</w:t>
      </w:r>
      <w:r w:rsidR="00D15B17" w:rsidRPr="009D5B2E">
        <w:rPr>
          <w:rFonts w:eastAsia="Calibri"/>
        </w:rPr>
        <w:t xml:space="preserve"> Общеобразовательные </w:t>
      </w:r>
      <w:proofErr w:type="spellStart"/>
      <w:r w:rsidR="00D15B17" w:rsidRPr="009D5B2E">
        <w:rPr>
          <w:rFonts w:eastAsia="Calibri"/>
        </w:rPr>
        <w:t>органзиации</w:t>
      </w:r>
      <w:proofErr w:type="spellEnd"/>
      <w:r w:rsidR="00D15B17" w:rsidRPr="009D5B2E">
        <w:rPr>
          <w:rFonts w:eastAsia="Calibri"/>
        </w:rPr>
        <w:t xml:space="preserve"> — 500 м.</w:t>
      </w:r>
    </w:p>
    <w:p w:rsidR="00D15B17" w:rsidRPr="009D5B2E" w:rsidRDefault="00D15B17" w:rsidP="006435A1">
      <w:pPr>
        <w:rPr>
          <w:i/>
        </w:rPr>
      </w:pPr>
      <w:r w:rsidRPr="009D5B2E">
        <w:rPr>
          <w:rFonts w:eastAsia="Calibri"/>
        </w:rPr>
        <w:t>Объекты дополнительного образования имеют минимально допустимый уровень территориальной доступности (транспортная доступность) в 30 минут.</w:t>
      </w:r>
    </w:p>
    <w:p w:rsidR="00964C6E" w:rsidRPr="009D5B2E" w:rsidRDefault="00964C6E" w:rsidP="00A91506">
      <w:pPr>
        <w:rPr>
          <w:rFonts w:eastAsia="Calibri"/>
          <w:u w:val="single"/>
        </w:rPr>
      </w:pPr>
      <w:r w:rsidRPr="009D5B2E">
        <w:rPr>
          <w:rFonts w:eastAsia="Calibri"/>
          <w:u w:val="single"/>
        </w:rPr>
        <w:t xml:space="preserve">Дошкольные организации и организации общего образования </w:t>
      </w:r>
    </w:p>
    <w:p w:rsidR="00173C76" w:rsidRPr="009D5B2E" w:rsidRDefault="00173C76" w:rsidP="00A91506">
      <w:pPr>
        <w:rPr>
          <w:rFonts w:eastAsia="Calibri"/>
        </w:rPr>
      </w:pPr>
      <w:r w:rsidRPr="009D5B2E">
        <w:rPr>
          <w:rFonts w:eastAsia="Calibri"/>
        </w:rPr>
        <w:t xml:space="preserve">В связи с </w:t>
      </w:r>
      <w:r w:rsidR="009B2F32" w:rsidRPr="009D5B2E">
        <w:rPr>
          <w:rFonts w:eastAsia="Calibri"/>
        </w:rPr>
        <w:t>размещением площадок</w:t>
      </w:r>
      <w:r w:rsidRPr="009D5B2E">
        <w:rPr>
          <w:rFonts w:eastAsia="Calibri"/>
        </w:rPr>
        <w:t xml:space="preserve"> нового жилищного строительства на территории муниципального образования и увеличения потребности населения в объектах обслуживания мероприятиями генерального плана предлагается строительство </w:t>
      </w:r>
      <w:r w:rsidR="00915659" w:rsidRPr="009D5B2E">
        <w:rPr>
          <w:szCs w:val="28"/>
        </w:rPr>
        <w:t>организаций дошкольного образования</w:t>
      </w:r>
      <w:r w:rsidR="00915659" w:rsidRPr="009D5B2E">
        <w:rPr>
          <w:i/>
          <w:szCs w:val="28"/>
        </w:rPr>
        <w:t xml:space="preserve"> </w:t>
      </w:r>
      <w:r w:rsidRPr="009D5B2E">
        <w:rPr>
          <w:rFonts w:eastAsia="Calibri"/>
        </w:rPr>
        <w:t>и общеобразовательных школ.</w:t>
      </w:r>
    </w:p>
    <w:p w:rsidR="00173C76" w:rsidRPr="009D5B2E" w:rsidRDefault="00173C76" w:rsidP="00A91506">
      <w:pPr>
        <w:rPr>
          <w:rFonts w:eastAsia="Calibri"/>
        </w:rPr>
      </w:pPr>
      <w:r w:rsidRPr="009D5B2E">
        <w:rPr>
          <w:rFonts w:eastAsia="Calibri"/>
        </w:rPr>
        <w:t xml:space="preserve">Предлагаемые к освоению площадки жилищного строительства находятся в значительном отдалении от существующих </w:t>
      </w:r>
      <w:r w:rsidR="00E12FB3" w:rsidRPr="009D5B2E">
        <w:rPr>
          <w:szCs w:val="28"/>
        </w:rPr>
        <w:t>организаций дошкольного образования</w:t>
      </w:r>
      <w:r w:rsidRPr="009D5B2E">
        <w:rPr>
          <w:rFonts w:eastAsia="Calibri"/>
        </w:rPr>
        <w:t>, тогда как радиус обслуживания населения детскими садами составляет при многоэтажной застройке 300 метров, при 1-2-этажной застройке 500 метров. В связи с этим, генеральным планом</w:t>
      </w:r>
      <w:r w:rsidR="009D7FA5" w:rsidRPr="009D5B2E">
        <w:rPr>
          <w:rFonts w:eastAsia="Calibri"/>
        </w:rPr>
        <w:t xml:space="preserve">, руководствуясь утвержденными проектами планировки территории </w:t>
      </w:r>
      <w:proofErr w:type="spellStart"/>
      <w:r w:rsidR="009D7FA5" w:rsidRPr="009D5B2E">
        <w:rPr>
          <w:rFonts w:eastAsia="Calibri"/>
        </w:rPr>
        <w:t>осваеваемых</w:t>
      </w:r>
      <w:proofErr w:type="spellEnd"/>
      <w:r w:rsidR="009D7FA5" w:rsidRPr="009D5B2E">
        <w:rPr>
          <w:rFonts w:eastAsia="Calibri"/>
        </w:rPr>
        <w:t xml:space="preserve"> земель</w:t>
      </w:r>
      <w:r w:rsidR="00305E47" w:rsidRPr="009D5B2E">
        <w:rPr>
          <w:rStyle w:val="aff7"/>
          <w:rFonts w:eastAsia="Calibri"/>
        </w:rPr>
        <w:footnoteReference w:id="1"/>
      </w:r>
      <w:r w:rsidR="009D7FA5" w:rsidRPr="009D5B2E">
        <w:rPr>
          <w:rFonts w:eastAsia="Calibri"/>
        </w:rPr>
        <w:t xml:space="preserve">, </w:t>
      </w:r>
      <w:r w:rsidRPr="009D5B2E">
        <w:rPr>
          <w:rFonts w:eastAsia="Calibri"/>
        </w:rPr>
        <w:t xml:space="preserve">предложено строительство детских дошкольных </w:t>
      </w:r>
      <w:r w:rsidR="00915659" w:rsidRPr="009D5B2E">
        <w:rPr>
          <w:rFonts w:eastAsia="Calibri"/>
        </w:rPr>
        <w:t>образовательных организаций</w:t>
      </w:r>
      <w:r w:rsidRPr="009D5B2E">
        <w:rPr>
          <w:rFonts w:eastAsia="Calibri"/>
        </w:rPr>
        <w:t xml:space="preserve"> в новых жилых районах общей вместимостью </w:t>
      </w:r>
      <w:r w:rsidR="00E12FB3" w:rsidRPr="009D5B2E">
        <w:rPr>
          <w:rFonts w:eastAsia="Calibri"/>
        </w:rPr>
        <w:t>290</w:t>
      </w:r>
      <w:r w:rsidRPr="009D5B2E">
        <w:rPr>
          <w:rFonts w:eastAsia="Calibri"/>
        </w:rPr>
        <w:t xml:space="preserve"> мест.</w:t>
      </w:r>
    </w:p>
    <w:p w:rsidR="00173C76" w:rsidRPr="009D5B2E" w:rsidRDefault="00173C76" w:rsidP="00A91506">
      <w:pPr>
        <w:rPr>
          <w:rFonts w:eastAsia="Calibri"/>
        </w:rPr>
      </w:pPr>
      <w:r w:rsidRPr="009D5B2E">
        <w:rPr>
          <w:rFonts w:eastAsia="Calibri"/>
        </w:rPr>
        <w:t>По нормативам среднее образование должно охватывать 100% детей в возрасте 7-1</w:t>
      </w:r>
      <w:r w:rsidR="00522589" w:rsidRPr="009D5B2E">
        <w:rPr>
          <w:rFonts w:eastAsia="Calibri"/>
        </w:rPr>
        <w:t>8</w:t>
      </w:r>
      <w:r w:rsidRPr="009D5B2E">
        <w:rPr>
          <w:rFonts w:eastAsia="Calibri"/>
        </w:rPr>
        <w:t xml:space="preserve"> лет. Необходимое новое строительство общеобразовательных школ к расчетному сроку реализации генерального плана составит </w:t>
      </w:r>
      <w:r w:rsidR="009E5DA6" w:rsidRPr="009D5B2E">
        <w:rPr>
          <w:rFonts w:eastAsia="Calibri"/>
        </w:rPr>
        <w:t>971</w:t>
      </w:r>
      <w:r w:rsidRPr="009D5B2E">
        <w:rPr>
          <w:rFonts w:eastAsia="Calibri"/>
        </w:rPr>
        <w:t xml:space="preserve"> мест.</w:t>
      </w:r>
    </w:p>
    <w:p w:rsidR="00173C76" w:rsidRPr="009D5B2E" w:rsidRDefault="00173C76" w:rsidP="00A91506">
      <w:pPr>
        <w:rPr>
          <w:szCs w:val="28"/>
        </w:rPr>
      </w:pPr>
      <w:r w:rsidRPr="009D5B2E">
        <w:rPr>
          <w:rFonts w:eastAsia="Calibri"/>
        </w:rPr>
        <w:t>Таким образом, на первую</w:t>
      </w:r>
      <w:r w:rsidRPr="009D5B2E">
        <w:rPr>
          <w:szCs w:val="28"/>
        </w:rPr>
        <w:t xml:space="preserve"> очередь предусмотрено строительство</w:t>
      </w:r>
      <w:r w:rsidR="009E5DA6" w:rsidRPr="009D5B2E">
        <w:rPr>
          <w:szCs w:val="28"/>
        </w:rPr>
        <w:t xml:space="preserve"> (с учетом утвержденных проектов планировки территории)</w:t>
      </w:r>
      <w:r w:rsidRPr="009D5B2E">
        <w:rPr>
          <w:szCs w:val="28"/>
        </w:rPr>
        <w:t>:</w:t>
      </w:r>
    </w:p>
    <w:p w:rsidR="00173C76" w:rsidRPr="009D5B2E" w:rsidRDefault="00173C76" w:rsidP="007042CC">
      <w:pPr>
        <w:numPr>
          <w:ilvl w:val="0"/>
          <w:numId w:val="13"/>
        </w:numPr>
        <w:tabs>
          <w:tab w:val="left" w:pos="709"/>
          <w:tab w:val="left" w:pos="993"/>
          <w:tab w:val="left" w:pos="1843"/>
        </w:tabs>
        <w:ind w:left="0" w:firstLine="709"/>
        <w:contextualSpacing/>
        <w:rPr>
          <w:szCs w:val="28"/>
        </w:rPr>
      </w:pPr>
      <w:r w:rsidRPr="009D5B2E">
        <w:rPr>
          <w:szCs w:val="28"/>
        </w:rPr>
        <w:t xml:space="preserve">детского сада на </w:t>
      </w:r>
      <w:r w:rsidR="00915659" w:rsidRPr="009D5B2E">
        <w:rPr>
          <w:szCs w:val="28"/>
        </w:rPr>
        <w:t>50</w:t>
      </w:r>
      <w:r w:rsidRPr="009D5B2E">
        <w:rPr>
          <w:szCs w:val="28"/>
        </w:rPr>
        <w:t xml:space="preserve"> мест совмещенного с начальной школой на </w:t>
      </w:r>
      <w:r w:rsidR="00915659" w:rsidRPr="009D5B2E">
        <w:rPr>
          <w:szCs w:val="28"/>
        </w:rPr>
        <w:t>8</w:t>
      </w:r>
      <w:r w:rsidRPr="009D5B2E">
        <w:rPr>
          <w:szCs w:val="28"/>
        </w:rPr>
        <w:t>0 мест в новом жилом микрорайоне IV.</w:t>
      </w:r>
    </w:p>
    <w:p w:rsidR="00173C76" w:rsidRPr="009D5B2E" w:rsidRDefault="00173C76" w:rsidP="00A91506">
      <w:pPr>
        <w:rPr>
          <w:rFonts w:eastAsia="Calibri"/>
        </w:rPr>
      </w:pPr>
      <w:r w:rsidRPr="009D5B2E">
        <w:rPr>
          <w:rFonts w:eastAsia="Calibri"/>
        </w:rPr>
        <w:lastRenderedPageBreak/>
        <w:t>На расчетный срок:</w:t>
      </w:r>
    </w:p>
    <w:p w:rsidR="00173C76" w:rsidRPr="009D5B2E" w:rsidRDefault="00173C76" w:rsidP="007042CC">
      <w:pPr>
        <w:numPr>
          <w:ilvl w:val="0"/>
          <w:numId w:val="13"/>
        </w:numPr>
        <w:tabs>
          <w:tab w:val="left" w:pos="709"/>
          <w:tab w:val="left" w:pos="993"/>
          <w:tab w:val="left" w:pos="1843"/>
        </w:tabs>
        <w:ind w:left="0" w:firstLine="709"/>
        <w:contextualSpacing/>
        <w:rPr>
          <w:szCs w:val="28"/>
        </w:rPr>
      </w:pPr>
      <w:r w:rsidRPr="009D5B2E">
        <w:rPr>
          <w:szCs w:val="28"/>
        </w:rPr>
        <w:t xml:space="preserve">детского сада на </w:t>
      </w:r>
      <w:r w:rsidR="00915659" w:rsidRPr="009D5B2E">
        <w:rPr>
          <w:szCs w:val="28"/>
        </w:rPr>
        <w:t>80</w:t>
      </w:r>
      <w:r w:rsidRPr="009D5B2E">
        <w:rPr>
          <w:szCs w:val="28"/>
        </w:rPr>
        <w:t xml:space="preserve"> мест</w:t>
      </w:r>
      <w:r w:rsidR="00915659" w:rsidRPr="009D5B2E">
        <w:rPr>
          <w:szCs w:val="28"/>
        </w:rPr>
        <w:t xml:space="preserve"> в</w:t>
      </w:r>
      <w:r w:rsidRPr="009D5B2E">
        <w:rPr>
          <w:szCs w:val="28"/>
        </w:rPr>
        <w:t xml:space="preserve"> микрорайоне </w:t>
      </w:r>
      <w:r w:rsidR="00915659" w:rsidRPr="009D5B2E">
        <w:rPr>
          <w:szCs w:val="28"/>
          <w:lang w:val="en-US"/>
        </w:rPr>
        <w:t>I</w:t>
      </w:r>
      <w:r w:rsidRPr="009D5B2E">
        <w:rPr>
          <w:szCs w:val="28"/>
        </w:rPr>
        <w:t>II;</w:t>
      </w:r>
    </w:p>
    <w:p w:rsidR="00173C76" w:rsidRPr="009D5B2E" w:rsidRDefault="00173C76" w:rsidP="007042CC">
      <w:pPr>
        <w:numPr>
          <w:ilvl w:val="0"/>
          <w:numId w:val="13"/>
        </w:numPr>
        <w:tabs>
          <w:tab w:val="left" w:pos="709"/>
          <w:tab w:val="left" w:pos="993"/>
          <w:tab w:val="left" w:pos="1843"/>
        </w:tabs>
        <w:ind w:left="0" w:firstLine="709"/>
        <w:contextualSpacing/>
        <w:rPr>
          <w:szCs w:val="28"/>
        </w:rPr>
      </w:pPr>
      <w:r w:rsidRPr="009D5B2E">
        <w:rPr>
          <w:szCs w:val="28"/>
        </w:rPr>
        <w:t xml:space="preserve">двух детских садов на </w:t>
      </w:r>
      <w:r w:rsidR="00E12FB3" w:rsidRPr="009D5B2E">
        <w:rPr>
          <w:szCs w:val="28"/>
        </w:rPr>
        <w:t>80</w:t>
      </w:r>
      <w:r w:rsidRPr="009D5B2E">
        <w:rPr>
          <w:szCs w:val="28"/>
        </w:rPr>
        <w:t xml:space="preserve"> мест каждый в застраиваемом микрорайоне V;</w:t>
      </w:r>
    </w:p>
    <w:p w:rsidR="00173C76" w:rsidRPr="009D5B2E" w:rsidRDefault="00173C76" w:rsidP="007042CC">
      <w:pPr>
        <w:numPr>
          <w:ilvl w:val="0"/>
          <w:numId w:val="13"/>
        </w:numPr>
        <w:tabs>
          <w:tab w:val="left" w:pos="709"/>
          <w:tab w:val="left" w:pos="993"/>
          <w:tab w:val="left" w:pos="1843"/>
        </w:tabs>
        <w:ind w:left="0" w:firstLine="709"/>
        <w:contextualSpacing/>
        <w:rPr>
          <w:szCs w:val="28"/>
        </w:rPr>
      </w:pPr>
      <w:r w:rsidRPr="009D5B2E">
        <w:rPr>
          <w:szCs w:val="28"/>
        </w:rPr>
        <w:t>общеобразовательной школы на 1100 учащихся в застраиваемом микрорайоне V.</w:t>
      </w:r>
    </w:p>
    <w:p w:rsidR="00C8563D" w:rsidRPr="009D5B2E" w:rsidRDefault="00B56A08" w:rsidP="00C8563D">
      <w:pPr>
        <w:contextualSpacing/>
        <w:rPr>
          <w:szCs w:val="28"/>
        </w:rPr>
      </w:pPr>
      <w:r w:rsidRPr="009D5B2E">
        <w:rPr>
          <w:szCs w:val="28"/>
        </w:rPr>
        <w:t>Генеральным планом предусмотрен капитальный ремонт МБДОУ д/ с №4 «Солнышко», МБДОУ «Детский сад общеразвивающего вида №5 «Айгуль», МБОУ «</w:t>
      </w:r>
      <w:proofErr w:type="spellStart"/>
      <w:r w:rsidRPr="009D5B2E">
        <w:rPr>
          <w:szCs w:val="28"/>
        </w:rPr>
        <w:t>Камскополянская</w:t>
      </w:r>
      <w:proofErr w:type="spellEnd"/>
      <w:r w:rsidRPr="009D5B2E">
        <w:rPr>
          <w:szCs w:val="28"/>
        </w:rPr>
        <w:t xml:space="preserve"> средняя общеобразовательная школа №1», МБОУ «</w:t>
      </w:r>
      <w:proofErr w:type="spellStart"/>
      <w:r w:rsidRPr="009D5B2E">
        <w:rPr>
          <w:szCs w:val="28"/>
        </w:rPr>
        <w:t>Камскополянская</w:t>
      </w:r>
      <w:proofErr w:type="spellEnd"/>
      <w:r w:rsidRPr="009D5B2E">
        <w:rPr>
          <w:szCs w:val="28"/>
        </w:rPr>
        <w:t xml:space="preserve"> средняя общеобразовательная школа №2 с углубленным изучением отдельных предметов»</w:t>
      </w:r>
      <w:r w:rsidR="00C8563D" w:rsidRPr="009D5B2E">
        <w:rPr>
          <w:szCs w:val="28"/>
        </w:rPr>
        <w:t>, Камско-Полянский филиал ГАПОУ «Нижнекамский многопрофильный колледж».</w:t>
      </w:r>
    </w:p>
    <w:p w:rsidR="008550EF" w:rsidRPr="009D5B2E" w:rsidRDefault="008550EF" w:rsidP="00A91506">
      <w:pPr>
        <w:rPr>
          <w:rFonts w:eastAsia="Calibri"/>
          <w:u w:val="single"/>
        </w:rPr>
      </w:pPr>
      <w:r w:rsidRPr="009D5B2E">
        <w:rPr>
          <w:rFonts w:eastAsia="Calibri"/>
          <w:u w:val="single"/>
        </w:rPr>
        <w:t>Организации дополнительного образования</w:t>
      </w:r>
    </w:p>
    <w:p w:rsidR="00964C6E" w:rsidRPr="009D5B2E" w:rsidRDefault="00964C6E" w:rsidP="00A91506">
      <w:pPr>
        <w:rPr>
          <w:rFonts w:eastAsia="Calibri"/>
        </w:rPr>
      </w:pPr>
      <w:r w:rsidRPr="009D5B2E">
        <w:rPr>
          <w:rFonts w:eastAsia="Calibri"/>
        </w:rPr>
        <w:t xml:space="preserve">Для обеспечения населения муниципального образования организациями дополнительного образования генеральным планом в </w:t>
      </w:r>
      <w:proofErr w:type="spellStart"/>
      <w:r w:rsidRPr="009D5B2E">
        <w:rPr>
          <w:rFonts w:eastAsia="Calibri"/>
        </w:rPr>
        <w:t>пгт</w:t>
      </w:r>
      <w:proofErr w:type="spellEnd"/>
      <w:r w:rsidRPr="009D5B2E">
        <w:rPr>
          <w:rFonts w:eastAsia="Calibri"/>
        </w:rPr>
        <w:t xml:space="preserve"> Камские Поляны предлагается организация кружков детского творчества в составе культурно-досуговых центров и при общеобразовательных школах общей мощностью </w:t>
      </w:r>
      <w:r w:rsidR="009E5DA6" w:rsidRPr="009D5B2E">
        <w:rPr>
          <w:rFonts w:eastAsia="Calibri"/>
        </w:rPr>
        <w:t>967</w:t>
      </w:r>
      <w:r w:rsidR="00E12FB3" w:rsidRPr="009D5B2E">
        <w:rPr>
          <w:rFonts w:eastAsia="Calibri"/>
        </w:rPr>
        <w:t xml:space="preserve"> мест</w:t>
      </w:r>
      <w:r w:rsidRPr="009D5B2E">
        <w:rPr>
          <w:rFonts w:eastAsia="Calibri"/>
        </w:rPr>
        <w:t xml:space="preserve"> в течение всего срока реализации генерального плана.</w:t>
      </w:r>
    </w:p>
    <w:p w:rsidR="00B56A08" w:rsidRPr="009D5B2E" w:rsidRDefault="00B56A08" w:rsidP="00A91506">
      <w:pPr>
        <w:rPr>
          <w:szCs w:val="28"/>
        </w:rPr>
      </w:pPr>
      <w:r w:rsidRPr="009D5B2E">
        <w:rPr>
          <w:szCs w:val="28"/>
        </w:rPr>
        <w:t>Генеральным планом предусмотрен капитальный ремонт МБОУДОД «Центр детского творчества «Радуга»</w:t>
      </w:r>
      <w:r w:rsidR="00C8563D" w:rsidRPr="009D5B2E">
        <w:rPr>
          <w:szCs w:val="28"/>
        </w:rPr>
        <w:t>, МБУ ДО «Камско-Полянская ДМШ».</w:t>
      </w:r>
    </w:p>
    <w:p w:rsidR="00C8563D" w:rsidRPr="009D5B2E" w:rsidRDefault="00C8563D" w:rsidP="00A91506">
      <w:pPr>
        <w:rPr>
          <w:rFonts w:eastAsia="Calibri"/>
        </w:rPr>
      </w:pPr>
    </w:p>
    <w:p w:rsidR="00F762C2" w:rsidRPr="009D5B2E" w:rsidRDefault="00F762C2" w:rsidP="007042CC">
      <w:pPr>
        <w:pStyle w:val="40"/>
        <w:numPr>
          <w:ilvl w:val="0"/>
          <w:numId w:val="15"/>
        </w:numPr>
        <w:tabs>
          <w:tab w:val="left" w:pos="1843"/>
        </w:tabs>
        <w:spacing w:before="120" w:after="120"/>
        <w:ind w:left="1134" w:hanging="357"/>
        <w:jc w:val="center"/>
      </w:pPr>
      <w:bookmarkStart w:id="133" w:name="_Toc163140303"/>
      <w:r w:rsidRPr="009D5B2E">
        <w:t>Медицинские организации</w:t>
      </w:r>
      <w:bookmarkEnd w:id="133"/>
    </w:p>
    <w:p w:rsidR="00964C6E" w:rsidRPr="009D5B2E" w:rsidRDefault="00964C6E" w:rsidP="00A91506">
      <w:pPr>
        <w:rPr>
          <w:rFonts w:eastAsia="Calibri"/>
          <w:u w:val="single"/>
        </w:rPr>
      </w:pPr>
      <w:r w:rsidRPr="009D5B2E">
        <w:rPr>
          <w:rFonts w:eastAsia="Calibri"/>
          <w:u w:val="single"/>
        </w:rPr>
        <w:t xml:space="preserve">Больницы </w:t>
      </w:r>
    </w:p>
    <w:p w:rsidR="00964C6E" w:rsidRPr="009D5B2E" w:rsidRDefault="00964C6E" w:rsidP="00A91506">
      <w:pPr>
        <w:rPr>
          <w:rFonts w:eastAsia="Calibri"/>
        </w:rPr>
      </w:pPr>
      <w:r w:rsidRPr="009D5B2E">
        <w:rPr>
          <w:rFonts w:eastAsia="Calibri"/>
        </w:rPr>
        <w:t>Для обеспечения населения муниципального о</w:t>
      </w:r>
      <w:r w:rsidR="00E50753" w:rsidRPr="009D5B2E">
        <w:rPr>
          <w:rFonts w:eastAsia="Calibri"/>
        </w:rPr>
        <w:t>бразования больницами необходимо</w:t>
      </w:r>
      <w:r w:rsidRPr="009D5B2E">
        <w:rPr>
          <w:rFonts w:eastAsia="Calibri"/>
        </w:rPr>
        <w:t xml:space="preserve"> </w:t>
      </w:r>
      <w:r w:rsidR="00DE2F18" w:rsidRPr="009D5B2E">
        <w:rPr>
          <w:rFonts w:eastAsia="Calibri"/>
        </w:rPr>
        <w:t>36</w:t>
      </w:r>
      <w:r w:rsidRPr="009D5B2E">
        <w:rPr>
          <w:rFonts w:eastAsia="Calibri"/>
        </w:rPr>
        <w:t xml:space="preserve"> ко</w:t>
      </w:r>
      <w:r w:rsidR="00C366F3" w:rsidRPr="009D5B2E">
        <w:rPr>
          <w:rFonts w:eastAsia="Calibri"/>
        </w:rPr>
        <w:t>ек</w:t>
      </w:r>
      <w:r w:rsidRPr="009D5B2E">
        <w:rPr>
          <w:rFonts w:eastAsia="Calibri"/>
        </w:rPr>
        <w:t xml:space="preserve"> к концу расчетного срока.</w:t>
      </w:r>
    </w:p>
    <w:p w:rsidR="00964C6E" w:rsidRPr="009D5B2E" w:rsidRDefault="00DE2F18" w:rsidP="00A91506">
      <w:pPr>
        <w:rPr>
          <w:rFonts w:eastAsia="Calibri"/>
          <w:u w:val="single"/>
        </w:rPr>
      </w:pPr>
      <w:r w:rsidRPr="009D5B2E">
        <w:rPr>
          <w:rFonts w:eastAsia="Calibri"/>
          <w:u w:val="single"/>
        </w:rPr>
        <w:t>Амбулаторно-поликлинических организаций</w:t>
      </w:r>
    </w:p>
    <w:p w:rsidR="00964C6E" w:rsidRPr="009D5B2E" w:rsidRDefault="00964C6E" w:rsidP="00A91506">
      <w:pPr>
        <w:rPr>
          <w:rFonts w:eastAsia="Calibri"/>
        </w:rPr>
      </w:pPr>
      <w:r w:rsidRPr="009D5B2E">
        <w:rPr>
          <w:rFonts w:eastAsia="Calibri"/>
        </w:rPr>
        <w:t xml:space="preserve">Согласно нормативам, потребность в новом строительстве </w:t>
      </w:r>
      <w:r w:rsidR="00E12FB3" w:rsidRPr="009D5B2E">
        <w:rPr>
          <w:rFonts w:eastAsia="Calibri"/>
        </w:rPr>
        <w:t>амбулаторно-поликлинических организаци</w:t>
      </w:r>
      <w:r w:rsidR="00C366F3" w:rsidRPr="009D5B2E">
        <w:rPr>
          <w:rFonts w:eastAsia="Calibri"/>
        </w:rPr>
        <w:t>ях</w:t>
      </w:r>
      <w:r w:rsidRPr="009D5B2E">
        <w:rPr>
          <w:rFonts w:eastAsia="Calibri"/>
        </w:rPr>
        <w:t xml:space="preserve"> за период реализации генерального плана отсутствует. </w:t>
      </w:r>
    </w:p>
    <w:p w:rsidR="00964C6E" w:rsidRPr="009D5B2E" w:rsidRDefault="00964C6E" w:rsidP="00A91506">
      <w:pPr>
        <w:rPr>
          <w:szCs w:val="28"/>
        </w:rPr>
      </w:pPr>
      <w:r w:rsidRPr="009D5B2E">
        <w:rPr>
          <w:rFonts w:eastAsia="Calibri"/>
        </w:rPr>
        <w:t>В связи с размещением  площадок нового жилищн</w:t>
      </w:r>
      <w:r w:rsidR="00E12FB3" w:rsidRPr="009D5B2E">
        <w:rPr>
          <w:rFonts w:eastAsia="Calibri"/>
        </w:rPr>
        <w:t>ого строительства, предл</w:t>
      </w:r>
      <w:r w:rsidR="00C366F3" w:rsidRPr="009D5B2E">
        <w:rPr>
          <w:rFonts w:eastAsia="Calibri"/>
        </w:rPr>
        <w:t>а</w:t>
      </w:r>
      <w:r w:rsidR="00E12FB3" w:rsidRPr="009D5B2E">
        <w:rPr>
          <w:rFonts w:eastAsia="Calibri"/>
        </w:rPr>
        <w:t>гаемых к размещению</w:t>
      </w:r>
      <w:r w:rsidRPr="009D5B2E">
        <w:rPr>
          <w:rFonts w:eastAsia="Calibri"/>
        </w:rPr>
        <w:t xml:space="preserve"> на </w:t>
      </w:r>
      <w:r w:rsidR="00E12FB3" w:rsidRPr="009D5B2E">
        <w:rPr>
          <w:rFonts w:eastAsia="Calibri"/>
        </w:rPr>
        <w:t>значительном расстоянии</w:t>
      </w:r>
      <w:r w:rsidRPr="009D5B2E">
        <w:rPr>
          <w:rFonts w:eastAsia="Calibri"/>
        </w:rPr>
        <w:t xml:space="preserve"> от существующей жилой застройки, </w:t>
      </w:r>
      <w:r w:rsidR="00E12FB3" w:rsidRPr="009D5B2E">
        <w:rPr>
          <w:rFonts w:eastAsia="Calibri"/>
        </w:rPr>
        <w:t>генеральным планом</w:t>
      </w:r>
      <w:r w:rsidRPr="009D5B2E">
        <w:rPr>
          <w:rFonts w:eastAsia="Calibri"/>
        </w:rPr>
        <w:t xml:space="preserve"> предлагается</w:t>
      </w:r>
      <w:r w:rsidR="00E12FB3" w:rsidRPr="009D5B2E">
        <w:rPr>
          <w:rFonts w:eastAsia="Calibri"/>
        </w:rPr>
        <w:t xml:space="preserve"> </w:t>
      </w:r>
      <w:r w:rsidRPr="009D5B2E">
        <w:rPr>
          <w:szCs w:val="28"/>
        </w:rPr>
        <w:t>строительство общественного центра</w:t>
      </w:r>
      <w:r w:rsidR="00E12FB3" w:rsidRPr="009D5B2E">
        <w:rPr>
          <w:szCs w:val="28"/>
        </w:rPr>
        <w:t xml:space="preserve"> в </w:t>
      </w:r>
      <w:proofErr w:type="spellStart"/>
      <w:r w:rsidR="00E12FB3" w:rsidRPr="009D5B2E">
        <w:rPr>
          <w:szCs w:val="28"/>
        </w:rPr>
        <w:t>мкр.V</w:t>
      </w:r>
      <w:proofErr w:type="spellEnd"/>
      <w:r w:rsidR="00E12FB3" w:rsidRPr="009D5B2E">
        <w:rPr>
          <w:szCs w:val="28"/>
        </w:rPr>
        <w:t xml:space="preserve"> (расчетный срок)</w:t>
      </w:r>
      <w:r w:rsidRPr="009D5B2E">
        <w:rPr>
          <w:szCs w:val="28"/>
        </w:rPr>
        <w:t xml:space="preserve">, в составе которого </w:t>
      </w:r>
      <w:r w:rsidR="00C366F3" w:rsidRPr="009D5B2E">
        <w:rPr>
          <w:szCs w:val="28"/>
        </w:rPr>
        <w:t>предлагается размещение</w:t>
      </w:r>
      <w:r w:rsidRPr="009D5B2E">
        <w:rPr>
          <w:szCs w:val="28"/>
        </w:rPr>
        <w:t xml:space="preserve"> офис</w:t>
      </w:r>
      <w:r w:rsidR="00C366F3" w:rsidRPr="009D5B2E">
        <w:rPr>
          <w:szCs w:val="28"/>
        </w:rPr>
        <w:t>а</w:t>
      </w:r>
      <w:r w:rsidRPr="009D5B2E">
        <w:rPr>
          <w:szCs w:val="28"/>
        </w:rPr>
        <w:t xml:space="preserve"> врача общей практики на 27 посещений в смену и ап</w:t>
      </w:r>
      <w:r w:rsidR="00E12FB3" w:rsidRPr="009D5B2E">
        <w:rPr>
          <w:szCs w:val="28"/>
        </w:rPr>
        <w:t>тек</w:t>
      </w:r>
      <w:r w:rsidR="00C366F3" w:rsidRPr="009D5B2E">
        <w:rPr>
          <w:szCs w:val="28"/>
        </w:rPr>
        <w:t>и</w:t>
      </w:r>
      <w:r w:rsidR="00E12FB3" w:rsidRPr="009D5B2E">
        <w:rPr>
          <w:szCs w:val="28"/>
        </w:rPr>
        <w:t>.</w:t>
      </w:r>
    </w:p>
    <w:p w:rsidR="00964C6E" w:rsidRPr="009D5B2E" w:rsidRDefault="00964C6E" w:rsidP="00A91506">
      <w:pPr>
        <w:rPr>
          <w:rFonts w:eastAsia="Calibri"/>
          <w:u w:val="single"/>
        </w:rPr>
      </w:pPr>
      <w:r w:rsidRPr="009D5B2E">
        <w:rPr>
          <w:rFonts w:eastAsia="Calibri"/>
          <w:u w:val="single"/>
        </w:rPr>
        <w:t>Ста</w:t>
      </w:r>
      <w:r w:rsidR="00DF5C47" w:rsidRPr="009D5B2E">
        <w:rPr>
          <w:rFonts w:eastAsia="Calibri"/>
          <w:u w:val="single"/>
        </w:rPr>
        <w:t>нция скорой медицинской помощи</w:t>
      </w:r>
    </w:p>
    <w:p w:rsidR="00964C6E" w:rsidRPr="009D5B2E" w:rsidRDefault="00964C6E" w:rsidP="00A91506">
      <w:pPr>
        <w:rPr>
          <w:rFonts w:eastAsia="Calibri"/>
        </w:rPr>
      </w:pPr>
      <w:r w:rsidRPr="009D5B2E">
        <w:rPr>
          <w:rFonts w:eastAsia="Calibri"/>
        </w:rPr>
        <w:t xml:space="preserve">Действующая станция скорой медицинской помощи в </w:t>
      </w:r>
      <w:proofErr w:type="spellStart"/>
      <w:r w:rsidRPr="009D5B2E">
        <w:rPr>
          <w:rFonts w:eastAsia="Calibri"/>
        </w:rPr>
        <w:t>пгт</w:t>
      </w:r>
      <w:proofErr w:type="spellEnd"/>
      <w:r w:rsidRPr="009D5B2E">
        <w:rPr>
          <w:rFonts w:eastAsia="Calibri"/>
        </w:rPr>
        <w:t xml:space="preserve"> Камские Поляны требует обн</w:t>
      </w:r>
      <w:r w:rsidR="00E12FB3" w:rsidRPr="009D5B2E">
        <w:rPr>
          <w:rFonts w:eastAsia="Calibri"/>
        </w:rPr>
        <w:t>овления парка</w:t>
      </w:r>
      <w:r w:rsidRPr="009D5B2E">
        <w:rPr>
          <w:rFonts w:eastAsia="Calibri"/>
        </w:rPr>
        <w:t xml:space="preserve"> автомобилей.</w:t>
      </w:r>
    </w:p>
    <w:p w:rsidR="00DE2F18" w:rsidRPr="009D5B2E" w:rsidRDefault="00DE2F18" w:rsidP="00A91506">
      <w:pPr>
        <w:rPr>
          <w:rFonts w:eastAsia="Calibri"/>
        </w:rPr>
      </w:pPr>
    </w:p>
    <w:p w:rsidR="00350085" w:rsidRPr="009D5B2E" w:rsidRDefault="00350085" w:rsidP="007042CC">
      <w:pPr>
        <w:pStyle w:val="40"/>
        <w:numPr>
          <w:ilvl w:val="0"/>
          <w:numId w:val="15"/>
        </w:numPr>
        <w:tabs>
          <w:tab w:val="left" w:pos="1843"/>
        </w:tabs>
        <w:spacing w:before="120" w:after="120"/>
        <w:ind w:left="1134" w:hanging="357"/>
        <w:jc w:val="center"/>
      </w:pPr>
      <w:bookmarkStart w:id="134" w:name="_Toc163140304"/>
      <w:r w:rsidRPr="009D5B2E">
        <w:t>Культурно-досуговые учреждения</w:t>
      </w:r>
      <w:bookmarkEnd w:id="134"/>
    </w:p>
    <w:p w:rsidR="00964C6E" w:rsidRPr="009D5B2E" w:rsidRDefault="00964C6E" w:rsidP="00A91506">
      <w:pPr>
        <w:rPr>
          <w:rFonts w:eastAsia="Calibri"/>
        </w:rPr>
      </w:pPr>
      <w:r w:rsidRPr="009D5B2E">
        <w:rPr>
          <w:rFonts w:eastAsia="Calibri"/>
        </w:rPr>
        <w:t>Существующей мощности клубов в муниципальном образовании «</w:t>
      </w:r>
      <w:proofErr w:type="spellStart"/>
      <w:r w:rsidRPr="009D5B2E">
        <w:rPr>
          <w:rFonts w:eastAsia="Calibri"/>
        </w:rPr>
        <w:t>пгт</w:t>
      </w:r>
      <w:proofErr w:type="spellEnd"/>
      <w:r w:rsidRPr="009D5B2E">
        <w:rPr>
          <w:rFonts w:eastAsia="Calibri"/>
        </w:rPr>
        <w:t xml:space="preserve"> Камские Поляны» недостаточно для обеспечения потребности населения местами в культурно</w:t>
      </w:r>
      <w:r w:rsidR="00E12FB3" w:rsidRPr="009D5B2E">
        <w:rPr>
          <w:rFonts w:eastAsia="Calibri"/>
        </w:rPr>
        <w:t>-</w:t>
      </w:r>
      <w:r w:rsidR="00071480" w:rsidRPr="009D5B2E">
        <w:rPr>
          <w:rFonts w:eastAsia="Calibri"/>
        </w:rPr>
        <w:t>досуговых учреждениях.</w:t>
      </w:r>
    </w:p>
    <w:p w:rsidR="00964C6E" w:rsidRPr="009D5B2E" w:rsidRDefault="00964C6E" w:rsidP="00A91506">
      <w:pPr>
        <w:rPr>
          <w:rFonts w:eastAsia="Calibri"/>
        </w:rPr>
      </w:pPr>
      <w:r w:rsidRPr="009D5B2E">
        <w:rPr>
          <w:rFonts w:eastAsia="Calibri"/>
        </w:rPr>
        <w:lastRenderedPageBreak/>
        <w:t>Генеральным планом муниципального образования «</w:t>
      </w:r>
      <w:proofErr w:type="spellStart"/>
      <w:r w:rsidRPr="009D5B2E">
        <w:rPr>
          <w:rFonts w:eastAsia="Calibri"/>
        </w:rPr>
        <w:t>пгт</w:t>
      </w:r>
      <w:proofErr w:type="spellEnd"/>
      <w:r w:rsidRPr="009D5B2E">
        <w:rPr>
          <w:rFonts w:eastAsia="Calibri"/>
        </w:rPr>
        <w:t xml:space="preserve"> Камские Поляны» на расчетный срок предложены следующие мероприятия по расширению сети культурно-досуговых учреждений:</w:t>
      </w:r>
    </w:p>
    <w:p w:rsidR="00964C6E" w:rsidRPr="009D5B2E" w:rsidRDefault="00964C6E" w:rsidP="007042CC">
      <w:pPr>
        <w:numPr>
          <w:ilvl w:val="0"/>
          <w:numId w:val="13"/>
        </w:numPr>
        <w:tabs>
          <w:tab w:val="left" w:pos="700"/>
          <w:tab w:val="left" w:pos="993"/>
          <w:tab w:val="left" w:pos="1843"/>
        </w:tabs>
        <w:ind w:left="0" w:firstLine="709"/>
        <w:contextualSpacing/>
        <w:rPr>
          <w:szCs w:val="28"/>
        </w:rPr>
      </w:pPr>
      <w:r w:rsidRPr="009D5B2E">
        <w:rPr>
          <w:szCs w:val="28"/>
        </w:rPr>
        <w:t>в микрорайоне IV предлагается строительство культурно-досугового центра, в составе которого будет библиотека мощность</w:t>
      </w:r>
      <w:r w:rsidR="00C366F3" w:rsidRPr="009D5B2E">
        <w:rPr>
          <w:szCs w:val="28"/>
        </w:rPr>
        <w:t>ю</w:t>
      </w:r>
      <w:r w:rsidRPr="009D5B2E">
        <w:rPr>
          <w:szCs w:val="28"/>
        </w:rPr>
        <w:t xml:space="preserve"> </w:t>
      </w:r>
      <w:r w:rsidR="00DF1BD8" w:rsidRPr="009D5B2E">
        <w:rPr>
          <w:szCs w:val="28"/>
        </w:rPr>
        <w:t>36 050</w:t>
      </w:r>
      <w:r w:rsidRPr="009D5B2E">
        <w:rPr>
          <w:szCs w:val="28"/>
        </w:rPr>
        <w:t xml:space="preserve"> экземпляров книжного фонда и прочие объекты культуры и досуга;</w:t>
      </w:r>
    </w:p>
    <w:p w:rsidR="00964C6E" w:rsidRPr="009D5B2E" w:rsidRDefault="00964C6E" w:rsidP="007042CC">
      <w:pPr>
        <w:numPr>
          <w:ilvl w:val="0"/>
          <w:numId w:val="13"/>
        </w:numPr>
        <w:tabs>
          <w:tab w:val="left" w:pos="700"/>
          <w:tab w:val="left" w:pos="993"/>
          <w:tab w:val="left" w:pos="1843"/>
        </w:tabs>
        <w:ind w:left="0" w:firstLine="709"/>
        <w:contextualSpacing/>
        <w:rPr>
          <w:szCs w:val="28"/>
        </w:rPr>
      </w:pPr>
      <w:r w:rsidRPr="009D5B2E">
        <w:rPr>
          <w:szCs w:val="28"/>
        </w:rPr>
        <w:t xml:space="preserve">в микрорайоне V предлагается строительство культурно-спортивного комплекса, в составе которого будет размещаться клуб мощностью </w:t>
      </w:r>
      <w:r w:rsidR="00E12FB3" w:rsidRPr="009D5B2E">
        <w:rPr>
          <w:szCs w:val="28"/>
        </w:rPr>
        <w:t>100</w:t>
      </w:r>
      <w:r w:rsidRPr="009D5B2E">
        <w:rPr>
          <w:szCs w:val="28"/>
        </w:rPr>
        <w:t xml:space="preserve"> мест и библиотека мощностью </w:t>
      </w:r>
      <w:r w:rsidR="00DF1BD8" w:rsidRPr="009D5B2E">
        <w:rPr>
          <w:szCs w:val="28"/>
        </w:rPr>
        <w:t>8 456</w:t>
      </w:r>
      <w:r w:rsidRPr="009D5B2E">
        <w:rPr>
          <w:szCs w:val="28"/>
        </w:rPr>
        <w:t xml:space="preserve"> экземпляр</w:t>
      </w:r>
      <w:r w:rsidR="00E56C21" w:rsidRPr="009D5B2E">
        <w:rPr>
          <w:szCs w:val="28"/>
        </w:rPr>
        <w:t>ов</w:t>
      </w:r>
      <w:r w:rsidRPr="009D5B2E">
        <w:rPr>
          <w:szCs w:val="28"/>
        </w:rPr>
        <w:t xml:space="preserve"> книжного фонда;</w:t>
      </w:r>
    </w:p>
    <w:p w:rsidR="00736FF4" w:rsidRPr="009D5B2E" w:rsidRDefault="00736FF4" w:rsidP="00A91506">
      <w:pPr>
        <w:rPr>
          <w:rFonts w:eastAsia="Calibri"/>
        </w:rPr>
      </w:pPr>
      <w:r w:rsidRPr="009D5B2E">
        <w:rPr>
          <w:rFonts w:eastAsia="Calibri"/>
        </w:rPr>
        <w:t xml:space="preserve">Помимо этого, требуется новое строительство клубов, домов культуры с мощностью </w:t>
      </w:r>
      <w:r w:rsidR="00855B80" w:rsidRPr="009D5B2E">
        <w:rPr>
          <w:rFonts w:eastAsia="Calibri"/>
        </w:rPr>
        <w:t>4113</w:t>
      </w:r>
      <w:r w:rsidRPr="009D5B2E">
        <w:rPr>
          <w:rFonts w:eastAsia="Calibri"/>
        </w:rPr>
        <w:t xml:space="preserve"> мест.</w:t>
      </w:r>
    </w:p>
    <w:p w:rsidR="00964C6E" w:rsidRPr="009D5B2E" w:rsidRDefault="00964C6E" w:rsidP="00A91506">
      <w:pPr>
        <w:rPr>
          <w:rFonts w:eastAsia="Calibri"/>
        </w:rPr>
      </w:pPr>
      <w:r w:rsidRPr="009D5B2E">
        <w:rPr>
          <w:rFonts w:eastAsia="Calibri"/>
        </w:rPr>
        <w:t>В микрорайоне I, II и III предложены территории под объекты торговли и обслуживания, где возможно разместить торгово-развлекательные объекты.</w:t>
      </w:r>
    </w:p>
    <w:p w:rsidR="00736FF4" w:rsidRPr="009D5B2E" w:rsidRDefault="00736FF4" w:rsidP="00A91506">
      <w:pPr>
        <w:rPr>
          <w:rFonts w:eastAsia="Calibri"/>
        </w:rPr>
      </w:pPr>
    </w:p>
    <w:p w:rsidR="00053A7C" w:rsidRPr="009D5B2E" w:rsidRDefault="00053A7C" w:rsidP="007042CC">
      <w:pPr>
        <w:pStyle w:val="40"/>
        <w:numPr>
          <w:ilvl w:val="0"/>
          <w:numId w:val="15"/>
        </w:numPr>
        <w:tabs>
          <w:tab w:val="left" w:pos="1843"/>
        </w:tabs>
        <w:spacing w:before="120" w:after="120"/>
        <w:ind w:left="1134" w:hanging="357"/>
        <w:jc w:val="center"/>
      </w:pPr>
      <w:bookmarkStart w:id="135" w:name="_Toc163140305"/>
      <w:r w:rsidRPr="009D5B2E">
        <w:t>Объекты физической культуры и спорта</w:t>
      </w:r>
      <w:bookmarkEnd w:id="135"/>
    </w:p>
    <w:p w:rsidR="00D42272" w:rsidRPr="009D5B2E" w:rsidRDefault="00D42272" w:rsidP="00A91506">
      <w:pPr>
        <w:rPr>
          <w:color w:val="000000"/>
          <w:u w:val="single"/>
        </w:rPr>
      </w:pPr>
      <w:r w:rsidRPr="009D5B2E">
        <w:rPr>
          <w:rFonts w:eastAsia="Calibri"/>
          <w:u w:val="single"/>
        </w:rPr>
        <w:t>Спортивные</w:t>
      </w:r>
      <w:r w:rsidRPr="009D5B2E">
        <w:rPr>
          <w:color w:val="000000"/>
          <w:u w:val="single"/>
        </w:rPr>
        <w:t xml:space="preserve"> залы. Плоскостные спортивные сооружения</w:t>
      </w:r>
    </w:p>
    <w:p w:rsidR="00964C6E" w:rsidRPr="009D5B2E" w:rsidRDefault="00964C6E" w:rsidP="00A91506">
      <w:pPr>
        <w:rPr>
          <w:rFonts w:eastAsia="Calibri"/>
        </w:rPr>
      </w:pPr>
      <w:r w:rsidRPr="009D5B2E">
        <w:rPr>
          <w:rFonts w:eastAsia="Calibri"/>
        </w:rPr>
        <w:t>Генеральным планом</w:t>
      </w:r>
      <w:r w:rsidR="00855B80" w:rsidRPr="009D5B2E">
        <w:rPr>
          <w:rFonts w:eastAsia="Calibri"/>
        </w:rPr>
        <w:t>, согласно утвержденному проекту планировки территории</w:t>
      </w:r>
      <w:r w:rsidRPr="009D5B2E">
        <w:rPr>
          <w:rFonts w:eastAsia="Calibri"/>
        </w:rPr>
        <w:t xml:space="preserve"> предусматривается:</w:t>
      </w:r>
    </w:p>
    <w:p w:rsidR="00964C6E" w:rsidRPr="009D5B2E" w:rsidRDefault="00964C6E" w:rsidP="007042CC">
      <w:pPr>
        <w:numPr>
          <w:ilvl w:val="0"/>
          <w:numId w:val="13"/>
        </w:numPr>
        <w:tabs>
          <w:tab w:val="left" w:pos="700"/>
          <w:tab w:val="left" w:pos="993"/>
          <w:tab w:val="left" w:pos="1843"/>
        </w:tabs>
        <w:ind w:left="0" w:firstLine="709"/>
        <w:contextualSpacing/>
        <w:rPr>
          <w:szCs w:val="28"/>
        </w:rPr>
      </w:pPr>
      <w:r w:rsidRPr="009D5B2E">
        <w:rPr>
          <w:szCs w:val="28"/>
        </w:rPr>
        <w:t xml:space="preserve">в </w:t>
      </w:r>
      <w:proofErr w:type="spellStart"/>
      <w:r w:rsidR="00EA5198" w:rsidRPr="009D5B2E">
        <w:rPr>
          <w:szCs w:val="28"/>
        </w:rPr>
        <w:t>мкр</w:t>
      </w:r>
      <w:proofErr w:type="spellEnd"/>
      <w:r w:rsidR="00EA5198" w:rsidRPr="009D5B2E">
        <w:rPr>
          <w:szCs w:val="28"/>
        </w:rPr>
        <w:t>. IV</w:t>
      </w:r>
      <w:r w:rsidRPr="009D5B2E">
        <w:rPr>
          <w:szCs w:val="28"/>
        </w:rPr>
        <w:t xml:space="preserve"> строительство спортивного комплекса, в составе которого будут размещаться спортзалы общей площадью пола 2232 </w:t>
      </w:r>
      <w:r w:rsidR="00EA5198" w:rsidRPr="009D5B2E">
        <w:rPr>
          <w:szCs w:val="28"/>
        </w:rPr>
        <w:t>кв. м</w:t>
      </w:r>
      <w:r w:rsidRPr="009D5B2E">
        <w:rPr>
          <w:szCs w:val="28"/>
        </w:rPr>
        <w:t xml:space="preserve"> и плоскостные сооружения общей площадью 2400 </w:t>
      </w:r>
      <w:r w:rsidR="00EA5198" w:rsidRPr="009D5B2E">
        <w:rPr>
          <w:szCs w:val="28"/>
        </w:rPr>
        <w:t>кв. м</w:t>
      </w:r>
      <w:r w:rsidRPr="009D5B2E">
        <w:rPr>
          <w:szCs w:val="28"/>
        </w:rPr>
        <w:t xml:space="preserve"> (на расчетный срок)</w:t>
      </w:r>
      <w:r w:rsidR="00676853" w:rsidRPr="009D5B2E">
        <w:rPr>
          <w:szCs w:val="28"/>
        </w:rPr>
        <w:t>;</w:t>
      </w:r>
    </w:p>
    <w:p w:rsidR="00964C6E" w:rsidRPr="009D5B2E" w:rsidRDefault="00964C6E" w:rsidP="007042CC">
      <w:pPr>
        <w:numPr>
          <w:ilvl w:val="0"/>
          <w:numId w:val="13"/>
        </w:numPr>
        <w:tabs>
          <w:tab w:val="left" w:pos="700"/>
          <w:tab w:val="left" w:pos="993"/>
          <w:tab w:val="left" w:pos="1843"/>
        </w:tabs>
        <w:ind w:left="0" w:firstLine="709"/>
        <w:contextualSpacing/>
        <w:rPr>
          <w:szCs w:val="28"/>
        </w:rPr>
      </w:pPr>
      <w:r w:rsidRPr="009D5B2E">
        <w:rPr>
          <w:szCs w:val="28"/>
        </w:rPr>
        <w:t xml:space="preserve">в </w:t>
      </w:r>
      <w:proofErr w:type="spellStart"/>
      <w:r w:rsidR="00EA5198" w:rsidRPr="009D5B2E">
        <w:rPr>
          <w:szCs w:val="28"/>
        </w:rPr>
        <w:t>мкр</w:t>
      </w:r>
      <w:proofErr w:type="spellEnd"/>
      <w:r w:rsidR="00EA5198" w:rsidRPr="009D5B2E">
        <w:rPr>
          <w:szCs w:val="28"/>
        </w:rPr>
        <w:t>. V</w:t>
      </w:r>
      <w:r w:rsidRPr="009D5B2E">
        <w:rPr>
          <w:szCs w:val="28"/>
        </w:rPr>
        <w:t xml:space="preserve"> строительство культурно-спортивного комплекса, в составе которого будут размещаться спортзалы общей площадью пола 1332 </w:t>
      </w:r>
      <w:r w:rsidR="00EA5198" w:rsidRPr="009D5B2E">
        <w:rPr>
          <w:szCs w:val="28"/>
        </w:rPr>
        <w:t>кв. м</w:t>
      </w:r>
      <w:r w:rsidRPr="009D5B2E">
        <w:rPr>
          <w:szCs w:val="28"/>
        </w:rPr>
        <w:t xml:space="preserve"> и плоскостные сооружения общей площадью 2400 </w:t>
      </w:r>
      <w:r w:rsidR="00EA5198" w:rsidRPr="009D5B2E">
        <w:rPr>
          <w:szCs w:val="28"/>
        </w:rPr>
        <w:t>кв. м</w:t>
      </w:r>
      <w:r w:rsidRPr="009D5B2E">
        <w:rPr>
          <w:szCs w:val="28"/>
        </w:rPr>
        <w:t xml:space="preserve"> (на расчетный срок);</w:t>
      </w:r>
    </w:p>
    <w:p w:rsidR="00964C6E" w:rsidRPr="009D5B2E" w:rsidRDefault="00964C6E" w:rsidP="007042CC">
      <w:pPr>
        <w:numPr>
          <w:ilvl w:val="0"/>
          <w:numId w:val="13"/>
        </w:numPr>
        <w:tabs>
          <w:tab w:val="left" w:pos="700"/>
          <w:tab w:val="left" w:pos="993"/>
          <w:tab w:val="left" w:pos="1843"/>
        </w:tabs>
        <w:ind w:left="0" w:firstLine="709"/>
        <w:contextualSpacing/>
        <w:rPr>
          <w:szCs w:val="28"/>
        </w:rPr>
      </w:pPr>
      <w:r w:rsidRPr="009D5B2E">
        <w:rPr>
          <w:szCs w:val="28"/>
        </w:rPr>
        <w:t xml:space="preserve">в </w:t>
      </w:r>
      <w:proofErr w:type="spellStart"/>
      <w:r w:rsidR="00EA5198" w:rsidRPr="009D5B2E">
        <w:rPr>
          <w:szCs w:val="28"/>
        </w:rPr>
        <w:t>мкр</w:t>
      </w:r>
      <w:proofErr w:type="spellEnd"/>
      <w:r w:rsidR="00EA5198" w:rsidRPr="009D5B2E">
        <w:rPr>
          <w:szCs w:val="28"/>
        </w:rPr>
        <w:t>. V</w:t>
      </w:r>
      <w:r w:rsidRPr="009D5B2E">
        <w:rPr>
          <w:szCs w:val="28"/>
        </w:rPr>
        <w:t xml:space="preserve"> строительство плоскостных сооружений при общеобразовательной школе общей площадью 6000 </w:t>
      </w:r>
      <w:r w:rsidR="00EA5198" w:rsidRPr="009D5B2E">
        <w:rPr>
          <w:szCs w:val="28"/>
        </w:rPr>
        <w:t>кв. м</w:t>
      </w:r>
      <w:r w:rsidR="00D4288D" w:rsidRPr="009D5B2E">
        <w:rPr>
          <w:szCs w:val="28"/>
        </w:rPr>
        <w:t xml:space="preserve"> (на расчетный срок)</w:t>
      </w:r>
      <w:r w:rsidRPr="009D5B2E">
        <w:rPr>
          <w:szCs w:val="28"/>
        </w:rPr>
        <w:t>;</w:t>
      </w:r>
    </w:p>
    <w:p w:rsidR="00964C6E" w:rsidRPr="009D5B2E" w:rsidRDefault="00964C6E" w:rsidP="007042CC">
      <w:pPr>
        <w:numPr>
          <w:ilvl w:val="0"/>
          <w:numId w:val="13"/>
        </w:numPr>
        <w:tabs>
          <w:tab w:val="left" w:pos="700"/>
          <w:tab w:val="left" w:pos="993"/>
          <w:tab w:val="left" w:pos="1843"/>
        </w:tabs>
        <w:ind w:left="0" w:firstLine="709"/>
        <w:contextualSpacing/>
        <w:rPr>
          <w:szCs w:val="28"/>
        </w:rPr>
      </w:pPr>
      <w:r w:rsidRPr="009D5B2E">
        <w:rPr>
          <w:szCs w:val="28"/>
        </w:rPr>
        <w:t xml:space="preserve">в </w:t>
      </w:r>
      <w:proofErr w:type="spellStart"/>
      <w:r w:rsidR="00EA5198" w:rsidRPr="009D5B2E">
        <w:rPr>
          <w:szCs w:val="28"/>
        </w:rPr>
        <w:t>мкр</w:t>
      </w:r>
      <w:proofErr w:type="spellEnd"/>
      <w:r w:rsidR="00EA5198" w:rsidRPr="009D5B2E">
        <w:rPr>
          <w:szCs w:val="28"/>
        </w:rPr>
        <w:t>. IV</w:t>
      </w:r>
      <w:r w:rsidRPr="009D5B2E">
        <w:rPr>
          <w:szCs w:val="28"/>
        </w:rPr>
        <w:t xml:space="preserve"> строительство спортивно-оздоровительного комплекса, в составе которого будут размещаться спортзалы общей площадью пола </w:t>
      </w:r>
      <w:r w:rsidR="0051380A" w:rsidRPr="009D5B2E">
        <w:rPr>
          <w:szCs w:val="28"/>
        </w:rPr>
        <w:t>378 </w:t>
      </w:r>
      <w:r w:rsidR="00EA5198" w:rsidRPr="009D5B2E">
        <w:rPr>
          <w:szCs w:val="28"/>
        </w:rPr>
        <w:t>кв. м</w:t>
      </w:r>
      <w:r w:rsidRPr="009D5B2E">
        <w:rPr>
          <w:szCs w:val="28"/>
        </w:rPr>
        <w:t xml:space="preserve"> </w:t>
      </w:r>
      <w:r w:rsidR="0051380A" w:rsidRPr="009D5B2E">
        <w:rPr>
          <w:szCs w:val="28"/>
        </w:rPr>
        <w:t xml:space="preserve">(типовые проекты) </w:t>
      </w:r>
      <w:r w:rsidRPr="009D5B2E">
        <w:rPr>
          <w:szCs w:val="28"/>
        </w:rPr>
        <w:t xml:space="preserve">и плоскостные сооружения общей площадью 2400 </w:t>
      </w:r>
      <w:r w:rsidR="00EA5198" w:rsidRPr="009D5B2E">
        <w:rPr>
          <w:szCs w:val="28"/>
        </w:rPr>
        <w:t>кв. м</w:t>
      </w:r>
      <w:r w:rsidRPr="009D5B2E">
        <w:rPr>
          <w:szCs w:val="28"/>
        </w:rPr>
        <w:t xml:space="preserve"> (на расчетный срок);</w:t>
      </w:r>
    </w:p>
    <w:p w:rsidR="00585ADA" w:rsidRPr="009D5B2E" w:rsidRDefault="00BF2576" w:rsidP="007042CC">
      <w:pPr>
        <w:numPr>
          <w:ilvl w:val="0"/>
          <w:numId w:val="13"/>
        </w:numPr>
        <w:tabs>
          <w:tab w:val="left" w:pos="700"/>
          <w:tab w:val="left" w:pos="993"/>
          <w:tab w:val="left" w:pos="1843"/>
        </w:tabs>
        <w:ind w:left="0" w:firstLine="709"/>
        <w:contextualSpacing/>
        <w:rPr>
          <w:szCs w:val="28"/>
        </w:rPr>
      </w:pPr>
      <w:r w:rsidRPr="009D5B2E">
        <w:rPr>
          <w:szCs w:val="28"/>
        </w:rPr>
        <w:t>строительство плоскостных сооружений во дворах многоквартирной застройки</w:t>
      </w:r>
      <w:r w:rsidR="000B686E" w:rsidRPr="009D5B2E">
        <w:rPr>
          <w:szCs w:val="28"/>
        </w:rPr>
        <w:t xml:space="preserve"> на весь период реализации</w:t>
      </w:r>
      <w:r w:rsidR="00964C6E" w:rsidRPr="009D5B2E">
        <w:rPr>
          <w:szCs w:val="28"/>
        </w:rPr>
        <w:t>.</w:t>
      </w:r>
    </w:p>
    <w:p w:rsidR="005A6D95" w:rsidRPr="009D5B2E" w:rsidRDefault="005A6D95" w:rsidP="00C8563D">
      <w:pPr>
        <w:contextualSpacing/>
        <w:rPr>
          <w:szCs w:val="28"/>
        </w:rPr>
      </w:pPr>
    </w:p>
    <w:p w:rsidR="00350085" w:rsidRPr="009D5B2E" w:rsidRDefault="00745EE8" w:rsidP="007042CC">
      <w:pPr>
        <w:pStyle w:val="40"/>
        <w:numPr>
          <w:ilvl w:val="0"/>
          <w:numId w:val="15"/>
        </w:numPr>
        <w:tabs>
          <w:tab w:val="left" w:pos="1843"/>
        </w:tabs>
        <w:spacing w:before="120" w:after="120"/>
        <w:ind w:left="1134" w:hanging="357"/>
        <w:jc w:val="center"/>
      </w:pPr>
      <w:bookmarkStart w:id="136" w:name="_Toc163140306"/>
      <w:r w:rsidRPr="009D5B2E">
        <w:t>Предприятия торговли</w:t>
      </w:r>
      <w:r w:rsidR="004F1BD7" w:rsidRPr="009D5B2E">
        <w:t xml:space="preserve">, </w:t>
      </w:r>
      <w:r w:rsidR="00964C6E" w:rsidRPr="009D5B2E">
        <w:t xml:space="preserve">бытового обслуживания и </w:t>
      </w:r>
      <w:r w:rsidR="004F1BD7" w:rsidRPr="009D5B2E">
        <w:t>общественного питания</w:t>
      </w:r>
      <w:bookmarkEnd w:id="136"/>
      <w:r w:rsidR="004F1BD7" w:rsidRPr="009D5B2E">
        <w:t xml:space="preserve"> </w:t>
      </w:r>
    </w:p>
    <w:p w:rsidR="00A44C9A" w:rsidRPr="009D5B2E" w:rsidRDefault="00A44C9A" w:rsidP="00A91506">
      <w:pPr>
        <w:rPr>
          <w:color w:val="000000"/>
          <w:u w:val="single"/>
        </w:rPr>
      </w:pPr>
      <w:r w:rsidRPr="009D5B2E">
        <w:rPr>
          <w:rFonts w:eastAsia="Calibri"/>
          <w:u w:val="single"/>
        </w:rPr>
        <w:t>Объекты</w:t>
      </w:r>
      <w:r w:rsidRPr="009D5B2E">
        <w:rPr>
          <w:color w:val="000000"/>
          <w:u w:val="single"/>
        </w:rPr>
        <w:t xml:space="preserve"> торговли</w:t>
      </w:r>
    </w:p>
    <w:p w:rsidR="00964C6E" w:rsidRPr="009D5B2E" w:rsidRDefault="00964C6E" w:rsidP="00A91506">
      <w:pPr>
        <w:rPr>
          <w:rFonts w:eastAsia="Calibri"/>
        </w:rPr>
      </w:pPr>
      <w:r w:rsidRPr="009D5B2E">
        <w:rPr>
          <w:rFonts w:eastAsia="Calibri"/>
        </w:rPr>
        <w:t xml:space="preserve">Обеспеченность предприятиями торговли на сегодняшний день составляет </w:t>
      </w:r>
      <w:r w:rsidR="00B37A43" w:rsidRPr="009D5B2E">
        <w:rPr>
          <w:rFonts w:eastAsia="Calibri"/>
        </w:rPr>
        <w:t>100</w:t>
      </w:r>
      <w:r w:rsidRPr="009D5B2E">
        <w:rPr>
          <w:rFonts w:eastAsia="Calibri"/>
        </w:rPr>
        <w:t>% от нормативной потребност</w:t>
      </w:r>
      <w:r w:rsidR="00A30B7E" w:rsidRPr="009D5B2E">
        <w:rPr>
          <w:rFonts w:eastAsia="Calibri"/>
        </w:rPr>
        <w:t>и. В</w:t>
      </w:r>
      <w:r w:rsidRPr="009D5B2E">
        <w:rPr>
          <w:rFonts w:eastAsia="Calibri"/>
        </w:rPr>
        <w:t xml:space="preserve"> соответствии с разработанными ранее проектами планировок, генеральным планом предполагается строительство новых объектов торговли и бытового обслуживания на вновь осваиваемых территориях</w:t>
      </w:r>
      <w:r w:rsidR="00B37A43" w:rsidRPr="009D5B2E">
        <w:rPr>
          <w:rFonts w:eastAsia="Calibri"/>
        </w:rPr>
        <w:t>.</w:t>
      </w:r>
    </w:p>
    <w:p w:rsidR="00964C6E" w:rsidRPr="009D5B2E" w:rsidRDefault="00964C6E" w:rsidP="00A91506">
      <w:pPr>
        <w:rPr>
          <w:rFonts w:eastAsia="Calibri"/>
        </w:rPr>
      </w:pPr>
      <w:r w:rsidRPr="009D5B2E">
        <w:rPr>
          <w:rFonts w:eastAsia="Calibri"/>
        </w:rPr>
        <w:lastRenderedPageBreak/>
        <w:t xml:space="preserve">В </w:t>
      </w:r>
      <w:proofErr w:type="spellStart"/>
      <w:r w:rsidR="00F2177A" w:rsidRPr="009D5B2E">
        <w:rPr>
          <w:rFonts w:eastAsia="Calibri"/>
        </w:rPr>
        <w:t>мкр</w:t>
      </w:r>
      <w:proofErr w:type="spellEnd"/>
      <w:r w:rsidR="00F2177A" w:rsidRPr="009D5B2E">
        <w:rPr>
          <w:rFonts w:eastAsia="Calibri"/>
        </w:rPr>
        <w:t>. IV</w:t>
      </w:r>
      <w:r w:rsidRPr="009D5B2E">
        <w:rPr>
          <w:rFonts w:eastAsia="Calibri"/>
        </w:rPr>
        <w:t xml:space="preserve"> генеральным планом отведена территория под размещение</w:t>
      </w:r>
      <w:r w:rsidR="00E12FB3" w:rsidRPr="009D5B2E">
        <w:rPr>
          <w:rFonts w:eastAsia="Calibri"/>
        </w:rPr>
        <w:t xml:space="preserve"> крупного торгового </w:t>
      </w:r>
      <w:r w:rsidR="00F2177A" w:rsidRPr="009D5B2E">
        <w:rPr>
          <w:rFonts w:eastAsia="Calibri"/>
        </w:rPr>
        <w:t>объекта</w:t>
      </w:r>
      <w:r w:rsidR="00E12FB3" w:rsidRPr="009D5B2E">
        <w:rPr>
          <w:rFonts w:eastAsia="Calibri"/>
        </w:rPr>
        <w:t>. Так</w:t>
      </w:r>
      <w:r w:rsidRPr="009D5B2E">
        <w:rPr>
          <w:rFonts w:eastAsia="Calibri"/>
        </w:rPr>
        <w:t>же</w:t>
      </w:r>
      <w:r w:rsidR="00E12FB3" w:rsidRPr="009D5B2E">
        <w:rPr>
          <w:rFonts w:eastAsia="Calibri"/>
        </w:rPr>
        <w:t>,</w:t>
      </w:r>
      <w:r w:rsidRPr="009D5B2E">
        <w:rPr>
          <w:rFonts w:eastAsia="Calibri"/>
        </w:rPr>
        <w:t xml:space="preserve"> в микрорайонах II и III предлагается размещение крупных объектов торговли. </w:t>
      </w:r>
    </w:p>
    <w:p w:rsidR="00A44C9A" w:rsidRPr="009D5B2E" w:rsidRDefault="00964C6E" w:rsidP="00A91506">
      <w:pPr>
        <w:keepNext/>
        <w:rPr>
          <w:color w:val="000000"/>
          <w:u w:val="single"/>
        </w:rPr>
      </w:pPr>
      <w:r w:rsidRPr="009D5B2E">
        <w:rPr>
          <w:rFonts w:eastAsia="Calibri"/>
          <w:u w:val="single"/>
        </w:rPr>
        <w:t>Предпри</w:t>
      </w:r>
      <w:r w:rsidR="00A44C9A" w:rsidRPr="009D5B2E">
        <w:rPr>
          <w:rFonts w:eastAsia="Calibri"/>
          <w:u w:val="single"/>
        </w:rPr>
        <w:t>ятия</w:t>
      </w:r>
      <w:r w:rsidR="00A44C9A" w:rsidRPr="009D5B2E">
        <w:rPr>
          <w:color w:val="000000"/>
          <w:u w:val="single"/>
        </w:rPr>
        <w:t xml:space="preserve"> общественного питания</w:t>
      </w:r>
    </w:p>
    <w:p w:rsidR="00964C6E" w:rsidRPr="009D5B2E" w:rsidRDefault="00964C6E" w:rsidP="00A91506">
      <w:pPr>
        <w:rPr>
          <w:rFonts w:eastAsia="Calibri"/>
        </w:rPr>
      </w:pPr>
      <w:r w:rsidRPr="009D5B2E">
        <w:rPr>
          <w:rFonts w:eastAsia="Calibri"/>
        </w:rPr>
        <w:t>Генеральным планом муниципального образования «</w:t>
      </w:r>
      <w:proofErr w:type="spellStart"/>
      <w:r w:rsidRPr="009D5B2E">
        <w:rPr>
          <w:rFonts w:eastAsia="Calibri"/>
        </w:rPr>
        <w:t>пгт</w:t>
      </w:r>
      <w:proofErr w:type="spellEnd"/>
      <w:r w:rsidRPr="009D5B2E">
        <w:rPr>
          <w:rFonts w:eastAsia="Calibri"/>
        </w:rPr>
        <w:t xml:space="preserve"> Камские Поляны» предлагается разме</w:t>
      </w:r>
      <w:r w:rsidR="00E56C21" w:rsidRPr="009D5B2E">
        <w:rPr>
          <w:rFonts w:eastAsia="Calibri"/>
        </w:rPr>
        <w:t>щение</w:t>
      </w:r>
      <w:r w:rsidRPr="009D5B2E">
        <w:rPr>
          <w:rFonts w:eastAsia="Calibri"/>
        </w:rPr>
        <w:t xml:space="preserve"> предприяти</w:t>
      </w:r>
      <w:r w:rsidR="00E56C21" w:rsidRPr="009D5B2E">
        <w:rPr>
          <w:rFonts w:eastAsia="Calibri"/>
        </w:rPr>
        <w:t>й</w:t>
      </w:r>
      <w:r w:rsidRPr="009D5B2E">
        <w:rPr>
          <w:rFonts w:eastAsia="Calibri"/>
        </w:rPr>
        <w:t xml:space="preserve"> общественного питания в составе крупных объектов торговли, культурно-досуговых и ку</w:t>
      </w:r>
      <w:r w:rsidR="00E5449F" w:rsidRPr="009D5B2E">
        <w:rPr>
          <w:rFonts w:eastAsia="Calibri"/>
        </w:rPr>
        <w:t>льтурно-спортивных центров</w:t>
      </w:r>
      <w:r w:rsidR="00CB0B91" w:rsidRPr="009D5B2E">
        <w:rPr>
          <w:rFonts w:eastAsia="Calibri"/>
        </w:rPr>
        <w:t xml:space="preserve"> (потребность – 33</w:t>
      </w:r>
      <w:r w:rsidR="00B37A43" w:rsidRPr="009D5B2E">
        <w:rPr>
          <w:rFonts w:eastAsia="Calibri"/>
        </w:rPr>
        <w:t>0</w:t>
      </w:r>
      <w:r w:rsidR="00CB0B91" w:rsidRPr="009D5B2E">
        <w:rPr>
          <w:rFonts w:eastAsia="Calibri"/>
        </w:rPr>
        <w:t xml:space="preserve"> мест)</w:t>
      </w:r>
      <w:r w:rsidR="00E5449F" w:rsidRPr="009D5B2E">
        <w:rPr>
          <w:rFonts w:eastAsia="Calibri"/>
        </w:rPr>
        <w:t xml:space="preserve">. </w:t>
      </w:r>
    </w:p>
    <w:p w:rsidR="00964C6E" w:rsidRPr="009D5B2E" w:rsidRDefault="00964C6E" w:rsidP="00A91506">
      <w:pPr>
        <w:keepNext/>
        <w:rPr>
          <w:color w:val="000000"/>
          <w:u w:val="single"/>
        </w:rPr>
      </w:pPr>
      <w:r w:rsidRPr="009D5B2E">
        <w:rPr>
          <w:rFonts w:eastAsia="Calibri"/>
          <w:u w:val="single"/>
        </w:rPr>
        <w:t>Пре</w:t>
      </w:r>
      <w:r w:rsidR="00A44C9A" w:rsidRPr="009D5B2E">
        <w:rPr>
          <w:rFonts w:eastAsia="Calibri"/>
          <w:u w:val="single"/>
        </w:rPr>
        <w:t>дприятия</w:t>
      </w:r>
      <w:r w:rsidR="00A44C9A" w:rsidRPr="009D5B2E">
        <w:rPr>
          <w:color w:val="000000"/>
          <w:u w:val="single"/>
        </w:rPr>
        <w:t xml:space="preserve"> бытового обслуживания</w:t>
      </w:r>
    </w:p>
    <w:p w:rsidR="00964C6E" w:rsidRPr="009D5B2E" w:rsidRDefault="00964C6E" w:rsidP="00A91506">
      <w:pPr>
        <w:rPr>
          <w:rFonts w:eastAsia="Calibri"/>
        </w:rPr>
      </w:pPr>
      <w:r w:rsidRPr="009D5B2E">
        <w:rPr>
          <w:rFonts w:eastAsia="Calibri"/>
        </w:rPr>
        <w:t xml:space="preserve">В настоящее время бытовое обслуживание практически полностью осуществляется малым бизнесом и индивидуальными предпринимателями. Размещение предприятий бытового обслуживания предполагается в составе объектов торговли и бытового обслуживания, размещаемых в районах новой жилой застройки, а </w:t>
      </w:r>
      <w:r w:rsidR="002805C0" w:rsidRPr="009D5B2E">
        <w:rPr>
          <w:rFonts w:eastAsia="Calibri"/>
        </w:rPr>
        <w:t>также</w:t>
      </w:r>
      <w:r w:rsidRPr="009D5B2E">
        <w:rPr>
          <w:rFonts w:eastAsia="Calibri"/>
        </w:rPr>
        <w:t xml:space="preserve"> в составе крупных объектов торговли. </w:t>
      </w:r>
    </w:p>
    <w:p w:rsidR="00964C6E" w:rsidRPr="009D5B2E" w:rsidRDefault="00964C6E" w:rsidP="00A91506">
      <w:pPr>
        <w:rPr>
          <w:rFonts w:eastAsia="Calibri"/>
        </w:rPr>
      </w:pPr>
      <w:r w:rsidRPr="009D5B2E">
        <w:rPr>
          <w:rFonts w:eastAsia="Calibri"/>
        </w:rPr>
        <w:t xml:space="preserve">Генеральным планом предусматривается размещение предприятий бытового обслуживания мощностью </w:t>
      </w:r>
      <w:r w:rsidR="002805C0" w:rsidRPr="009D5B2E">
        <w:rPr>
          <w:rFonts w:eastAsia="Calibri"/>
        </w:rPr>
        <w:t>32</w:t>
      </w:r>
      <w:r w:rsidRPr="009D5B2E">
        <w:rPr>
          <w:rFonts w:eastAsia="Calibri"/>
        </w:rPr>
        <w:t xml:space="preserve"> рабочих места в </w:t>
      </w:r>
      <w:proofErr w:type="spellStart"/>
      <w:r w:rsidRPr="009D5B2E">
        <w:rPr>
          <w:rFonts w:eastAsia="Calibri"/>
        </w:rPr>
        <w:t>пгт</w:t>
      </w:r>
      <w:proofErr w:type="spellEnd"/>
      <w:r w:rsidRPr="009D5B2E">
        <w:rPr>
          <w:rFonts w:eastAsia="Calibri"/>
        </w:rPr>
        <w:t xml:space="preserve"> Камские Поляны к концу расчетного срока.</w:t>
      </w:r>
    </w:p>
    <w:p w:rsidR="002805C0" w:rsidRPr="009D5B2E" w:rsidRDefault="002805C0" w:rsidP="00A91506">
      <w:pPr>
        <w:rPr>
          <w:rFonts w:eastAsia="Calibri"/>
        </w:rPr>
      </w:pPr>
    </w:p>
    <w:p w:rsidR="00362852" w:rsidRPr="009D5B2E" w:rsidRDefault="00362852" w:rsidP="007042CC">
      <w:pPr>
        <w:pStyle w:val="40"/>
        <w:numPr>
          <w:ilvl w:val="0"/>
          <w:numId w:val="15"/>
        </w:numPr>
        <w:tabs>
          <w:tab w:val="left" w:pos="1843"/>
        </w:tabs>
        <w:spacing w:before="120" w:after="120"/>
        <w:ind w:left="1134" w:hanging="357"/>
        <w:jc w:val="center"/>
      </w:pPr>
      <w:bookmarkStart w:id="137" w:name="_Toc163140307"/>
      <w:r w:rsidRPr="009D5B2E">
        <w:t>Организации и учреждения управления, кредитно-финансовые учреждения и предприятия связи</w:t>
      </w:r>
      <w:bookmarkEnd w:id="137"/>
    </w:p>
    <w:p w:rsidR="00964C6E" w:rsidRPr="009D5B2E" w:rsidRDefault="00964C6E" w:rsidP="00A91506">
      <w:pPr>
        <w:rPr>
          <w:color w:val="000000"/>
          <w:u w:val="single"/>
        </w:rPr>
      </w:pPr>
      <w:r w:rsidRPr="009D5B2E">
        <w:rPr>
          <w:rFonts w:eastAsia="Calibri"/>
          <w:u w:val="single"/>
        </w:rPr>
        <w:t>Административно</w:t>
      </w:r>
      <w:r w:rsidRPr="009D5B2E">
        <w:rPr>
          <w:color w:val="000000"/>
          <w:u w:val="single"/>
        </w:rPr>
        <w:t>-деловые объекты.</w:t>
      </w:r>
    </w:p>
    <w:p w:rsidR="00964C6E" w:rsidRPr="009D5B2E" w:rsidRDefault="00293B9E" w:rsidP="00A91506">
      <w:pPr>
        <w:rPr>
          <w:rFonts w:eastAsia="Calibri"/>
        </w:rPr>
      </w:pPr>
      <w:r w:rsidRPr="009D5B2E">
        <w:rPr>
          <w:rFonts w:eastAsia="Calibri"/>
        </w:rPr>
        <w:t>На расчетный срок г</w:t>
      </w:r>
      <w:r w:rsidR="00964C6E" w:rsidRPr="009D5B2E">
        <w:rPr>
          <w:rFonts w:eastAsia="Calibri"/>
        </w:rPr>
        <w:t>енеральн</w:t>
      </w:r>
      <w:r w:rsidRPr="009D5B2E">
        <w:rPr>
          <w:rFonts w:eastAsia="Calibri"/>
        </w:rPr>
        <w:t>ого</w:t>
      </w:r>
      <w:r w:rsidR="00964C6E" w:rsidRPr="009D5B2E">
        <w:rPr>
          <w:rFonts w:eastAsia="Calibri"/>
        </w:rPr>
        <w:t xml:space="preserve"> план</w:t>
      </w:r>
      <w:r w:rsidRPr="009D5B2E">
        <w:rPr>
          <w:rFonts w:eastAsia="Calibri"/>
        </w:rPr>
        <w:t>а</w:t>
      </w:r>
      <w:r w:rsidR="00964C6E" w:rsidRPr="009D5B2E">
        <w:rPr>
          <w:rFonts w:eastAsia="Calibri"/>
        </w:rPr>
        <w:t xml:space="preserve"> муниципального образования «</w:t>
      </w:r>
      <w:proofErr w:type="spellStart"/>
      <w:r w:rsidR="00964C6E" w:rsidRPr="009D5B2E">
        <w:rPr>
          <w:rFonts w:eastAsia="Calibri"/>
        </w:rPr>
        <w:t>пгт</w:t>
      </w:r>
      <w:proofErr w:type="spellEnd"/>
      <w:r w:rsidR="00964C6E" w:rsidRPr="009D5B2E">
        <w:rPr>
          <w:rFonts w:eastAsia="Calibri"/>
        </w:rPr>
        <w:t xml:space="preserve"> Камские Поляны» предлагается размещение административн</w:t>
      </w:r>
      <w:r w:rsidR="00915659" w:rsidRPr="009D5B2E">
        <w:rPr>
          <w:rFonts w:eastAsia="Calibri"/>
        </w:rPr>
        <w:t>ого</w:t>
      </w:r>
      <w:r w:rsidR="00964C6E" w:rsidRPr="009D5B2E">
        <w:rPr>
          <w:rFonts w:eastAsia="Calibri"/>
        </w:rPr>
        <w:t xml:space="preserve"> центр</w:t>
      </w:r>
      <w:r w:rsidR="00915659" w:rsidRPr="009D5B2E">
        <w:rPr>
          <w:rFonts w:eastAsia="Calibri"/>
        </w:rPr>
        <w:t xml:space="preserve">а в </w:t>
      </w:r>
      <w:proofErr w:type="spellStart"/>
      <w:r w:rsidR="00915659" w:rsidRPr="009D5B2E">
        <w:rPr>
          <w:rFonts w:eastAsia="Calibri"/>
        </w:rPr>
        <w:t>мкр.V</w:t>
      </w:r>
      <w:proofErr w:type="spellEnd"/>
      <w:r w:rsidR="00964C6E" w:rsidRPr="009D5B2E">
        <w:rPr>
          <w:rFonts w:eastAsia="Calibri"/>
        </w:rPr>
        <w:t>.</w:t>
      </w:r>
    </w:p>
    <w:p w:rsidR="002805C0" w:rsidRPr="009D5B2E" w:rsidRDefault="002805C0" w:rsidP="00A91506">
      <w:pPr>
        <w:rPr>
          <w:rFonts w:eastAsia="Calibri"/>
          <w:u w:val="single"/>
        </w:rPr>
      </w:pPr>
      <w:r w:rsidRPr="009D5B2E">
        <w:rPr>
          <w:rFonts w:eastAsia="Calibri"/>
          <w:u w:val="single"/>
        </w:rPr>
        <w:t>Отделения, филиал банка</w:t>
      </w:r>
    </w:p>
    <w:p w:rsidR="00964C6E" w:rsidRPr="009D5B2E" w:rsidRDefault="00964C6E" w:rsidP="00A91506">
      <w:pPr>
        <w:rPr>
          <w:rFonts w:eastAsia="Calibri"/>
        </w:rPr>
      </w:pPr>
      <w:r w:rsidRPr="009D5B2E">
        <w:rPr>
          <w:rFonts w:eastAsia="Calibri"/>
        </w:rPr>
        <w:t xml:space="preserve">Генеральным планом предусматривается размещение отделения связи и отделения банка в составе общественного центра в </w:t>
      </w:r>
      <w:proofErr w:type="spellStart"/>
      <w:r w:rsidRPr="009D5B2E">
        <w:rPr>
          <w:rFonts w:eastAsia="Calibri"/>
        </w:rPr>
        <w:t>мкр.V</w:t>
      </w:r>
      <w:proofErr w:type="spellEnd"/>
      <w:r w:rsidRPr="009D5B2E">
        <w:rPr>
          <w:rFonts w:eastAsia="Calibri"/>
        </w:rPr>
        <w:t xml:space="preserve"> (на расчетный срок), четырех отделений банков в составе объектов торговли и бытового обслуживания в </w:t>
      </w:r>
      <w:proofErr w:type="spellStart"/>
      <w:r w:rsidRPr="009D5B2E">
        <w:rPr>
          <w:rFonts w:eastAsia="Calibri"/>
        </w:rPr>
        <w:t>мкр.I</w:t>
      </w:r>
      <w:proofErr w:type="spellEnd"/>
      <w:r w:rsidRPr="009D5B2E">
        <w:rPr>
          <w:rFonts w:eastAsia="Calibri"/>
        </w:rPr>
        <w:t xml:space="preserve"> и II (на первую очередь и на расчетный срок).</w:t>
      </w:r>
    </w:p>
    <w:p w:rsidR="00362852" w:rsidRPr="009D5B2E" w:rsidRDefault="00362852" w:rsidP="00A91506">
      <w:pPr>
        <w:ind w:firstLine="700"/>
        <w:rPr>
          <w:szCs w:val="28"/>
        </w:rPr>
      </w:pPr>
      <w:r w:rsidRPr="009D5B2E">
        <w:rPr>
          <w:szCs w:val="28"/>
        </w:rPr>
        <w:t>Существующие отделения почтовой связи, районный суд, нотариальн</w:t>
      </w:r>
      <w:r w:rsidR="005C7472" w:rsidRPr="009D5B2E">
        <w:rPr>
          <w:szCs w:val="28"/>
        </w:rPr>
        <w:t>ые</w:t>
      </w:r>
      <w:r w:rsidRPr="009D5B2E">
        <w:rPr>
          <w:szCs w:val="28"/>
        </w:rPr>
        <w:t xml:space="preserve"> контор</w:t>
      </w:r>
      <w:r w:rsidR="005C7472" w:rsidRPr="009D5B2E">
        <w:rPr>
          <w:szCs w:val="28"/>
        </w:rPr>
        <w:t>ы</w:t>
      </w:r>
      <w:r w:rsidRPr="009D5B2E">
        <w:rPr>
          <w:szCs w:val="28"/>
        </w:rPr>
        <w:t xml:space="preserve"> и юридическ</w:t>
      </w:r>
      <w:r w:rsidR="005C7472" w:rsidRPr="009D5B2E">
        <w:rPr>
          <w:szCs w:val="28"/>
        </w:rPr>
        <w:t>ая</w:t>
      </w:r>
      <w:r w:rsidRPr="009D5B2E">
        <w:rPr>
          <w:szCs w:val="28"/>
        </w:rPr>
        <w:t xml:space="preserve"> консультаци</w:t>
      </w:r>
      <w:r w:rsidR="005C7472" w:rsidRPr="009D5B2E">
        <w:rPr>
          <w:szCs w:val="28"/>
        </w:rPr>
        <w:t>я</w:t>
      </w:r>
      <w:r w:rsidRPr="009D5B2E">
        <w:rPr>
          <w:szCs w:val="28"/>
        </w:rPr>
        <w:t xml:space="preserve"> полностью удовлетворяют прогнозные потребности населения </w:t>
      </w:r>
      <w:r w:rsidR="005C7472" w:rsidRPr="009D5B2E">
        <w:t>муниципального образования «</w:t>
      </w:r>
      <w:proofErr w:type="spellStart"/>
      <w:r w:rsidR="00C8300D" w:rsidRPr="009D5B2E">
        <w:t>пгт</w:t>
      </w:r>
      <w:proofErr w:type="spellEnd"/>
      <w:r w:rsidR="00C8300D" w:rsidRPr="009D5B2E">
        <w:t xml:space="preserve"> Камские Поляны</w:t>
      </w:r>
      <w:r w:rsidR="005C7472" w:rsidRPr="009D5B2E">
        <w:t>»</w:t>
      </w:r>
      <w:r w:rsidRPr="009D5B2E">
        <w:rPr>
          <w:szCs w:val="28"/>
        </w:rPr>
        <w:t>.</w:t>
      </w:r>
    </w:p>
    <w:p w:rsidR="0053031C" w:rsidRPr="009D5B2E" w:rsidRDefault="0053031C" w:rsidP="00A91506">
      <w:pPr>
        <w:ind w:firstLine="700"/>
        <w:rPr>
          <w:szCs w:val="28"/>
        </w:rPr>
      </w:pPr>
      <w:r w:rsidRPr="009D5B2E">
        <w:rPr>
          <w:szCs w:val="28"/>
        </w:rPr>
        <w:t>Требуется проведение капитального ремонта всех объектов данной категории.</w:t>
      </w:r>
    </w:p>
    <w:p w:rsidR="002805C0" w:rsidRPr="009D5B2E" w:rsidRDefault="002805C0" w:rsidP="00A91506">
      <w:pPr>
        <w:ind w:firstLine="700"/>
        <w:rPr>
          <w:szCs w:val="28"/>
        </w:rPr>
      </w:pPr>
    </w:p>
    <w:p w:rsidR="00E03ABB" w:rsidRPr="009D5B2E" w:rsidRDefault="00E03ABB" w:rsidP="007042CC">
      <w:pPr>
        <w:pStyle w:val="40"/>
        <w:numPr>
          <w:ilvl w:val="0"/>
          <w:numId w:val="15"/>
        </w:numPr>
        <w:tabs>
          <w:tab w:val="left" w:pos="1843"/>
        </w:tabs>
        <w:spacing w:before="120" w:after="120"/>
        <w:ind w:left="1134" w:hanging="357"/>
        <w:jc w:val="center"/>
      </w:pPr>
      <w:bookmarkStart w:id="138" w:name="_Toc163140308"/>
      <w:r w:rsidRPr="009D5B2E">
        <w:t>Общественные пункты охраны правопорядка</w:t>
      </w:r>
      <w:bookmarkEnd w:id="138"/>
    </w:p>
    <w:p w:rsidR="00913855" w:rsidRPr="009D5B2E" w:rsidRDefault="00913855" w:rsidP="00A91506">
      <w:pPr>
        <w:ind w:firstLine="700"/>
        <w:rPr>
          <w:szCs w:val="28"/>
        </w:rPr>
      </w:pPr>
      <w:r w:rsidRPr="009D5B2E">
        <w:rPr>
          <w:szCs w:val="28"/>
        </w:rPr>
        <w:t xml:space="preserve">Генеральным планом в </w:t>
      </w:r>
      <w:proofErr w:type="spellStart"/>
      <w:r w:rsidRPr="009D5B2E">
        <w:rPr>
          <w:szCs w:val="28"/>
        </w:rPr>
        <w:t>пгт</w:t>
      </w:r>
      <w:proofErr w:type="spellEnd"/>
      <w:r w:rsidRPr="009D5B2E">
        <w:rPr>
          <w:szCs w:val="28"/>
        </w:rPr>
        <w:t xml:space="preserve"> Камские Поляны на расчетный срок предусматривается размещение участкового пункта полиции в составе общественного центра в </w:t>
      </w:r>
      <w:proofErr w:type="spellStart"/>
      <w:r w:rsidRPr="009D5B2E">
        <w:rPr>
          <w:szCs w:val="28"/>
        </w:rPr>
        <w:t>мкр.V</w:t>
      </w:r>
      <w:proofErr w:type="spellEnd"/>
      <w:r w:rsidRPr="009D5B2E">
        <w:rPr>
          <w:szCs w:val="28"/>
        </w:rPr>
        <w:t>.</w:t>
      </w:r>
    </w:p>
    <w:p w:rsidR="0094298D" w:rsidRPr="009D5B2E" w:rsidRDefault="0094298D" w:rsidP="00A91506">
      <w:pPr>
        <w:ind w:firstLine="700"/>
        <w:rPr>
          <w:szCs w:val="28"/>
        </w:rPr>
      </w:pPr>
      <w:r w:rsidRPr="009D5B2E">
        <w:rPr>
          <w:szCs w:val="28"/>
        </w:rPr>
        <w:t xml:space="preserve">Итоговый перечень мероприятий по развитию сферы обслуживания в </w:t>
      </w:r>
      <w:r w:rsidR="0085483A" w:rsidRPr="009D5B2E">
        <w:rPr>
          <w:szCs w:val="28"/>
        </w:rPr>
        <w:t>муниципальном образовании «</w:t>
      </w:r>
      <w:proofErr w:type="spellStart"/>
      <w:r w:rsidR="00C8300D" w:rsidRPr="009D5B2E">
        <w:rPr>
          <w:szCs w:val="28"/>
        </w:rPr>
        <w:t>пгт</w:t>
      </w:r>
      <w:proofErr w:type="spellEnd"/>
      <w:r w:rsidR="00C8300D" w:rsidRPr="009D5B2E">
        <w:rPr>
          <w:szCs w:val="28"/>
        </w:rPr>
        <w:t xml:space="preserve"> Камские Поляны</w:t>
      </w:r>
      <w:r w:rsidR="0085483A" w:rsidRPr="009D5B2E">
        <w:rPr>
          <w:szCs w:val="28"/>
        </w:rPr>
        <w:t xml:space="preserve">» </w:t>
      </w:r>
      <w:r w:rsidRPr="009D5B2E">
        <w:rPr>
          <w:szCs w:val="28"/>
        </w:rPr>
        <w:t>представлен в таблице 3.5.1.</w:t>
      </w:r>
      <w:r w:rsidR="00913855" w:rsidRPr="009D5B2E">
        <w:rPr>
          <w:szCs w:val="28"/>
        </w:rPr>
        <w:t>4</w:t>
      </w:r>
      <w:r w:rsidRPr="009D5B2E">
        <w:rPr>
          <w:szCs w:val="28"/>
        </w:rPr>
        <w:t>.</w:t>
      </w:r>
    </w:p>
    <w:p w:rsidR="003D03CB" w:rsidRPr="009D5B2E" w:rsidRDefault="003D03CB" w:rsidP="00A91506">
      <w:pPr>
        <w:sectPr w:rsidR="003D03CB" w:rsidRPr="009D5B2E" w:rsidSect="00C064BF">
          <w:footnotePr>
            <w:numRestart w:val="eachPage"/>
          </w:footnotePr>
          <w:pgSz w:w="11906" w:h="16838"/>
          <w:pgMar w:top="851" w:right="851" w:bottom="993" w:left="1701" w:header="708" w:footer="708" w:gutter="0"/>
          <w:cols w:space="708"/>
          <w:docGrid w:linePitch="360"/>
        </w:sectPr>
      </w:pPr>
    </w:p>
    <w:p w:rsidR="003D03CB" w:rsidRPr="009D5B2E" w:rsidRDefault="003D03CB" w:rsidP="00A91506">
      <w:pPr>
        <w:pStyle w:val="1a"/>
      </w:pPr>
      <w:r w:rsidRPr="009D5B2E">
        <w:lastRenderedPageBreak/>
        <w:t>Таблица 3.</w:t>
      </w:r>
      <w:r w:rsidR="005B17C1" w:rsidRPr="009D5B2E">
        <w:t>5</w:t>
      </w:r>
      <w:r w:rsidR="00CC6372" w:rsidRPr="009D5B2E">
        <w:t>.</w:t>
      </w:r>
      <w:r w:rsidR="005B17C1" w:rsidRPr="009D5B2E">
        <w:t>1.</w:t>
      </w:r>
      <w:r w:rsidR="00913855" w:rsidRPr="009D5B2E">
        <w:t>4</w:t>
      </w:r>
    </w:p>
    <w:p w:rsidR="006B66F3" w:rsidRPr="009D5B2E" w:rsidRDefault="006B66F3" w:rsidP="00A91506">
      <w:pPr>
        <w:ind w:firstLine="0"/>
        <w:jc w:val="center"/>
        <w:rPr>
          <w:i/>
        </w:rPr>
      </w:pPr>
      <w:r w:rsidRPr="009D5B2E">
        <w:rPr>
          <w:i/>
        </w:rPr>
        <w:t>Перечень мероприятий по развитию сферы обслуживания в</w:t>
      </w:r>
      <w:r w:rsidR="002B43B3" w:rsidRPr="009D5B2E">
        <w:rPr>
          <w:i/>
        </w:rPr>
        <w:t xml:space="preserve"> </w:t>
      </w:r>
      <w:r w:rsidR="00D47455" w:rsidRPr="009D5B2E">
        <w:rPr>
          <w:i/>
        </w:rPr>
        <w:t>МО</w:t>
      </w:r>
      <w:r w:rsidR="000637CE" w:rsidRPr="009D5B2E">
        <w:rPr>
          <w:i/>
        </w:rPr>
        <w:t xml:space="preserve"> «</w:t>
      </w:r>
      <w:proofErr w:type="spellStart"/>
      <w:r w:rsidR="00C8300D" w:rsidRPr="009D5B2E">
        <w:rPr>
          <w:i/>
        </w:rPr>
        <w:t>пгт</w:t>
      </w:r>
      <w:proofErr w:type="spellEnd"/>
      <w:r w:rsidR="00C8300D" w:rsidRPr="009D5B2E">
        <w:rPr>
          <w:i/>
        </w:rPr>
        <w:t xml:space="preserve"> Камские Поляны</w:t>
      </w:r>
      <w:r w:rsidR="000637CE" w:rsidRPr="009D5B2E">
        <w:rPr>
          <w:i/>
        </w:rPr>
        <w:t>»</w:t>
      </w:r>
    </w:p>
    <w:tbl>
      <w:tblPr>
        <w:tblW w:w="153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8"/>
        <w:gridCol w:w="1993"/>
        <w:gridCol w:w="2410"/>
        <w:gridCol w:w="1701"/>
        <w:gridCol w:w="1506"/>
        <w:gridCol w:w="1183"/>
        <w:gridCol w:w="1177"/>
        <w:gridCol w:w="1150"/>
        <w:gridCol w:w="1543"/>
        <w:gridCol w:w="2184"/>
      </w:tblGrid>
      <w:tr w:rsidR="00913855" w:rsidRPr="009D5B2E" w:rsidTr="00140945">
        <w:trPr>
          <w:cantSplit/>
          <w:trHeight w:val="20"/>
          <w:tblHeader/>
          <w:jc w:val="center"/>
        </w:trPr>
        <w:tc>
          <w:tcPr>
            <w:tcW w:w="548" w:type="dxa"/>
            <w:vMerge w:val="restart"/>
            <w:vAlign w:val="center"/>
          </w:tcPr>
          <w:p w:rsidR="00913855" w:rsidRPr="009D5B2E" w:rsidRDefault="00913855" w:rsidP="00A91506">
            <w:pPr>
              <w:ind w:firstLine="0"/>
              <w:jc w:val="center"/>
              <w:rPr>
                <w:b/>
                <w:color w:val="000000"/>
                <w:sz w:val="24"/>
              </w:rPr>
            </w:pPr>
            <w:r w:rsidRPr="009D5B2E">
              <w:rPr>
                <w:b/>
                <w:color w:val="000000"/>
                <w:sz w:val="24"/>
              </w:rPr>
              <w:t>№ п/п</w:t>
            </w:r>
          </w:p>
        </w:tc>
        <w:tc>
          <w:tcPr>
            <w:tcW w:w="1993" w:type="dxa"/>
            <w:vMerge w:val="restart"/>
            <w:vAlign w:val="center"/>
          </w:tcPr>
          <w:p w:rsidR="00913855" w:rsidRPr="009D5B2E" w:rsidRDefault="00913855" w:rsidP="00A91506">
            <w:pPr>
              <w:ind w:firstLine="0"/>
              <w:jc w:val="center"/>
              <w:rPr>
                <w:b/>
                <w:color w:val="000000"/>
                <w:sz w:val="24"/>
              </w:rPr>
            </w:pPr>
            <w:r w:rsidRPr="009D5B2E">
              <w:rPr>
                <w:b/>
                <w:color w:val="000000"/>
                <w:sz w:val="24"/>
              </w:rPr>
              <w:t>Населенный пункт</w:t>
            </w:r>
          </w:p>
        </w:tc>
        <w:tc>
          <w:tcPr>
            <w:tcW w:w="2410" w:type="dxa"/>
            <w:vMerge w:val="restart"/>
            <w:vAlign w:val="center"/>
          </w:tcPr>
          <w:p w:rsidR="00913855" w:rsidRPr="009D5B2E" w:rsidRDefault="00913855" w:rsidP="00A91506">
            <w:pPr>
              <w:ind w:firstLine="0"/>
              <w:jc w:val="center"/>
              <w:rPr>
                <w:b/>
                <w:color w:val="000000"/>
                <w:sz w:val="24"/>
              </w:rPr>
            </w:pPr>
            <w:r w:rsidRPr="009D5B2E">
              <w:rPr>
                <w:b/>
                <w:color w:val="000000"/>
                <w:sz w:val="24"/>
              </w:rPr>
              <w:t>Наименование объекта</w:t>
            </w:r>
          </w:p>
        </w:tc>
        <w:tc>
          <w:tcPr>
            <w:tcW w:w="1701" w:type="dxa"/>
            <w:vMerge w:val="restart"/>
            <w:vAlign w:val="center"/>
          </w:tcPr>
          <w:p w:rsidR="00913855" w:rsidRPr="009D5B2E" w:rsidRDefault="00913855" w:rsidP="00A91506">
            <w:pPr>
              <w:ind w:firstLine="0"/>
              <w:jc w:val="center"/>
              <w:rPr>
                <w:b/>
                <w:color w:val="000000"/>
                <w:sz w:val="24"/>
              </w:rPr>
            </w:pPr>
            <w:r w:rsidRPr="009D5B2E">
              <w:rPr>
                <w:b/>
                <w:color w:val="000000"/>
                <w:sz w:val="24"/>
              </w:rPr>
              <w:t>Вид мероприятия</w:t>
            </w:r>
          </w:p>
        </w:tc>
        <w:tc>
          <w:tcPr>
            <w:tcW w:w="1506" w:type="dxa"/>
            <w:vMerge w:val="restart"/>
            <w:vAlign w:val="center"/>
          </w:tcPr>
          <w:p w:rsidR="00913855" w:rsidRPr="009D5B2E" w:rsidRDefault="00913855" w:rsidP="00A91506">
            <w:pPr>
              <w:ind w:firstLine="0"/>
              <w:jc w:val="center"/>
              <w:rPr>
                <w:b/>
                <w:color w:val="000000"/>
                <w:sz w:val="24"/>
              </w:rPr>
            </w:pPr>
            <w:r w:rsidRPr="009D5B2E">
              <w:rPr>
                <w:b/>
                <w:color w:val="000000"/>
                <w:sz w:val="24"/>
              </w:rPr>
              <w:t>Единица измерения</w:t>
            </w:r>
          </w:p>
        </w:tc>
        <w:tc>
          <w:tcPr>
            <w:tcW w:w="2360" w:type="dxa"/>
            <w:gridSpan w:val="2"/>
            <w:vAlign w:val="center"/>
          </w:tcPr>
          <w:p w:rsidR="00913855" w:rsidRPr="009D5B2E" w:rsidRDefault="00913855" w:rsidP="00A91506">
            <w:pPr>
              <w:ind w:firstLine="0"/>
              <w:jc w:val="center"/>
              <w:rPr>
                <w:b/>
                <w:color w:val="000000"/>
                <w:sz w:val="24"/>
              </w:rPr>
            </w:pPr>
            <w:r w:rsidRPr="009D5B2E">
              <w:rPr>
                <w:b/>
                <w:color w:val="000000"/>
                <w:sz w:val="24"/>
              </w:rPr>
              <w:t>Мощность</w:t>
            </w:r>
          </w:p>
        </w:tc>
        <w:tc>
          <w:tcPr>
            <w:tcW w:w="2693" w:type="dxa"/>
            <w:gridSpan w:val="2"/>
            <w:vAlign w:val="center"/>
          </w:tcPr>
          <w:p w:rsidR="00913855" w:rsidRPr="009D5B2E" w:rsidRDefault="00913855" w:rsidP="00A91506">
            <w:pPr>
              <w:ind w:firstLine="0"/>
              <w:jc w:val="center"/>
              <w:rPr>
                <w:b/>
                <w:color w:val="000000"/>
                <w:sz w:val="24"/>
              </w:rPr>
            </w:pPr>
            <w:r w:rsidRPr="009D5B2E">
              <w:rPr>
                <w:b/>
                <w:color w:val="000000"/>
                <w:sz w:val="24"/>
              </w:rPr>
              <w:t>Сроки реализации</w:t>
            </w:r>
          </w:p>
        </w:tc>
        <w:tc>
          <w:tcPr>
            <w:tcW w:w="2184" w:type="dxa"/>
            <w:vMerge w:val="restart"/>
            <w:vAlign w:val="center"/>
          </w:tcPr>
          <w:p w:rsidR="00913855" w:rsidRPr="009D5B2E" w:rsidRDefault="00913855" w:rsidP="00A91506">
            <w:pPr>
              <w:ind w:firstLine="0"/>
              <w:jc w:val="center"/>
              <w:rPr>
                <w:b/>
                <w:color w:val="000000"/>
                <w:sz w:val="24"/>
              </w:rPr>
            </w:pPr>
            <w:r w:rsidRPr="009D5B2E">
              <w:rPr>
                <w:b/>
                <w:color w:val="000000"/>
                <w:sz w:val="24"/>
              </w:rPr>
              <w:t>Источник мероприятия</w:t>
            </w:r>
          </w:p>
        </w:tc>
      </w:tr>
      <w:tr w:rsidR="004F18A0" w:rsidRPr="009D5B2E" w:rsidTr="00140945">
        <w:trPr>
          <w:cantSplit/>
          <w:trHeight w:val="20"/>
          <w:tblHeader/>
          <w:jc w:val="center"/>
        </w:trPr>
        <w:tc>
          <w:tcPr>
            <w:tcW w:w="548" w:type="dxa"/>
            <w:vMerge/>
            <w:vAlign w:val="center"/>
          </w:tcPr>
          <w:p w:rsidR="004F18A0" w:rsidRPr="009D5B2E" w:rsidRDefault="004F18A0" w:rsidP="00A91506">
            <w:pPr>
              <w:ind w:firstLine="0"/>
              <w:jc w:val="left"/>
              <w:rPr>
                <w:color w:val="000000"/>
                <w:sz w:val="24"/>
              </w:rPr>
            </w:pPr>
          </w:p>
        </w:tc>
        <w:tc>
          <w:tcPr>
            <w:tcW w:w="1993" w:type="dxa"/>
            <w:vMerge/>
            <w:vAlign w:val="center"/>
          </w:tcPr>
          <w:p w:rsidR="004F18A0" w:rsidRPr="009D5B2E" w:rsidRDefault="004F18A0" w:rsidP="00A91506">
            <w:pPr>
              <w:ind w:firstLine="0"/>
              <w:jc w:val="left"/>
              <w:rPr>
                <w:color w:val="000000"/>
                <w:sz w:val="24"/>
              </w:rPr>
            </w:pPr>
          </w:p>
        </w:tc>
        <w:tc>
          <w:tcPr>
            <w:tcW w:w="2410" w:type="dxa"/>
            <w:vMerge/>
            <w:vAlign w:val="center"/>
          </w:tcPr>
          <w:p w:rsidR="004F18A0" w:rsidRPr="009D5B2E" w:rsidRDefault="004F18A0" w:rsidP="00A91506">
            <w:pPr>
              <w:ind w:firstLine="0"/>
              <w:jc w:val="left"/>
              <w:rPr>
                <w:color w:val="000000"/>
                <w:sz w:val="24"/>
              </w:rPr>
            </w:pPr>
          </w:p>
        </w:tc>
        <w:tc>
          <w:tcPr>
            <w:tcW w:w="1701" w:type="dxa"/>
            <w:vMerge/>
            <w:vAlign w:val="center"/>
          </w:tcPr>
          <w:p w:rsidR="004F18A0" w:rsidRPr="009D5B2E" w:rsidRDefault="004F18A0" w:rsidP="00A91506">
            <w:pPr>
              <w:ind w:firstLine="0"/>
              <w:jc w:val="left"/>
              <w:rPr>
                <w:color w:val="000000"/>
                <w:sz w:val="24"/>
              </w:rPr>
            </w:pPr>
          </w:p>
        </w:tc>
        <w:tc>
          <w:tcPr>
            <w:tcW w:w="1506" w:type="dxa"/>
            <w:vMerge/>
            <w:vAlign w:val="center"/>
          </w:tcPr>
          <w:p w:rsidR="004F18A0" w:rsidRPr="009D5B2E" w:rsidRDefault="004F18A0" w:rsidP="00A91506">
            <w:pPr>
              <w:ind w:firstLine="0"/>
              <w:jc w:val="left"/>
              <w:rPr>
                <w:color w:val="000000"/>
                <w:sz w:val="24"/>
              </w:rPr>
            </w:pPr>
          </w:p>
        </w:tc>
        <w:tc>
          <w:tcPr>
            <w:tcW w:w="1183" w:type="dxa"/>
            <w:vAlign w:val="center"/>
          </w:tcPr>
          <w:p w:rsidR="004F18A0" w:rsidRPr="009D5B2E" w:rsidRDefault="004F18A0" w:rsidP="00A91506">
            <w:pPr>
              <w:ind w:firstLine="0"/>
              <w:jc w:val="center"/>
              <w:rPr>
                <w:b/>
                <w:color w:val="000000"/>
                <w:sz w:val="24"/>
              </w:rPr>
            </w:pPr>
            <w:r w:rsidRPr="009D5B2E">
              <w:rPr>
                <w:b/>
                <w:color w:val="000000"/>
                <w:sz w:val="24"/>
              </w:rPr>
              <w:t>Существующая</w:t>
            </w:r>
          </w:p>
        </w:tc>
        <w:tc>
          <w:tcPr>
            <w:tcW w:w="1177" w:type="dxa"/>
            <w:vAlign w:val="center"/>
          </w:tcPr>
          <w:p w:rsidR="004F18A0" w:rsidRPr="009D5B2E" w:rsidRDefault="004F18A0" w:rsidP="00A91506">
            <w:pPr>
              <w:ind w:firstLine="0"/>
              <w:jc w:val="center"/>
              <w:rPr>
                <w:b/>
                <w:color w:val="000000"/>
                <w:sz w:val="24"/>
              </w:rPr>
            </w:pPr>
            <w:r w:rsidRPr="009D5B2E">
              <w:rPr>
                <w:b/>
                <w:color w:val="000000"/>
                <w:sz w:val="24"/>
              </w:rPr>
              <w:t>Дополнительная</w:t>
            </w:r>
          </w:p>
        </w:tc>
        <w:tc>
          <w:tcPr>
            <w:tcW w:w="1150" w:type="dxa"/>
            <w:vAlign w:val="center"/>
          </w:tcPr>
          <w:p w:rsidR="004F18A0" w:rsidRPr="009D5B2E" w:rsidRDefault="004F18A0" w:rsidP="00A91506">
            <w:pPr>
              <w:pStyle w:val="aff"/>
              <w:rPr>
                <w:b/>
                <w:lang w:eastAsia="en-US"/>
              </w:rPr>
            </w:pPr>
            <w:r w:rsidRPr="009D5B2E">
              <w:rPr>
                <w:b/>
                <w:lang w:eastAsia="en-US"/>
              </w:rPr>
              <w:t>Первая очередь (</w:t>
            </w:r>
            <w:r w:rsidR="00246707" w:rsidRPr="009D5B2E">
              <w:rPr>
                <w:b/>
                <w:lang w:eastAsia="en-US"/>
              </w:rPr>
              <w:t>2034</w:t>
            </w:r>
            <w:r w:rsidRPr="009D5B2E">
              <w:rPr>
                <w:b/>
                <w:lang w:eastAsia="en-US"/>
              </w:rPr>
              <w:t xml:space="preserve"> г.)</w:t>
            </w:r>
          </w:p>
        </w:tc>
        <w:tc>
          <w:tcPr>
            <w:tcW w:w="1543" w:type="dxa"/>
            <w:vAlign w:val="center"/>
          </w:tcPr>
          <w:p w:rsidR="004F18A0" w:rsidRPr="009D5B2E" w:rsidRDefault="004F18A0" w:rsidP="00A91506">
            <w:pPr>
              <w:ind w:firstLine="0"/>
              <w:jc w:val="center"/>
              <w:rPr>
                <w:b/>
                <w:color w:val="000000"/>
                <w:sz w:val="24"/>
              </w:rPr>
            </w:pPr>
            <w:r w:rsidRPr="009D5B2E">
              <w:rPr>
                <w:b/>
                <w:color w:val="000000"/>
                <w:sz w:val="24"/>
              </w:rPr>
              <w:t>Расчетный срок (</w:t>
            </w:r>
            <w:r w:rsidR="00246707" w:rsidRPr="009D5B2E">
              <w:rPr>
                <w:b/>
                <w:color w:val="000000"/>
                <w:sz w:val="24"/>
              </w:rPr>
              <w:t>2035-2044</w:t>
            </w:r>
            <w:r w:rsidRPr="009D5B2E">
              <w:rPr>
                <w:b/>
                <w:color w:val="000000"/>
                <w:sz w:val="24"/>
              </w:rPr>
              <w:t xml:space="preserve"> гг.)</w:t>
            </w:r>
          </w:p>
        </w:tc>
        <w:tc>
          <w:tcPr>
            <w:tcW w:w="2184" w:type="dxa"/>
            <w:vMerge/>
            <w:vAlign w:val="center"/>
          </w:tcPr>
          <w:p w:rsidR="004F18A0" w:rsidRPr="009D5B2E" w:rsidRDefault="004F18A0" w:rsidP="00A91506">
            <w:pPr>
              <w:ind w:firstLine="0"/>
              <w:jc w:val="left"/>
              <w:rPr>
                <w:color w:val="000000"/>
                <w:sz w:val="24"/>
              </w:rPr>
            </w:pPr>
          </w:p>
        </w:tc>
      </w:tr>
      <w:tr w:rsidR="00913855" w:rsidRPr="009D5B2E" w:rsidTr="00140945">
        <w:trPr>
          <w:cantSplit/>
          <w:trHeight w:val="20"/>
          <w:jc w:val="center"/>
        </w:trPr>
        <w:tc>
          <w:tcPr>
            <w:tcW w:w="15395" w:type="dxa"/>
            <w:gridSpan w:val="10"/>
            <w:vAlign w:val="center"/>
          </w:tcPr>
          <w:p w:rsidR="00913855" w:rsidRPr="009D5B2E" w:rsidRDefault="00913855" w:rsidP="00A91506">
            <w:pPr>
              <w:ind w:firstLine="0"/>
              <w:jc w:val="center"/>
              <w:rPr>
                <w:i/>
                <w:caps/>
                <w:color w:val="000000"/>
                <w:sz w:val="24"/>
              </w:rPr>
            </w:pPr>
            <w:r w:rsidRPr="009D5B2E">
              <w:rPr>
                <w:i/>
                <w:caps/>
                <w:color w:val="000000"/>
                <w:sz w:val="24"/>
              </w:rPr>
              <w:t>МЕРОПРИЯТИЯ Местного (Районного) значения</w:t>
            </w:r>
          </w:p>
        </w:tc>
      </w:tr>
      <w:tr w:rsidR="00913855" w:rsidRPr="009D5B2E" w:rsidTr="00140945">
        <w:trPr>
          <w:cantSplit/>
          <w:trHeight w:val="20"/>
          <w:jc w:val="center"/>
        </w:trPr>
        <w:tc>
          <w:tcPr>
            <w:tcW w:w="15395" w:type="dxa"/>
            <w:gridSpan w:val="10"/>
            <w:vAlign w:val="center"/>
          </w:tcPr>
          <w:p w:rsidR="00913855" w:rsidRPr="009D5B2E" w:rsidRDefault="00913855" w:rsidP="00A91506">
            <w:pPr>
              <w:jc w:val="center"/>
              <w:rPr>
                <w:i/>
                <w:color w:val="000000"/>
                <w:sz w:val="24"/>
              </w:rPr>
            </w:pPr>
            <w:r w:rsidRPr="009D5B2E">
              <w:rPr>
                <w:i/>
                <w:color w:val="000000"/>
                <w:sz w:val="24"/>
              </w:rPr>
              <w:t>Образовательные организации</w:t>
            </w:r>
          </w:p>
        </w:tc>
      </w:tr>
      <w:tr w:rsidR="00913855" w:rsidRPr="009D5B2E" w:rsidTr="00140945">
        <w:trPr>
          <w:cantSplit/>
          <w:trHeight w:val="20"/>
          <w:jc w:val="center"/>
        </w:trPr>
        <w:tc>
          <w:tcPr>
            <w:tcW w:w="548" w:type="dxa"/>
            <w:vAlign w:val="center"/>
          </w:tcPr>
          <w:p w:rsidR="00913855" w:rsidRPr="009D5B2E" w:rsidRDefault="00913855" w:rsidP="00A91506">
            <w:pPr>
              <w:ind w:firstLine="0"/>
              <w:jc w:val="center"/>
              <w:rPr>
                <w:color w:val="000000"/>
                <w:sz w:val="24"/>
              </w:rPr>
            </w:pPr>
            <w:r w:rsidRPr="009D5B2E">
              <w:rPr>
                <w:color w:val="000000"/>
                <w:sz w:val="24"/>
              </w:rPr>
              <w:t>1</w:t>
            </w:r>
          </w:p>
        </w:tc>
        <w:tc>
          <w:tcPr>
            <w:tcW w:w="1993" w:type="dxa"/>
            <w:vAlign w:val="center"/>
          </w:tcPr>
          <w:p w:rsidR="00913855" w:rsidRPr="009D5B2E" w:rsidRDefault="00913855"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w:t>
            </w:r>
            <w:r w:rsidR="00BF2576" w:rsidRPr="009D5B2E">
              <w:rPr>
                <w:color w:val="000000"/>
                <w:sz w:val="24"/>
              </w:rPr>
              <w:t>ляны</w:t>
            </w:r>
            <w:r w:rsidRPr="009D5B2E">
              <w:rPr>
                <w:color w:val="000000"/>
                <w:sz w:val="24"/>
              </w:rPr>
              <w:t xml:space="preserve">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913855" w:rsidRPr="009D5B2E" w:rsidRDefault="00913855" w:rsidP="00A91506">
            <w:pPr>
              <w:ind w:firstLine="0"/>
              <w:jc w:val="center"/>
              <w:rPr>
                <w:color w:val="000000"/>
                <w:sz w:val="24"/>
              </w:rPr>
            </w:pPr>
            <w:r w:rsidRPr="009D5B2E">
              <w:rPr>
                <w:color w:val="000000"/>
                <w:sz w:val="24"/>
              </w:rPr>
              <w:t>Детский сад</w:t>
            </w:r>
          </w:p>
        </w:tc>
        <w:tc>
          <w:tcPr>
            <w:tcW w:w="1701" w:type="dxa"/>
            <w:vAlign w:val="center"/>
          </w:tcPr>
          <w:p w:rsidR="00913855" w:rsidRPr="009D5B2E" w:rsidRDefault="00913855" w:rsidP="00A91506">
            <w:pPr>
              <w:ind w:firstLine="0"/>
              <w:jc w:val="center"/>
              <w:rPr>
                <w:color w:val="000000"/>
                <w:sz w:val="24"/>
              </w:rPr>
            </w:pPr>
            <w:r w:rsidRPr="009D5B2E">
              <w:rPr>
                <w:color w:val="000000"/>
                <w:sz w:val="24"/>
              </w:rPr>
              <w:t>новое строительство</w:t>
            </w:r>
          </w:p>
        </w:tc>
        <w:tc>
          <w:tcPr>
            <w:tcW w:w="1506" w:type="dxa"/>
            <w:vAlign w:val="center"/>
          </w:tcPr>
          <w:p w:rsidR="00913855" w:rsidRPr="009D5B2E" w:rsidRDefault="00913855" w:rsidP="00A91506">
            <w:pPr>
              <w:ind w:firstLine="0"/>
              <w:jc w:val="center"/>
              <w:rPr>
                <w:color w:val="000000"/>
                <w:sz w:val="24"/>
              </w:rPr>
            </w:pPr>
            <w:r w:rsidRPr="009D5B2E">
              <w:rPr>
                <w:color w:val="000000"/>
                <w:sz w:val="24"/>
              </w:rPr>
              <w:t>мест</w:t>
            </w:r>
          </w:p>
        </w:tc>
        <w:tc>
          <w:tcPr>
            <w:tcW w:w="1183" w:type="dxa"/>
            <w:vAlign w:val="center"/>
          </w:tcPr>
          <w:p w:rsidR="00913855" w:rsidRPr="009D5B2E" w:rsidRDefault="00913855" w:rsidP="00A91506">
            <w:pPr>
              <w:ind w:firstLine="0"/>
              <w:jc w:val="center"/>
              <w:rPr>
                <w:color w:val="000000"/>
                <w:sz w:val="24"/>
              </w:rPr>
            </w:pPr>
            <w:r w:rsidRPr="009D5B2E">
              <w:rPr>
                <w:color w:val="000000"/>
                <w:sz w:val="24"/>
              </w:rPr>
              <w:t>-</w:t>
            </w:r>
          </w:p>
        </w:tc>
        <w:tc>
          <w:tcPr>
            <w:tcW w:w="1177" w:type="dxa"/>
            <w:vAlign w:val="center"/>
          </w:tcPr>
          <w:p w:rsidR="00913855" w:rsidRPr="009D5B2E" w:rsidRDefault="00CB70A4" w:rsidP="00A91506">
            <w:pPr>
              <w:ind w:firstLine="0"/>
              <w:jc w:val="center"/>
              <w:rPr>
                <w:color w:val="000000"/>
                <w:sz w:val="24"/>
              </w:rPr>
            </w:pPr>
            <w:r w:rsidRPr="009D5B2E">
              <w:rPr>
                <w:color w:val="000000"/>
                <w:sz w:val="24"/>
              </w:rPr>
              <w:t>80</w:t>
            </w:r>
          </w:p>
        </w:tc>
        <w:tc>
          <w:tcPr>
            <w:tcW w:w="1150" w:type="dxa"/>
            <w:vAlign w:val="center"/>
          </w:tcPr>
          <w:p w:rsidR="00913855" w:rsidRPr="009D5B2E" w:rsidRDefault="00913855" w:rsidP="00A91506">
            <w:pPr>
              <w:ind w:firstLine="0"/>
              <w:jc w:val="center"/>
              <w:rPr>
                <w:color w:val="000000"/>
                <w:sz w:val="24"/>
              </w:rPr>
            </w:pPr>
          </w:p>
        </w:tc>
        <w:tc>
          <w:tcPr>
            <w:tcW w:w="1543" w:type="dxa"/>
            <w:vAlign w:val="center"/>
          </w:tcPr>
          <w:p w:rsidR="00913855" w:rsidRPr="009D5B2E" w:rsidRDefault="00913855" w:rsidP="00A91506">
            <w:pPr>
              <w:ind w:firstLine="0"/>
              <w:jc w:val="center"/>
              <w:rPr>
                <w:color w:val="000000"/>
                <w:sz w:val="24"/>
              </w:rPr>
            </w:pPr>
            <w:r w:rsidRPr="009D5B2E">
              <w:rPr>
                <w:color w:val="000000"/>
                <w:sz w:val="24"/>
              </w:rPr>
              <w:t>+</w:t>
            </w:r>
          </w:p>
        </w:tc>
        <w:tc>
          <w:tcPr>
            <w:tcW w:w="2184" w:type="dxa"/>
            <w:vAlign w:val="center"/>
          </w:tcPr>
          <w:p w:rsidR="00913855" w:rsidRPr="009D5B2E" w:rsidRDefault="00913855" w:rsidP="00A91506">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V, VI «</w:t>
            </w:r>
            <w:proofErr w:type="spellStart"/>
            <w:r w:rsidRPr="009D5B2E">
              <w:rPr>
                <w:color w:val="000000"/>
                <w:sz w:val="24"/>
              </w:rPr>
              <w:t>пгт</w:t>
            </w:r>
            <w:proofErr w:type="spellEnd"/>
            <w:r w:rsidRPr="009D5B2E">
              <w:rPr>
                <w:color w:val="000000"/>
                <w:sz w:val="24"/>
              </w:rPr>
              <w:t xml:space="preserve"> Камские Поляны»</w:t>
            </w:r>
          </w:p>
        </w:tc>
      </w:tr>
      <w:tr w:rsidR="00913855" w:rsidRPr="009D5B2E" w:rsidTr="00140945">
        <w:trPr>
          <w:cantSplit/>
          <w:trHeight w:val="20"/>
          <w:jc w:val="center"/>
        </w:trPr>
        <w:tc>
          <w:tcPr>
            <w:tcW w:w="548" w:type="dxa"/>
            <w:vAlign w:val="center"/>
          </w:tcPr>
          <w:p w:rsidR="00913855" w:rsidRPr="009D5B2E" w:rsidRDefault="00913855" w:rsidP="00A91506">
            <w:pPr>
              <w:ind w:firstLine="0"/>
              <w:jc w:val="center"/>
              <w:rPr>
                <w:color w:val="000000"/>
                <w:sz w:val="24"/>
              </w:rPr>
            </w:pPr>
            <w:r w:rsidRPr="009D5B2E">
              <w:rPr>
                <w:color w:val="000000"/>
                <w:sz w:val="24"/>
              </w:rPr>
              <w:t>2</w:t>
            </w:r>
          </w:p>
        </w:tc>
        <w:tc>
          <w:tcPr>
            <w:tcW w:w="1993" w:type="dxa"/>
            <w:vAlign w:val="center"/>
          </w:tcPr>
          <w:p w:rsidR="00913855" w:rsidRPr="009D5B2E" w:rsidRDefault="00BF2576"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00913855" w:rsidRPr="009D5B2E">
              <w:rPr>
                <w:color w:val="000000"/>
                <w:sz w:val="24"/>
              </w:rPr>
              <w:t>(</w:t>
            </w:r>
            <w:r w:rsidR="00913855" w:rsidRPr="009D5B2E">
              <w:rPr>
                <w:color w:val="000000"/>
                <w:sz w:val="24"/>
                <w:lang w:val="en-US"/>
              </w:rPr>
              <w:t>V</w:t>
            </w:r>
            <w:r w:rsidR="00913855" w:rsidRPr="009D5B2E">
              <w:rPr>
                <w:color w:val="000000"/>
                <w:sz w:val="24"/>
              </w:rPr>
              <w:t xml:space="preserve"> </w:t>
            </w:r>
            <w:proofErr w:type="spellStart"/>
            <w:r w:rsidR="00913855" w:rsidRPr="009D5B2E">
              <w:rPr>
                <w:color w:val="000000"/>
                <w:sz w:val="24"/>
              </w:rPr>
              <w:t>мкр</w:t>
            </w:r>
            <w:proofErr w:type="spellEnd"/>
            <w:r w:rsidR="00913855" w:rsidRPr="009D5B2E">
              <w:rPr>
                <w:color w:val="000000"/>
                <w:sz w:val="24"/>
              </w:rPr>
              <w:t>.)</w:t>
            </w:r>
          </w:p>
        </w:tc>
        <w:tc>
          <w:tcPr>
            <w:tcW w:w="2410" w:type="dxa"/>
            <w:vAlign w:val="center"/>
          </w:tcPr>
          <w:p w:rsidR="00913855" w:rsidRPr="009D5B2E" w:rsidRDefault="00913855" w:rsidP="00A91506">
            <w:pPr>
              <w:ind w:firstLine="0"/>
              <w:jc w:val="center"/>
              <w:rPr>
                <w:color w:val="000000"/>
                <w:sz w:val="24"/>
              </w:rPr>
            </w:pPr>
            <w:r w:rsidRPr="009D5B2E">
              <w:rPr>
                <w:color w:val="000000"/>
                <w:sz w:val="24"/>
              </w:rPr>
              <w:t>Детский сад</w:t>
            </w:r>
          </w:p>
        </w:tc>
        <w:tc>
          <w:tcPr>
            <w:tcW w:w="1701" w:type="dxa"/>
            <w:vAlign w:val="center"/>
          </w:tcPr>
          <w:p w:rsidR="00913855" w:rsidRPr="009D5B2E" w:rsidRDefault="00913855" w:rsidP="00A91506">
            <w:pPr>
              <w:ind w:firstLine="0"/>
              <w:jc w:val="center"/>
              <w:rPr>
                <w:color w:val="000000"/>
                <w:sz w:val="24"/>
              </w:rPr>
            </w:pPr>
            <w:r w:rsidRPr="009D5B2E">
              <w:rPr>
                <w:color w:val="000000"/>
                <w:sz w:val="24"/>
              </w:rPr>
              <w:t>новое строительство</w:t>
            </w:r>
          </w:p>
        </w:tc>
        <w:tc>
          <w:tcPr>
            <w:tcW w:w="1506" w:type="dxa"/>
            <w:vAlign w:val="center"/>
          </w:tcPr>
          <w:p w:rsidR="00913855" w:rsidRPr="009D5B2E" w:rsidRDefault="00913855" w:rsidP="00A91506">
            <w:pPr>
              <w:ind w:firstLine="0"/>
              <w:jc w:val="center"/>
              <w:rPr>
                <w:color w:val="000000"/>
                <w:sz w:val="24"/>
              </w:rPr>
            </w:pPr>
            <w:r w:rsidRPr="009D5B2E">
              <w:rPr>
                <w:color w:val="000000"/>
                <w:sz w:val="24"/>
              </w:rPr>
              <w:t>мест</w:t>
            </w:r>
          </w:p>
        </w:tc>
        <w:tc>
          <w:tcPr>
            <w:tcW w:w="1183" w:type="dxa"/>
            <w:vAlign w:val="center"/>
          </w:tcPr>
          <w:p w:rsidR="00913855" w:rsidRPr="009D5B2E" w:rsidRDefault="00913855" w:rsidP="00A91506">
            <w:pPr>
              <w:ind w:firstLine="0"/>
              <w:jc w:val="center"/>
              <w:rPr>
                <w:color w:val="000000"/>
                <w:sz w:val="24"/>
              </w:rPr>
            </w:pPr>
            <w:r w:rsidRPr="009D5B2E">
              <w:rPr>
                <w:color w:val="000000"/>
                <w:sz w:val="24"/>
              </w:rPr>
              <w:t>-</w:t>
            </w:r>
          </w:p>
        </w:tc>
        <w:tc>
          <w:tcPr>
            <w:tcW w:w="1177" w:type="dxa"/>
            <w:vAlign w:val="center"/>
          </w:tcPr>
          <w:p w:rsidR="00913855" w:rsidRPr="009D5B2E" w:rsidRDefault="00CB70A4" w:rsidP="00A91506">
            <w:pPr>
              <w:ind w:firstLine="0"/>
              <w:jc w:val="center"/>
              <w:rPr>
                <w:color w:val="000000"/>
                <w:sz w:val="24"/>
              </w:rPr>
            </w:pPr>
            <w:r w:rsidRPr="009D5B2E">
              <w:rPr>
                <w:color w:val="000000"/>
                <w:sz w:val="24"/>
              </w:rPr>
              <w:t>80</w:t>
            </w:r>
          </w:p>
        </w:tc>
        <w:tc>
          <w:tcPr>
            <w:tcW w:w="1150" w:type="dxa"/>
            <w:vAlign w:val="center"/>
          </w:tcPr>
          <w:p w:rsidR="00913855" w:rsidRPr="009D5B2E" w:rsidRDefault="00913855" w:rsidP="00A91506">
            <w:pPr>
              <w:ind w:firstLine="0"/>
              <w:jc w:val="center"/>
              <w:rPr>
                <w:color w:val="000000"/>
                <w:sz w:val="24"/>
              </w:rPr>
            </w:pPr>
          </w:p>
        </w:tc>
        <w:tc>
          <w:tcPr>
            <w:tcW w:w="1543" w:type="dxa"/>
            <w:vAlign w:val="center"/>
          </w:tcPr>
          <w:p w:rsidR="00913855" w:rsidRPr="009D5B2E" w:rsidRDefault="00913855" w:rsidP="00A91506">
            <w:pPr>
              <w:ind w:firstLine="0"/>
              <w:jc w:val="center"/>
              <w:rPr>
                <w:color w:val="000000"/>
                <w:sz w:val="24"/>
              </w:rPr>
            </w:pPr>
            <w:r w:rsidRPr="009D5B2E">
              <w:rPr>
                <w:color w:val="000000"/>
                <w:sz w:val="24"/>
              </w:rPr>
              <w:t>+</w:t>
            </w:r>
          </w:p>
        </w:tc>
        <w:tc>
          <w:tcPr>
            <w:tcW w:w="2184" w:type="dxa"/>
            <w:vAlign w:val="center"/>
          </w:tcPr>
          <w:p w:rsidR="00913855" w:rsidRPr="009D5B2E" w:rsidRDefault="00913855" w:rsidP="00A91506">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xml:space="preserve">. V, </w:t>
            </w:r>
            <w:r w:rsidR="00F43398" w:rsidRPr="009D5B2E">
              <w:rPr>
                <w:color w:val="000000"/>
                <w:sz w:val="24"/>
              </w:rPr>
              <w:t>VI «</w:t>
            </w:r>
            <w:proofErr w:type="spellStart"/>
            <w:r w:rsidRPr="009D5B2E">
              <w:rPr>
                <w:color w:val="000000"/>
                <w:sz w:val="24"/>
              </w:rPr>
              <w:t>пгт</w:t>
            </w:r>
            <w:proofErr w:type="spellEnd"/>
            <w:r w:rsidRPr="009D5B2E">
              <w:rPr>
                <w:color w:val="000000"/>
                <w:sz w:val="24"/>
              </w:rPr>
              <w:t xml:space="preserve"> Камские Поляны»</w:t>
            </w:r>
          </w:p>
        </w:tc>
      </w:tr>
      <w:tr w:rsidR="00913855" w:rsidRPr="009D5B2E" w:rsidTr="00140945">
        <w:trPr>
          <w:cantSplit/>
          <w:trHeight w:val="20"/>
          <w:jc w:val="center"/>
        </w:trPr>
        <w:tc>
          <w:tcPr>
            <w:tcW w:w="548" w:type="dxa"/>
            <w:vAlign w:val="center"/>
          </w:tcPr>
          <w:p w:rsidR="00913855" w:rsidRPr="009D5B2E" w:rsidRDefault="00913855" w:rsidP="00A91506">
            <w:pPr>
              <w:ind w:firstLine="0"/>
              <w:jc w:val="center"/>
              <w:rPr>
                <w:color w:val="000000"/>
                <w:sz w:val="24"/>
                <w:lang w:val="en-US"/>
              </w:rPr>
            </w:pPr>
            <w:r w:rsidRPr="009D5B2E">
              <w:rPr>
                <w:color w:val="000000"/>
                <w:sz w:val="24"/>
                <w:lang w:val="en-US"/>
              </w:rPr>
              <w:t>3</w:t>
            </w:r>
          </w:p>
        </w:tc>
        <w:tc>
          <w:tcPr>
            <w:tcW w:w="1993" w:type="dxa"/>
            <w:shd w:val="clear" w:color="auto" w:fill="auto"/>
            <w:vAlign w:val="center"/>
          </w:tcPr>
          <w:p w:rsidR="00913855" w:rsidRPr="009D5B2E" w:rsidRDefault="00BF2576"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00913855" w:rsidRPr="009D5B2E">
              <w:rPr>
                <w:color w:val="000000"/>
                <w:sz w:val="24"/>
              </w:rPr>
              <w:t>(</w:t>
            </w:r>
            <w:r w:rsidR="00913855" w:rsidRPr="009D5B2E">
              <w:rPr>
                <w:color w:val="000000"/>
                <w:sz w:val="24"/>
                <w:lang w:val="en-US"/>
              </w:rPr>
              <w:t>V</w:t>
            </w:r>
            <w:r w:rsidR="00913855" w:rsidRPr="009D5B2E">
              <w:rPr>
                <w:color w:val="000000"/>
                <w:sz w:val="24"/>
              </w:rPr>
              <w:t xml:space="preserve"> </w:t>
            </w:r>
            <w:proofErr w:type="spellStart"/>
            <w:r w:rsidR="00913855" w:rsidRPr="009D5B2E">
              <w:rPr>
                <w:color w:val="000000"/>
                <w:sz w:val="24"/>
              </w:rPr>
              <w:t>мкр</w:t>
            </w:r>
            <w:proofErr w:type="spellEnd"/>
            <w:r w:rsidR="00913855" w:rsidRPr="009D5B2E">
              <w:rPr>
                <w:color w:val="000000"/>
                <w:sz w:val="24"/>
              </w:rPr>
              <w:t>.)</w:t>
            </w:r>
          </w:p>
        </w:tc>
        <w:tc>
          <w:tcPr>
            <w:tcW w:w="2410"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Общеобразовательная школа</w:t>
            </w:r>
          </w:p>
        </w:tc>
        <w:tc>
          <w:tcPr>
            <w:tcW w:w="1701"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новое строительство</w:t>
            </w:r>
          </w:p>
        </w:tc>
        <w:tc>
          <w:tcPr>
            <w:tcW w:w="1506"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мест</w:t>
            </w:r>
          </w:p>
        </w:tc>
        <w:tc>
          <w:tcPr>
            <w:tcW w:w="1183"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w:t>
            </w:r>
          </w:p>
        </w:tc>
        <w:tc>
          <w:tcPr>
            <w:tcW w:w="1177"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1100</w:t>
            </w:r>
          </w:p>
        </w:tc>
        <w:tc>
          <w:tcPr>
            <w:tcW w:w="1150" w:type="dxa"/>
            <w:shd w:val="clear" w:color="auto" w:fill="auto"/>
            <w:vAlign w:val="center"/>
          </w:tcPr>
          <w:p w:rsidR="00913855" w:rsidRPr="009D5B2E" w:rsidRDefault="00913855" w:rsidP="00A91506">
            <w:pPr>
              <w:ind w:firstLine="0"/>
              <w:jc w:val="center"/>
              <w:rPr>
                <w:color w:val="000000"/>
                <w:sz w:val="24"/>
              </w:rPr>
            </w:pPr>
          </w:p>
        </w:tc>
        <w:tc>
          <w:tcPr>
            <w:tcW w:w="1543"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w:t>
            </w:r>
          </w:p>
        </w:tc>
        <w:tc>
          <w:tcPr>
            <w:tcW w:w="2184"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Генеральный план</w:t>
            </w:r>
          </w:p>
          <w:p w:rsidR="00913855" w:rsidRPr="009D5B2E" w:rsidRDefault="00913855" w:rsidP="00A91506">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913855" w:rsidRPr="009D5B2E" w:rsidTr="00140945">
        <w:trPr>
          <w:cantSplit/>
          <w:trHeight w:val="20"/>
          <w:jc w:val="center"/>
        </w:trPr>
        <w:tc>
          <w:tcPr>
            <w:tcW w:w="548" w:type="dxa"/>
            <w:vAlign w:val="center"/>
          </w:tcPr>
          <w:p w:rsidR="00913855" w:rsidRPr="009D5B2E" w:rsidRDefault="00913855" w:rsidP="00A91506">
            <w:pPr>
              <w:ind w:firstLine="0"/>
              <w:jc w:val="center"/>
              <w:rPr>
                <w:color w:val="000000"/>
                <w:sz w:val="24"/>
                <w:lang w:val="en-US"/>
              </w:rPr>
            </w:pPr>
            <w:r w:rsidRPr="009D5B2E">
              <w:rPr>
                <w:color w:val="000000"/>
                <w:sz w:val="24"/>
                <w:lang w:val="en-US"/>
              </w:rPr>
              <w:t>4</w:t>
            </w:r>
          </w:p>
        </w:tc>
        <w:tc>
          <w:tcPr>
            <w:tcW w:w="1993" w:type="dxa"/>
            <w:shd w:val="clear" w:color="auto" w:fill="auto"/>
            <w:vAlign w:val="center"/>
          </w:tcPr>
          <w:p w:rsidR="00913855" w:rsidRPr="009D5B2E" w:rsidRDefault="00BF2576"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00913855" w:rsidRPr="009D5B2E">
              <w:rPr>
                <w:color w:val="000000"/>
                <w:sz w:val="24"/>
              </w:rPr>
              <w:t>(</w:t>
            </w:r>
            <w:r w:rsidR="00913855" w:rsidRPr="009D5B2E">
              <w:rPr>
                <w:color w:val="000000"/>
                <w:sz w:val="24"/>
                <w:lang w:val="en-US"/>
              </w:rPr>
              <w:t>IV</w:t>
            </w:r>
            <w:r w:rsidR="00913855" w:rsidRPr="009D5B2E">
              <w:rPr>
                <w:color w:val="000000"/>
                <w:sz w:val="24"/>
              </w:rPr>
              <w:t xml:space="preserve"> </w:t>
            </w:r>
            <w:proofErr w:type="spellStart"/>
            <w:r w:rsidR="00913855" w:rsidRPr="009D5B2E">
              <w:rPr>
                <w:color w:val="000000"/>
                <w:sz w:val="24"/>
              </w:rPr>
              <w:t>мкр</w:t>
            </w:r>
            <w:proofErr w:type="spellEnd"/>
            <w:r w:rsidR="00913855" w:rsidRPr="009D5B2E">
              <w:rPr>
                <w:color w:val="000000"/>
                <w:sz w:val="24"/>
              </w:rPr>
              <w:t>.)</w:t>
            </w:r>
          </w:p>
        </w:tc>
        <w:tc>
          <w:tcPr>
            <w:tcW w:w="2410" w:type="dxa"/>
            <w:shd w:val="clear" w:color="auto" w:fill="auto"/>
            <w:vAlign w:val="center"/>
          </w:tcPr>
          <w:p w:rsidR="00913855" w:rsidRPr="009D5B2E" w:rsidRDefault="00F43398" w:rsidP="00A91506">
            <w:pPr>
              <w:ind w:firstLine="0"/>
              <w:jc w:val="center"/>
              <w:rPr>
                <w:color w:val="000000"/>
                <w:sz w:val="24"/>
              </w:rPr>
            </w:pPr>
            <w:r w:rsidRPr="009D5B2E">
              <w:rPr>
                <w:color w:val="000000"/>
                <w:sz w:val="24"/>
              </w:rPr>
              <w:t>Детский сад,</w:t>
            </w:r>
            <w:r w:rsidR="00913855" w:rsidRPr="009D5B2E">
              <w:rPr>
                <w:color w:val="000000"/>
                <w:sz w:val="24"/>
              </w:rPr>
              <w:t xml:space="preserve"> совмещенный с начальной школой</w:t>
            </w:r>
          </w:p>
        </w:tc>
        <w:tc>
          <w:tcPr>
            <w:tcW w:w="1701"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новое строительство</w:t>
            </w:r>
          </w:p>
        </w:tc>
        <w:tc>
          <w:tcPr>
            <w:tcW w:w="1506"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мест/</w:t>
            </w:r>
          </w:p>
          <w:p w:rsidR="00913855" w:rsidRPr="009D5B2E" w:rsidRDefault="00913855" w:rsidP="00A91506">
            <w:pPr>
              <w:ind w:firstLine="0"/>
              <w:jc w:val="center"/>
              <w:rPr>
                <w:color w:val="000000"/>
                <w:sz w:val="24"/>
              </w:rPr>
            </w:pPr>
            <w:r w:rsidRPr="009D5B2E">
              <w:rPr>
                <w:color w:val="000000"/>
                <w:sz w:val="24"/>
              </w:rPr>
              <w:t>учащихся</w:t>
            </w:r>
          </w:p>
        </w:tc>
        <w:tc>
          <w:tcPr>
            <w:tcW w:w="1183"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w:t>
            </w:r>
          </w:p>
        </w:tc>
        <w:tc>
          <w:tcPr>
            <w:tcW w:w="1177" w:type="dxa"/>
            <w:shd w:val="clear" w:color="auto" w:fill="auto"/>
            <w:vAlign w:val="center"/>
          </w:tcPr>
          <w:p w:rsidR="00913855" w:rsidRPr="009D5B2E" w:rsidRDefault="00CB70A4" w:rsidP="00A91506">
            <w:pPr>
              <w:ind w:firstLine="0"/>
              <w:jc w:val="center"/>
              <w:rPr>
                <w:color w:val="000000"/>
                <w:sz w:val="24"/>
              </w:rPr>
            </w:pPr>
            <w:r w:rsidRPr="009D5B2E">
              <w:rPr>
                <w:color w:val="000000"/>
                <w:sz w:val="24"/>
              </w:rPr>
              <w:t>50/80</w:t>
            </w:r>
          </w:p>
        </w:tc>
        <w:tc>
          <w:tcPr>
            <w:tcW w:w="1150"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w:t>
            </w:r>
          </w:p>
        </w:tc>
        <w:tc>
          <w:tcPr>
            <w:tcW w:w="1543" w:type="dxa"/>
            <w:shd w:val="clear" w:color="auto" w:fill="auto"/>
            <w:vAlign w:val="center"/>
          </w:tcPr>
          <w:p w:rsidR="00913855" w:rsidRPr="009D5B2E" w:rsidRDefault="00913855" w:rsidP="00A91506">
            <w:pPr>
              <w:ind w:firstLine="0"/>
              <w:jc w:val="center"/>
              <w:rPr>
                <w:color w:val="000000"/>
                <w:sz w:val="24"/>
              </w:rPr>
            </w:pPr>
          </w:p>
        </w:tc>
        <w:tc>
          <w:tcPr>
            <w:tcW w:w="2184"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Генеральный план</w:t>
            </w:r>
          </w:p>
          <w:p w:rsidR="00913855" w:rsidRPr="009D5B2E" w:rsidRDefault="00913855" w:rsidP="00A91506">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 ПП территории </w:t>
            </w:r>
            <w:proofErr w:type="spellStart"/>
            <w:r w:rsidRPr="009D5B2E">
              <w:rPr>
                <w:color w:val="000000"/>
                <w:sz w:val="24"/>
              </w:rPr>
              <w:t>мкр</w:t>
            </w:r>
            <w:proofErr w:type="spellEnd"/>
            <w:r w:rsidRPr="009D5B2E">
              <w:rPr>
                <w:color w:val="000000"/>
                <w:sz w:val="24"/>
              </w:rPr>
              <w:t>. IV, VII «</w:t>
            </w:r>
            <w:proofErr w:type="spellStart"/>
            <w:r w:rsidRPr="009D5B2E">
              <w:rPr>
                <w:color w:val="000000"/>
                <w:sz w:val="24"/>
              </w:rPr>
              <w:t>пгт</w:t>
            </w:r>
            <w:proofErr w:type="spellEnd"/>
            <w:r w:rsidRPr="009D5B2E">
              <w:rPr>
                <w:color w:val="000000"/>
                <w:sz w:val="24"/>
              </w:rPr>
              <w:t xml:space="preserve"> Камские Поляны»</w:t>
            </w:r>
          </w:p>
        </w:tc>
      </w:tr>
      <w:tr w:rsidR="00913855" w:rsidRPr="009D5B2E" w:rsidTr="00140945">
        <w:trPr>
          <w:cantSplit/>
          <w:trHeight w:val="20"/>
          <w:jc w:val="center"/>
        </w:trPr>
        <w:tc>
          <w:tcPr>
            <w:tcW w:w="548" w:type="dxa"/>
            <w:vAlign w:val="center"/>
          </w:tcPr>
          <w:p w:rsidR="00913855" w:rsidRPr="009D5B2E" w:rsidRDefault="00913855" w:rsidP="00A91506">
            <w:pPr>
              <w:ind w:firstLine="0"/>
              <w:jc w:val="center"/>
              <w:rPr>
                <w:color w:val="000000"/>
                <w:sz w:val="24"/>
              </w:rPr>
            </w:pPr>
            <w:r w:rsidRPr="009D5B2E">
              <w:rPr>
                <w:color w:val="000000"/>
                <w:sz w:val="24"/>
              </w:rPr>
              <w:t>5</w:t>
            </w:r>
          </w:p>
        </w:tc>
        <w:tc>
          <w:tcPr>
            <w:tcW w:w="1993" w:type="dxa"/>
            <w:shd w:val="clear" w:color="auto" w:fill="auto"/>
            <w:vAlign w:val="center"/>
          </w:tcPr>
          <w:p w:rsidR="00913855" w:rsidRPr="009D5B2E" w:rsidRDefault="00BF2576"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00913855" w:rsidRPr="009D5B2E">
              <w:rPr>
                <w:color w:val="000000"/>
                <w:sz w:val="24"/>
              </w:rPr>
              <w:t>(</w:t>
            </w:r>
            <w:r w:rsidR="008E3248" w:rsidRPr="009D5B2E">
              <w:rPr>
                <w:color w:val="000000"/>
                <w:sz w:val="24"/>
                <w:lang w:val="en-US"/>
              </w:rPr>
              <w:t>I</w:t>
            </w:r>
            <w:r w:rsidR="00913855" w:rsidRPr="009D5B2E">
              <w:rPr>
                <w:color w:val="000000"/>
                <w:sz w:val="24"/>
                <w:lang w:val="en-US"/>
              </w:rPr>
              <w:t>II</w:t>
            </w:r>
            <w:r w:rsidR="00913855" w:rsidRPr="009D5B2E">
              <w:rPr>
                <w:color w:val="000000"/>
                <w:sz w:val="24"/>
              </w:rPr>
              <w:t xml:space="preserve"> </w:t>
            </w:r>
            <w:proofErr w:type="spellStart"/>
            <w:r w:rsidR="00913855" w:rsidRPr="009D5B2E">
              <w:rPr>
                <w:color w:val="000000"/>
                <w:sz w:val="24"/>
              </w:rPr>
              <w:t>мкр</w:t>
            </w:r>
            <w:proofErr w:type="spellEnd"/>
            <w:r w:rsidR="00913855" w:rsidRPr="009D5B2E">
              <w:rPr>
                <w:color w:val="000000"/>
                <w:sz w:val="24"/>
              </w:rPr>
              <w:t>.)</w:t>
            </w:r>
          </w:p>
        </w:tc>
        <w:tc>
          <w:tcPr>
            <w:tcW w:w="2410"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 xml:space="preserve">Детский сад </w:t>
            </w:r>
          </w:p>
        </w:tc>
        <w:tc>
          <w:tcPr>
            <w:tcW w:w="1701"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новое строительство</w:t>
            </w:r>
          </w:p>
        </w:tc>
        <w:tc>
          <w:tcPr>
            <w:tcW w:w="1506"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мест/</w:t>
            </w:r>
          </w:p>
          <w:p w:rsidR="00913855" w:rsidRPr="009D5B2E" w:rsidRDefault="00913855" w:rsidP="00A91506">
            <w:pPr>
              <w:ind w:firstLine="0"/>
              <w:jc w:val="center"/>
              <w:rPr>
                <w:color w:val="000000"/>
                <w:sz w:val="24"/>
              </w:rPr>
            </w:pPr>
            <w:r w:rsidRPr="009D5B2E">
              <w:rPr>
                <w:color w:val="000000"/>
                <w:sz w:val="24"/>
              </w:rPr>
              <w:t>учащихся</w:t>
            </w:r>
          </w:p>
        </w:tc>
        <w:tc>
          <w:tcPr>
            <w:tcW w:w="1183"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w:t>
            </w:r>
          </w:p>
        </w:tc>
        <w:tc>
          <w:tcPr>
            <w:tcW w:w="1177" w:type="dxa"/>
            <w:shd w:val="clear" w:color="auto" w:fill="auto"/>
            <w:vAlign w:val="center"/>
          </w:tcPr>
          <w:p w:rsidR="00913855" w:rsidRPr="009D5B2E" w:rsidRDefault="008E3248" w:rsidP="00A91506">
            <w:pPr>
              <w:ind w:firstLine="0"/>
              <w:jc w:val="center"/>
              <w:rPr>
                <w:color w:val="000000"/>
                <w:sz w:val="24"/>
                <w:lang w:val="en-US"/>
              </w:rPr>
            </w:pPr>
            <w:r w:rsidRPr="009D5B2E">
              <w:rPr>
                <w:color w:val="000000"/>
                <w:sz w:val="24"/>
                <w:lang w:val="en-US"/>
              </w:rPr>
              <w:t>80</w:t>
            </w:r>
          </w:p>
        </w:tc>
        <w:tc>
          <w:tcPr>
            <w:tcW w:w="1150" w:type="dxa"/>
            <w:shd w:val="clear" w:color="auto" w:fill="auto"/>
            <w:vAlign w:val="center"/>
          </w:tcPr>
          <w:p w:rsidR="00913855" w:rsidRPr="009D5B2E" w:rsidRDefault="00913855" w:rsidP="00A91506">
            <w:pPr>
              <w:ind w:firstLine="0"/>
              <w:jc w:val="center"/>
              <w:rPr>
                <w:color w:val="000000"/>
                <w:sz w:val="24"/>
              </w:rPr>
            </w:pPr>
          </w:p>
        </w:tc>
        <w:tc>
          <w:tcPr>
            <w:tcW w:w="1543"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w:t>
            </w:r>
          </w:p>
        </w:tc>
        <w:tc>
          <w:tcPr>
            <w:tcW w:w="2184" w:type="dxa"/>
            <w:shd w:val="clear" w:color="auto" w:fill="auto"/>
            <w:vAlign w:val="center"/>
          </w:tcPr>
          <w:p w:rsidR="008E3248" w:rsidRPr="009D5B2E" w:rsidRDefault="008E3248" w:rsidP="00A91506">
            <w:pPr>
              <w:ind w:firstLine="0"/>
              <w:jc w:val="center"/>
              <w:rPr>
                <w:color w:val="000000"/>
                <w:sz w:val="24"/>
              </w:rPr>
            </w:pPr>
            <w:r w:rsidRPr="009D5B2E">
              <w:rPr>
                <w:color w:val="000000"/>
                <w:sz w:val="24"/>
              </w:rPr>
              <w:t>Генеральный план</w:t>
            </w:r>
          </w:p>
          <w:p w:rsidR="00913855" w:rsidRPr="009D5B2E" w:rsidRDefault="008E3248" w:rsidP="00A91506">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913855" w:rsidRPr="009D5B2E" w:rsidTr="00140945">
        <w:trPr>
          <w:cantSplit/>
          <w:trHeight w:val="20"/>
          <w:jc w:val="center"/>
        </w:trPr>
        <w:tc>
          <w:tcPr>
            <w:tcW w:w="548" w:type="dxa"/>
            <w:vAlign w:val="center"/>
          </w:tcPr>
          <w:p w:rsidR="00913855" w:rsidRPr="009D5B2E" w:rsidRDefault="00913855" w:rsidP="00A91506">
            <w:pPr>
              <w:ind w:firstLine="0"/>
              <w:jc w:val="center"/>
              <w:rPr>
                <w:color w:val="000000"/>
                <w:sz w:val="24"/>
              </w:rPr>
            </w:pPr>
            <w:r w:rsidRPr="009D5B2E">
              <w:rPr>
                <w:color w:val="000000"/>
                <w:sz w:val="24"/>
              </w:rPr>
              <w:t>6</w:t>
            </w:r>
          </w:p>
        </w:tc>
        <w:tc>
          <w:tcPr>
            <w:tcW w:w="1993" w:type="dxa"/>
            <w:shd w:val="clear" w:color="auto" w:fill="auto"/>
            <w:vAlign w:val="center"/>
          </w:tcPr>
          <w:p w:rsidR="00913855" w:rsidRPr="009D5B2E" w:rsidRDefault="00BF2576"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shd w:val="clear" w:color="auto" w:fill="auto"/>
            <w:vAlign w:val="center"/>
          </w:tcPr>
          <w:p w:rsidR="00913855" w:rsidRPr="009D5B2E" w:rsidRDefault="00CD6129" w:rsidP="00A91506">
            <w:pPr>
              <w:ind w:firstLine="0"/>
              <w:jc w:val="center"/>
              <w:rPr>
                <w:color w:val="000000"/>
                <w:sz w:val="24"/>
              </w:rPr>
            </w:pPr>
            <w:r w:rsidRPr="009D5B2E">
              <w:rPr>
                <w:color w:val="000000"/>
                <w:sz w:val="24"/>
              </w:rPr>
              <w:t>Организации дополнительного образования детей</w:t>
            </w:r>
            <w:r w:rsidR="00CB3297" w:rsidRPr="009D5B2E">
              <w:rPr>
                <w:color w:val="000000"/>
                <w:sz w:val="24"/>
              </w:rPr>
              <w:t xml:space="preserve"> при образовательных учреждениях</w:t>
            </w:r>
          </w:p>
        </w:tc>
        <w:tc>
          <w:tcPr>
            <w:tcW w:w="1701"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новое строительство</w:t>
            </w:r>
          </w:p>
        </w:tc>
        <w:tc>
          <w:tcPr>
            <w:tcW w:w="1506"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мест</w:t>
            </w:r>
          </w:p>
        </w:tc>
        <w:tc>
          <w:tcPr>
            <w:tcW w:w="1183"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w:t>
            </w:r>
          </w:p>
        </w:tc>
        <w:tc>
          <w:tcPr>
            <w:tcW w:w="1177"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30</w:t>
            </w:r>
            <w:r w:rsidR="00CB3297" w:rsidRPr="009D5B2E">
              <w:rPr>
                <w:color w:val="000000"/>
                <w:sz w:val="24"/>
              </w:rPr>
              <w:t>7</w:t>
            </w:r>
          </w:p>
        </w:tc>
        <w:tc>
          <w:tcPr>
            <w:tcW w:w="1150" w:type="dxa"/>
            <w:shd w:val="clear" w:color="auto" w:fill="auto"/>
            <w:vAlign w:val="center"/>
          </w:tcPr>
          <w:p w:rsidR="00913855" w:rsidRPr="009D5B2E" w:rsidRDefault="00913855" w:rsidP="00A91506">
            <w:pPr>
              <w:ind w:firstLine="0"/>
              <w:jc w:val="center"/>
              <w:rPr>
                <w:color w:val="000000"/>
                <w:sz w:val="24"/>
                <w:lang w:val="en-US"/>
              </w:rPr>
            </w:pPr>
          </w:p>
        </w:tc>
        <w:tc>
          <w:tcPr>
            <w:tcW w:w="1543" w:type="dxa"/>
            <w:shd w:val="clear" w:color="auto" w:fill="auto"/>
            <w:vAlign w:val="center"/>
          </w:tcPr>
          <w:p w:rsidR="00913855" w:rsidRPr="009D5B2E" w:rsidRDefault="00913855" w:rsidP="00A91506">
            <w:pPr>
              <w:ind w:firstLine="0"/>
              <w:jc w:val="center"/>
              <w:rPr>
                <w:color w:val="000000"/>
                <w:sz w:val="24"/>
                <w:lang w:val="en-US"/>
              </w:rPr>
            </w:pPr>
            <w:r w:rsidRPr="009D5B2E">
              <w:rPr>
                <w:color w:val="000000"/>
                <w:sz w:val="24"/>
                <w:lang w:val="en-US"/>
              </w:rPr>
              <w:t>+</w:t>
            </w:r>
          </w:p>
        </w:tc>
        <w:tc>
          <w:tcPr>
            <w:tcW w:w="2184" w:type="dxa"/>
            <w:shd w:val="clear" w:color="auto" w:fill="auto"/>
            <w:vAlign w:val="center"/>
          </w:tcPr>
          <w:p w:rsidR="00913855" w:rsidRPr="009D5B2E" w:rsidRDefault="00913855" w:rsidP="00A91506">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IV, VII «</w:t>
            </w:r>
            <w:proofErr w:type="spellStart"/>
            <w:r w:rsidRPr="009D5B2E">
              <w:rPr>
                <w:color w:val="000000"/>
                <w:sz w:val="24"/>
              </w:rPr>
              <w:t>пгт</w:t>
            </w:r>
            <w:proofErr w:type="spellEnd"/>
            <w:r w:rsidRPr="009D5B2E">
              <w:rPr>
                <w:color w:val="000000"/>
                <w:sz w:val="24"/>
              </w:rPr>
              <w:t xml:space="preserve"> Камские Поляны»</w:t>
            </w:r>
          </w:p>
        </w:tc>
      </w:tr>
      <w:tr w:rsidR="00913855" w:rsidRPr="009D5B2E" w:rsidTr="00140945">
        <w:trPr>
          <w:cantSplit/>
          <w:trHeight w:val="20"/>
          <w:jc w:val="center"/>
        </w:trPr>
        <w:tc>
          <w:tcPr>
            <w:tcW w:w="15395" w:type="dxa"/>
            <w:gridSpan w:val="10"/>
            <w:vAlign w:val="center"/>
          </w:tcPr>
          <w:p w:rsidR="00913855" w:rsidRPr="009D5B2E" w:rsidRDefault="00913855" w:rsidP="00A91506">
            <w:pPr>
              <w:jc w:val="center"/>
              <w:rPr>
                <w:i/>
                <w:color w:val="000000"/>
                <w:sz w:val="24"/>
              </w:rPr>
            </w:pPr>
            <w:r w:rsidRPr="009D5B2E">
              <w:rPr>
                <w:i/>
                <w:color w:val="000000"/>
                <w:sz w:val="24"/>
              </w:rPr>
              <w:t>Медицинские организации</w:t>
            </w:r>
          </w:p>
        </w:tc>
      </w:tr>
      <w:tr w:rsidR="00C50194" w:rsidRPr="009D5B2E" w:rsidTr="00140945">
        <w:trPr>
          <w:cantSplit/>
          <w:trHeight w:val="20"/>
          <w:jc w:val="center"/>
        </w:trPr>
        <w:tc>
          <w:tcPr>
            <w:tcW w:w="548" w:type="dxa"/>
            <w:vAlign w:val="center"/>
          </w:tcPr>
          <w:p w:rsidR="00C50194" w:rsidRPr="009D5B2E" w:rsidRDefault="00C50194" w:rsidP="00A91506">
            <w:pPr>
              <w:ind w:firstLine="0"/>
              <w:jc w:val="center"/>
              <w:rPr>
                <w:color w:val="000000"/>
                <w:sz w:val="24"/>
              </w:rPr>
            </w:pPr>
            <w:r w:rsidRPr="009D5B2E">
              <w:rPr>
                <w:color w:val="000000"/>
                <w:sz w:val="24"/>
              </w:rPr>
              <w:lastRenderedPageBreak/>
              <w:t>1</w:t>
            </w:r>
          </w:p>
        </w:tc>
        <w:tc>
          <w:tcPr>
            <w:tcW w:w="1993" w:type="dxa"/>
            <w:vAlign w:val="center"/>
          </w:tcPr>
          <w:p w:rsidR="00C50194" w:rsidRPr="009D5B2E" w:rsidRDefault="00C50194"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(IV </w:t>
            </w:r>
            <w:proofErr w:type="spellStart"/>
            <w:r w:rsidRPr="009D5B2E">
              <w:rPr>
                <w:color w:val="000000"/>
                <w:sz w:val="24"/>
              </w:rPr>
              <w:t>мкр</w:t>
            </w:r>
            <w:proofErr w:type="spellEnd"/>
            <w:r w:rsidRPr="009D5B2E">
              <w:rPr>
                <w:color w:val="000000"/>
                <w:sz w:val="24"/>
              </w:rPr>
              <w:t>.)</w:t>
            </w:r>
          </w:p>
        </w:tc>
        <w:tc>
          <w:tcPr>
            <w:tcW w:w="2410" w:type="dxa"/>
            <w:vAlign w:val="center"/>
          </w:tcPr>
          <w:p w:rsidR="00C50194" w:rsidRPr="009D5B2E" w:rsidRDefault="00C50194" w:rsidP="00A91506">
            <w:pPr>
              <w:ind w:firstLine="0"/>
              <w:jc w:val="center"/>
              <w:rPr>
                <w:color w:val="000000"/>
                <w:sz w:val="24"/>
              </w:rPr>
            </w:pPr>
            <w:proofErr w:type="spellStart"/>
            <w:r w:rsidRPr="009D5B2E">
              <w:rPr>
                <w:color w:val="000000"/>
                <w:sz w:val="24"/>
              </w:rPr>
              <w:t>Камскополянская</w:t>
            </w:r>
            <w:proofErr w:type="spellEnd"/>
            <w:r w:rsidRPr="009D5B2E">
              <w:rPr>
                <w:color w:val="000000"/>
                <w:sz w:val="24"/>
              </w:rPr>
              <w:t xml:space="preserve"> районная больница</w:t>
            </w:r>
          </w:p>
        </w:tc>
        <w:tc>
          <w:tcPr>
            <w:tcW w:w="1701" w:type="dxa"/>
            <w:vAlign w:val="center"/>
          </w:tcPr>
          <w:p w:rsidR="00C50194" w:rsidRPr="009D5B2E" w:rsidRDefault="00C50194" w:rsidP="00A91506">
            <w:pPr>
              <w:pStyle w:val="aff"/>
              <w:rPr>
                <w:color w:val="000000"/>
                <w:lang w:eastAsia="en-US"/>
              </w:rPr>
            </w:pPr>
            <w:r w:rsidRPr="009D5B2E">
              <w:rPr>
                <w:color w:val="000000"/>
                <w:lang w:eastAsia="en-US"/>
              </w:rPr>
              <w:t>реконструкция со строительством лечебного корпуса и пищеблока</w:t>
            </w:r>
          </w:p>
        </w:tc>
        <w:tc>
          <w:tcPr>
            <w:tcW w:w="1506" w:type="dxa"/>
            <w:vAlign w:val="center"/>
          </w:tcPr>
          <w:p w:rsidR="00C50194" w:rsidRPr="009D5B2E" w:rsidRDefault="00C50194" w:rsidP="00A91506">
            <w:pPr>
              <w:ind w:firstLine="0"/>
              <w:jc w:val="center"/>
              <w:rPr>
                <w:color w:val="000000"/>
                <w:sz w:val="24"/>
              </w:rPr>
            </w:pPr>
            <w:r w:rsidRPr="009D5B2E">
              <w:rPr>
                <w:color w:val="000000"/>
                <w:sz w:val="24"/>
              </w:rPr>
              <w:t>коек</w:t>
            </w:r>
          </w:p>
        </w:tc>
        <w:tc>
          <w:tcPr>
            <w:tcW w:w="118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177" w:type="dxa"/>
            <w:vAlign w:val="center"/>
          </w:tcPr>
          <w:p w:rsidR="00C50194" w:rsidRPr="009D5B2E" w:rsidRDefault="00C50194" w:rsidP="00A91506">
            <w:pPr>
              <w:ind w:firstLine="0"/>
              <w:jc w:val="center"/>
              <w:rPr>
                <w:color w:val="000000"/>
                <w:sz w:val="24"/>
              </w:rPr>
            </w:pPr>
            <w:r w:rsidRPr="009D5B2E">
              <w:rPr>
                <w:color w:val="000000"/>
                <w:sz w:val="24"/>
              </w:rPr>
              <w:t>160</w:t>
            </w:r>
          </w:p>
        </w:tc>
        <w:tc>
          <w:tcPr>
            <w:tcW w:w="1150" w:type="dxa"/>
            <w:vAlign w:val="center"/>
          </w:tcPr>
          <w:p w:rsidR="00C50194" w:rsidRPr="009D5B2E" w:rsidRDefault="00C50194" w:rsidP="00A91506">
            <w:pPr>
              <w:ind w:firstLine="0"/>
              <w:jc w:val="center"/>
              <w:rPr>
                <w:color w:val="000000"/>
                <w:sz w:val="24"/>
              </w:rPr>
            </w:pPr>
          </w:p>
        </w:tc>
        <w:tc>
          <w:tcPr>
            <w:tcW w:w="154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2184" w:type="dxa"/>
            <w:vAlign w:val="center"/>
          </w:tcPr>
          <w:p w:rsidR="00C50194" w:rsidRPr="009D5B2E" w:rsidRDefault="00C50194" w:rsidP="00A91506">
            <w:pPr>
              <w:ind w:firstLine="0"/>
              <w:jc w:val="center"/>
              <w:rPr>
                <w:color w:val="000000"/>
                <w:sz w:val="24"/>
              </w:rPr>
            </w:pPr>
            <w:r w:rsidRPr="009D5B2E">
              <w:rPr>
                <w:color w:val="000000"/>
                <w:sz w:val="24"/>
              </w:rPr>
              <w:t>Генеральный план</w:t>
            </w:r>
          </w:p>
          <w:p w:rsidR="00C50194" w:rsidRPr="009D5B2E" w:rsidRDefault="00C50194" w:rsidP="00A91506">
            <w:pPr>
              <w:ind w:firstLine="0"/>
              <w:jc w:val="center"/>
              <w:rPr>
                <w:color w:val="000000"/>
                <w:sz w:val="24"/>
              </w:rPr>
            </w:pPr>
            <w:r w:rsidRPr="009D5B2E">
              <w:rPr>
                <w:color w:val="000000"/>
                <w:sz w:val="24"/>
              </w:rPr>
              <w:t>«</w:t>
            </w:r>
            <w:proofErr w:type="spellStart"/>
            <w:r w:rsidRPr="009D5B2E">
              <w:rPr>
                <w:color w:val="000000"/>
                <w:sz w:val="24"/>
              </w:rPr>
              <w:t>пгт</w:t>
            </w:r>
            <w:proofErr w:type="spellEnd"/>
            <w:r w:rsidRPr="009D5B2E">
              <w:rPr>
                <w:color w:val="000000"/>
                <w:sz w:val="24"/>
              </w:rPr>
              <w:t xml:space="preserve"> Камские Поляны», проект СТП Нижнекамского МР</w:t>
            </w:r>
          </w:p>
        </w:tc>
      </w:tr>
      <w:tr w:rsidR="00C50194" w:rsidRPr="009D5B2E" w:rsidTr="00140945">
        <w:trPr>
          <w:cantSplit/>
          <w:trHeight w:val="20"/>
          <w:jc w:val="center"/>
        </w:trPr>
        <w:tc>
          <w:tcPr>
            <w:tcW w:w="548" w:type="dxa"/>
            <w:vAlign w:val="center"/>
          </w:tcPr>
          <w:p w:rsidR="00C50194" w:rsidRPr="009D5B2E" w:rsidRDefault="00C50194" w:rsidP="00A91506">
            <w:pPr>
              <w:ind w:firstLine="0"/>
              <w:jc w:val="center"/>
              <w:rPr>
                <w:color w:val="000000"/>
                <w:sz w:val="24"/>
              </w:rPr>
            </w:pPr>
            <w:r w:rsidRPr="009D5B2E">
              <w:rPr>
                <w:color w:val="000000"/>
                <w:sz w:val="24"/>
              </w:rPr>
              <w:t>2</w:t>
            </w:r>
          </w:p>
        </w:tc>
        <w:tc>
          <w:tcPr>
            <w:tcW w:w="1993" w:type="dxa"/>
            <w:vAlign w:val="center"/>
          </w:tcPr>
          <w:p w:rsidR="00C50194" w:rsidRPr="009D5B2E" w:rsidRDefault="00C50194"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C50194" w:rsidRPr="009D5B2E" w:rsidRDefault="00C50194" w:rsidP="00A91506">
            <w:pPr>
              <w:ind w:firstLine="0"/>
              <w:jc w:val="center"/>
              <w:rPr>
                <w:color w:val="000000"/>
                <w:sz w:val="24"/>
              </w:rPr>
            </w:pPr>
            <w:r w:rsidRPr="009D5B2E">
              <w:rPr>
                <w:color w:val="000000"/>
                <w:sz w:val="24"/>
              </w:rPr>
              <w:t xml:space="preserve">ГАУСО «Камско-Полянский психоневрологический интернат с применением современных медико-социальных технологий </w:t>
            </w:r>
            <w:proofErr w:type="spellStart"/>
            <w:r w:rsidRPr="009D5B2E">
              <w:rPr>
                <w:color w:val="000000"/>
                <w:sz w:val="24"/>
              </w:rPr>
              <w:t>реалибитации</w:t>
            </w:r>
            <w:proofErr w:type="spellEnd"/>
            <w:r w:rsidRPr="009D5B2E">
              <w:rPr>
                <w:color w:val="000000"/>
                <w:sz w:val="24"/>
              </w:rPr>
              <w:t>»</w:t>
            </w:r>
          </w:p>
        </w:tc>
        <w:tc>
          <w:tcPr>
            <w:tcW w:w="1701" w:type="dxa"/>
            <w:vAlign w:val="center"/>
          </w:tcPr>
          <w:p w:rsidR="00C50194" w:rsidRPr="009D5B2E" w:rsidRDefault="00C50194" w:rsidP="00A91506">
            <w:pPr>
              <w:pStyle w:val="aff"/>
              <w:rPr>
                <w:color w:val="000000"/>
                <w:lang w:eastAsia="en-US"/>
              </w:rPr>
            </w:pPr>
            <w:r w:rsidRPr="009D5B2E">
              <w:rPr>
                <w:color w:val="000000"/>
                <w:lang w:eastAsia="en-US"/>
              </w:rPr>
              <w:t>капитальный ремонт</w:t>
            </w:r>
          </w:p>
        </w:tc>
        <w:tc>
          <w:tcPr>
            <w:tcW w:w="1506" w:type="dxa"/>
            <w:vAlign w:val="center"/>
          </w:tcPr>
          <w:p w:rsidR="00C50194" w:rsidRPr="009D5B2E" w:rsidRDefault="00C50194" w:rsidP="00A91506">
            <w:pPr>
              <w:ind w:firstLine="0"/>
              <w:jc w:val="center"/>
              <w:rPr>
                <w:color w:val="000000"/>
                <w:sz w:val="24"/>
              </w:rPr>
            </w:pPr>
            <w:r w:rsidRPr="009D5B2E">
              <w:rPr>
                <w:color w:val="000000"/>
                <w:sz w:val="24"/>
              </w:rPr>
              <w:t>коек</w:t>
            </w:r>
          </w:p>
        </w:tc>
        <w:tc>
          <w:tcPr>
            <w:tcW w:w="1183" w:type="dxa"/>
            <w:vAlign w:val="center"/>
          </w:tcPr>
          <w:p w:rsidR="00C50194" w:rsidRPr="009D5B2E" w:rsidRDefault="00C50194" w:rsidP="00A91506">
            <w:pPr>
              <w:ind w:firstLine="0"/>
              <w:jc w:val="center"/>
              <w:rPr>
                <w:color w:val="000000"/>
                <w:sz w:val="24"/>
              </w:rPr>
            </w:pPr>
            <w:r w:rsidRPr="009D5B2E">
              <w:rPr>
                <w:color w:val="000000"/>
                <w:sz w:val="24"/>
              </w:rPr>
              <w:t>400</w:t>
            </w:r>
          </w:p>
        </w:tc>
        <w:tc>
          <w:tcPr>
            <w:tcW w:w="1177"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150"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543" w:type="dxa"/>
            <w:vAlign w:val="center"/>
          </w:tcPr>
          <w:p w:rsidR="00C50194" w:rsidRPr="009D5B2E" w:rsidRDefault="00C50194" w:rsidP="00A91506">
            <w:pPr>
              <w:ind w:firstLine="0"/>
              <w:jc w:val="center"/>
              <w:rPr>
                <w:color w:val="000000"/>
                <w:sz w:val="24"/>
              </w:rPr>
            </w:pPr>
          </w:p>
        </w:tc>
        <w:tc>
          <w:tcPr>
            <w:tcW w:w="2184" w:type="dxa"/>
            <w:vAlign w:val="center"/>
          </w:tcPr>
          <w:p w:rsidR="00C50194" w:rsidRPr="009D5B2E" w:rsidRDefault="00C50194" w:rsidP="00A91506">
            <w:pPr>
              <w:ind w:firstLine="0"/>
              <w:jc w:val="center"/>
              <w:rPr>
                <w:color w:val="000000"/>
                <w:sz w:val="24"/>
              </w:rPr>
            </w:pPr>
            <w:r w:rsidRPr="009D5B2E">
              <w:rPr>
                <w:color w:val="000000"/>
                <w:sz w:val="24"/>
              </w:rPr>
              <w:t xml:space="preserve">РКМ РТ №3157-р </w:t>
            </w:r>
          </w:p>
          <w:p w:rsidR="00C50194" w:rsidRPr="009D5B2E" w:rsidRDefault="00C50194" w:rsidP="00A91506">
            <w:pPr>
              <w:ind w:firstLine="0"/>
              <w:jc w:val="center"/>
              <w:rPr>
                <w:color w:val="000000"/>
                <w:sz w:val="24"/>
              </w:rPr>
            </w:pPr>
            <w:r w:rsidRPr="009D5B2E">
              <w:rPr>
                <w:color w:val="000000"/>
                <w:sz w:val="24"/>
              </w:rPr>
              <w:t>от 06.12.2017г.</w:t>
            </w:r>
          </w:p>
        </w:tc>
      </w:tr>
      <w:tr w:rsidR="00C50194" w:rsidRPr="009D5B2E" w:rsidTr="00140945">
        <w:trPr>
          <w:cantSplit/>
          <w:trHeight w:val="20"/>
          <w:jc w:val="center"/>
        </w:trPr>
        <w:tc>
          <w:tcPr>
            <w:tcW w:w="548" w:type="dxa"/>
            <w:vAlign w:val="center"/>
          </w:tcPr>
          <w:p w:rsidR="00C50194" w:rsidRPr="009D5B2E" w:rsidRDefault="00C50194" w:rsidP="00A91506">
            <w:pPr>
              <w:ind w:firstLine="0"/>
              <w:jc w:val="center"/>
              <w:rPr>
                <w:color w:val="000000"/>
                <w:sz w:val="24"/>
              </w:rPr>
            </w:pPr>
            <w:r w:rsidRPr="009D5B2E">
              <w:rPr>
                <w:color w:val="000000"/>
                <w:sz w:val="24"/>
              </w:rPr>
              <w:t>3</w:t>
            </w:r>
          </w:p>
        </w:tc>
        <w:tc>
          <w:tcPr>
            <w:tcW w:w="1993" w:type="dxa"/>
            <w:vAlign w:val="center"/>
          </w:tcPr>
          <w:p w:rsidR="00C50194" w:rsidRPr="009D5B2E" w:rsidRDefault="00C50194"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C50194" w:rsidRPr="009D5B2E" w:rsidRDefault="00C50194" w:rsidP="00A91506">
            <w:pPr>
              <w:ind w:firstLine="0"/>
              <w:jc w:val="center"/>
              <w:rPr>
                <w:color w:val="000000"/>
                <w:sz w:val="24"/>
              </w:rPr>
            </w:pPr>
            <w:r w:rsidRPr="009D5B2E">
              <w:rPr>
                <w:color w:val="000000"/>
                <w:sz w:val="24"/>
              </w:rPr>
              <w:t>Станция скорой медицинской помощи</w:t>
            </w:r>
          </w:p>
        </w:tc>
        <w:tc>
          <w:tcPr>
            <w:tcW w:w="1701" w:type="dxa"/>
            <w:vAlign w:val="center"/>
          </w:tcPr>
          <w:p w:rsidR="00C50194" w:rsidRPr="009D5B2E" w:rsidRDefault="00C50194" w:rsidP="00A91506">
            <w:pPr>
              <w:pStyle w:val="aff"/>
              <w:rPr>
                <w:color w:val="000000"/>
                <w:lang w:eastAsia="en-US"/>
              </w:rPr>
            </w:pPr>
            <w:r w:rsidRPr="009D5B2E">
              <w:rPr>
                <w:color w:val="000000"/>
                <w:lang w:eastAsia="en-US"/>
              </w:rPr>
              <w:t>обновление автомобилей</w:t>
            </w:r>
          </w:p>
        </w:tc>
        <w:tc>
          <w:tcPr>
            <w:tcW w:w="1506" w:type="dxa"/>
            <w:vAlign w:val="center"/>
          </w:tcPr>
          <w:p w:rsidR="00C50194" w:rsidRPr="009D5B2E" w:rsidRDefault="00C50194" w:rsidP="00A91506">
            <w:pPr>
              <w:ind w:firstLine="0"/>
              <w:jc w:val="center"/>
              <w:rPr>
                <w:color w:val="000000"/>
                <w:sz w:val="24"/>
              </w:rPr>
            </w:pPr>
            <w:r w:rsidRPr="009D5B2E">
              <w:rPr>
                <w:color w:val="000000"/>
                <w:sz w:val="24"/>
              </w:rPr>
              <w:t>машин</w:t>
            </w:r>
          </w:p>
        </w:tc>
        <w:tc>
          <w:tcPr>
            <w:tcW w:w="1183" w:type="dxa"/>
            <w:vAlign w:val="center"/>
          </w:tcPr>
          <w:p w:rsidR="00C50194" w:rsidRPr="009D5B2E" w:rsidRDefault="00C50194" w:rsidP="00A91506">
            <w:pPr>
              <w:ind w:firstLine="0"/>
              <w:jc w:val="center"/>
              <w:rPr>
                <w:color w:val="000000"/>
                <w:sz w:val="24"/>
              </w:rPr>
            </w:pPr>
            <w:r w:rsidRPr="009D5B2E">
              <w:rPr>
                <w:color w:val="000000"/>
                <w:sz w:val="24"/>
              </w:rPr>
              <w:t>2</w:t>
            </w:r>
          </w:p>
        </w:tc>
        <w:tc>
          <w:tcPr>
            <w:tcW w:w="1177"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150"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543" w:type="dxa"/>
            <w:vAlign w:val="center"/>
          </w:tcPr>
          <w:p w:rsidR="00C50194" w:rsidRPr="009D5B2E" w:rsidRDefault="00C50194" w:rsidP="00A91506">
            <w:pPr>
              <w:ind w:firstLine="0"/>
              <w:jc w:val="center"/>
              <w:rPr>
                <w:color w:val="000000"/>
                <w:sz w:val="24"/>
              </w:rPr>
            </w:pPr>
          </w:p>
        </w:tc>
        <w:tc>
          <w:tcPr>
            <w:tcW w:w="2184" w:type="dxa"/>
            <w:vAlign w:val="center"/>
          </w:tcPr>
          <w:p w:rsidR="00C50194" w:rsidRPr="009D5B2E" w:rsidRDefault="00C50194" w:rsidP="00A91506">
            <w:pPr>
              <w:ind w:firstLine="0"/>
              <w:jc w:val="center"/>
              <w:rPr>
                <w:color w:val="000000"/>
                <w:sz w:val="24"/>
              </w:rPr>
            </w:pPr>
            <w:r w:rsidRPr="009D5B2E">
              <w:rPr>
                <w:color w:val="000000"/>
                <w:sz w:val="24"/>
              </w:rPr>
              <w:t>Генеральный план</w:t>
            </w:r>
          </w:p>
          <w:p w:rsidR="00C50194" w:rsidRPr="009D5B2E" w:rsidRDefault="00C50194" w:rsidP="00A91506">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C50194" w:rsidRPr="009D5B2E" w:rsidTr="00140945">
        <w:trPr>
          <w:cantSplit/>
          <w:trHeight w:val="20"/>
          <w:jc w:val="center"/>
        </w:trPr>
        <w:tc>
          <w:tcPr>
            <w:tcW w:w="15395" w:type="dxa"/>
            <w:gridSpan w:val="10"/>
            <w:vAlign w:val="center"/>
          </w:tcPr>
          <w:p w:rsidR="00C50194" w:rsidRPr="009D5B2E" w:rsidRDefault="00C50194" w:rsidP="00A91506">
            <w:pPr>
              <w:jc w:val="center"/>
              <w:rPr>
                <w:i/>
                <w:color w:val="000000"/>
                <w:sz w:val="24"/>
              </w:rPr>
            </w:pPr>
            <w:r w:rsidRPr="009D5B2E">
              <w:rPr>
                <w:i/>
                <w:color w:val="000000"/>
                <w:sz w:val="24"/>
              </w:rPr>
              <w:t>Объекты культуры и искусства</w:t>
            </w:r>
          </w:p>
        </w:tc>
      </w:tr>
      <w:tr w:rsidR="00C50194" w:rsidRPr="009D5B2E" w:rsidTr="00140945">
        <w:trPr>
          <w:cantSplit/>
          <w:trHeight w:val="20"/>
          <w:jc w:val="center"/>
        </w:trPr>
        <w:tc>
          <w:tcPr>
            <w:tcW w:w="548" w:type="dxa"/>
            <w:vAlign w:val="center"/>
          </w:tcPr>
          <w:p w:rsidR="00C50194" w:rsidRPr="009D5B2E" w:rsidRDefault="002154FC" w:rsidP="00A91506">
            <w:pPr>
              <w:ind w:firstLine="0"/>
              <w:jc w:val="center"/>
              <w:rPr>
                <w:color w:val="000000"/>
                <w:sz w:val="24"/>
              </w:rPr>
            </w:pPr>
            <w:r w:rsidRPr="009D5B2E">
              <w:rPr>
                <w:color w:val="000000"/>
                <w:sz w:val="24"/>
              </w:rPr>
              <w:t>1</w:t>
            </w:r>
          </w:p>
        </w:tc>
        <w:tc>
          <w:tcPr>
            <w:tcW w:w="1993" w:type="dxa"/>
            <w:vAlign w:val="center"/>
          </w:tcPr>
          <w:p w:rsidR="00C50194" w:rsidRPr="009D5B2E" w:rsidRDefault="00C50194"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C50194" w:rsidRPr="009D5B2E" w:rsidRDefault="00C50194" w:rsidP="00A91506">
            <w:pPr>
              <w:ind w:firstLine="0"/>
              <w:jc w:val="center"/>
              <w:rPr>
                <w:color w:val="000000"/>
                <w:sz w:val="24"/>
              </w:rPr>
            </w:pPr>
            <w:r w:rsidRPr="009D5B2E">
              <w:rPr>
                <w:color w:val="000000"/>
                <w:sz w:val="24"/>
              </w:rPr>
              <w:t>Культурно-досуговый центр</w:t>
            </w:r>
          </w:p>
        </w:tc>
        <w:tc>
          <w:tcPr>
            <w:tcW w:w="1701" w:type="dxa"/>
            <w:vAlign w:val="center"/>
          </w:tcPr>
          <w:p w:rsidR="00C50194" w:rsidRPr="009D5B2E" w:rsidRDefault="00C50194" w:rsidP="00A91506">
            <w:pPr>
              <w:ind w:firstLine="0"/>
              <w:jc w:val="center"/>
              <w:rPr>
                <w:color w:val="000000"/>
                <w:sz w:val="24"/>
              </w:rPr>
            </w:pPr>
            <w:r w:rsidRPr="009D5B2E">
              <w:rPr>
                <w:color w:val="000000"/>
                <w:sz w:val="24"/>
              </w:rPr>
              <w:t>новое строительство</w:t>
            </w:r>
          </w:p>
        </w:tc>
        <w:tc>
          <w:tcPr>
            <w:tcW w:w="1506" w:type="dxa"/>
            <w:vAlign w:val="center"/>
          </w:tcPr>
          <w:p w:rsidR="00C50194" w:rsidRPr="009D5B2E" w:rsidRDefault="00C50194" w:rsidP="00A91506">
            <w:pPr>
              <w:ind w:firstLine="0"/>
              <w:jc w:val="center"/>
              <w:rPr>
                <w:color w:val="000000"/>
                <w:sz w:val="24"/>
              </w:rPr>
            </w:pPr>
            <w:r w:rsidRPr="009D5B2E">
              <w:rPr>
                <w:color w:val="000000"/>
                <w:sz w:val="24"/>
              </w:rPr>
              <w:t>объект</w:t>
            </w:r>
          </w:p>
        </w:tc>
        <w:tc>
          <w:tcPr>
            <w:tcW w:w="118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177" w:type="dxa"/>
            <w:vAlign w:val="center"/>
          </w:tcPr>
          <w:p w:rsidR="00C50194" w:rsidRPr="009D5B2E" w:rsidRDefault="00C50194" w:rsidP="00A91506">
            <w:pPr>
              <w:ind w:firstLine="0"/>
              <w:jc w:val="center"/>
              <w:rPr>
                <w:color w:val="000000"/>
                <w:sz w:val="24"/>
              </w:rPr>
            </w:pPr>
            <w:r w:rsidRPr="009D5B2E">
              <w:rPr>
                <w:color w:val="000000"/>
                <w:sz w:val="24"/>
              </w:rPr>
              <w:t>1</w:t>
            </w:r>
          </w:p>
        </w:tc>
        <w:tc>
          <w:tcPr>
            <w:tcW w:w="1150" w:type="dxa"/>
            <w:vAlign w:val="center"/>
          </w:tcPr>
          <w:p w:rsidR="00C50194" w:rsidRPr="009D5B2E" w:rsidRDefault="00C50194" w:rsidP="00A91506">
            <w:pPr>
              <w:ind w:firstLine="0"/>
              <w:jc w:val="center"/>
              <w:rPr>
                <w:color w:val="000000"/>
                <w:sz w:val="24"/>
              </w:rPr>
            </w:pPr>
          </w:p>
        </w:tc>
        <w:tc>
          <w:tcPr>
            <w:tcW w:w="154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2184" w:type="dxa"/>
            <w:vAlign w:val="center"/>
          </w:tcPr>
          <w:p w:rsidR="00C50194" w:rsidRPr="009D5B2E" w:rsidRDefault="00C50194" w:rsidP="00A91506">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IV, VII «</w:t>
            </w:r>
            <w:proofErr w:type="spellStart"/>
            <w:r w:rsidRPr="009D5B2E">
              <w:rPr>
                <w:color w:val="000000"/>
                <w:sz w:val="24"/>
              </w:rPr>
              <w:t>пгт</w:t>
            </w:r>
            <w:proofErr w:type="spellEnd"/>
            <w:r w:rsidRPr="009D5B2E">
              <w:rPr>
                <w:color w:val="000000"/>
                <w:sz w:val="24"/>
              </w:rPr>
              <w:t xml:space="preserve"> Камские Поляны»</w:t>
            </w:r>
          </w:p>
        </w:tc>
      </w:tr>
      <w:tr w:rsidR="00C50194" w:rsidRPr="009D5B2E" w:rsidTr="00140945">
        <w:trPr>
          <w:cantSplit/>
          <w:trHeight w:val="20"/>
          <w:jc w:val="center"/>
        </w:trPr>
        <w:tc>
          <w:tcPr>
            <w:tcW w:w="548" w:type="dxa"/>
            <w:vAlign w:val="center"/>
          </w:tcPr>
          <w:p w:rsidR="00C50194" w:rsidRPr="009D5B2E" w:rsidRDefault="002154FC" w:rsidP="00A91506">
            <w:pPr>
              <w:ind w:firstLine="0"/>
              <w:jc w:val="center"/>
              <w:rPr>
                <w:color w:val="000000"/>
                <w:sz w:val="24"/>
              </w:rPr>
            </w:pPr>
            <w:r w:rsidRPr="009D5B2E">
              <w:rPr>
                <w:color w:val="000000"/>
                <w:sz w:val="24"/>
              </w:rPr>
              <w:t>2</w:t>
            </w:r>
          </w:p>
        </w:tc>
        <w:tc>
          <w:tcPr>
            <w:tcW w:w="1993" w:type="dxa"/>
            <w:vAlign w:val="center"/>
          </w:tcPr>
          <w:p w:rsidR="00C50194" w:rsidRPr="009D5B2E" w:rsidRDefault="00C50194"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C50194" w:rsidRPr="009D5B2E" w:rsidRDefault="00C50194" w:rsidP="00A91506">
            <w:pPr>
              <w:ind w:firstLine="0"/>
              <w:jc w:val="center"/>
              <w:rPr>
                <w:color w:val="000000"/>
                <w:sz w:val="24"/>
              </w:rPr>
            </w:pPr>
            <w:r w:rsidRPr="009D5B2E">
              <w:rPr>
                <w:color w:val="000000"/>
                <w:sz w:val="24"/>
              </w:rPr>
              <w:t>Библиотека в составе культурно-досугового центра</w:t>
            </w:r>
          </w:p>
        </w:tc>
        <w:tc>
          <w:tcPr>
            <w:tcW w:w="1701" w:type="dxa"/>
            <w:vAlign w:val="center"/>
          </w:tcPr>
          <w:p w:rsidR="00C50194" w:rsidRPr="009D5B2E" w:rsidRDefault="00C50194" w:rsidP="00A91506">
            <w:pPr>
              <w:ind w:firstLine="0"/>
              <w:jc w:val="center"/>
              <w:rPr>
                <w:color w:val="000000"/>
                <w:sz w:val="24"/>
              </w:rPr>
            </w:pPr>
            <w:r w:rsidRPr="009D5B2E">
              <w:rPr>
                <w:color w:val="000000"/>
                <w:sz w:val="24"/>
              </w:rPr>
              <w:t>новое строительство</w:t>
            </w:r>
          </w:p>
        </w:tc>
        <w:tc>
          <w:tcPr>
            <w:tcW w:w="1506" w:type="dxa"/>
            <w:vAlign w:val="center"/>
          </w:tcPr>
          <w:p w:rsidR="00C50194" w:rsidRPr="009D5B2E" w:rsidRDefault="00C50194" w:rsidP="00A91506">
            <w:pPr>
              <w:ind w:firstLine="0"/>
              <w:jc w:val="center"/>
              <w:rPr>
                <w:color w:val="000000"/>
                <w:sz w:val="24"/>
              </w:rPr>
            </w:pPr>
            <w:r w:rsidRPr="009D5B2E">
              <w:rPr>
                <w:color w:val="000000"/>
                <w:sz w:val="24"/>
              </w:rPr>
              <w:t>экземпляров</w:t>
            </w:r>
          </w:p>
        </w:tc>
        <w:tc>
          <w:tcPr>
            <w:tcW w:w="118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177" w:type="dxa"/>
            <w:vAlign w:val="center"/>
          </w:tcPr>
          <w:p w:rsidR="00C50194" w:rsidRPr="009D5B2E" w:rsidRDefault="00422DF1" w:rsidP="00A91506">
            <w:pPr>
              <w:ind w:firstLine="0"/>
              <w:jc w:val="center"/>
              <w:rPr>
                <w:color w:val="000000"/>
                <w:sz w:val="24"/>
              </w:rPr>
            </w:pPr>
            <w:r w:rsidRPr="009D5B2E">
              <w:rPr>
                <w:color w:val="000000"/>
                <w:sz w:val="24"/>
              </w:rPr>
              <w:t>36 050</w:t>
            </w:r>
          </w:p>
        </w:tc>
        <w:tc>
          <w:tcPr>
            <w:tcW w:w="1150" w:type="dxa"/>
            <w:vAlign w:val="center"/>
          </w:tcPr>
          <w:p w:rsidR="00C50194" w:rsidRPr="009D5B2E" w:rsidRDefault="00C50194" w:rsidP="00A91506">
            <w:pPr>
              <w:ind w:firstLine="0"/>
              <w:jc w:val="center"/>
              <w:rPr>
                <w:color w:val="000000"/>
                <w:sz w:val="24"/>
              </w:rPr>
            </w:pPr>
          </w:p>
        </w:tc>
        <w:tc>
          <w:tcPr>
            <w:tcW w:w="154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2184" w:type="dxa"/>
            <w:vAlign w:val="center"/>
          </w:tcPr>
          <w:p w:rsidR="00C50194" w:rsidRPr="009D5B2E" w:rsidRDefault="00C50194" w:rsidP="00A91506">
            <w:pPr>
              <w:ind w:firstLine="0"/>
              <w:jc w:val="center"/>
              <w:rPr>
                <w:color w:val="000000"/>
                <w:sz w:val="24"/>
              </w:rPr>
            </w:pPr>
            <w:r w:rsidRPr="009D5B2E">
              <w:rPr>
                <w:color w:val="000000"/>
                <w:sz w:val="24"/>
              </w:rPr>
              <w:t>Генеральный план</w:t>
            </w:r>
          </w:p>
          <w:p w:rsidR="00C50194" w:rsidRPr="009D5B2E" w:rsidRDefault="00C50194" w:rsidP="00A91506">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C50194" w:rsidRPr="009D5B2E" w:rsidTr="00140945">
        <w:trPr>
          <w:cantSplit/>
          <w:trHeight w:val="20"/>
          <w:jc w:val="center"/>
        </w:trPr>
        <w:tc>
          <w:tcPr>
            <w:tcW w:w="548" w:type="dxa"/>
            <w:vAlign w:val="center"/>
          </w:tcPr>
          <w:p w:rsidR="00C50194" w:rsidRPr="009D5B2E" w:rsidRDefault="002154FC" w:rsidP="00A91506">
            <w:pPr>
              <w:ind w:firstLine="0"/>
              <w:jc w:val="center"/>
              <w:rPr>
                <w:color w:val="000000"/>
                <w:sz w:val="24"/>
              </w:rPr>
            </w:pPr>
            <w:r w:rsidRPr="009D5B2E">
              <w:rPr>
                <w:color w:val="000000"/>
                <w:sz w:val="24"/>
              </w:rPr>
              <w:lastRenderedPageBreak/>
              <w:t>3</w:t>
            </w:r>
          </w:p>
        </w:tc>
        <w:tc>
          <w:tcPr>
            <w:tcW w:w="1993" w:type="dxa"/>
            <w:vAlign w:val="center"/>
          </w:tcPr>
          <w:p w:rsidR="00C50194" w:rsidRPr="009D5B2E" w:rsidRDefault="00C50194"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C50194" w:rsidRPr="009D5B2E" w:rsidRDefault="00C50194" w:rsidP="00A91506">
            <w:pPr>
              <w:ind w:firstLine="0"/>
              <w:jc w:val="center"/>
              <w:rPr>
                <w:color w:val="000000"/>
                <w:sz w:val="24"/>
              </w:rPr>
            </w:pPr>
            <w:r w:rsidRPr="009D5B2E">
              <w:rPr>
                <w:color w:val="000000"/>
                <w:sz w:val="24"/>
              </w:rPr>
              <w:t>Клуб в составе культурно-спортивного комплекса</w:t>
            </w:r>
          </w:p>
        </w:tc>
        <w:tc>
          <w:tcPr>
            <w:tcW w:w="1701" w:type="dxa"/>
            <w:vAlign w:val="center"/>
          </w:tcPr>
          <w:p w:rsidR="00C50194" w:rsidRPr="009D5B2E" w:rsidRDefault="00C50194" w:rsidP="00A91506">
            <w:pPr>
              <w:ind w:firstLine="0"/>
              <w:jc w:val="center"/>
              <w:rPr>
                <w:color w:val="000000"/>
                <w:sz w:val="24"/>
              </w:rPr>
            </w:pPr>
            <w:r w:rsidRPr="009D5B2E">
              <w:rPr>
                <w:color w:val="000000"/>
                <w:sz w:val="24"/>
              </w:rPr>
              <w:t>новое строительство</w:t>
            </w:r>
          </w:p>
        </w:tc>
        <w:tc>
          <w:tcPr>
            <w:tcW w:w="1506" w:type="dxa"/>
            <w:vAlign w:val="center"/>
          </w:tcPr>
          <w:p w:rsidR="00C50194" w:rsidRPr="009D5B2E" w:rsidRDefault="00C50194" w:rsidP="00A91506">
            <w:pPr>
              <w:ind w:firstLine="0"/>
              <w:jc w:val="center"/>
              <w:rPr>
                <w:color w:val="000000"/>
                <w:sz w:val="24"/>
              </w:rPr>
            </w:pPr>
            <w:r w:rsidRPr="009D5B2E">
              <w:rPr>
                <w:color w:val="000000"/>
                <w:sz w:val="24"/>
              </w:rPr>
              <w:t>мест</w:t>
            </w:r>
          </w:p>
        </w:tc>
        <w:tc>
          <w:tcPr>
            <w:tcW w:w="118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177" w:type="dxa"/>
            <w:vAlign w:val="center"/>
          </w:tcPr>
          <w:p w:rsidR="00C50194" w:rsidRPr="009D5B2E" w:rsidRDefault="00C50194" w:rsidP="00A91506">
            <w:pPr>
              <w:ind w:firstLine="0"/>
              <w:jc w:val="center"/>
              <w:rPr>
                <w:color w:val="000000"/>
                <w:sz w:val="24"/>
              </w:rPr>
            </w:pPr>
            <w:r w:rsidRPr="009D5B2E">
              <w:rPr>
                <w:color w:val="000000"/>
                <w:sz w:val="24"/>
              </w:rPr>
              <w:t>100</w:t>
            </w:r>
          </w:p>
        </w:tc>
        <w:tc>
          <w:tcPr>
            <w:tcW w:w="1150" w:type="dxa"/>
            <w:vAlign w:val="center"/>
          </w:tcPr>
          <w:p w:rsidR="00C50194" w:rsidRPr="009D5B2E" w:rsidRDefault="00C50194" w:rsidP="00A91506">
            <w:pPr>
              <w:ind w:firstLine="0"/>
              <w:jc w:val="center"/>
              <w:rPr>
                <w:color w:val="000000"/>
                <w:sz w:val="24"/>
              </w:rPr>
            </w:pPr>
          </w:p>
        </w:tc>
        <w:tc>
          <w:tcPr>
            <w:tcW w:w="154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2184" w:type="dxa"/>
            <w:vAlign w:val="center"/>
          </w:tcPr>
          <w:p w:rsidR="00C50194" w:rsidRPr="009D5B2E" w:rsidRDefault="00C50194" w:rsidP="00A91506">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V, VI «</w:t>
            </w:r>
            <w:proofErr w:type="spellStart"/>
            <w:r w:rsidRPr="009D5B2E">
              <w:rPr>
                <w:color w:val="000000"/>
                <w:sz w:val="24"/>
              </w:rPr>
              <w:t>пгт</w:t>
            </w:r>
            <w:proofErr w:type="spellEnd"/>
            <w:r w:rsidRPr="009D5B2E">
              <w:rPr>
                <w:color w:val="000000"/>
                <w:sz w:val="24"/>
              </w:rPr>
              <w:t xml:space="preserve"> Камские Поляны»</w:t>
            </w:r>
          </w:p>
        </w:tc>
      </w:tr>
      <w:tr w:rsidR="00C50194" w:rsidRPr="009D5B2E" w:rsidTr="00140945">
        <w:trPr>
          <w:cantSplit/>
          <w:trHeight w:val="20"/>
          <w:jc w:val="center"/>
        </w:trPr>
        <w:tc>
          <w:tcPr>
            <w:tcW w:w="548" w:type="dxa"/>
            <w:vAlign w:val="center"/>
          </w:tcPr>
          <w:p w:rsidR="00C50194" w:rsidRPr="009D5B2E" w:rsidRDefault="002154FC" w:rsidP="00A91506">
            <w:pPr>
              <w:ind w:firstLine="0"/>
              <w:jc w:val="center"/>
              <w:rPr>
                <w:color w:val="000000"/>
                <w:sz w:val="24"/>
              </w:rPr>
            </w:pPr>
            <w:r w:rsidRPr="009D5B2E">
              <w:rPr>
                <w:color w:val="000000"/>
                <w:sz w:val="24"/>
              </w:rPr>
              <w:t>4</w:t>
            </w:r>
          </w:p>
        </w:tc>
        <w:tc>
          <w:tcPr>
            <w:tcW w:w="1993" w:type="dxa"/>
            <w:vAlign w:val="center"/>
          </w:tcPr>
          <w:p w:rsidR="00C50194" w:rsidRPr="009D5B2E" w:rsidRDefault="00C50194" w:rsidP="00A91506">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C50194" w:rsidRPr="009D5B2E" w:rsidRDefault="00C50194" w:rsidP="00A91506">
            <w:pPr>
              <w:ind w:firstLine="0"/>
              <w:jc w:val="center"/>
              <w:rPr>
                <w:color w:val="000000"/>
                <w:sz w:val="24"/>
              </w:rPr>
            </w:pPr>
            <w:r w:rsidRPr="009D5B2E">
              <w:rPr>
                <w:color w:val="000000"/>
                <w:sz w:val="24"/>
              </w:rPr>
              <w:t>Библиотека в составе культурно-спортивного комплекса</w:t>
            </w:r>
          </w:p>
        </w:tc>
        <w:tc>
          <w:tcPr>
            <w:tcW w:w="1701" w:type="dxa"/>
            <w:vAlign w:val="center"/>
          </w:tcPr>
          <w:p w:rsidR="00C50194" w:rsidRPr="009D5B2E" w:rsidRDefault="00C50194" w:rsidP="00A91506">
            <w:pPr>
              <w:ind w:firstLine="0"/>
              <w:jc w:val="center"/>
              <w:rPr>
                <w:color w:val="000000"/>
                <w:sz w:val="24"/>
              </w:rPr>
            </w:pPr>
            <w:r w:rsidRPr="009D5B2E">
              <w:rPr>
                <w:color w:val="000000"/>
                <w:sz w:val="24"/>
              </w:rPr>
              <w:t>новое строительство</w:t>
            </w:r>
          </w:p>
        </w:tc>
        <w:tc>
          <w:tcPr>
            <w:tcW w:w="1506" w:type="dxa"/>
            <w:vAlign w:val="center"/>
          </w:tcPr>
          <w:p w:rsidR="00C50194" w:rsidRPr="009D5B2E" w:rsidRDefault="00C50194" w:rsidP="00A91506">
            <w:pPr>
              <w:ind w:firstLine="0"/>
              <w:jc w:val="center"/>
              <w:rPr>
                <w:color w:val="000000"/>
                <w:sz w:val="24"/>
              </w:rPr>
            </w:pPr>
            <w:r w:rsidRPr="009D5B2E">
              <w:rPr>
                <w:color w:val="000000"/>
                <w:sz w:val="24"/>
              </w:rPr>
              <w:t>экземпляров</w:t>
            </w:r>
          </w:p>
        </w:tc>
        <w:tc>
          <w:tcPr>
            <w:tcW w:w="118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1177" w:type="dxa"/>
            <w:vAlign w:val="center"/>
          </w:tcPr>
          <w:p w:rsidR="00C50194" w:rsidRPr="009D5B2E" w:rsidRDefault="00422DF1" w:rsidP="00A91506">
            <w:pPr>
              <w:ind w:firstLine="0"/>
              <w:jc w:val="center"/>
              <w:rPr>
                <w:color w:val="000000"/>
                <w:sz w:val="24"/>
              </w:rPr>
            </w:pPr>
            <w:r w:rsidRPr="009D5B2E">
              <w:rPr>
                <w:color w:val="000000"/>
                <w:sz w:val="24"/>
              </w:rPr>
              <w:t>8 456</w:t>
            </w:r>
          </w:p>
        </w:tc>
        <w:tc>
          <w:tcPr>
            <w:tcW w:w="1150" w:type="dxa"/>
            <w:vAlign w:val="center"/>
          </w:tcPr>
          <w:p w:rsidR="00C50194" w:rsidRPr="009D5B2E" w:rsidRDefault="00C50194" w:rsidP="00A91506">
            <w:pPr>
              <w:ind w:firstLine="0"/>
              <w:jc w:val="center"/>
              <w:rPr>
                <w:color w:val="000000"/>
                <w:sz w:val="24"/>
              </w:rPr>
            </w:pPr>
          </w:p>
        </w:tc>
        <w:tc>
          <w:tcPr>
            <w:tcW w:w="1543" w:type="dxa"/>
            <w:vAlign w:val="center"/>
          </w:tcPr>
          <w:p w:rsidR="00C50194" w:rsidRPr="009D5B2E" w:rsidRDefault="00C50194" w:rsidP="00A91506">
            <w:pPr>
              <w:ind w:firstLine="0"/>
              <w:jc w:val="center"/>
              <w:rPr>
                <w:color w:val="000000"/>
                <w:sz w:val="24"/>
              </w:rPr>
            </w:pPr>
            <w:r w:rsidRPr="009D5B2E">
              <w:rPr>
                <w:color w:val="000000"/>
                <w:sz w:val="24"/>
              </w:rPr>
              <w:t>+</w:t>
            </w:r>
          </w:p>
        </w:tc>
        <w:tc>
          <w:tcPr>
            <w:tcW w:w="2184" w:type="dxa"/>
            <w:vAlign w:val="center"/>
          </w:tcPr>
          <w:p w:rsidR="00C50194" w:rsidRPr="009D5B2E" w:rsidRDefault="00C50194" w:rsidP="00A91506">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V, VI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4</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vAlign w:val="center"/>
          </w:tcPr>
          <w:p w:rsidR="00AE78FE" w:rsidRPr="009D5B2E" w:rsidRDefault="00AE78FE" w:rsidP="00AE78FE">
            <w:pPr>
              <w:ind w:firstLine="0"/>
              <w:jc w:val="center"/>
              <w:rPr>
                <w:color w:val="000000"/>
                <w:sz w:val="24"/>
              </w:rPr>
            </w:pPr>
            <w:r w:rsidRPr="009D5B2E">
              <w:rPr>
                <w:color w:val="000000"/>
                <w:sz w:val="24"/>
              </w:rPr>
              <w:t>Клубы, Дома культуры</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r w:rsidRPr="009D5B2E">
              <w:rPr>
                <w:color w:val="000000"/>
                <w:sz w:val="24"/>
              </w:rPr>
              <w:t>мест</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01158C" w:rsidP="00AE78FE">
            <w:pPr>
              <w:ind w:firstLine="0"/>
              <w:jc w:val="center"/>
              <w:rPr>
                <w:color w:val="000000"/>
                <w:sz w:val="24"/>
              </w:rPr>
            </w:pPr>
            <w:r w:rsidRPr="009D5B2E">
              <w:rPr>
                <w:color w:val="000000"/>
                <w:sz w:val="24"/>
              </w:rPr>
              <w:t>3585</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01158C" w:rsidP="00AE78FE">
            <w:pPr>
              <w:ind w:firstLine="0"/>
              <w:jc w:val="center"/>
              <w:rPr>
                <w:color w:val="000000"/>
                <w:sz w:val="24"/>
              </w:rPr>
            </w:pPr>
            <w:r w:rsidRPr="009D5B2E">
              <w:rPr>
                <w:color w:val="000000"/>
                <w:sz w:val="24"/>
              </w:rPr>
              <w:t>+</w:t>
            </w:r>
          </w:p>
        </w:tc>
        <w:tc>
          <w:tcPr>
            <w:tcW w:w="2184" w:type="dxa"/>
            <w:vAlign w:val="center"/>
          </w:tcPr>
          <w:p w:rsidR="0001158C" w:rsidRPr="009D5B2E" w:rsidRDefault="0001158C" w:rsidP="0001158C">
            <w:pPr>
              <w:ind w:firstLine="0"/>
              <w:jc w:val="center"/>
              <w:rPr>
                <w:color w:val="000000"/>
                <w:sz w:val="24"/>
              </w:rPr>
            </w:pPr>
            <w:r w:rsidRPr="009D5B2E">
              <w:rPr>
                <w:color w:val="000000"/>
                <w:sz w:val="24"/>
              </w:rPr>
              <w:t>Генеральный план</w:t>
            </w:r>
          </w:p>
          <w:p w:rsidR="00AE78FE" w:rsidRPr="009D5B2E" w:rsidRDefault="0001158C" w:rsidP="0001158C">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vAlign w:val="center"/>
          </w:tcPr>
          <w:p w:rsidR="00AE78FE" w:rsidRPr="009D5B2E" w:rsidRDefault="00AE78FE" w:rsidP="00AE78FE">
            <w:pPr>
              <w:ind w:firstLine="0"/>
              <w:jc w:val="center"/>
              <w:rPr>
                <w:i/>
                <w:color w:val="000000"/>
                <w:sz w:val="24"/>
                <w:lang w:val="x-none" w:eastAsia="x-none"/>
              </w:rPr>
            </w:pPr>
            <w:r w:rsidRPr="009D5B2E">
              <w:rPr>
                <w:i/>
                <w:color w:val="000000"/>
                <w:sz w:val="24"/>
                <w:lang w:eastAsia="x-none"/>
              </w:rPr>
              <w:t>Спортивные залы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1</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vAlign w:val="center"/>
          </w:tcPr>
          <w:p w:rsidR="00AE78FE" w:rsidRPr="009D5B2E" w:rsidRDefault="00456C45" w:rsidP="00AE78FE">
            <w:pPr>
              <w:ind w:firstLine="0"/>
              <w:jc w:val="center"/>
              <w:rPr>
                <w:color w:val="000000"/>
                <w:sz w:val="24"/>
              </w:rPr>
            </w:pPr>
            <w:r w:rsidRPr="009D5B2E">
              <w:rPr>
                <w:color w:val="000000"/>
                <w:sz w:val="24"/>
              </w:rPr>
              <w:t>Спортивный зал общего пользования</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proofErr w:type="spellStart"/>
            <w:proofErr w:type="gramStart"/>
            <w:r w:rsidRPr="009D5B2E">
              <w:rPr>
                <w:color w:val="000000"/>
                <w:sz w:val="24"/>
              </w:rPr>
              <w:t>кв.м</w:t>
            </w:r>
            <w:proofErr w:type="spellEnd"/>
            <w:proofErr w:type="gramEnd"/>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456C45" w:rsidP="00AE78FE">
            <w:pPr>
              <w:ind w:firstLine="0"/>
              <w:jc w:val="center"/>
              <w:rPr>
                <w:color w:val="000000"/>
                <w:sz w:val="24"/>
              </w:rPr>
            </w:pPr>
            <w:r w:rsidRPr="009D5B2E">
              <w:rPr>
                <w:color w:val="000000"/>
                <w:sz w:val="24"/>
              </w:rPr>
              <w:t>3250</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Генеральный план</w:t>
            </w:r>
          </w:p>
          <w:p w:rsidR="00AE78FE" w:rsidRPr="009D5B2E" w:rsidRDefault="00AE78FE" w:rsidP="00AE78FE">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2</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AE78FE" w:rsidP="00AE78FE">
            <w:pPr>
              <w:ind w:firstLine="0"/>
              <w:jc w:val="center"/>
              <w:rPr>
                <w:color w:val="000000"/>
                <w:sz w:val="24"/>
              </w:rPr>
            </w:pPr>
            <w:r w:rsidRPr="009D5B2E">
              <w:rPr>
                <w:bCs/>
                <w:color w:val="000000"/>
                <w:sz w:val="24"/>
              </w:rPr>
              <w:t>Спортивные залы в составе спортивного комплекса</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proofErr w:type="spellStart"/>
            <w:proofErr w:type="gramStart"/>
            <w:r w:rsidRPr="009D5B2E">
              <w:rPr>
                <w:color w:val="000000"/>
                <w:sz w:val="24"/>
              </w:rPr>
              <w:t>кв.м</w:t>
            </w:r>
            <w:proofErr w:type="spellEnd"/>
            <w:proofErr w:type="gramEnd"/>
            <w:r w:rsidRPr="009D5B2E">
              <w:rPr>
                <w:color w:val="000000"/>
                <w:sz w:val="24"/>
              </w:rPr>
              <w:t xml:space="preserve"> площади пола</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AE78FE" w:rsidP="00AE78FE">
            <w:pPr>
              <w:ind w:firstLine="0"/>
              <w:jc w:val="center"/>
              <w:rPr>
                <w:color w:val="000000"/>
                <w:sz w:val="24"/>
              </w:rPr>
            </w:pPr>
            <w:r w:rsidRPr="009D5B2E">
              <w:rPr>
                <w:color w:val="000000"/>
                <w:sz w:val="24"/>
              </w:rPr>
              <w:t>2232</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IV, VII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3</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AE78FE" w:rsidP="00AE78FE">
            <w:pPr>
              <w:ind w:firstLine="0"/>
              <w:jc w:val="center"/>
              <w:rPr>
                <w:color w:val="000000"/>
                <w:sz w:val="24"/>
              </w:rPr>
            </w:pPr>
            <w:r w:rsidRPr="009D5B2E">
              <w:rPr>
                <w:bCs/>
                <w:color w:val="000000"/>
                <w:sz w:val="24"/>
              </w:rPr>
              <w:t>Спортивные залы в составе культурно-спортивного комплекса</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proofErr w:type="spellStart"/>
            <w:proofErr w:type="gramStart"/>
            <w:r w:rsidRPr="009D5B2E">
              <w:rPr>
                <w:color w:val="000000"/>
                <w:sz w:val="24"/>
              </w:rPr>
              <w:t>кв.м</w:t>
            </w:r>
            <w:proofErr w:type="spellEnd"/>
            <w:proofErr w:type="gramEnd"/>
            <w:r w:rsidRPr="009D5B2E">
              <w:rPr>
                <w:color w:val="000000"/>
                <w:sz w:val="24"/>
              </w:rPr>
              <w:t xml:space="preserve"> площади пола</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AE78FE" w:rsidP="00AE78FE">
            <w:pPr>
              <w:ind w:firstLine="0"/>
              <w:jc w:val="center"/>
              <w:rPr>
                <w:color w:val="000000"/>
                <w:sz w:val="24"/>
              </w:rPr>
            </w:pPr>
            <w:r w:rsidRPr="009D5B2E">
              <w:rPr>
                <w:color w:val="000000"/>
                <w:sz w:val="24"/>
              </w:rPr>
              <w:t>1332</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V, VI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4</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AE78FE" w:rsidP="00AE78FE">
            <w:pPr>
              <w:ind w:firstLine="0"/>
              <w:jc w:val="center"/>
              <w:rPr>
                <w:color w:val="000000"/>
                <w:sz w:val="24"/>
              </w:rPr>
            </w:pPr>
            <w:r w:rsidRPr="009D5B2E">
              <w:rPr>
                <w:bCs/>
                <w:color w:val="000000"/>
                <w:sz w:val="24"/>
              </w:rPr>
              <w:t>Спортивные залы в составе спортивно-оздоровительного комплекса</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proofErr w:type="spellStart"/>
            <w:proofErr w:type="gramStart"/>
            <w:r w:rsidRPr="009D5B2E">
              <w:rPr>
                <w:color w:val="000000"/>
                <w:sz w:val="24"/>
              </w:rPr>
              <w:t>кв.м</w:t>
            </w:r>
            <w:proofErr w:type="spellEnd"/>
            <w:proofErr w:type="gramEnd"/>
            <w:r w:rsidRPr="009D5B2E">
              <w:rPr>
                <w:color w:val="000000"/>
                <w:sz w:val="24"/>
              </w:rPr>
              <w:t xml:space="preserve"> площади пола</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AE78FE" w:rsidP="00AE78FE">
            <w:pPr>
              <w:ind w:firstLine="0"/>
              <w:jc w:val="center"/>
              <w:rPr>
                <w:color w:val="000000"/>
                <w:sz w:val="24"/>
              </w:rPr>
            </w:pPr>
            <w:r w:rsidRPr="009D5B2E">
              <w:rPr>
                <w:color w:val="000000"/>
                <w:sz w:val="24"/>
              </w:rPr>
              <w:t>378</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IV, VII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vAlign w:val="center"/>
          </w:tcPr>
          <w:p w:rsidR="00AE78FE" w:rsidRPr="009D5B2E" w:rsidRDefault="00AE78FE" w:rsidP="00AE78FE">
            <w:pPr>
              <w:ind w:firstLine="0"/>
              <w:jc w:val="center"/>
              <w:rPr>
                <w:i/>
                <w:color w:val="000000"/>
                <w:sz w:val="24"/>
                <w:lang w:eastAsia="x-none"/>
              </w:rPr>
            </w:pPr>
            <w:r w:rsidRPr="009D5B2E">
              <w:rPr>
                <w:i/>
                <w:color w:val="000000"/>
                <w:sz w:val="24"/>
                <w:lang w:eastAsia="x-none"/>
              </w:rPr>
              <w:t>Плоскостные сооружения</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lastRenderedPageBreak/>
              <w:t>1</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AE78FE" w:rsidP="00AE78FE">
            <w:pPr>
              <w:ind w:firstLine="0"/>
              <w:jc w:val="center"/>
              <w:rPr>
                <w:color w:val="000000"/>
                <w:sz w:val="24"/>
              </w:rPr>
            </w:pPr>
            <w:r w:rsidRPr="009D5B2E">
              <w:rPr>
                <w:color w:val="000000"/>
                <w:sz w:val="24"/>
              </w:rPr>
              <w:t>Плоскостное сооружение</w:t>
            </w:r>
            <w:r w:rsidRPr="009D5B2E">
              <w:rPr>
                <w:bCs/>
                <w:color w:val="000000"/>
                <w:sz w:val="24"/>
              </w:rPr>
              <w:t xml:space="preserve"> при спортивном комплексе</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153FD1" w:rsidP="00AE78FE">
            <w:pPr>
              <w:ind w:firstLine="0"/>
              <w:jc w:val="center"/>
              <w:rPr>
                <w:color w:val="000000"/>
                <w:sz w:val="24"/>
              </w:rPr>
            </w:pPr>
            <w:r w:rsidRPr="009D5B2E">
              <w:rPr>
                <w:color w:val="000000"/>
                <w:sz w:val="24"/>
              </w:rPr>
              <w:t>объект</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153FD1" w:rsidP="00AE78FE">
            <w:pPr>
              <w:ind w:firstLine="0"/>
              <w:jc w:val="center"/>
              <w:rPr>
                <w:color w:val="000000"/>
                <w:sz w:val="24"/>
              </w:rPr>
            </w:pPr>
            <w:r w:rsidRPr="009D5B2E">
              <w:rPr>
                <w:color w:val="000000"/>
                <w:sz w:val="24"/>
              </w:rPr>
              <w:t>1</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xml:space="preserve">. IV, VII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2</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AE78FE" w:rsidP="00AE78FE">
            <w:pPr>
              <w:ind w:firstLine="0"/>
              <w:jc w:val="center"/>
              <w:rPr>
                <w:color w:val="000000"/>
                <w:sz w:val="24"/>
              </w:rPr>
            </w:pPr>
            <w:r w:rsidRPr="009D5B2E">
              <w:rPr>
                <w:color w:val="000000"/>
                <w:sz w:val="24"/>
              </w:rPr>
              <w:t>Плоскостное сооружение при культурно-спортивном комплексе</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153FD1" w:rsidP="00AE78FE">
            <w:pPr>
              <w:ind w:firstLine="0"/>
              <w:jc w:val="center"/>
              <w:rPr>
                <w:color w:val="000000"/>
                <w:sz w:val="24"/>
              </w:rPr>
            </w:pPr>
            <w:r w:rsidRPr="009D5B2E">
              <w:rPr>
                <w:color w:val="000000"/>
                <w:sz w:val="24"/>
              </w:rPr>
              <w:t>объект</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153FD1" w:rsidP="00AE78FE">
            <w:pPr>
              <w:ind w:firstLine="0"/>
              <w:jc w:val="center"/>
              <w:rPr>
                <w:color w:val="000000"/>
                <w:sz w:val="24"/>
              </w:rPr>
            </w:pPr>
            <w:r w:rsidRPr="009D5B2E">
              <w:rPr>
                <w:color w:val="000000"/>
                <w:sz w:val="24"/>
              </w:rPr>
              <w:t>1</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xml:space="preserve">. V, VI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3</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AE78FE" w:rsidP="00AE78FE">
            <w:pPr>
              <w:ind w:firstLine="0"/>
              <w:jc w:val="center"/>
              <w:rPr>
                <w:color w:val="000000"/>
                <w:sz w:val="24"/>
              </w:rPr>
            </w:pPr>
            <w:r w:rsidRPr="009D5B2E">
              <w:rPr>
                <w:color w:val="000000"/>
                <w:sz w:val="24"/>
              </w:rPr>
              <w:t>Плоскостное сооружение</w:t>
            </w:r>
            <w:r w:rsidRPr="009D5B2E">
              <w:rPr>
                <w:bCs/>
                <w:color w:val="000000"/>
                <w:sz w:val="24"/>
              </w:rPr>
              <w:t xml:space="preserve"> при спортивно-оздоровительном комплексе</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153FD1" w:rsidP="00AE78FE">
            <w:pPr>
              <w:ind w:firstLine="0"/>
              <w:jc w:val="center"/>
              <w:rPr>
                <w:color w:val="000000"/>
                <w:sz w:val="24"/>
              </w:rPr>
            </w:pPr>
            <w:r w:rsidRPr="009D5B2E">
              <w:rPr>
                <w:color w:val="000000"/>
                <w:sz w:val="24"/>
              </w:rPr>
              <w:t>объект</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153FD1" w:rsidP="00AE78FE">
            <w:pPr>
              <w:ind w:firstLine="0"/>
              <w:jc w:val="center"/>
              <w:rPr>
                <w:color w:val="000000"/>
                <w:sz w:val="24"/>
              </w:rPr>
            </w:pPr>
            <w:r w:rsidRPr="009D5B2E">
              <w:rPr>
                <w:color w:val="000000"/>
                <w:sz w:val="24"/>
              </w:rPr>
              <w:t>1</w:t>
            </w:r>
          </w:p>
        </w:tc>
        <w:tc>
          <w:tcPr>
            <w:tcW w:w="1150" w:type="dxa"/>
            <w:vAlign w:val="center"/>
          </w:tcPr>
          <w:p w:rsidR="00AE78FE" w:rsidRPr="009D5B2E" w:rsidRDefault="00AE78FE" w:rsidP="00AE78FE">
            <w:pPr>
              <w:ind w:firstLine="0"/>
              <w:jc w:val="center"/>
              <w:rPr>
                <w:sz w:val="24"/>
              </w:rPr>
            </w:pPr>
          </w:p>
        </w:tc>
        <w:tc>
          <w:tcPr>
            <w:tcW w:w="1543" w:type="dxa"/>
            <w:vAlign w:val="center"/>
          </w:tcPr>
          <w:p w:rsidR="00AE78FE" w:rsidRPr="009D5B2E" w:rsidRDefault="00AE78FE" w:rsidP="00AE78FE">
            <w:pPr>
              <w:ind w:firstLine="0"/>
              <w:jc w:val="center"/>
              <w:rPr>
                <w:sz w:val="24"/>
              </w:rPr>
            </w:pPr>
            <w:r w:rsidRPr="009D5B2E">
              <w:rPr>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xml:space="preserve">. IV, VII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4</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AE78FE" w:rsidP="00AE78FE">
            <w:pPr>
              <w:ind w:firstLine="0"/>
              <w:jc w:val="center"/>
              <w:rPr>
                <w:color w:val="000000"/>
                <w:sz w:val="24"/>
              </w:rPr>
            </w:pPr>
            <w:r w:rsidRPr="009D5B2E">
              <w:rPr>
                <w:color w:val="000000"/>
                <w:sz w:val="24"/>
              </w:rPr>
              <w:t>Плоскостные сооружения при школе</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153FD1" w:rsidP="00AE78FE">
            <w:pPr>
              <w:ind w:firstLine="0"/>
              <w:jc w:val="center"/>
              <w:rPr>
                <w:color w:val="000000"/>
                <w:sz w:val="24"/>
              </w:rPr>
            </w:pPr>
            <w:r w:rsidRPr="009D5B2E">
              <w:rPr>
                <w:color w:val="000000"/>
                <w:sz w:val="24"/>
              </w:rPr>
              <w:t>объект</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153FD1" w:rsidP="00AE78FE">
            <w:pPr>
              <w:ind w:firstLine="0"/>
              <w:jc w:val="center"/>
              <w:rPr>
                <w:color w:val="000000"/>
                <w:sz w:val="24"/>
              </w:rPr>
            </w:pPr>
            <w:r w:rsidRPr="009D5B2E">
              <w:rPr>
                <w:color w:val="000000"/>
                <w:sz w:val="24"/>
              </w:rPr>
              <w:t>1</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Генеральный план</w:t>
            </w:r>
          </w:p>
          <w:p w:rsidR="00AE78FE" w:rsidRPr="009D5B2E" w:rsidRDefault="00AE78FE" w:rsidP="00AE78FE">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vAlign w:val="center"/>
          </w:tcPr>
          <w:p w:rsidR="00AE78FE" w:rsidRPr="009D5B2E" w:rsidRDefault="00AE78FE" w:rsidP="00AE78FE">
            <w:pPr>
              <w:jc w:val="center"/>
              <w:rPr>
                <w:i/>
                <w:color w:val="000000"/>
                <w:sz w:val="24"/>
              </w:rPr>
            </w:pPr>
            <w:r w:rsidRPr="009D5B2E">
              <w:rPr>
                <w:i/>
                <w:caps/>
                <w:color w:val="000000"/>
                <w:sz w:val="24"/>
              </w:rPr>
              <w:t>МЕРОПРИЯТИЯ Местного значения (Поселения)</w:t>
            </w:r>
          </w:p>
        </w:tc>
      </w:tr>
      <w:tr w:rsidR="00AE78FE" w:rsidRPr="009D5B2E" w:rsidTr="00140945">
        <w:trPr>
          <w:cantSplit/>
          <w:trHeight w:val="20"/>
          <w:jc w:val="center"/>
        </w:trPr>
        <w:tc>
          <w:tcPr>
            <w:tcW w:w="15395" w:type="dxa"/>
            <w:gridSpan w:val="10"/>
            <w:vAlign w:val="center"/>
          </w:tcPr>
          <w:p w:rsidR="00AE78FE" w:rsidRPr="009D5B2E" w:rsidRDefault="00AE78FE" w:rsidP="00AE78FE">
            <w:pPr>
              <w:jc w:val="center"/>
              <w:rPr>
                <w:i/>
                <w:color w:val="000000"/>
                <w:sz w:val="24"/>
              </w:rPr>
            </w:pPr>
            <w:r w:rsidRPr="009D5B2E">
              <w:rPr>
                <w:i/>
                <w:color w:val="000000"/>
                <w:sz w:val="24"/>
              </w:rPr>
              <w:t>Полиция</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1</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w:t>
            </w:r>
            <w:proofErr w:type="spellStart"/>
            <w:proofErr w:type="gramStart"/>
            <w:r w:rsidRPr="009D5B2E">
              <w:rPr>
                <w:color w:val="000000"/>
                <w:sz w:val="24"/>
              </w:rPr>
              <w:t>По-ляны</w:t>
            </w:r>
            <w:proofErr w:type="spellEnd"/>
            <w:proofErr w:type="gramEnd"/>
            <w:r w:rsidRPr="009D5B2E">
              <w:rPr>
                <w:color w:val="000000"/>
                <w:sz w:val="24"/>
              </w:rPr>
              <w:t xml:space="preserve">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vAlign w:val="center"/>
          </w:tcPr>
          <w:p w:rsidR="00AE78FE" w:rsidRPr="009D5B2E" w:rsidRDefault="001221C2" w:rsidP="00AE78FE">
            <w:pPr>
              <w:ind w:firstLine="0"/>
              <w:jc w:val="center"/>
              <w:rPr>
                <w:color w:val="000000"/>
                <w:sz w:val="24"/>
              </w:rPr>
            </w:pPr>
            <w:r w:rsidRPr="009D5B2E">
              <w:rPr>
                <w:color w:val="000000"/>
                <w:sz w:val="24"/>
              </w:rPr>
              <w:t>Общественный пункт охраны порядка</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r w:rsidRPr="009D5B2E">
              <w:rPr>
                <w:color w:val="000000"/>
                <w:sz w:val="24"/>
              </w:rPr>
              <w:t>объект</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AE78FE" w:rsidP="00AE78FE">
            <w:pPr>
              <w:ind w:firstLine="0"/>
              <w:jc w:val="center"/>
              <w:rPr>
                <w:color w:val="000000"/>
                <w:sz w:val="24"/>
              </w:rPr>
            </w:pPr>
            <w:r w:rsidRPr="009D5B2E">
              <w:rPr>
                <w:color w:val="000000"/>
                <w:sz w:val="24"/>
              </w:rPr>
              <w:t>1</w:t>
            </w:r>
          </w:p>
        </w:tc>
        <w:tc>
          <w:tcPr>
            <w:tcW w:w="1150" w:type="dxa"/>
            <w:vAlign w:val="center"/>
          </w:tcPr>
          <w:p w:rsidR="00AE78FE" w:rsidRPr="009D5B2E" w:rsidRDefault="00AE78FE" w:rsidP="00AE78FE">
            <w:pPr>
              <w:ind w:firstLine="0"/>
              <w:jc w:val="center"/>
              <w:rPr>
                <w:color w:val="000000"/>
                <w:sz w:val="24"/>
              </w:rPr>
            </w:pP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Генеральный план</w:t>
            </w:r>
          </w:p>
          <w:p w:rsidR="00AE78FE" w:rsidRPr="009D5B2E" w:rsidRDefault="00AE78FE" w:rsidP="00AE78FE">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vAlign w:val="center"/>
          </w:tcPr>
          <w:p w:rsidR="00AE78FE" w:rsidRPr="009D5B2E" w:rsidRDefault="00AE78FE" w:rsidP="00AE78FE">
            <w:pPr>
              <w:ind w:firstLine="0"/>
              <w:jc w:val="center"/>
              <w:rPr>
                <w:color w:val="000000"/>
                <w:sz w:val="24"/>
              </w:rPr>
            </w:pPr>
            <w:r w:rsidRPr="009D5B2E">
              <w:rPr>
                <w:i/>
                <w:color w:val="000000"/>
                <w:sz w:val="24"/>
              </w:rPr>
              <w:t>Предприятия бытового обслуживания</w:t>
            </w:r>
          </w:p>
        </w:tc>
      </w:tr>
      <w:tr w:rsidR="00AE78FE" w:rsidRPr="009D5B2E" w:rsidTr="00140945">
        <w:trPr>
          <w:cantSplit/>
          <w:trHeight w:val="20"/>
          <w:jc w:val="center"/>
        </w:trPr>
        <w:tc>
          <w:tcPr>
            <w:tcW w:w="548" w:type="dxa"/>
            <w:vAlign w:val="center"/>
          </w:tcPr>
          <w:p w:rsidR="00AE78FE" w:rsidRPr="009D5B2E" w:rsidRDefault="00AE78FE" w:rsidP="00AE78FE">
            <w:pPr>
              <w:ind w:firstLine="0"/>
              <w:jc w:val="center"/>
              <w:rPr>
                <w:color w:val="000000"/>
                <w:sz w:val="24"/>
              </w:rPr>
            </w:pPr>
            <w:r w:rsidRPr="009D5B2E">
              <w:rPr>
                <w:color w:val="000000"/>
                <w:sz w:val="24"/>
              </w:rPr>
              <w:t>1</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vAlign w:val="center"/>
          </w:tcPr>
          <w:p w:rsidR="00AE78FE" w:rsidRPr="009D5B2E" w:rsidRDefault="00AE78FE" w:rsidP="00AE78FE">
            <w:pPr>
              <w:ind w:firstLine="0"/>
              <w:jc w:val="center"/>
              <w:rPr>
                <w:color w:val="000000"/>
                <w:sz w:val="24"/>
              </w:rPr>
            </w:pPr>
            <w:r w:rsidRPr="009D5B2E">
              <w:rPr>
                <w:color w:val="000000"/>
                <w:sz w:val="24"/>
              </w:rPr>
              <w:t>Предприятия бытового обслуживания</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r w:rsidRPr="009D5B2E">
              <w:rPr>
                <w:color w:val="000000"/>
                <w:sz w:val="24"/>
              </w:rPr>
              <w:t>мест</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7D048C" w:rsidP="00AE78FE">
            <w:pPr>
              <w:ind w:firstLine="0"/>
              <w:jc w:val="center"/>
              <w:rPr>
                <w:color w:val="000000"/>
                <w:sz w:val="24"/>
              </w:rPr>
            </w:pPr>
            <w:r w:rsidRPr="009D5B2E">
              <w:rPr>
                <w:color w:val="000000"/>
                <w:sz w:val="24"/>
              </w:rPr>
              <w:t>32</w:t>
            </w:r>
          </w:p>
        </w:tc>
        <w:tc>
          <w:tcPr>
            <w:tcW w:w="1150"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Генеральный план</w:t>
            </w:r>
          </w:p>
          <w:p w:rsidR="00AE78FE" w:rsidRPr="009D5B2E" w:rsidRDefault="00AE78FE" w:rsidP="00AE78FE">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vAlign w:val="center"/>
          </w:tcPr>
          <w:p w:rsidR="00AE78FE" w:rsidRPr="009D5B2E" w:rsidRDefault="00BA63F0" w:rsidP="00AE78FE">
            <w:pPr>
              <w:ind w:firstLine="0"/>
              <w:jc w:val="center"/>
              <w:rPr>
                <w:color w:val="000000"/>
                <w:sz w:val="24"/>
              </w:rPr>
            </w:pPr>
            <w:r w:rsidRPr="009D5B2E">
              <w:rPr>
                <w:color w:val="000000"/>
                <w:sz w:val="24"/>
              </w:rPr>
              <w:lastRenderedPageBreak/>
              <w:t>2</w:t>
            </w:r>
          </w:p>
        </w:tc>
        <w:tc>
          <w:tcPr>
            <w:tcW w:w="1993" w:type="dxa"/>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vAlign w:val="center"/>
          </w:tcPr>
          <w:p w:rsidR="00AE78FE" w:rsidRPr="009D5B2E" w:rsidRDefault="00AE78FE" w:rsidP="00AE78FE">
            <w:pPr>
              <w:ind w:firstLine="0"/>
              <w:jc w:val="center"/>
              <w:rPr>
                <w:color w:val="000000"/>
                <w:sz w:val="24"/>
              </w:rPr>
            </w:pPr>
            <w:r w:rsidRPr="009D5B2E">
              <w:rPr>
                <w:color w:val="000000"/>
                <w:sz w:val="24"/>
              </w:rPr>
              <w:t>Общественные уборные</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vAlign w:val="center"/>
          </w:tcPr>
          <w:p w:rsidR="00AE78FE" w:rsidRPr="009D5B2E" w:rsidRDefault="00AE78FE" w:rsidP="00AE78FE">
            <w:pPr>
              <w:ind w:firstLine="0"/>
              <w:jc w:val="center"/>
              <w:rPr>
                <w:color w:val="000000"/>
                <w:sz w:val="24"/>
              </w:rPr>
            </w:pPr>
            <w:r w:rsidRPr="009D5B2E">
              <w:rPr>
                <w:color w:val="000000"/>
                <w:sz w:val="24"/>
              </w:rPr>
              <w:t>прибор</w:t>
            </w:r>
          </w:p>
        </w:tc>
        <w:tc>
          <w:tcPr>
            <w:tcW w:w="118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vAlign w:val="center"/>
          </w:tcPr>
          <w:p w:rsidR="00AE78FE" w:rsidRPr="009D5B2E" w:rsidRDefault="00BA63F0" w:rsidP="00AE78FE">
            <w:pPr>
              <w:ind w:firstLine="0"/>
              <w:jc w:val="center"/>
              <w:rPr>
                <w:color w:val="000000"/>
                <w:sz w:val="24"/>
              </w:rPr>
            </w:pPr>
            <w:r w:rsidRPr="009D5B2E">
              <w:rPr>
                <w:color w:val="000000"/>
                <w:sz w:val="24"/>
              </w:rPr>
              <w:t>16</w:t>
            </w:r>
          </w:p>
        </w:tc>
        <w:tc>
          <w:tcPr>
            <w:tcW w:w="1150" w:type="dxa"/>
            <w:vAlign w:val="center"/>
          </w:tcPr>
          <w:p w:rsidR="00AE78FE" w:rsidRPr="009D5B2E" w:rsidRDefault="00AE78FE" w:rsidP="00AE78FE">
            <w:pPr>
              <w:ind w:firstLine="0"/>
              <w:jc w:val="center"/>
              <w:rPr>
                <w:color w:val="000000"/>
                <w:sz w:val="24"/>
              </w:rPr>
            </w:pPr>
            <w:r w:rsidRPr="009D5B2E">
              <w:rPr>
                <w:color w:val="000000"/>
                <w:sz w:val="24"/>
              </w:rPr>
              <w:t>+</w:t>
            </w:r>
          </w:p>
        </w:tc>
        <w:tc>
          <w:tcPr>
            <w:tcW w:w="1543" w:type="dxa"/>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vAlign w:val="center"/>
          </w:tcPr>
          <w:p w:rsidR="00AE78FE" w:rsidRPr="009D5B2E" w:rsidRDefault="00AE78FE" w:rsidP="00AE78FE">
            <w:pPr>
              <w:ind w:firstLine="0"/>
              <w:jc w:val="center"/>
              <w:rPr>
                <w:color w:val="000000"/>
                <w:sz w:val="24"/>
              </w:rPr>
            </w:pPr>
            <w:r w:rsidRPr="009D5B2E">
              <w:rPr>
                <w:color w:val="000000"/>
                <w:sz w:val="24"/>
              </w:rPr>
              <w:t>Генеральный план</w:t>
            </w:r>
          </w:p>
          <w:p w:rsidR="00AE78FE" w:rsidRPr="009D5B2E" w:rsidRDefault="00AE78FE" w:rsidP="00AE78FE">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noWrap/>
            <w:vAlign w:val="center"/>
          </w:tcPr>
          <w:p w:rsidR="00AE78FE" w:rsidRPr="009D5B2E" w:rsidRDefault="00AE78FE" w:rsidP="00AE78FE">
            <w:pPr>
              <w:jc w:val="center"/>
              <w:rPr>
                <w:i/>
                <w:color w:val="000000"/>
                <w:sz w:val="24"/>
              </w:rPr>
            </w:pPr>
            <w:r w:rsidRPr="009D5B2E">
              <w:rPr>
                <w:i/>
                <w:color w:val="000000"/>
                <w:sz w:val="24"/>
              </w:rPr>
              <w:t>Предприятия общественного питания</w:t>
            </w:r>
          </w:p>
        </w:tc>
      </w:tr>
      <w:tr w:rsidR="00AE78FE" w:rsidRPr="009D5B2E" w:rsidTr="00140945">
        <w:trPr>
          <w:cantSplit/>
          <w:trHeight w:val="20"/>
          <w:jc w:val="center"/>
        </w:trPr>
        <w:tc>
          <w:tcPr>
            <w:tcW w:w="548" w:type="dxa"/>
            <w:noWrap/>
            <w:vAlign w:val="center"/>
          </w:tcPr>
          <w:p w:rsidR="00AE78FE" w:rsidRPr="009D5B2E" w:rsidRDefault="00AE78FE" w:rsidP="00AE78FE">
            <w:pPr>
              <w:ind w:firstLine="0"/>
              <w:jc w:val="center"/>
              <w:rPr>
                <w:color w:val="000000"/>
                <w:sz w:val="24"/>
              </w:rPr>
            </w:pPr>
            <w:r w:rsidRPr="009D5B2E">
              <w:rPr>
                <w:color w:val="000000"/>
                <w:sz w:val="24"/>
              </w:rPr>
              <w:t>2</w:t>
            </w:r>
          </w:p>
        </w:tc>
        <w:tc>
          <w:tcPr>
            <w:tcW w:w="1993" w:type="dxa"/>
            <w:noWrap/>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noWrap/>
            <w:vAlign w:val="center"/>
          </w:tcPr>
          <w:p w:rsidR="00AE78FE" w:rsidRPr="009D5B2E" w:rsidRDefault="00EB47D7" w:rsidP="00AE78FE">
            <w:pPr>
              <w:ind w:firstLine="0"/>
              <w:jc w:val="center"/>
              <w:rPr>
                <w:color w:val="000000"/>
                <w:sz w:val="24"/>
              </w:rPr>
            </w:pPr>
            <w:r w:rsidRPr="009D5B2E">
              <w:rPr>
                <w:color w:val="000000"/>
                <w:sz w:val="24"/>
              </w:rPr>
              <w:t>Предприятия общественного питания</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noWrap/>
            <w:vAlign w:val="center"/>
          </w:tcPr>
          <w:p w:rsidR="00AE78FE" w:rsidRPr="009D5B2E" w:rsidRDefault="00AE78FE" w:rsidP="00AE78FE">
            <w:pPr>
              <w:ind w:firstLine="0"/>
              <w:jc w:val="center"/>
              <w:rPr>
                <w:color w:val="000000"/>
                <w:sz w:val="24"/>
              </w:rPr>
            </w:pPr>
            <w:r w:rsidRPr="009D5B2E">
              <w:rPr>
                <w:color w:val="000000"/>
                <w:sz w:val="24"/>
              </w:rPr>
              <w:t>посад.</w:t>
            </w:r>
            <w:r w:rsidR="00B763B9" w:rsidRPr="009D5B2E">
              <w:rPr>
                <w:color w:val="000000"/>
                <w:sz w:val="24"/>
              </w:rPr>
              <w:t xml:space="preserve"> </w:t>
            </w:r>
            <w:r w:rsidRPr="009D5B2E">
              <w:rPr>
                <w:color w:val="000000"/>
                <w:sz w:val="24"/>
              </w:rPr>
              <w:t>мест</w:t>
            </w:r>
          </w:p>
        </w:tc>
        <w:tc>
          <w:tcPr>
            <w:tcW w:w="118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noWrap/>
            <w:vAlign w:val="center"/>
          </w:tcPr>
          <w:p w:rsidR="00AE78FE" w:rsidRPr="009D5B2E" w:rsidRDefault="00EB47D7" w:rsidP="00AE78FE">
            <w:pPr>
              <w:ind w:firstLine="0"/>
              <w:jc w:val="center"/>
              <w:rPr>
                <w:color w:val="000000"/>
                <w:sz w:val="24"/>
              </w:rPr>
            </w:pPr>
            <w:r w:rsidRPr="009D5B2E">
              <w:rPr>
                <w:color w:val="000000"/>
                <w:sz w:val="24"/>
              </w:rPr>
              <w:t>334</w:t>
            </w:r>
          </w:p>
        </w:tc>
        <w:tc>
          <w:tcPr>
            <w:tcW w:w="1150"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1543" w:type="dxa"/>
            <w:noWrap/>
            <w:vAlign w:val="center"/>
          </w:tcPr>
          <w:p w:rsidR="00AE78FE" w:rsidRPr="009D5B2E" w:rsidRDefault="00AE78FE" w:rsidP="00AE78FE">
            <w:pPr>
              <w:ind w:firstLine="0"/>
              <w:jc w:val="center"/>
              <w:rPr>
                <w:color w:val="000000"/>
                <w:sz w:val="24"/>
              </w:rPr>
            </w:pPr>
          </w:p>
        </w:tc>
        <w:tc>
          <w:tcPr>
            <w:tcW w:w="2184" w:type="dxa"/>
            <w:noWrap/>
            <w:vAlign w:val="center"/>
          </w:tcPr>
          <w:p w:rsidR="00AE78FE" w:rsidRPr="009D5B2E" w:rsidRDefault="00AE78FE" w:rsidP="00AE78FE">
            <w:pPr>
              <w:ind w:firstLine="0"/>
              <w:jc w:val="center"/>
              <w:rPr>
                <w:color w:val="000000"/>
                <w:sz w:val="24"/>
              </w:rPr>
            </w:pPr>
            <w:r w:rsidRPr="009D5B2E">
              <w:rPr>
                <w:color w:val="000000"/>
                <w:sz w:val="24"/>
              </w:rPr>
              <w:t>Генеральный план</w:t>
            </w:r>
          </w:p>
          <w:p w:rsidR="00AE78FE" w:rsidRPr="009D5B2E" w:rsidRDefault="00AE78FE" w:rsidP="00AE78FE">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noWrap/>
            <w:vAlign w:val="center"/>
          </w:tcPr>
          <w:p w:rsidR="00AE78FE" w:rsidRPr="009D5B2E" w:rsidRDefault="00AE78FE" w:rsidP="00AE78FE">
            <w:pPr>
              <w:ind w:firstLine="0"/>
              <w:jc w:val="center"/>
              <w:rPr>
                <w:i/>
                <w:color w:val="000000"/>
                <w:sz w:val="24"/>
              </w:rPr>
            </w:pPr>
            <w:r w:rsidRPr="009D5B2E">
              <w:rPr>
                <w:i/>
                <w:color w:val="000000"/>
                <w:sz w:val="24"/>
              </w:rPr>
              <w:t>Предприятия торговли</w:t>
            </w:r>
          </w:p>
        </w:tc>
      </w:tr>
      <w:tr w:rsidR="00AE78FE" w:rsidRPr="009D5B2E" w:rsidTr="00140945">
        <w:trPr>
          <w:cantSplit/>
          <w:trHeight w:val="20"/>
          <w:jc w:val="center"/>
        </w:trPr>
        <w:tc>
          <w:tcPr>
            <w:tcW w:w="548" w:type="dxa"/>
            <w:noWrap/>
            <w:vAlign w:val="center"/>
          </w:tcPr>
          <w:p w:rsidR="00AE78FE" w:rsidRPr="009D5B2E" w:rsidRDefault="00AE78FE" w:rsidP="00AE78FE">
            <w:pPr>
              <w:ind w:firstLine="0"/>
              <w:jc w:val="center"/>
              <w:rPr>
                <w:color w:val="000000"/>
                <w:sz w:val="24"/>
              </w:rPr>
            </w:pPr>
            <w:r w:rsidRPr="009D5B2E">
              <w:rPr>
                <w:color w:val="000000"/>
                <w:sz w:val="24"/>
              </w:rPr>
              <w:t>1</w:t>
            </w:r>
          </w:p>
        </w:tc>
        <w:tc>
          <w:tcPr>
            <w:tcW w:w="1993" w:type="dxa"/>
            <w:noWrap/>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I</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noWrap/>
            <w:vAlign w:val="center"/>
          </w:tcPr>
          <w:p w:rsidR="00AE78FE" w:rsidRPr="009D5B2E" w:rsidRDefault="00195F09" w:rsidP="00AE78FE">
            <w:pPr>
              <w:ind w:firstLine="0"/>
              <w:jc w:val="center"/>
              <w:rPr>
                <w:color w:val="000000"/>
                <w:sz w:val="24"/>
              </w:rPr>
            </w:pPr>
            <w:r w:rsidRPr="009D5B2E">
              <w:rPr>
                <w:color w:val="000000"/>
                <w:sz w:val="24"/>
              </w:rPr>
              <w:t>Торговые объекты, в т.ч.: магазины, киоски, торговые центры, павильоны, торговые комплексы</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noWrap/>
            <w:vAlign w:val="center"/>
          </w:tcPr>
          <w:p w:rsidR="00AE78FE" w:rsidRPr="009D5B2E" w:rsidRDefault="00AE78FE" w:rsidP="00AE78FE">
            <w:pPr>
              <w:ind w:firstLine="0"/>
              <w:jc w:val="center"/>
              <w:rPr>
                <w:color w:val="000000"/>
                <w:sz w:val="24"/>
              </w:rPr>
            </w:pPr>
            <w:proofErr w:type="spellStart"/>
            <w:proofErr w:type="gramStart"/>
            <w:r w:rsidRPr="009D5B2E">
              <w:rPr>
                <w:color w:val="000000"/>
                <w:sz w:val="24"/>
              </w:rPr>
              <w:t>кв.м</w:t>
            </w:r>
            <w:proofErr w:type="spellEnd"/>
            <w:proofErr w:type="gramEnd"/>
            <w:r w:rsidRPr="009D5B2E">
              <w:rPr>
                <w:color w:val="000000"/>
                <w:sz w:val="24"/>
              </w:rPr>
              <w:t xml:space="preserve"> </w:t>
            </w:r>
            <w:proofErr w:type="spellStart"/>
            <w:r w:rsidRPr="009D5B2E">
              <w:rPr>
                <w:color w:val="000000"/>
                <w:sz w:val="24"/>
              </w:rPr>
              <w:t>торг.пл</w:t>
            </w:r>
            <w:proofErr w:type="spellEnd"/>
          </w:p>
        </w:tc>
        <w:tc>
          <w:tcPr>
            <w:tcW w:w="118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noWrap/>
            <w:vAlign w:val="center"/>
          </w:tcPr>
          <w:p w:rsidR="00AE78FE" w:rsidRPr="009D5B2E" w:rsidRDefault="00195F09" w:rsidP="00AE78FE">
            <w:pPr>
              <w:ind w:firstLine="0"/>
              <w:jc w:val="center"/>
              <w:rPr>
                <w:color w:val="000000"/>
                <w:sz w:val="24"/>
              </w:rPr>
            </w:pPr>
            <w:r w:rsidRPr="009D5B2E">
              <w:rPr>
                <w:color w:val="000000"/>
                <w:sz w:val="24"/>
              </w:rPr>
              <w:t>1 589</w:t>
            </w:r>
          </w:p>
        </w:tc>
        <w:tc>
          <w:tcPr>
            <w:tcW w:w="1150"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1543" w:type="dxa"/>
            <w:noWrap/>
            <w:vAlign w:val="center"/>
          </w:tcPr>
          <w:p w:rsidR="00AE78FE" w:rsidRPr="009D5B2E" w:rsidRDefault="00AE78FE" w:rsidP="00AE78FE">
            <w:pPr>
              <w:ind w:firstLine="0"/>
              <w:jc w:val="center"/>
              <w:rPr>
                <w:color w:val="000000"/>
                <w:sz w:val="24"/>
              </w:rPr>
            </w:pPr>
          </w:p>
        </w:tc>
        <w:tc>
          <w:tcPr>
            <w:tcW w:w="2184" w:type="dxa"/>
            <w:noWrap/>
            <w:vAlign w:val="center"/>
          </w:tcPr>
          <w:p w:rsidR="00195F09" w:rsidRPr="009D5B2E" w:rsidRDefault="00195F09" w:rsidP="00195F09">
            <w:pPr>
              <w:ind w:firstLine="0"/>
              <w:jc w:val="center"/>
              <w:rPr>
                <w:color w:val="000000"/>
                <w:sz w:val="24"/>
              </w:rPr>
            </w:pPr>
            <w:r w:rsidRPr="009D5B2E">
              <w:rPr>
                <w:color w:val="000000"/>
                <w:sz w:val="24"/>
              </w:rPr>
              <w:t>Генеральный план</w:t>
            </w:r>
          </w:p>
          <w:p w:rsidR="00AE78FE" w:rsidRPr="009D5B2E" w:rsidRDefault="00195F09" w:rsidP="00195F09">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noWrap/>
            <w:vAlign w:val="center"/>
          </w:tcPr>
          <w:p w:rsidR="00AE78FE" w:rsidRPr="009D5B2E" w:rsidRDefault="00AE78FE" w:rsidP="00AE78FE">
            <w:pPr>
              <w:jc w:val="center"/>
              <w:rPr>
                <w:i/>
                <w:color w:val="000000"/>
                <w:sz w:val="24"/>
              </w:rPr>
            </w:pPr>
            <w:r w:rsidRPr="009D5B2E">
              <w:rPr>
                <w:i/>
                <w:color w:val="000000"/>
                <w:sz w:val="24"/>
              </w:rPr>
              <w:t>Административно-деловые объекты</w:t>
            </w:r>
          </w:p>
        </w:tc>
      </w:tr>
      <w:tr w:rsidR="00AE78FE" w:rsidRPr="009D5B2E" w:rsidTr="00140945">
        <w:trPr>
          <w:cantSplit/>
          <w:trHeight w:val="20"/>
          <w:jc w:val="center"/>
        </w:trPr>
        <w:tc>
          <w:tcPr>
            <w:tcW w:w="548" w:type="dxa"/>
            <w:noWrap/>
            <w:vAlign w:val="center"/>
          </w:tcPr>
          <w:p w:rsidR="00AE78FE" w:rsidRPr="009D5B2E" w:rsidRDefault="00AE78FE" w:rsidP="00AE78FE">
            <w:pPr>
              <w:ind w:firstLine="0"/>
              <w:jc w:val="center"/>
              <w:rPr>
                <w:color w:val="000000"/>
                <w:sz w:val="24"/>
              </w:rPr>
            </w:pPr>
            <w:r w:rsidRPr="009D5B2E">
              <w:rPr>
                <w:color w:val="000000"/>
                <w:sz w:val="24"/>
              </w:rPr>
              <w:t>1</w:t>
            </w:r>
          </w:p>
        </w:tc>
        <w:tc>
          <w:tcPr>
            <w:tcW w:w="1993" w:type="dxa"/>
            <w:noWrap/>
            <w:vAlign w:val="center"/>
          </w:tcPr>
          <w:p w:rsidR="00AE78FE" w:rsidRPr="009D5B2E" w:rsidRDefault="00AE78FE"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 (</w:t>
            </w:r>
            <w:r w:rsidRPr="009D5B2E">
              <w:rPr>
                <w:color w:val="000000"/>
                <w:sz w:val="24"/>
                <w:lang w:val="en-US"/>
              </w:rPr>
              <w:t>V</w:t>
            </w:r>
            <w:r w:rsidRPr="009D5B2E">
              <w:rPr>
                <w:color w:val="000000"/>
                <w:sz w:val="24"/>
              </w:rPr>
              <w:t xml:space="preserve"> </w:t>
            </w:r>
            <w:proofErr w:type="spellStart"/>
            <w:r w:rsidRPr="009D5B2E">
              <w:rPr>
                <w:color w:val="000000"/>
                <w:sz w:val="24"/>
              </w:rPr>
              <w:t>мкр</w:t>
            </w:r>
            <w:proofErr w:type="spellEnd"/>
            <w:r w:rsidRPr="009D5B2E">
              <w:rPr>
                <w:color w:val="000000"/>
                <w:sz w:val="24"/>
              </w:rPr>
              <w:t>.)</w:t>
            </w:r>
          </w:p>
        </w:tc>
        <w:tc>
          <w:tcPr>
            <w:tcW w:w="2410" w:type="dxa"/>
            <w:noWrap/>
            <w:vAlign w:val="center"/>
          </w:tcPr>
          <w:p w:rsidR="00AE78FE" w:rsidRPr="009D5B2E" w:rsidRDefault="00AE78FE" w:rsidP="00AE78FE">
            <w:pPr>
              <w:ind w:firstLine="0"/>
              <w:jc w:val="center"/>
              <w:rPr>
                <w:color w:val="000000"/>
                <w:sz w:val="24"/>
              </w:rPr>
            </w:pPr>
            <w:r w:rsidRPr="009D5B2E">
              <w:rPr>
                <w:color w:val="000000"/>
                <w:sz w:val="24"/>
              </w:rPr>
              <w:t>Администрация</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noWrap/>
            <w:vAlign w:val="center"/>
          </w:tcPr>
          <w:p w:rsidR="00AE78FE" w:rsidRPr="009D5B2E" w:rsidRDefault="00AE78FE" w:rsidP="00AE78FE">
            <w:pPr>
              <w:ind w:firstLine="0"/>
              <w:jc w:val="center"/>
              <w:rPr>
                <w:color w:val="000000"/>
                <w:sz w:val="24"/>
              </w:rPr>
            </w:pPr>
            <w:r w:rsidRPr="009D5B2E">
              <w:rPr>
                <w:color w:val="000000"/>
                <w:sz w:val="24"/>
              </w:rPr>
              <w:t>объект</w:t>
            </w:r>
          </w:p>
        </w:tc>
        <w:tc>
          <w:tcPr>
            <w:tcW w:w="118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noWrap/>
            <w:vAlign w:val="center"/>
          </w:tcPr>
          <w:p w:rsidR="00AE78FE" w:rsidRPr="009D5B2E" w:rsidRDefault="00AE78FE" w:rsidP="00AE78FE">
            <w:pPr>
              <w:ind w:firstLine="0"/>
              <w:jc w:val="center"/>
              <w:rPr>
                <w:color w:val="000000"/>
                <w:sz w:val="24"/>
              </w:rPr>
            </w:pPr>
            <w:r w:rsidRPr="009D5B2E">
              <w:rPr>
                <w:color w:val="000000"/>
                <w:sz w:val="24"/>
              </w:rPr>
              <w:t>1</w:t>
            </w:r>
          </w:p>
        </w:tc>
        <w:tc>
          <w:tcPr>
            <w:tcW w:w="1150" w:type="dxa"/>
            <w:noWrap/>
            <w:vAlign w:val="center"/>
          </w:tcPr>
          <w:p w:rsidR="00AE78FE" w:rsidRPr="009D5B2E" w:rsidRDefault="00AE78FE" w:rsidP="00AE78FE">
            <w:pPr>
              <w:ind w:firstLine="0"/>
              <w:jc w:val="center"/>
              <w:rPr>
                <w:color w:val="000000"/>
                <w:sz w:val="24"/>
              </w:rPr>
            </w:pPr>
          </w:p>
        </w:tc>
        <w:tc>
          <w:tcPr>
            <w:tcW w:w="154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noWrap/>
            <w:vAlign w:val="center"/>
          </w:tcPr>
          <w:p w:rsidR="00AE78FE" w:rsidRPr="009D5B2E" w:rsidRDefault="00AE78FE" w:rsidP="00AE78FE">
            <w:pPr>
              <w:ind w:firstLine="0"/>
              <w:jc w:val="center"/>
              <w:rPr>
                <w:color w:val="000000"/>
                <w:sz w:val="24"/>
              </w:rPr>
            </w:pPr>
            <w:r w:rsidRPr="009D5B2E">
              <w:rPr>
                <w:color w:val="000000"/>
                <w:sz w:val="24"/>
              </w:rPr>
              <w:t xml:space="preserve">ПП территории </w:t>
            </w:r>
            <w:proofErr w:type="spellStart"/>
            <w:r w:rsidRPr="009D5B2E">
              <w:rPr>
                <w:color w:val="000000"/>
                <w:sz w:val="24"/>
              </w:rPr>
              <w:t>мкр</w:t>
            </w:r>
            <w:proofErr w:type="spellEnd"/>
            <w:r w:rsidRPr="009D5B2E">
              <w:rPr>
                <w:color w:val="000000"/>
                <w:sz w:val="24"/>
              </w:rPr>
              <w:t xml:space="preserve">. V, VI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15395" w:type="dxa"/>
            <w:gridSpan w:val="10"/>
            <w:noWrap/>
            <w:vAlign w:val="center"/>
          </w:tcPr>
          <w:p w:rsidR="00AE78FE" w:rsidRPr="009D5B2E" w:rsidRDefault="00AE78FE" w:rsidP="00AE78FE">
            <w:pPr>
              <w:jc w:val="center"/>
              <w:rPr>
                <w:i/>
                <w:color w:val="000000"/>
                <w:sz w:val="24"/>
              </w:rPr>
            </w:pPr>
            <w:r w:rsidRPr="009D5B2E">
              <w:rPr>
                <w:i/>
                <w:color w:val="000000"/>
                <w:sz w:val="24"/>
              </w:rPr>
              <w:t>Кредитно-финансовые объекты</w:t>
            </w:r>
          </w:p>
        </w:tc>
      </w:tr>
      <w:tr w:rsidR="00AE78FE" w:rsidRPr="009D5B2E" w:rsidTr="00140945">
        <w:trPr>
          <w:cantSplit/>
          <w:trHeight w:val="20"/>
          <w:jc w:val="center"/>
        </w:trPr>
        <w:tc>
          <w:tcPr>
            <w:tcW w:w="548" w:type="dxa"/>
            <w:noWrap/>
            <w:vAlign w:val="center"/>
          </w:tcPr>
          <w:p w:rsidR="00AE78FE" w:rsidRPr="009D5B2E" w:rsidRDefault="00AE78FE" w:rsidP="00AE78FE">
            <w:pPr>
              <w:ind w:firstLine="0"/>
              <w:jc w:val="center"/>
              <w:rPr>
                <w:color w:val="000000"/>
                <w:sz w:val="24"/>
              </w:rPr>
            </w:pPr>
            <w:r w:rsidRPr="009D5B2E">
              <w:rPr>
                <w:color w:val="000000"/>
                <w:sz w:val="24"/>
              </w:rPr>
              <w:t>1</w:t>
            </w:r>
          </w:p>
        </w:tc>
        <w:tc>
          <w:tcPr>
            <w:tcW w:w="1993" w:type="dxa"/>
            <w:noWrap/>
            <w:vAlign w:val="center"/>
          </w:tcPr>
          <w:p w:rsidR="00AE78FE" w:rsidRPr="009D5B2E" w:rsidRDefault="00F26CA5"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noWrap/>
            <w:vAlign w:val="center"/>
          </w:tcPr>
          <w:p w:rsidR="00AE78FE" w:rsidRPr="009D5B2E" w:rsidRDefault="00EC665C" w:rsidP="00AE78FE">
            <w:pPr>
              <w:ind w:firstLine="0"/>
              <w:jc w:val="center"/>
              <w:rPr>
                <w:color w:val="000000"/>
                <w:sz w:val="24"/>
              </w:rPr>
            </w:pPr>
            <w:r w:rsidRPr="009D5B2E">
              <w:rPr>
                <w:color w:val="000000"/>
                <w:sz w:val="24"/>
              </w:rPr>
              <w:t>Отделения связи</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noWrap/>
            <w:vAlign w:val="center"/>
          </w:tcPr>
          <w:p w:rsidR="00AE78FE" w:rsidRPr="009D5B2E" w:rsidRDefault="00AE78FE" w:rsidP="00AE78FE">
            <w:pPr>
              <w:ind w:firstLine="0"/>
              <w:jc w:val="center"/>
              <w:rPr>
                <w:color w:val="000000"/>
                <w:sz w:val="24"/>
              </w:rPr>
            </w:pPr>
            <w:r w:rsidRPr="009D5B2E">
              <w:rPr>
                <w:color w:val="000000"/>
                <w:sz w:val="24"/>
              </w:rPr>
              <w:t>объект</w:t>
            </w:r>
          </w:p>
        </w:tc>
        <w:tc>
          <w:tcPr>
            <w:tcW w:w="118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noWrap/>
            <w:vAlign w:val="center"/>
          </w:tcPr>
          <w:p w:rsidR="00AE78FE" w:rsidRPr="009D5B2E" w:rsidRDefault="00AE78FE" w:rsidP="00AE78FE">
            <w:pPr>
              <w:ind w:firstLine="0"/>
              <w:jc w:val="center"/>
              <w:rPr>
                <w:color w:val="000000"/>
                <w:sz w:val="24"/>
              </w:rPr>
            </w:pPr>
            <w:r w:rsidRPr="009D5B2E">
              <w:rPr>
                <w:color w:val="000000"/>
                <w:sz w:val="24"/>
              </w:rPr>
              <w:t>1</w:t>
            </w:r>
          </w:p>
        </w:tc>
        <w:tc>
          <w:tcPr>
            <w:tcW w:w="1150" w:type="dxa"/>
            <w:noWrap/>
            <w:vAlign w:val="center"/>
          </w:tcPr>
          <w:p w:rsidR="00AE78FE" w:rsidRPr="009D5B2E" w:rsidRDefault="00AE78FE" w:rsidP="00AE78FE">
            <w:pPr>
              <w:ind w:firstLine="0"/>
              <w:jc w:val="center"/>
              <w:rPr>
                <w:color w:val="000000"/>
                <w:sz w:val="24"/>
              </w:rPr>
            </w:pPr>
          </w:p>
        </w:tc>
        <w:tc>
          <w:tcPr>
            <w:tcW w:w="154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noWrap/>
            <w:vAlign w:val="center"/>
          </w:tcPr>
          <w:p w:rsidR="005F6E64" w:rsidRPr="009D5B2E" w:rsidRDefault="005F6E64" w:rsidP="005F6E64">
            <w:pPr>
              <w:ind w:firstLine="0"/>
              <w:jc w:val="center"/>
              <w:rPr>
                <w:color w:val="000000"/>
                <w:sz w:val="24"/>
              </w:rPr>
            </w:pPr>
            <w:r w:rsidRPr="009D5B2E">
              <w:rPr>
                <w:color w:val="000000"/>
                <w:sz w:val="24"/>
              </w:rPr>
              <w:t>Генеральный план</w:t>
            </w:r>
          </w:p>
          <w:p w:rsidR="00AE78FE" w:rsidRPr="009D5B2E" w:rsidRDefault="005F6E64" w:rsidP="005F6E64">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r w:rsidR="00AE78FE" w:rsidRPr="009D5B2E" w:rsidTr="00140945">
        <w:trPr>
          <w:cantSplit/>
          <w:trHeight w:val="20"/>
          <w:jc w:val="center"/>
        </w:trPr>
        <w:tc>
          <w:tcPr>
            <w:tcW w:w="548" w:type="dxa"/>
            <w:noWrap/>
            <w:vAlign w:val="center"/>
          </w:tcPr>
          <w:p w:rsidR="00AE78FE" w:rsidRPr="009D5B2E" w:rsidRDefault="00AE78FE" w:rsidP="00AE78FE">
            <w:pPr>
              <w:ind w:firstLine="0"/>
              <w:jc w:val="center"/>
              <w:rPr>
                <w:color w:val="000000"/>
                <w:sz w:val="24"/>
              </w:rPr>
            </w:pPr>
            <w:r w:rsidRPr="009D5B2E">
              <w:rPr>
                <w:color w:val="000000"/>
                <w:sz w:val="24"/>
              </w:rPr>
              <w:t>2</w:t>
            </w:r>
          </w:p>
        </w:tc>
        <w:tc>
          <w:tcPr>
            <w:tcW w:w="1993" w:type="dxa"/>
            <w:noWrap/>
            <w:vAlign w:val="center"/>
          </w:tcPr>
          <w:p w:rsidR="00AE78FE" w:rsidRPr="009D5B2E" w:rsidRDefault="00F26CA5" w:rsidP="00AE78FE">
            <w:pPr>
              <w:ind w:firstLine="0"/>
              <w:jc w:val="center"/>
              <w:rPr>
                <w:color w:val="000000"/>
                <w:sz w:val="24"/>
              </w:rPr>
            </w:pPr>
            <w:proofErr w:type="spellStart"/>
            <w:r w:rsidRPr="009D5B2E">
              <w:rPr>
                <w:color w:val="000000"/>
                <w:sz w:val="24"/>
              </w:rPr>
              <w:t>пгт</w:t>
            </w:r>
            <w:proofErr w:type="spellEnd"/>
            <w:r w:rsidRPr="009D5B2E">
              <w:rPr>
                <w:color w:val="000000"/>
                <w:sz w:val="24"/>
              </w:rPr>
              <w:t xml:space="preserve"> Камские Поляны</w:t>
            </w:r>
          </w:p>
        </w:tc>
        <w:tc>
          <w:tcPr>
            <w:tcW w:w="2410" w:type="dxa"/>
            <w:noWrap/>
            <w:vAlign w:val="center"/>
          </w:tcPr>
          <w:p w:rsidR="00AE78FE" w:rsidRPr="009D5B2E" w:rsidRDefault="001F2169" w:rsidP="00AE78FE">
            <w:pPr>
              <w:ind w:firstLine="0"/>
              <w:jc w:val="center"/>
              <w:rPr>
                <w:color w:val="000000"/>
                <w:sz w:val="24"/>
              </w:rPr>
            </w:pPr>
            <w:r w:rsidRPr="009D5B2E">
              <w:rPr>
                <w:color w:val="000000"/>
                <w:sz w:val="24"/>
              </w:rPr>
              <w:t>Отделения, филиал банка</w:t>
            </w:r>
          </w:p>
        </w:tc>
        <w:tc>
          <w:tcPr>
            <w:tcW w:w="1701" w:type="dxa"/>
            <w:vAlign w:val="center"/>
          </w:tcPr>
          <w:p w:rsidR="00AE78FE" w:rsidRPr="009D5B2E" w:rsidRDefault="00AE78FE" w:rsidP="00AE78FE">
            <w:pPr>
              <w:ind w:firstLine="0"/>
              <w:jc w:val="center"/>
              <w:rPr>
                <w:color w:val="000000"/>
                <w:sz w:val="24"/>
              </w:rPr>
            </w:pPr>
            <w:r w:rsidRPr="009D5B2E">
              <w:rPr>
                <w:color w:val="000000"/>
                <w:sz w:val="24"/>
              </w:rPr>
              <w:t>новое строительство</w:t>
            </w:r>
          </w:p>
        </w:tc>
        <w:tc>
          <w:tcPr>
            <w:tcW w:w="1506" w:type="dxa"/>
            <w:noWrap/>
            <w:vAlign w:val="center"/>
          </w:tcPr>
          <w:p w:rsidR="00AE78FE" w:rsidRPr="009D5B2E" w:rsidRDefault="00AE78FE" w:rsidP="00AE78FE">
            <w:pPr>
              <w:ind w:firstLine="0"/>
              <w:jc w:val="center"/>
              <w:rPr>
                <w:color w:val="000000"/>
                <w:sz w:val="24"/>
              </w:rPr>
            </w:pPr>
            <w:r w:rsidRPr="009D5B2E">
              <w:rPr>
                <w:color w:val="000000"/>
                <w:sz w:val="24"/>
              </w:rPr>
              <w:t>объект</w:t>
            </w:r>
          </w:p>
        </w:tc>
        <w:tc>
          <w:tcPr>
            <w:tcW w:w="118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1177" w:type="dxa"/>
            <w:noWrap/>
            <w:vAlign w:val="center"/>
          </w:tcPr>
          <w:p w:rsidR="00AE78FE" w:rsidRPr="009D5B2E" w:rsidRDefault="001E50E3" w:rsidP="00AE78FE">
            <w:pPr>
              <w:ind w:firstLine="0"/>
              <w:jc w:val="center"/>
              <w:rPr>
                <w:color w:val="000000"/>
                <w:sz w:val="24"/>
              </w:rPr>
            </w:pPr>
            <w:r w:rsidRPr="009D5B2E">
              <w:rPr>
                <w:color w:val="000000"/>
                <w:sz w:val="24"/>
              </w:rPr>
              <w:t>5</w:t>
            </w:r>
          </w:p>
        </w:tc>
        <w:tc>
          <w:tcPr>
            <w:tcW w:w="1150" w:type="dxa"/>
            <w:noWrap/>
            <w:vAlign w:val="center"/>
          </w:tcPr>
          <w:p w:rsidR="00AE78FE" w:rsidRPr="009D5B2E" w:rsidRDefault="00AE78FE" w:rsidP="00AE78FE">
            <w:pPr>
              <w:ind w:firstLine="0"/>
              <w:jc w:val="center"/>
              <w:rPr>
                <w:color w:val="000000"/>
                <w:sz w:val="24"/>
              </w:rPr>
            </w:pPr>
          </w:p>
        </w:tc>
        <w:tc>
          <w:tcPr>
            <w:tcW w:w="1543" w:type="dxa"/>
            <w:noWrap/>
            <w:vAlign w:val="center"/>
          </w:tcPr>
          <w:p w:rsidR="00AE78FE" w:rsidRPr="009D5B2E" w:rsidRDefault="00AE78FE" w:rsidP="00AE78FE">
            <w:pPr>
              <w:ind w:firstLine="0"/>
              <w:jc w:val="center"/>
              <w:rPr>
                <w:color w:val="000000"/>
                <w:sz w:val="24"/>
              </w:rPr>
            </w:pPr>
            <w:r w:rsidRPr="009D5B2E">
              <w:rPr>
                <w:color w:val="000000"/>
                <w:sz w:val="24"/>
              </w:rPr>
              <w:t>+</w:t>
            </w:r>
          </w:p>
        </w:tc>
        <w:tc>
          <w:tcPr>
            <w:tcW w:w="2184" w:type="dxa"/>
            <w:noWrap/>
            <w:vAlign w:val="center"/>
          </w:tcPr>
          <w:p w:rsidR="001E50E3" w:rsidRPr="009D5B2E" w:rsidRDefault="001E50E3" w:rsidP="001E50E3">
            <w:pPr>
              <w:ind w:firstLine="0"/>
              <w:jc w:val="center"/>
              <w:rPr>
                <w:color w:val="000000"/>
                <w:sz w:val="24"/>
              </w:rPr>
            </w:pPr>
            <w:r w:rsidRPr="009D5B2E">
              <w:rPr>
                <w:color w:val="000000"/>
                <w:sz w:val="24"/>
              </w:rPr>
              <w:t>Генеральный план</w:t>
            </w:r>
          </w:p>
          <w:p w:rsidR="00AE78FE" w:rsidRPr="009D5B2E" w:rsidRDefault="001E50E3" w:rsidP="001E50E3">
            <w:pPr>
              <w:ind w:firstLine="0"/>
              <w:jc w:val="center"/>
              <w:rPr>
                <w:color w:val="000000"/>
                <w:sz w:val="24"/>
              </w:rPr>
            </w:pPr>
            <w:r w:rsidRPr="009D5B2E">
              <w:rPr>
                <w:color w:val="000000"/>
                <w:sz w:val="24"/>
              </w:rPr>
              <w:t>МО «</w:t>
            </w:r>
            <w:proofErr w:type="spellStart"/>
            <w:r w:rsidRPr="009D5B2E">
              <w:rPr>
                <w:color w:val="000000"/>
                <w:sz w:val="24"/>
              </w:rPr>
              <w:t>пгт</w:t>
            </w:r>
            <w:proofErr w:type="spellEnd"/>
            <w:r w:rsidRPr="009D5B2E">
              <w:rPr>
                <w:color w:val="000000"/>
                <w:sz w:val="24"/>
              </w:rPr>
              <w:t xml:space="preserve"> Камские Поляны»</w:t>
            </w:r>
          </w:p>
        </w:tc>
      </w:tr>
    </w:tbl>
    <w:p w:rsidR="00913855" w:rsidRPr="009D5B2E" w:rsidRDefault="00913855" w:rsidP="00A91506">
      <w:pPr>
        <w:ind w:firstLine="0"/>
        <w:sectPr w:rsidR="00913855" w:rsidRPr="009D5B2E" w:rsidSect="00C064BF">
          <w:footnotePr>
            <w:numRestart w:val="eachPage"/>
          </w:footnotePr>
          <w:pgSz w:w="16838" w:h="11906" w:orient="landscape"/>
          <w:pgMar w:top="1701" w:right="851" w:bottom="851" w:left="851" w:header="709" w:footer="709" w:gutter="0"/>
          <w:cols w:space="708"/>
          <w:docGrid w:linePitch="381"/>
        </w:sectPr>
      </w:pPr>
    </w:p>
    <w:p w:rsidR="00416FBF" w:rsidRPr="009D5B2E" w:rsidRDefault="00641867" w:rsidP="00641867">
      <w:pPr>
        <w:pStyle w:val="40"/>
        <w:tabs>
          <w:tab w:val="left" w:pos="1701"/>
        </w:tabs>
        <w:spacing w:before="120" w:after="120"/>
        <w:jc w:val="center"/>
        <w:rPr>
          <w:lang w:val="ru-RU" w:eastAsia="ru-RU"/>
        </w:rPr>
      </w:pPr>
      <w:bookmarkStart w:id="139" w:name="_Toc163140309"/>
      <w:bookmarkStart w:id="140" w:name="_Toc260476343"/>
      <w:bookmarkStart w:id="141" w:name="_Toc292201154"/>
      <w:bookmarkStart w:id="142" w:name="_Toc292201907"/>
      <w:bookmarkStart w:id="143" w:name="_Toc292201987"/>
      <w:bookmarkStart w:id="144" w:name="_Toc292202061"/>
      <w:r w:rsidRPr="009D5B2E">
        <w:rPr>
          <w:lang w:val="ru-RU" w:eastAsia="ru-RU"/>
        </w:rPr>
        <w:lastRenderedPageBreak/>
        <w:t xml:space="preserve">3.5.1.8 </w:t>
      </w:r>
      <w:r w:rsidR="00416FBF" w:rsidRPr="009D5B2E">
        <w:rPr>
          <w:lang w:val="ru-RU" w:eastAsia="ru-RU"/>
        </w:rPr>
        <w:t>Объекты физической культуры и спорта</w:t>
      </w:r>
      <w:bookmarkEnd w:id="139"/>
    </w:p>
    <w:p w:rsidR="00416FBF" w:rsidRPr="009D5B2E" w:rsidRDefault="00416FBF" w:rsidP="00416FBF">
      <w:pPr>
        <w:rPr>
          <w:szCs w:val="28"/>
        </w:rPr>
      </w:pPr>
      <w:r w:rsidRPr="009D5B2E">
        <w:rPr>
          <w:szCs w:val="28"/>
        </w:rPr>
        <w:t xml:space="preserve">Развитие массового спорта является в Российской Федерации одним из приоритетных направлений социальной политики государства. В последние годы растет число людей, систематически занимающихся физкультурой и спортом. Основные задачи физического воспитания молодого поколения – профилактика социально-негативных явлений, пропаганда здорового образа жизни, создание условий для занятий физкультурой и спортом. </w:t>
      </w:r>
    </w:p>
    <w:p w:rsidR="00416FBF" w:rsidRPr="009D5B2E" w:rsidRDefault="00416FBF" w:rsidP="00416FBF">
      <w:pPr>
        <w:rPr>
          <w:szCs w:val="28"/>
        </w:rPr>
      </w:pPr>
      <w:r w:rsidRPr="009D5B2E">
        <w:rPr>
          <w:szCs w:val="28"/>
        </w:rPr>
        <w:t xml:space="preserve">На территории поселения существует 2 спортивных </w:t>
      </w:r>
      <w:proofErr w:type="spellStart"/>
      <w:r w:rsidRPr="009D5B2E">
        <w:rPr>
          <w:szCs w:val="28"/>
        </w:rPr>
        <w:t>полскостных</w:t>
      </w:r>
      <w:proofErr w:type="spellEnd"/>
      <w:r w:rsidRPr="009D5B2E">
        <w:rPr>
          <w:szCs w:val="28"/>
        </w:rPr>
        <w:t xml:space="preserve"> сооружения с трибунами и спортивные залы с суммарной площадью пола зала в 11 802 кв. м, обеспеченность которыми равна, соответственно, 200 и 238,3%%.</w:t>
      </w:r>
    </w:p>
    <w:p w:rsidR="00416FBF" w:rsidRPr="009D5B2E" w:rsidRDefault="00416FBF" w:rsidP="00416FBF">
      <w:pPr>
        <w:rPr>
          <w:szCs w:val="28"/>
        </w:rPr>
      </w:pPr>
    </w:p>
    <w:tbl>
      <w:tblPr>
        <w:tblStyle w:val="afffff7"/>
        <w:tblW w:w="0" w:type="auto"/>
        <w:tblLook w:val="04A0" w:firstRow="1" w:lastRow="0" w:firstColumn="1" w:lastColumn="0" w:noHBand="0" w:noVBand="1"/>
      </w:tblPr>
      <w:tblGrid>
        <w:gridCol w:w="445"/>
        <w:gridCol w:w="4512"/>
        <w:gridCol w:w="2409"/>
        <w:gridCol w:w="1134"/>
        <w:gridCol w:w="844"/>
      </w:tblGrid>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Наименование объекта физической культуры</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Площадь пола спортивного зала / плоскостного сооружения / зеркала воды кв. м</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Трибуна, мест</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Износ, %</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МБУ ДО «Спортивная школа № 5» НМР РТ</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701</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63</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2</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МБУ ДО «Спортивная школа № 7» НМР РТ, Крытый плавательный бассейн «Аквамарин»</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272,5</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81</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16</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3</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МБУ ДО «Спортивная школа № 7» НМР РТ, Ледовый дворец «Олимпия»</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17335</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300</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45</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4</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Спортзал Муниципальное бюджетное дошкольное образовательное учреждение «Детский сад комбинированного вида №3 «Огонек» НМР РТ</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53,6</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37</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5</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Спортзал, бассейн МАДОУ «Детский сад №2 «Золотая рыбка»</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спортзал - 50</w:t>
            </w:r>
          </w:p>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бассейн - 25,5</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62</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6</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МБОУ «КСОШ №2» НМР РТ</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446,6</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28</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7</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МБОУ «</w:t>
            </w:r>
            <w:proofErr w:type="spellStart"/>
            <w:r w:rsidRPr="009D5B2E">
              <w:rPr>
                <w:rFonts w:ascii="Times New Roman" w:hAnsi="Times New Roman"/>
                <w:sz w:val="22"/>
                <w:szCs w:val="22"/>
              </w:rPr>
              <w:t>Камскополянская</w:t>
            </w:r>
            <w:proofErr w:type="spellEnd"/>
            <w:r w:rsidRPr="009D5B2E">
              <w:rPr>
                <w:rFonts w:ascii="Times New Roman" w:hAnsi="Times New Roman"/>
                <w:sz w:val="22"/>
                <w:szCs w:val="22"/>
              </w:rPr>
              <w:t xml:space="preserve"> средняя общеобразовательная школа №1» НМР РТ начального общего, основного общего и среднего общего образования </w:t>
            </w:r>
          </w:p>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Футбольное поле</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4819</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0</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8</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Малый спортзал</w:t>
            </w:r>
          </w:p>
          <w:p w:rsidR="00416FBF" w:rsidRPr="009D5B2E" w:rsidRDefault="00416FBF" w:rsidP="00453B67">
            <w:pPr>
              <w:ind w:firstLine="0"/>
              <w:jc w:val="center"/>
              <w:rPr>
                <w:rFonts w:ascii="Times New Roman" w:hAnsi="Times New Roman"/>
                <w:sz w:val="22"/>
                <w:szCs w:val="22"/>
              </w:rPr>
            </w:pPr>
            <w:proofErr w:type="spellStart"/>
            <w:r w:rsidRPr="009D5B2E">
              <w:rPr>
                <w:rFonts w:ascii="Times New Roman" w:hAnsi="Times New Roman"/>
                <w:sz w:val="22"/>
                <w:szCs w:val="22"/>
              </w:rPr>
              <w:t>Пгт</w:t>
            </w:r>
            <w:proofErr w:type="spellEnd"/>
            <w:r w:rsidRPr="009D5B2E">
              <w:rPr>
                <w:rFonts w:ascii="Times New Roman" w:hAnsi="Times New Roman"/>
                <w:sz w:val="22"/>
                <w:szCs w:val="22"/>
              </w:rPr>
              <w:t>. Камские Поляны 1/29</w:t>
            </w:r>
          </w:p>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16:30:150305</w:t>
            </w:r>
            <w:r w:rsidR="00641867" w:rsidRPr="009D5B2E">
              <w:rPr>
                <w:rFonts w:ascii="Times New Roman" w:hAnsi="Times New Roman"/>
                <w:sz w:val="22"/>
                <w:szCs w:val="22"/>
              </w:rPr>
              <w:t>:</w:t>
            </w:r>
            <w:r w:rsidRPr="009D5B2E">
              <w:rPr>
                <w:rFonts w:ascii="Times New Roman" w:hAnsi="Times New Roman"/>
                <w:sz w:val="22"/>
                <w:szCs w:val="22"/>
              </w:rPr>
              <w:t>45</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144</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58</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9</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Большой спортзал</w:t>
            </w:r>
          </w:p>
          <w:p w:rsidR="00416FBF" w:rsidRPr="009D5B2E" w:rsidRDefault="00416FBF" w:rsidP="00453B67">
            <w:pPr>
              <w:ind w:firstLine="0"/>
              <w:jc w:val="center"/>
              <w:rPr>
                <w:rFonts w:ascii="Times New Roman" w:hAnsi="Times New Roman"/>
                <w:sz w:val="22"/>
                <w:szCs w:val="22"/>
              </w:rPr>
            </w:pPr>
            <w:proofErr w:type="spellStart"/>
            <w:r w:rsidRPr="009D5B2E">
              <w:rPr>
                <w:rFonts w:ascii="Times New Roman" w:hAnsi="Times New Roman"/>
                <w:sz w:val="22"/>
                <w:szCs w:val="22"/>
              </w:rPr>
              <w:t>Пгт</w:t>
            </w:r>
            <w:proofErr w:type="spellEnd"/>
            <w:r w:rsidRPr="009D5B2E">
              <w:rPr>
                <w:rFonts w:ascii="Times New Roman" w:hAnsi="Times New Roman"/>
                <w:sz w:val="22"/>
                <w:szCs w:val="22"/>
              </w:rPr>
              <w:t>. Камские Поляны 1/29</w:t>
            </w:r>
          </w:p>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16:30:150305</w:t>
            </w:r>
            <w:r w:rsidR="00641867" w:rsidRPr="009D5B2E">
              <w:rPr>
                <w:rFonts w:ascii="Times New Roman" w:hAnsi="Times New Roman"/>
                <w:sz w:val="22"/>
                <w:szCs w:val="22"/>
              </w:rPr>
              <w:t>:</w:t>
            </w:r>
            <w:r w:rsidRPr="009D5B2E">
              <w:rPr>
                <w:rFonts w:ascii="Times New Roman" w:hAnsi="Times New Roman"/>
                <w:sz w:val="22"/>
                <w:szCs w:val="22"/>
              </w:rPr>
              <w:t>45</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288</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58</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10</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Бассейн</w:t>
            </w:r>
          </w:p>
          <w:p w:rsidR="00416FBF" w:rsidRPr="009D5B2E" w:rsidRDefault="00416FBF" w:rsidP="00453B67">
            <w:pPr>
              <w:ind w:firstLine="0"/>
              <w:jc w:val="center"/>
              <w:rPr>
                <w:rFonts w:ascii="Times New Roman" w:hAnsi="Times New Roman"/>
                <w:sz w:val="22"/>
                <w:szCs w:val="22"/>
              </w:rPr>
            </w:pPr>
            <w:proofErr w:type="spellStart"/>
            <w:r w:rsidRPr="009D5B2E">
              <w:rPr>
                <w:rFonts w:ascii="Times New Roman" w:hAnsi="Times New Roman"/>
                <w:sz w:val="22"/>
                <w:szCs w:val="22"/>
              </w:rPr>
              <w:t>Пгт</w:t>
            </w:r>
            <w:proofErr w:type="spellEnd"/>
            <w:r w:rsidRPr="009D5B2E">
              <w:rPr>
                <w:rFonts w:ascii="Times New Roman" w:hAnsi="Times New Roman"/>
                <w:sz w:val="22"/>
                <w:szCs w:val="22"/>
              </w:rPr>
              <w:t>. Камские Поляны 1/29</w:t>
            </w:r>
          </w:p>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16:30:150305</w:t>
            </w:r>
            <w:r w:rsidR="00641867" w:rsidRPr="009D5B2E">
              <w:rPr>
                <w:rFonts w:ascii="Times New Roman" w:hAnsi="Times New Roman"/>
                <w:sz w:val="22"/>
                <w:szCs w:val="22"/>
              </w:rPr>
              <w:t>:</w:t>
            </w:r>
            <w:r w:rsidRPr="009D5B2E">
              <w:rPr>
                <w:rFonts w:ascii="Times New Roman" w:hAnsi="Times New Roman"/>
                <w:sz w:val="22"/>
                <w:szCs w:val="22"/>
              </w:rPr>
              <w:t>450</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78</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58</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11</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Спортивная площадка</w:t>
            </w:r>
          </w:p>
          <w:p w:rsidR="00416FBF" w:rsidRPr="009D5B2E" w:rsidRDefault="00416FBF" w:rsidP="00453B67">
            <w:pPr>
              <w:ind w:firstLine="0"/>
              <w:jc w:val="center"/>
              <w:rPr>
                <w:rFonts w:ascii="Times New Roman" w:hAnsi="Times New Roman"/>
                <w:sz w:val="22"/>
                <w:szCs w:val="22"/>
              </w:rPr>
            </w:pPr>
            <w:proofErr w:type="spellStart"/>
            <w:r w:rsidRPr="009D5B2E">
              <w:rPr>
                <w:rFonts w:ascii="Times New Roman" w:hAnsi="Times New Roman"/>
                <w:sz w:val="22"/>
                <w:szCs w:val="22"/>
              </w:rPr>
              <w:t>Пгт</w:t>
            </w:r>
            <w:proofErr w:type="spellEnd"/>
            <w:r w:rsidRPr="009D5B2E">
              <w:rPr>
                <w:rFonts w:ascii="Times New Roman" w:hAnsi="Times New Roman"/>
                <w:sz w:val="22"/>
                <w:szCs w:val="22"/>
              </w:rPr>
              <w:t>. Камские Поляны 1/29</w:t>
            </w:r>
          </w:p>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16:30:150305</w:t>
            </w:r>
            <w:r w:rsidR="00641867" w:rsidRPr="009D5B2E">
              <w:rPr>
                <w:rFonts w:ascii="Times New Roman" w:hAnsi="Times New Roman"/>
                <w:sz w:val="22"/>
                <w:szCs w:val="22"/>
              </w:rPr>
              <w:t>:</w:t>
            </w:r>
            <w:r w:rsidRPr="009D5B2E">
              <w:rPr>
                <w:rFonts w:ascii="Times New Roman" w:hAnsi="Times New Roman"/>
                <w:sz w:val="22"/>
                <w:szCs w:val="22"/>
              </w:rPr>
              <w:t>45</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403</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15</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12</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Футбольное поле</w:t>
            </w:r>
          </w:p>
          <w:p w:rsidR="00416FBF" w:rsidRPr="009D5B2E" w:rsidRDefault="00416FBF" w:rsidP="00453B67">
            <w:pPr>
              <w:ind w:firstLine="0"/>
              <w:jc w:val="center"/>
              <w:rPr>
                <w:rFonts w:ascii="Times New Roman" w:hAnsi="Times New Roman"/>
                <w:sz w:val="22"/>
                <w:szCs w:val="22"/>
              </w:rPr>
            </w:pPr>
            <w:proofErr w:type="spellStart"/>
            <w:r w:rsidRPr="009D5B2E">
              <w:rPr>
                <w:rFonts w:ascii="Times New Roman" w:hAnsi="Times New Roman"/>
                <w:sz w:val="22"/>
                <w:szCs w:val="22"/>
              </w:rPr>
              <w:t>Пгт</w:t>
            </w:r>
            <w:proofErr w:type="spellEnd"/>
            <w:r w:rsidRPr="009D5B2E">
              <w:rPr>
                <w:rFonts w:ascii="Times New Roman" w:hAnsi="Times New Roman"/>
                <w:sz w:val="22"/>
                <w:szCs w:val="22"/>
              </w:rPr>
              <w:t>. Камские Поляны 1/29</w:t>
            </w:r>
          </w:p>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16:30:150305</w:t>
            </w:r>
            <w:r w:rsidR="00641867" w:rsidRPr="009D5B2E">
              <w:rPr>
                <w:rFonts w:ascii="Times New Roman" w:hAnsi="Times New Roman"/>
                <w:sz w:val="22"/>
                <w:szCs w:val="22"/>
              </w:rPr>
              <w:t>:</w:t>
            </w:r>
            <w:r w:rsidRPr="009D5B2E">
              <w:rPr>
                <w:rFonts w:ascii="Times New Roman" w:hAnsi="Times New Roman"/>
                <w:sz w:val="22"/>
                <w:szCs w:val="22"/>
              </w:rPr>
              <w:t>45</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4819</w:t>
            </w:r>
          </w:p>
        </w:tc>
        <w:tc>
          <w:tcPr>
            <w:tcW w:w="1134" w:type="dxa"/>
            <w:vAlign w:val="center"/>
          </w:tcPr>
          <w:p w:rsidR="00416FBF" w:rsidRPr="009D5B2E" w:rsidRDefault="00416FBF" w:rsidP="00453B67">
            <w:pPr>
              <w:ind w:firstLine="0"/>
              <w:jc w:val="center"/>
              <w:rPr>
                <w:rFonts w:ascii="Times New Roman" w:hAnsi="Times New Roman"/>
                <w:sz w:val="22"/>
                <w:szCs w:val="22"/>
              </w:rPr>
            </w:pP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0</w:t>
            </w:r>
          </w:p>
        </w:tc>
      </w:tr>
      <w:tr w:rsidR="00416FBF" w:rsidRPr="009D5B2E" w:rsidTr="00453B67">
        <w:tc>
          <w:tcPr>
            <w:tcW w:w="445"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c>
          <w:tcPr>
            <w:tcW w:w="4512"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Итого</w:t>
            </w:r>
          </w:p>
        </w:tc>
        <w:tc>
          <w:tcPr>
            <w:tcW w:w="2409"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11 802</w:t>
            </w:r>
          </w:p>
        </w:tc>
        <w:tc>
          <w:tcPr>
            <w:tcW w:w="113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381</w:t>
            </w:r>
          </w:p>
        </w:tc>
        <w:tc>
          <w:tcPr>
            <w:tcW w:w="844" w:type="dxa"/>
            <w:vAlign w:val="center"/>
          </w:tcPr>
          <w:p w:rsidR="00416FBF" w:rsidRPr="009D5B2E" w:rsidRDefault="00416FBF" w:rsidP="00453B67">
            <w:pPr>
              <w:ind w:firstLine="0"/>
              <w:jc w:val="center"/>
              <w:rPr>
                <w:rFonts w:ascii="Times New Roman" w:hAnsi="Times New Roman"/>
                <w:sz w:val="22"/>
                <w:szCs w:val="22"/>
              </w:rPr>
            </w:pPr>
            <w:r w:rsidRPr="009D5B2E">
              <w:rPr>
                <w:rFonts w:ascii="Times New Roman" w:hAnsi="Times New Roman"/>
                <w:sz w:val="22"/>
                <w:szCs w:val="22"/>
              </w:rPr>
              <w:t>-</w:t>
            </w:r>
          </w:p>
        </w:tc>
      </w:tr>
    </w:tbl>
    <w:p w:rsidR="00416FBF" w:rsidRPr="009D5B2E" w:rsidRDefault="00416FBF" w:rsidP="00416FBF">
      <w:pPr>
        <w:rPr>
          <w:szCs w:val="28"/>
        </w:rPr>
      </w:pPr>
    </w:p>
    <w:p w:rsidR="005B7028" w:rsidRPr="009D5B2E" w:rsidRDefault="005B7028" w:rsidP="00776012">
      <w:pPr>
        <w:pStyle w:val="31"/>
        <w:numPr>
          <w:ilvl w:val="2"/>
          <w:numId w:val="3"/>
        </w:numPr>
      </w:pPr>
      <w:bookmarkStart w:id="145" w:name="_Toc163140310"/>
      <w:r w:rsidRPr="009D5B2E">
        <w:lastRenderedPageBreak/>
        <w:t>Развитие системы объектов коммунального обслуживания (кладбищ)</w:t>
      </w:r>
      <w:bookmarkEnd w:id="145"/>
    </w:p>
    <w:p w:rsidR="00913855" w:rsidRPr="009D5B2E" w:rsidRDefault="00913855" w:rsidP="00A91506">
      <w:pPr>
        <w:ind w:firstLine="720"/>
        <w:rPr>
          <w:szCs w:val="28"/>
        </w:rPr>
      </w:pPr>
      <w:r w:rsidRPr="009D5B2E">
        <w:rPr>
          <w:szCs w:val="28"/>
        </w:rPr>
        <w:t>При нормативе 0,</w:t>
      </w:r>
      <w:r w:rsidR="003D2B11" w:rsidRPr="009D5B2E">
        <w:rPr>
          <w:szCs w:val="28"/>
        </w:rPr>
        <w:t>3</w:t>
      </w:r>
      <w:r w:rsidRPr="009D5B2E">
        <w:rPr>
          <w:szCs w:val="28"/>
        </w:rPr>
        <w:t xml:space="preserve"> га на 1000 жителей необходимая потребность населения муниципального образования «</w:t>
      </w:r>
      <w:proofErr w:type="spellStart"/>
      <w:r w:rsidRPr="009D5B2E">
        <w:rPr>
          <w:szCs w:val="28"/>
        </w:rPr>
        <w:t>пгт</w:t>
      </w:r>
      <w:proofErr w:type="spellEnd"/>
      <w:r w:rsidRPr="009D5B2E">
        <w:rPr>
          <w:szCs w:val="28"/>
        </w:rPr>
        <w:t xml:space="preserve"> Камские Поляны» в кладбищах традиционного захоронения к </w:t>
      </w:r>
      <w:r w:rsidR="003D2B11" w:rsidRPr="009D5B2E">
        <w:rPr>
          <w:szCs w:val="28"/>
        </w:rPr>
        <w:t xml:space="preserve">2034 </w:t>
      </w:r>
      <w:r w:rsidRPr="009D5B2E">
        <w:rPr>
          <w:szCs w:val="28"/>
        </w:rPr>
        <w:t>г. для наличного населения составит 4 га, к 20</w:t>
      </w:r>
      <w:r w:rsidR="00C41117" w:rsidRPr="009D5B2E">
        <w:rPr>
          <w:szCs w:val="28"/>
        </w:rPr>
        <w:t>44</w:t>
      </w:r>
      <w:r w:rsidRPr="009D5B2E">
        <w:rPr>
          <w:szCs w:val="28"/>
        </w:rPr>
        <w:t xml:space="preserve"> г. –</w:t>
      </w:r>
      <w:r w:rsidR="003D2B11" w:rsidRPr="009D5B2E">
        <w:rPr>
          <w:szCs w:val="28"/>
        </w:rPr>
        <w:t xml:space="preserve"> </w:t>
      </w:r>
      <w:r w:rsidR="00186673" w:rsidRPr="009D5B2E">
        <w:rPr>
          <w:szCs w:val="28"/>
        </w:rPr>
        <w:t>5</w:t>
      </w:r>
      <w:r w:rsidRPr="009D5B2E">
        <w:rPr>
          <w:szCs w:val="28"/>
        </w:rPr>
        <w:t xml:space="preserve"> га. Таким образом, к расчетному сроку генерального плана, согласно расчетам, дополнительно понадобится </w:t>
      </w:r>
      <w:r w:rsidR="00C41117" w:rsidRPr="009D5B2E">
        <w:rPr>
          <w:szCs w:val="28"/>
        </w:rPr>
        <w:t>3,97</w:t>
      </w:r>
      <w:r w:rsidRPr="009D5B2E">
        <w:rPr>
          <w:szCs w:val="28"/>
        </w:rPr>
        <w:t xml:space="preserve"> га под кладбища традиционного захоронения.</w:t>
      </w:r>
    </w:p>
    <w:p w:rsidR="00101398" w:rsidRPr="009D5B2E" w:rsidRDefault="00101398" w:rsidP="00101398">
      <w:pPr>
        <w:ind w:firstLine="720"/>
        <w:rPr>
          <w:szCs w:val="28"/>
        </w:rPr>
      </w:pPr>
      <w:r w:rsidRPr="009D5B2E">
        <w:rPr>
          <w:szCs w:val="28"/>
        </w:rPr>
        <w:t>Согласно информации, представленной администрацией МО «</w:t>
      </w:r>
      <w:proofErr w:type="spellStart"/>
      <w:r w:rsidRPr="009D5B2E">
        <w:rPr>
          <w:szCs w:val="28"/>
        </w:rPr>
        <w:t>пгт</w:t>
      </w:r>
      <w:proofErr w:type="spellEnd"/>
      <w:r w:rsidRPr="009D5B2E">
        <w:rPr>
          <w:szCs w:val="28"/>
        </w:rPr>
        <w:t xml:space="preserve"> Камские Поляны», планируется перевод земельного участка с кадастровым номером 16:30:090901:470, расположенного на территории </w:t>
      </w:r>
      <w:proofErr w:type="spellStart"/>
      <w:r w:rsidRPr="009D5B2E">
        <w:rPr>
          <w:szCs w:val="28"/>
        </w:rPr>
        <w:t>Старошешминского</w:t>
      </w:r>
      <w:proofErr w:type="spellEnd"/>
      <w:r w:rsidRPr="009D5B2E">
        <w:rPr>
          <w:szCs w:val="28"/>
        </w:rPr>
        <w:t xml:space="preserve"> сельского поселения, в категорию земель «земли промышленности и иного специального назначения» под размещение кладбища площадью 6,1211 га.</w:t>
      </w:r>
    </w:p>
    <w:p w:rsidR="00913855" w:rsidRPr="009D5B2E" w:rsidRDefault="00913855" w:rsidP="00A91506">
      <w:pPr>
        <w:ind w:firstLine="720"/>
        <w:rPr>
          <w:szCs w:val="28"/>
        </w:rPr>
      </w:pPr>
      <w:r w:rsidRPr="009D5B2E">
        <w:rPr>
          <w:szCs w:val="28"/>
        </w:rPr>
        <w:t>С учетом размещения данного кладбища потребность жителей МО «</w:t>
      </w:r>
      <w:proofErr w:type="spellStart"/>
      <w:r w:rsidRPr="009D5B2E">
        <w:rPr>
          <w:szCs w:val="28"/>
        </w:rPr>
        <w:t>пгт</w:t>
      </w:r>
      <w:proofErr w:type="spellEnd"/>
      <w:r w:rsidRPr="009D5B2E">
        <w:rPr>
          <w:szCs w:val="28"/>
        </w:rPr>
        <w:t xml:space="preserve"> Камские Поляны» в кладбищах традиционного захоронения удовлетворяется полностью.</w:t>
      </w:r>
    </w:p>
    <w:p w:rsidR="00B30771" w:rsidRPr="009D5B2E" w:rsidRDefault="00B30771" w:rsidP="00A91506">
      <w:pPr>
        <w:ind w:firstLine="700"/>
        <w:rPr>
          <w:iCs/>
          <w:szCs w:val="28"/>
        </w:rPr>
      </w:pPr>
    </w:p>
    <w:p w:rsidR="00B30771" w:rsidRPr="009D5B2E" w:rsidRDefault="00B30771" w:rsidP="00A91506">
      <w:pPr>
        <w:ind w:firstLine="700"/>
        <w:rPr>
          <w:iCs/>
          <w:szCs w:val="28"/>
        </w:rPr>
        <w:sectPr w:rsidR="00B30771" w:rsidRPr="009D5B2E" w:rsidSect="00C064BF">
          <w:footnotePr>
            <w:numRestart w:val="eachPage"/>
          </w:footnotePr>
          <w:pgSz w:w="11906" w:h="16838"/>
          <w:pgMar w:top="851" w:right="851" w:bottom="851" w:left="1701" w:header="709" w:footer="709" w:gutter="0"/>
          <w:cols w:space="708"/>
          <w:docGrid w:linePitch="360"/>
        </w:sectPr>
      </w:pPr>
    </w:p>
    <w:p w:rsidR="005B7028" w:rsidRPr="009D5B2E" w:rsidRDefault="005B7028" w:rsidP="00A91506">
      <w:pPr>
        <w:ind w:firstLine="700"/>
        <w:jc w:val="right"/>
        <w:rPr>
          <w:iCs/>
          <w:szCs w:val="28"/>
        </w:rPr>
      </w:pPr>
      <w:r w:rsidRPr="009D5B2E">
        <w:rPr>
          <w:iCs/>
          <w:szCs w:val="28"/>
        </w:rPr>
        <w:lastRenderedPageBreak/>
        <w:t>Таблица 3.</w:t>
      </w:r>
      <w:r w:rsidR="008A0637" w:rsidRPr="009D5B2E">
        <w:rPr>
          <w:iCs/>
          <w:szCs w:val="28"/>
        </w:rPr>
        <w:t>5.2</w:t>
      </w:r>
      <w:r w:rsidRPr="009D5B2E">
        <w:rPr>
          <w:iCs/>
          <w:szCs w:val="28"/>
        </w:rPr>
        <w:t>.1</w:t>
      </w:r>
    </w:p>
    <w:p w:rsidR="005B7028" w:rsidRPr="009D5B2E" w:rsidRDefault="005B7028" w:rsidP="00A91506">
      <w:pPr>
        <w:pStyle w:val="ad"/>
        <w:ind w:firstLine="709"/>
        <w:rPr>
          <w:szCs w:val="28"/>
        </w:rPr>
      </w:pPr>
      <w:r w:rsidRPr="009D5B2E">
        <w:rPr>
          <w:szCs w:val="28"/>
        </w:rPr>
        <w:t>Перечень земельных участков</w:t>
      </w:r>
      <w:r w:rsidR="00886FB4" w:rsidRPr="009D5B2E">
        <w:rPr>
          <w:szCs w:val="28"/>
        </w:rPr>
        <w:t xml:space="preserve"> или их частей</w:t>
      </w:r>
      <w:r w:rsidR="00450081" w:rsidRPr="009D5B2E">
        <w:rPr>
          <w:szCs w:val="28"/>
        </w:rPr>
        <w:t>, занятых кладбищами и</w:t>
      </w:r>
      <w:r w:rsidRPr="009D5B2E">
        <w:rPr>
          <w:szCs w:val="28"/>
        </w:rPr>
        <w:t xml:space="preserve"> </w:t>
      </w:r>
      <w:r w:rsidR="00F22915" w:rsidRPr="009D5B2E">
        <w:rPr>
          <w:szCs w:val="28"/>
        </w:rPr>
        <w:t>предлагаемых к переводу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83"/>
        <w:gridCol w:w="2204"/>
        <w:gridCol w:w="2204"/>
        <w:gridCol w:w="1171"/>
        <w:gridCol w:w="1422"/>
        <w:gridCol w:w="2791"/>
        <w:gridCol w:w="1880"/>
        <w:gridCol w:w="1671"/>
      </w:tblGrid>
      <w:tr w:rsidR="00DC574A" w:rsidRPr="009D5B2E" w:rsidTr="00DC574A">
        <w:trPr>
          <w:trHeight w:val="90"/>
          <w:tblHeader/>
          <w:jc w:val="center"/>
        </w:trPr>
        <w:tc>
          <w:tcPr>
            <w:tcW w:w="1783" w:type="dxa"/>
            <w:vMerge w:val="restart"/>
            <w:shd w:val="clear" w:color="auto" w:fill="auto"/>
            <w:vAlign w:val="center"/>
          </w:tcPr>
          <w:p w:rsidR="00DC574A" w:rsidRPr="009D5B2E" w:rsidRDefault="00DC574A" w:rsidP="00A91506">
            <w:pPr>
              <w:ind w:firstLine="0"/>
              <w:jc w:val="center"/>
              <w:rPr>
                <w:b/>
                <w:sz w:val="20"/>
                <w:szCs w:val="20"/>
              </w:rPr>
            </w:pPr>
            <w:r w:rsidRPr="009D5B2E">
              <w:rPr>
                <w:b/>
                <w:sz w:val="20"/>
                <w:szCs w:val="20"/>
              </w:rPr>
              <w:t>Кадастровый номер земельного участка</w:t>
            </w:r>
          </w:p>
        </w:tc>
        <w:tc>
          <w:tcPr>
            <w:tcW w:w="2204" w:type="dxa"/>
            <w:vMerge w:val="restart"/>
            <w:shd w:val="clear" w:color="auto" w:fill="auto"/>
            <w:vAlign w:val="center"/>
          </w:tcPr>
          <w:p w:rsidR="00DC574A" w:rsidRPr="009D5B2E" w:rsidRDefault="00DC574A" w:rsidP="00A91506">
            <w:pPr>
              <w:ind w:firstLine="0"/>
              <w:jc w:val="center"/>
              <w:rPr>
                <w:b/>
                <w:sz w:val="20"/>
                <w:szCs w:val="20"/>
              </w:rPr>
            </w:pPr>
            <w:r w:rsidRPr="009D5B2E">
              <w:rPr>
                <w:b/>
                <w:sz w:val="20"/>
                <w:szCs w:val="20"/>
              </w:rPr>
              <w:t>Категория земель</w:t>
            </w:r>
          </w:p>
        </w:tc>
        <w:tc>
          <w:tcPr>
            <w:tcW w:w="3375" w:type="dxa"/>
            <w:gridSpan w:val="2"/>
            <w:shd w:val="clear" w:color="auto" w:fill="auto"/>
            <w:vAlign w:val="center"/>
          </w:tcPr>
          <w:p w:rsidR="00DC574A" w:rsidRPr="009D5B2E" w:rsidRDefault="00DC574A" w:rsidP="00A91506">
            <w:pPr>
              <w:ind w:firstLine="0"/>
              <w:jc w:val="center"/>
              <w:rPr>
                <w:b/>
                <w:sz w:val="20"/>
                <w:szCs w:val="20"/>
              </w:rPr>
            </w:pPr>
            <w:r w:rsidRPr="009D5B2E">
              <w:rPr>
                <w:b/>
                <w:sz w:val="20"/>
                <w:szCs w:val="20"/>
              </w:rPr>
              <w:t>Разрешенное использование</w:t>
            </w:r>
          </w:p>
        </w:tc>
        <w:tc>
          <w:tcPr>
            <w:tcW w:w="1422" w:type="dxa"/>
            <w:vMerge w:val="restart"/>
            <w:shd w:val="clear" w:color="auto" w:fill="auto"/>
            <w:vAlign w:val="center"/>
          </w:tcPr>
          <w:p w:rsidR="00DC574A" w:rsidRPr="009D5B2E" w:rsidRDefault="00DC574A" w:rsidP="00A91506">
            <w:pPr>
              <w:ind w:firstLine="0"/>
              <w:jc w:val="center"/>
              <w:rPr>
                <w:b/>
                <w:sz w:val="20"/>
                <w:szCs w:val="20"/>
              </w:rPr>
            </w:pPr>
            <w:r w:rsidRPr="009D5B2E">
              <w:rPr>
                <w:b/>
                <w:sz w:val="20"/>
                <w:szCs w:val="20"/>
              </w:rPr>
              <w:t>Площадь земельного участка по кадастру, га</w:t>
            </w:r>
          </w:p>
        </w:tc>
        <w:tc>
          <w:tcPr>
            <w:tcW w:w="2791" w:type="dxa"/>
            <w:vMerge w:val="restart"/>
            <w:vAlign w:val="center"/>
          </w:tcPr>
          <w:p w:rsidR="00DC574A" w:rsidRPr="009D5B2E" w:rsidRDefault="00DC574A" w:rsidP="00DC574A">
            <w:pPr>
              <w:ind w:firstLine="0"/>
              <w:jc w:val="center"/>
              <w:rPr>
                <w:b/>
                <w:sz w:val="20"/>
                <w:szCs w:val="20"/>
              </w:rPr>
            </w:pPr>
            <w:r w:rsidRPr="009D5B2E">
              <w:rPr>
                <w:b/>
                <w:sz w:val="20"/>
                <w:szCs w:val="20"/>
              </w:rPr>
              <w:t>Статус/заполненность</w:t>
            </w:r>
          </w:p>
        </w:tc>
        <w:tc>
          <w:tcPr>
            <w:tcW w:w="0" w:type="auto"/>
            <w:vMerge w:val="restart"/>
            <w:shd w:val="clear" w:color="auto" w:fill="auto"/>
            <w:vAlign w:val="center"/>
          </w:tcPr>
          <w:p w:rsidR="00DC574A" w:rsidRPr="009D5B2E" w:rsidRDefault="00DC574A" w:rsidP="00A91506">
            <w:pPr>
              <w:ind w:firstLine="0"/>
              <w:jc w:val="center"/>
              <w:rPr>
                <w:b/>
                <w:sz w:val="20"/>
                <w:szCs w:val="20"/>
              </w:rPr>
            </w:pPr>
            <w:r w:rsidRPr="009D5B2E">
              <w:rPr>
                <w:b/>
                <w:sz w:val="20"/>
                <w:szCs w:val="20"/>
              </w:rPr>
              <w:t>Планируемая категория</w:t>
            </w:r>
          </w:p>
        </w:tc>
        <w:tc>
          <w:tcPr>
            <w:tcW w:w="0" w:type="auto"/>
            <w:vMerge w:val="restart"/>
            <w:shd w:val="clear" w:color="auto" w:fill="auto"/>
            <w:vAlign w:val="center"/>
          </w:tcPr>
          <w:p w:rsidR="00DC574A" w:rsidRPr="009D5B2E" w:rsidRDefault="00DC574A" w:rsidP="00A91506">
            <w:pPr>
              <w:ind w:firstLine="0"/>
              <w:jc w:val="center"/>
              <w:rPr>
                <w:b/>
                <w:sz w:val="20"/>
                <w:szCs w:val="20"/>
              </w:rPr>
            </w:pPr>
            <w:r w:rsidRPr="009D5B2E">
              <w:rPr>
                <w:b/>
                <w:sz w:val="20"/>
                <w:szCs w:val="20"/>
              </w:rPr>
              <w:t>Планируемое разрешенное использование</w:t>
            </w:r>
          </w:p>
        </w:tc>
      </w:tr>
      <w:tr w:rsidR="00DC574A" w:rsidRPr="009D5B2E" w:rsidTr="00DC574A">
        <w:trPr>
          <w:trHeight w:val="90"/>
          <w:tblHeader/>
          <w:jc w:val="center"/>
        </w:trPr>
        <w:tc>
          <w:tcPr>
            <w:tcW w:w="1783" w:type="dxa"/>
            <w:vMerge/>
            <w:shd w:val="clear" w:color="auto" w:fill="auto"/>
            <w:vAlign w:val="center"/>
          </w:tcPr>
          <w:p w:rsidR="00DC574A" w:rsidRPr="009D5B2E" w:rsidRDefault="00DC574A" w:rsidP="00A91506">
            <w:pPr>
              <w:ind w:firstLine="0"/>
              <w:jc w:val="center"/>
              <w:rPr>
                <w:sz w:val="20"/>
                <w:szCs w:val="20"/>
              </w:rPr>
            </w:pPr>
          </w:p>
        </w:tc>
        <w:tc>
          <w:tcPr>
            <w:tcW w:w="2204" w:type="dxa"/>
            <w:vMerge/>
            <w:shd w:val="clear" w:color="auto" w:fill="auto"/>
            <w:vAlign w:val="center"/>
          </w:tcPr>
          <w:p w:rsidR="00DC574A" w:rsidRPr="009D5B2E" w:rsidRDefault="00DC574A" w:rsidP="00A91506">
            <w:pPr>
              <w:ind w:firstLine="0"/>
              <w:jc w:val="center"/>
              <w:rPr>
                <w:sz w:val="20"/>
                <w:szCs w:val="20"/>
              </w:rPr>
            </w:pPr>
          </w:p>
        </w:tc>
        <w:tc>
          <w:tcPr>
            <w:tcW w:w="2204" w:type="dxa"/>
            <w:shd w:val="clear" w:color="auto" w:fill="auto"/>
            <w:vAlign w:val="center"/>
          </w:tcPr>
          <w:p w:rsidR="00DC574A" w:rsidRPr="009D5B2E" w:rsidRDefault="00DC574A" w:rsidP="00A91506">
            <w:pPr>
              <w:ind w:firstLine="0"/>
              <w:jc w:val="center"/>
              <w:rPr>
                <w:b/>
                <w:sz w:val="20"/>
                <w:szCs w:val="20"/>
              </w:rPr>
            </w:pPr>
            <w:r w:rsidRPr="009D5B2E">
              <w:rPr>
                <w:b/>
                <w:sz w:val="20"/>
                <w:szCs w:val="20"/>
              </w:rPr>
              <w:t>по классификатору</w:t>
            </w:r>
          </w:p>
        </w:tc>
        <w:tc>
          <w:tcPr>
            <w:tcW w:w="1171" w:type="dxa"/>
            <w:vAlign w:val="center"/>
          </w:tcPr>
          <w:p w:rsidR="00DC574A" w:rsidRPr="009D5B2E" w:rsidRDefault="00DC574A" w:rsidP="00A91506">
            <w:pPr>
              <w:ind w:firstLine="0"/>
              <w:jc w:val="center"/>
              <w:rPr>
                <w:b/>
                <w:sz w:val="20"/>
                <w:szCs w:val="20"/>
              </w:rPr>
            </w:pPr>
            <w:r w:rsidRPr="009D5B2E">
              <w:rPr>
                <w:b/>
                <w:sz w:val="20"/>
                <w:szCs w:val="20"/>
              </w:rPr>
              <w:t>по документу</w:t>
            </w:r>
          </w:p>
        </w:tc>
        <w:tc>
          <w:tcPr>
            <w:tcW w:w="1422" w:type="dxa"/>
            <w:vMerge/>
            <w:shd w:val="clear" w:color="auto" w:fill="auto"/>
            <w:vAlign w:val="center"/>
          </w:tcPr>
          <w:p w:rsidR="00DC574A" w:rsidRPr="009D5B2E" w:rsidRDefault="00DC574A" w:rsidP="00A91506">
            <w:pPr>
              <w:ind w:firstLine="0"/>
              <w:jc w:val="center"/>
              <w:rPr>
                <w:sz w:val="20"/>
                <w:szCs w:val="20"/>
              </w:rPr>
            </w:pPr>
          </w:p>
        </w:tc>
        <w:tc>
          <w:tcPr>
            <w:tcW w:w="2791" w:type="dxa"/>
            <w:vMerge/>
          </w:tcPr>
          <w:p w:rsidR="00DC574A" w:rsidRPr="009D5B2E" w:rsidRDefault="00DC574A" w:rsidP="00A91506">
            <w:pPr>
              <w:ind w:firstLine="0"/>
              <w:jc w:val="center"/>
              <w:rPr>
                <w:sz w:val="20"/>
                <w:szCs w:val="20"/>
              </w:rPr>
            </w:pPr>
          </w:p>
        </w:tc>
        <w:tc>
          <w:tcPr>
            <w:tcW w:w="0" w:type="auto"/>
            <w:vMerge/>
            <w:shd w:val="clear" w:color="auto" w:fill="auto"/>
            <w:vAlign w:val="center"/>
          </w:tcPr>
          <w:p w:rsidR="00DC574A" w:rsidRPr="009D5B2E" w:rsidRDefault="00DC574A" w:rsidP="00A91506">
            <w:pPr>
              <w:ind w:firstLine="0"/>
              <w:jc w:val="center"/>
              <w:rPr>
                <w:sz w:val="20"/>
                <w:szCs w:val="20"/>
              </w:rPr>
            </w:pPr>
          </w:p>
        </w:tc>
        <w:tc>
          <w:tcPr>
            <w:tcW w:w="0" w:type="auto"/>
            <w:vMerge/>
            <w:shd w:val="clear" w:color="auto" w:fill="auto"/>
            <w:vAlign w:val="center"/>
          </w:tcPr>
          <w:p w:rsidR="00DC574A" w:rsidRPr="009D5B2E" w:rsidRDefault="00DC574A" w:rsidP="00A91506">
            <w:pPr>
              <w:ind w:firstLine="0"/>
              <w:jc w:val="center"/>
              <w:rPr>
                <w:sz w:val="20"/>
                <w:szCs w:val="20"/>
              </w:rPr>
            </w:pPr>
          </w:p>
        </w:tc>
      </w:tr>
      <w:tr w:rsidR="00DC574A" w:rsidRPr="009D5B2E" w:rsidTr="00DC574A">
        <w:trPr>
          <w:trHeight w:val="235"/>
          <w:jc w:val="center"/>
        </w:trPr>
        <w:tc>
          <w:tcPr>
            <w:tcW w:w="1783" w:type="dxa"/>
            <w:shd w:val="clear" w:color="auto" w:fill="auto"/>
            <w:vAlign w:val="center"/>
          </w:tcPr>
          <w:p w:rsidR="00DC574A" w:rsidRPr="009D5B2E" w:rsidRDefault="00DC574A" w:rsidP="00A91506">
            <w:pPr>
              <w:ind w:firstLine="0"/>
              <w:jc w:val="center"/>
              <w:rPr>
                <w:color w:val="000000"/>
                <w:sz w:val="20"/>
                <w:szCs w:val="20"/>
              </w:rPr>
            </w:pPr>
            <w:r w:rsidRPr="009D5B2E">
              <w:rPr>
                <w:color w:val="000000"/>
                <w:sz w:val="20"/>
                <w:szCs w:val="20"/>
              </w:rPr>
              <w:t>16:30:070602:272</w:t>
            </w:r>
          </w:p>
        </w:tc>
        <w:tc>
          <w:tcPr>
            <w:tcW w:w="2204" w:type="dxa"/>
            <w:shd w:val="clear" w:color="auto" w:fill="auto"/>
            <w:vAlign w:val="center"/>
          </w:tcPr>
          <w:p w:rsidR="00DC574A" w:rsidRPr="009D5B2E" w:rsidRDefault="00DC574A" w:rsidP="00A91506">
            <w:pPr>
              <w:ind w:firstLine="0"/>
              <w:jc w:val="center"/>
              <w:rPr>
                <w:sz w:val="20"/>
                <w:szCs w:val="20"/>
              </w:rPr>
            </w:pPr>
            <w:r w:rsidRPr="009D5B2E">
              <w:rPr>
                <w:sz w:val="20"/>
                <w:szCs w:val="20"/>
              </w:rPr>
              <w:t>Земли промышленности и иного специального назначения</w:t>
            </w:r>
          </w:p>
        </w:tc>
        <w:tc>
          <w:tcPr>
            <w:tcW w:w="2204" w:type="dxa"/>
            <w:shd w:val="clear" w:color="auto" w:fill="auto"/>
            <w:vAlign w:val="center"/>
          </w:tcPr>
          <w:p w:rsidR="00DC574A" w:rsidRPr="009D5B2E" w:rsidRDefault="00DC574A" w:rsidP="00A91506">
            <w:pPr>
              <w:ind w:firstLine="0"/>
              <w:jc w:val="center"/>
              <w:rPr>
                <w:sz w:val="20"/>
                <w:szCs w:val="20"/>
              </w:rPr>
            </w:pPr>
            <w:r w:rsidRPr="009D5B2E">
              <w:rPr>
                <w:sz w:val="20"/>
                <w:szCs w:val="20"/>
              </w:rPr>
              <w:t>Ритуальная деятельность</w:t>
            </w:r>
          </w:p>
        </w:tc>
        <w:tc>
          <w:tcPr>
            <w:tcW w:w="1171" w:type="dxa"/>
            <w:vAlign w:val="center"/>
          </w:tcPr>
          <w:p w:rsidR="00DC574A" w:rsidRPr="009D5B2E" w:rsidRDefault="00DC574A" w:rsidP="00A91506">
            <w:pPr>
              <w:ind w:firstLine="0"/>
              <w:jc w:val="center"/>
              <w:rPr>
                <w:sz w:val="20"/>
                <w:szCs w:val="20"/>
              </w:rPr>
            </w:pPr>
            <w:r w:rsidRPr="009D5B2E">
              <w:rPr>
                <w:sz w:val="20"/>
                <w:szCs w:val="20"/>
              </w:rPr>
              <w:t>-</w:t>
            </w:r>
          </w:p>
        </w:tc>
        <w:tc>
          <w:tcPr>
            <w:tcW w:w="1422" w:type="dxa"/>
            <w:shd w:val="clear" w:color="auto" w:fill="auto"/>
            <w:vAlign w:val="center"/>
          </w:tcPr>
          <w:p w:rsidR="00DC574A" w:rsidRPr="009D5B2E" w:rsidRDefault="00DC574A" w:rsidP="00090995">
            <w:pPr>
              <w:ind w:firstLine="0"/>
              <w:jc w:val="center"/>
              <w:rPr>
                <w:sz w:val="20"/>
                <w:szCs w:val="20"/>
              </w:rPr>
            </w:pPr>
            <w:r w:rsidRPr="009D5B2E">
              <w:rPr>
                <w:sz w:val="20"/>
                <w:szCs w:val="20"/>
              </w:rPr>
              <w:t>0,7302</w:t>
            </w:r>
          </w:p>
        </w:tc>
        <w:tc>
          <w:tcPr>
            <w:tcW w:w="2791" w:type="dxa"/>
            <w:vAlign w:val="center"/>
          </w:tcPr>
          <w:p w:rsidR="00DC574A" w:rsidRPr="009D5B2E" w:rsidRDefault="006E27A5" w:rsidP="00DC574A">
            <w:pPr>
              <w:ind w:firstLine="0"/>
              <w:jc w:val="center"/>
              <w:rPr>
                <w:sz w:val="20"/>
                <w:szCs w:val="20"/>
              </w:rPr>
            </w:pPr>
            <w:r w:rsidRPr="009D5B2E">
              <w:rPr>
                <w:sz w:val="20"/>
                <w:szCs w:val="20"/>
              </w:rPr>
              <w:t>недействующее/100%</w:t>
            </w:r>
          </w:p>
        </w:tc>
        <w:tc>
          <w:tcPr>
            <w:tcW w:w="0" w:type="auto"/>
            <w:shd w:val="clear" w:color="auto" w:fill="auto"/>
            <w:vAlign w:val="center"/>
          </w:tcPr>
          <w:p w:rsidR="00DC574A" w:rsidRPr="009D5B2E" w:rsidRDefault="00DC574A" w:rsidP="00A91506">
            <w:pPr>
              <w:ind w:firstLine="0"/>
              <w:jc w:val="center"/>
              <w:rPr>
                <w:sz w:val="20"/>
                <w:szCs w:val="20"/>
              </w:rPr>
            </w:pPr>
            <w:r w:rsidRPr="009D5B2E">
              <w:rPr>
                <w:sz w:val="20"/>
                <w:szCs w:val="20"/>
              </w:rPr>
              <w:t>-</w:t>
            </w:r>
          </w:p>
        </w:tc>
        <w:tc>
          <w:tcPr>
            <w:tcW w:w="0" w:type="auto"/>
            <w:shd w:val="clear" w:color="auto" w:fill="auto"/>
            <w:vAlign w:val="center"/>
          </w:tcPr>
          <w:p w:rsidR="00DC574A" w:rsidRPr="009D5B2E" w:rsidRDefault="00DC574A" w:rsidP="00A91506">
            <w:pPr>
              <w:ind w:firstLine="0"/>
              <w:jc w:val="center"/>
              <w:rPr>
                <w:sz w:val="20"/>
                <w:szCs w:val="20"/>
              </w:rPr>
            </w:pPr>
            <w:r w:rsidRPr="009D5B2E">
              <w:rPr>
                <w:sz w:val="20"/>
                <w:szCs w:val="20"/>
              </w:rPr>
              <w:t>-</w:t>
            </w:r>
          </w:p>
        </w:tc>
      </w:tr>
      <w:tr w:rsidR="00DC574A" w:rsidRPr="009D5B2E" w:rsidTr="00DC574A">
        <w:trPr>
          <w:trHeight w:val="235"/>
          <w:jc w:val="center"/>
        </w:trPr>
        <w:tc>
          <w:tcPr>
            <w:tcW w:w="1783" w:type="dxa"/>
            <w:shd w:val="clear" w:color="auto" w:fill="auto"/>
            <w:vAlign w:val="center"/>
          </w:tcPr>
          <w:p w:rsidR="00DC574A" w:rsidRPr="009D5B2E" w:rsidRDefault="00DC574A" w:rsidP="00C648BB">
            <w:pPr>
              <w:ind w:firstLine="0"/>
              <w:jc w:val="center"/>
              <w:rPr>
                <w:color w:val="000000"/>
                <w:sz w:val="20"/>
                <w:szCs w:val="20"/>
              </w:rPr>
            </w:pPr>
            <w:r w:rsidRPr="009D5B2E">
              <w:rPr>
                <w:color w:val="000000"/>
                <w:sz w:val="20"/>
                <w:szCs w:val="20"/>
              </w:rPr>
              <w:t>16:30:150306:12</w:t>
            </w:r>
          </w:p>
        </w:tc>
        <w:tc>
          <w:tcPr>
            <w:tcW w:w="2204" w:type="dxa"/>
            <w:shd w:val="clear" w:color="auto" w:fill="auto"/>
            <w:vAlign w:val="center"/>
          </w:tcPr>
          <w:p w:rsidR="00DC574A" w:rsidRPr="009D5B2E" w:rsidRDefault="00DC574A" w:rsidP="00C648BB">
            <w:pPr>
              <w:ind w:firstLine="0"/>
              <w:jc w:val="center"/>
              <w:rPr>
                <w:sz w:val="20"/>
                <w:szCs w:val="20"/>
              </w:rPr>
            </w:pPr>
            <w:r w:rsidRPr="009D5B2E">
              <w:rPr>
                <w:sz w:val="20"/>
                <w:szCs w:val="20"/>
              </w:rPr>
              <w:t>Земли населенных пунктов</w:t>
            </w:r>
          </w:p>
        </w:tc>
        <w:tc>
          <w:tcPr>
            <w:tcW w:w="2204" w:type="dxa"/>
            <w:shd w:val="clear" w:color="auto" w:fill="auto"/>
            <w:vAlign w:val="center"/>
          </w:tcPr>
          <w:p w:rsidR="00DC574A" w:rsidRPr="009D5B2E" w:rsidRDefault="00DC574A" w:rsidP="00C648BB">
            <w:pPr>
              <w:ind w:firstLine="0"/>
              <w:jc w:val="center"/>
              <w:rPr>
                <w:sz w:val="20"/>
                <w:szCs w:val="20"/>
              </w:rPr>
            </w:pPr>
            <w:r w:rsidRPr="009D5B2E">
              <w:rPr>
                <w:sz w:val="20"/>
                <w:szCs w:val="20"/>
              </w:rPr>
              <w:t>Ритуальная деятельность</w:t>
            </w:r>
          </w:p>
        </w:tc>
        <w:tc>
          <w:tcPr>
            <w:tcW w:w="1171" w:type="dxa"/>
            <w:vAlign w:val="center"/>
          </w:tcPr>
          <w:p w:rsidR="00DC574A" w:rsidRPr="009D5B2E" w:rsidRDefault="00DC574A" w:rsidP="00C648BB">
            <w:pPr>
              <w:ind w:firstLine="0"/>
              <w:jc w:val="center"/>
              <w:rPr>
                <w:sz w:val="20"/>
                <w:szCs w:val="20"/>
              </w:rPr>
            </w:pPr>
            <w:r w:rsidRPr="009D5B2E">
              <w:rPr>
                <w:sz w:val="20"/>
                <w:szCs w:val="20"/>
              </w:rPr>
              <w:t>-</w:t>
            </w:r>
          </w:p>
        </w:tc>
        <w:tc>
          <w:tcPr>
            <w:tcW w:w="1422" w:type="dxa"/>
            <w:shd w:val="clear" w:color="auto" w:fill="auto"/>
            <w:vAlign w:val="center"/>
          </w:tcPr>
          <w:p w:rsidR="00DC574A" w:rsidRPr="009D5B2E" w:rsidRDefault="00DC574A" w:rsidP="00C648BB">
            <w:pPr>
              <w:ind w:firstLine="0"/>
              <w:jc w:val="center"/>
              <w:rPr>
                <w:sz w:val="20"/>
                <w:szCs w:val="20"/>
              </w:rPr>
            </w:pPr>
            <w:r w:rsidRPr="009D5B2E">
              <w:rPr>
                <w:sz w:val="20"/>
                <w:szCs w:val="20"/>
              </w:rPr>
              <w:t>0,6187</w:t>
            </w:r>
          </w:p>
        </w:tc>
        <w:tc>
          <w:tcPr>
            <w:tcW w:w="2791" w:type="dxa"/>
            <w:vAlign w:val="center"/>
          </w:tcPr>
          <w:p w:rsidR="00DC574A" w:rsidRPr="009D5B2E" w:rsidRDefault="006E27A5" w:rsidP="00DC574A">
            <w:pPr>
              <w:ind w:firstLine="0"/>
              <w:jc w:val="center"/>
              <w:rPr>
                <w:sz w:val="20"/>
                <w:szCs w:val="20"/>
              </w:rPr>
            </w:pPr>
            <w:r w:rsidRPr="009D5B2E">
              <w:rPr>
                <w:sz w:val="20"/>
                <w:szCs w:val="20"/>
              </w:rPr>
              <w:t>недействующее/100%</w:t>
            </w: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w:t>
            </w: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w:t>
            </w:r>
          </w:p>
        </w:tc>
      </w:tr>
      <w:tr w:rsidR="00DC574A" w:rsidRPr="009D5B2E" w:rsidTr="00DC574A">
        <w:trPr>
          <w:trHeight w:val="403"/>
          <w:jc w:val="center"/>
        </w:trPr>
        <w:tc>
          <w:tcPr>
            <w:tcW w:w="1783" w:type="dxa"/>
            <w:shd w:val="clear" w:color="auto" w:fill="auto"/>
            <w:vAlign w:val="center"/>
          </w:tcPr>
          <w:p w:rsidR="00DC574A" w:rsidRPr="009D5B2E" w:rsidRDefault="00DC574A" w:rsidP="00C648BB">
            <w:pPr>
              <w:ind w:firstLine="0"/>
              <w:jc w:val="center"/>
              <w:rPr>
                <w:color w:val="000000"/>
                <w:sz w:val="20"/>
                <w:szCs w:val="20"/>
              </w:rPr>
            </w:pPr>
            <w:r w:rsidRPr="009D5B2E">
              <w:rPr>
                <w:color w:val="000000"/>
                <w:sz w:val="20"/>
                <w:szCs w:val="20"/>
              </w:rPr>
              <w:t>16:30:090901:521</w:t>
            </w:r>
          </w:p>
        </w:tc>
        <w:tc>
          <w:tcPr>
            <w:tcW w:w="2204" w:type="dxa"/>
            <w:shd w:val="clear" w:color="auto" w:fill="auto"/>
            <w:vAlign w:val="center"/>
          </w:tcPr>
          <w:p w:rsidR="00DC574A" w:rsidRPr="009D5B2E" w:rsidRDefault="00DC574A" w:rsidP="00C648BB">
            <w:pPr>
              <w:ind w:firstLine="0"/>
              <w:jc w:val="center"/>
              <w:rPr>
                <w:sz w:val="20"/>
                <w:szCs w:val="20"/>
              </w:rPr>
            </w:pPr>
            <w:r w:rsidRPr="009D5B2E">
              <w:rPr>
                <w:sz w:val="20"/>
                <w:szCs w:val="20"/>
              </w:rPr>
              <w:t>Земли промышленности и иного специального назначения</w:t>
            </w:r>
          </w:p>
        </w:tc>
        <w:tc>
          <w:tcPr>
            <w:tcW w:w="2204" w:type="dxa"/>
            <w:shd w:val="clear" w:color="auto" w:fill="auto"/>
            <w:vAlign w:val="center"/>
          </w:tcPr>
          <w:p w:rsidR="00DC574A" w:rsidRPr="009D5B2E" w:rsidRDefault="00DC574A" w:rsidP="00C648BB">
            <w:pPr>
              <w:ind w:firstLine="0"/>
              <w:jc w:val="center"/>
              <w:rPr>
                <w:sz w:val="20"/>
                <w:szCs w:val="20"/>
              </w:rPr>
            </w:pPr>
            <w:r w:rsidRPr="009D5B2E">
              <w:rPr>
                <w:sz w:val="20"/>
                <w:szCs w:val="20"/>
              </w:rPr>
              <w:t>Ритуальная деятельность</w:t>
            </w:r>
          </w:p>
        </w:tc>
        <w:tc>
          <w:tcPr>
            <w:tcW w:w="1171" w:type="dxa"/>
            <w:vAlign w:val="center"/>
          </w:tcPr>
          <w:p w:rsidR="00DC574A" w:rsidRPr="009D5B2E" w:rsidRDefault="00DC574A" w:rsidP="00C648BB">
            <w:pPr>
              <w:ind w:firstLine="0"/>
              <w:jc w:val="center"/>
              <w:rPr>
                <w:sz w:val="20"/>
                <w:szCs w:val="20"/>
              </w:rPr>
            </w:pPr>
            <w:r w:rsidRPr="009D5B2E">
              <w:rPr>
                <w:sz w:val="20"/>
                <w:szCs w:val="20"/>
              </w:rPr>
              <w:t>-</w:t>
            </w:r>
          </w:p>
        </w:tc>
        <w:tc>
          <w:tcPr>
            <w:tcW w:w="1422" w:type="dxa"/>
            <w:shd w:val="clear" w:color="auto" w:fill="auto"/>
            <w:vAlign w:val="center"/>
          </w:tcPr>
          <w:p w:rsidR="00DC574A" w:rsidRPr="009D5B2E" w:rsidRDefault="00DC574A" w:rsidP="00C648BB">
            <w:pPr>
              <w:ind w:firstLine="0"/>
              <w:jc w:val="center"/>
              <w:rPr>
                <w:sz w:val="20"/>
                <w:szCs w:val="20"/>
              </w:rPr>
            </w:pPr>
            <w:r w:rsidRPr="009D5B2E">
              <w:rPr>
                <w:sz w:val="20"/>
                <w:szCs w:val="20"/>
              </w:rPr>
              <w:t>4,1051</w:t>
            </w:r>
          </w:p>
        </w:tc>
        <w:tc>
          <w:tcPr>
            <w:tcW w:w="2791" w:type="dxa"/>
            <w:vAlign w:val="center"/>
          </w:tcPr>
          <w:p w:rsidR="00DC574A" w:rsidRPr="009D5B2E" w:rsidRDefault="006E27A5" w:rsidP="00DC574A">
            <w:pPr>
              <w:ind w:firstLine="0"/>
              <w:jc w:val="center"/>
              <w:rPr>
                <w:sz w:val="20"/>
                <w:szCs w:val="20"/>
              </w:rPr>
            </w:pPr>
            <w:r w:rsidRPr="009D5B2E">
              <w:rPr>
                <w:sz w:val="20"/>
                <w:szCs w:val="20"/>
              </w:rPr>
              <w:t>действующее/75%</w:t>
            </w: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w:t>
            </w: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w:t>
            </w:r>
          </w:p>
        </w:tc>
      </w:tr>
      <w:tr w:rsidR="00DC574A" w:rsidRPr="009D5B2E" w:rsidTr="00DC574A">
        <w:trPr>
          <w:trHeight w:val="403"/>
          <w:jc w:val="center"/>
        </w:trPr>
        <w:tc>
          <w:tcPr>
            <w:tcW w:w="1783" w:type="dxa"/>
            <w:shd w:val="clear" w:color="auto" w:fill="auto"/>
            <w:vAlign w:val="center"/>
          </w:tcPr>
          <w:p w:rsidR="00DC574A" w:rsidRPr="009D5B2E" w:rsidRDefault="00DC574A" w:rsidP="00C648BB">
            <w:pPr>
              <w:ind w:firstLine="0"/>
              <w:jc w:val="center"/>
              <w:rPr>
                <w:color w:val="000000"/>
                <w:sz w:val="20"/>
                <w:szCs w:val="20"/>
              </w:rPr>
            </w:pPr>
            <w:r w:rsidRPr="009D5B2E">
              <w:rPr>
                <w:color w:val="000000"/>
                <w:sz w:val="20"/>
                <w:szCs w:val="20"/>
              </w:rPr>
              <w:t>16:30:090901:470*</w:t>
            </w:r>
          </w:p>
        </w:tc>
        <w:tc>
          <w:tcPr>
            <w:tcW w:w="2204" w:type="dxa"/>
            <w:shd w:val="clear" w:color="auto" w:fill="auto"/>
            <w:vAlign w:val="center"/>
          </w:tcPr>
          <w:p w:rsidR="00DC574A" w:rsidRPr="009D5B2E" w:rsidRDefault="00DC574A" w:rsidP="00C648BB">
            <w:pPr>
              <w:ind w:firstLine="0"/>
              <w:jc w:val="center"/>
              <w:rPr>
                <w:sz w:val="20"/>
                <w:szCs w:val="20"/>
              </w:rPr>
            </w:pPr>
            <w:r w:rsidRPr="009D5B2E">
              <w:rPr>
                <w:sz w:val="20"/>
                <w:szCs w:val="20"/>
              </w:rPr>
              <w:t>Земли сельскохозяйственного назначения</w:t>
            </w:r>
          </w:p>
        </w:tc>
        <w:tc>
          <w:tcPr>
            <w:tcW w:w="2204" w:type="dxa"/>
            <w:shd w:val="clear" w:color="auto" w:fill="auto"/>
            <w:vAlign w:val="center"/>
          </w:tcPr>
          <w:p w:rsidR="00DC574A" w:rsidRPr="009D5B2E" w:rsidRDefault="00DC574A" w:rsidP="00C648BB">
            <w:pPr>
              <w:ind w:firstLine="0"/>
              <w:jc w:val="center"/>
              <w:rPr>
                <w:sz w:val="20"/>
                <w:szCs w:val="20"/>
              </w:rPr>
            </w:pPr>
            <w:r w:rsidRPr="009D5B2E">
              <w:rPr>
                <w:sz w:val="20"/>
                <w:szCs w:val="20"/>
              </w:rPr>
              <w:t>Для сельскохозяйственного производства</w:t>
            </w:r>
          </w:p>
        </w:tc>
        <w:tc>
          <w:tcPr>
            <w:tcW w:w="1171" w:type="dxa"/>
            <w:vAlign w:val="center"/>
          </w:tcPr>
          <w:p w:rsidR="00DC574A" w:rsidRPr="009D5B2E" w:rsidRDefault="00DC574A" w:rsidP="00C648BB">
            <w:pPr>
              <w:ind w:firstLine="0"/>
              <w:jc w:val="center"/>
              <w:rPr>
                <w:sz w:val="20"/>
                <w:szCs w:val="20"/>
              </w:rPr>
            </w:pPr>
            <w:r w:rsidRPr="009D5B2E">
              <w:rPr>
                <w:sz w:val="20"/>
                <w:szCs w:val="20"/>
              </w:rPr>
              <w:t>-</w:t>
            </w:r>
          </w:p>
        </w:tc>
        <w:tc>
          <w:tcPr>
            <w:tcW w:w="1422" w:type="dxa"/>
            <w:shd w:val="clear" w:color="auto" w:fill="auto"/>
            <w:vAlign w:val="center"/>
          </w:tcPr>
          <w:p w:rsidR="00DC574A" w:rsidRPr="009D5B2E" w:rsidRDefault="00DC574A" w:rsidP="00C648BB">
            <w:pPr>
              <w:ind w:firstLine="0"/>
              <w:jc w:val="center"/>
              <w:rPr>
                <w:sz w:val="20"/>
                <w:szCs w:val="20"/>
              </w:rPr>
            </w:pPr>
            <w:r w:rsidRPr="009D5B2E">
              <w:rPr>
                <w:sz w:val="20"/>
                <w:szCs w:val="20"/>
              </w:rPr>
              <w:t>6,1211</w:t>
            </w:r>
          </w:p>
        </w:tc>
        <w:tc>
          <w:tcPr>
            <w:tcW w:w="2791" w:type="dxa"/>
            <w:vAlign w:val="center"/>
          </w:tcPr>
          <w:p w:rsidR="00DC574A" w:rsidRPr="009D5B2E" w:rsidRDefault="006E27A5" w:rsidP="00DC574A">
            <w:pPr>
              <w:ind w:firstLine="0"/>
              <w:jc w:val="center"/>
              <w:rPr>
                <w:sz w:val="20"/>
                <w:szCs w:val="20"/>
              </w:rPr>
            </w:pPr>
            <w:r w:rsidRPr="009D5B2E">
              <w:rPr>
                <w:sz w:val="20"/>
                <w:szCs w:val="20"/>
              </w:rPr>
              <w:t>действующее</w:t>
            </w:r>
            <w:r w:rsidR="002809EE" w:rsidRPr="009D5B2E">
              <w:rPr>
                <w:sz w:val="20"/>
                <w:szCs w:val="20"/>
              </w:rPr>
              <w:t>/</w:t>
            </w:r>
            <w:r w:rsidR="002809EE" w:rsidRPr="009D5B2E">
              <w:rPr>
                <w:sz w:val="20"/>
                <w:szCs w:val="20"/>
                <w:lang w:val="en-US"/>
              </w:rPr>
              <w:t>~0%</w:t>
            </w: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Земли промышленности и иного специального назначения</w:t>
            </w: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12.1. Ритуальная деятельность</w:t>
            </w:r>
          </w:p>
        </w:tc>
      </w:tr>
      <w:tr w:rsidR="00DC574A" w:rsidRPr="009D5B2E" w:rsidTr="00DC574A">
        <w:trPr>
          <w:trHeight w:val="403"/>
          <w:jc w:val="center"/>
        </w:trPr>
        <w:tc>
          <w:tcPr>
            <w:tcW w:w="7362" w:type="dxa"/>
            <w:gridSpan w:val="4"/>
            <w:shd w:val="clear" w:color="auto" w:fill="auto"/>
            <w:vAlign w:val="center"/>
          </w:tcPr>
          <w:p w:rsidR="00DC574A" w:rsidRPr="009D5B2E" w:rsidRDefault="00DC574A" w:rsidP="00582C61">
            <w:pPr>
              <w:ind w:firstLine="0"/>
              <w:jc w:val="right"/>
              <w:rPr>
                <w:b/>
                <w:bCs/>
                <w:sz w:val="20"/>
                <w:szCs w:val="20"/>
              </w:rPr>
            </w:pPr>
            <w:r w:rsidRPr="009D5B2E">
              <w:rPr>
                <w:b/>
                <w:bCs/>
                <w:sz w:val="20"/>
                <w:szCs w:val="20"/>
              </w:rPr>
              <w:t>Итого</w:t>
            </w:r>
          </w:p>
        </w:tc>
        <w:tc>
          <w:tcPr>
            <w:tcW w:w="1422" w:type="dxa"/>
            <w:shd w:val="clear" w:color="auto" w:fill="auto"/>
            <w:vAlign w:val="center"/>
          </w:tcPr>
          <w:p w:rsidR="00DC574A" w:rsidRPr="009D5B2E" w:rsidRDefault="00DC574A" w:rsidP="00C648BB">
            <w:pPr>
              <w:ind w:firstLine="0"/>
              <w:jc w:val="center"/>
              <w:rPr>
                <w:b/>
                <w:bCs/>
                <w:sz w:val="20"/>
                <w:szCs w:val="20"/>
              </w:rPr>
            </w:pPr>
            <w:r w:rsidRPr="009D5B2E">
              <w:rPr>
                <w:b/>
                <w:bCs/>
                <w:sz w:val="20"/>
                <w:szCs w:val="20"/>
              </w:rPr>
              <w:t>11,5751</w:t>
            </w:r>
          </w:p>
        </w:tc>
        <w:tc>
          <w:tcPr>
            <w:tcW w:w="2791" w:type="dxa"/>
            <w:vAlign w:val="center"/>
          </w:tcPr>
          <w:p w:rsidR="00DC574A" w:rsidRPr="009D5B2E" w:rsidRDefault="00DC574A" w:rsidP="00DC574A">
            <w:pPr>
              <w:ind w:firstLine="0"/>
              <w:jc w:val="center"/>
              <w:rPr>
                <w:sz w:val="20"/>
                <w:szCs w:val="20"/>
              </w:rPr>
            </w:pP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w:t>
            </w:r>
          </w:p>
        </w:tc>
        <w:tc>
          <w:tcPr>
            <w:tcW w:w="0" w:type="auto"/>
            <w:shd w:val="clear" w:color="auto" w:fill="auto"/>
            <w:vAlign w:val="center"/>
          </w:tcPr>
          <w:p w:rsidR="00DC574A" w:rsidRPr="009D5B2E" w:rsidRDefault="00DC574A" w:rsidP="00C648BB">
            <w:pPr>
              <w:ind w:firstLine="0"/>
              <w:jc w:val="center"/>
              <w:rPr>
                <w:sz w:val="20"/>
                <w:szCs w:val="20"/>
              </w:rPr>
            </w:pPr>
            <w:r w:rsidRPr="009D5B2E">
              <w:rPr>
                <w:sz w:val="20"/>
                <w:szCs w:val="20"/>
              </w:rPr>
              <w:t>-</w:t>
            </w:r>
          </w:p>
        </w:tc>
      </w:tr>
    </w:tbl>
    <w:p w:rsidR="00AD2528" w:rsidRPr="009D5B2E" w:rsidRDefault="00AD2528" w:rsidP="00A05339">
      <w:pPr>
        <w:ind w:left="142" w:hanging="142"/>
        <w:rPr>
          <w:i/>
          <w:iCs/>
          <w:sz w:val="22"/>
          <w:szCs w:val="20"/>
          <w:lang w:eastAsia="x-none"/>
        </w:rPr>
      </w:pPr>
      <w:r w:rsidRPr="009D5B2E">
        <w:rPr>
          <w:i/>
          <w:iCs/>
          <w:sz w:val="22"/>
          <w:szCs w:val="20"/>
          <w:lang w:eastAsia="x-none"/>
        </w:rPr>
        <w:t xml:space="preserve">* </w:t>
      </w:r>
      <w:r w:rsidR="00EE3E99" w:rsidRPr="009D5B2E">
        <w:rPr>
          <w:i/>
          <w:iCs/>
          <w:sz w:val="22"/>
          <w:szCs w:val="20"/>
          <w:lang w:eastAsia="x-none"/>
        </w:rPr>
        <w:t xml:space="preserve">Земельный участок расположен на территории </w:t>
      </w:r>
      <w:proofErr w:type="spellStart"/>
      <w:r w:rsidR="00EE3E99" w:rsidRPr="009D5B2E">
        <w:rPr>
          <w:i/>
          <w:iCs/>
          <w:sz w:val="22"/>
          <w:szCs w:val="20"/>
          <w:lang w:eastAsia="x-none"/>
        </w:rPr>
        <w:t>Старошешминского</w:t>
      </w:r>
      <w:proofErr w:type="spellEnd"/>
      <w:r w:rsidR="00EE3E99" w:rsidRPr="009D5B2E">
        <w:rPr>
          <w:i/>
          <w:iCs/>
          <w:sz w:val="22"/>
          <w:szCs w:val="20"/>
          <w:lang w:eastAsia="x-none"/>
        </w:rPr>
        <w:t xml:space="preserve"> сельского поселения Нижнекамского муниципального района Республики Татарстан и используется в целях муниципального образования «</w:t>
      </w:r>
      <w:proofErr w:type="spellStart"/>
      <w:r w:rsidR="00EE3E99" w:rsidRPr="009D5B2E">
        <w:rPr>
          <w:i/>
          <w:iCs/>
          <w:sz w:val="22"/>
          <w:szCs w:val="20"/>
          <w:lang w:eastAsia="x-none"/>
        </w:rPr>
        <w:t>пгт</w:t>
      </w:r>
      <w:proofErr w:type="spellEnd"/>
      <w:r w:rsidR="00EE3E99" w:rsidRPr="009D5B2E">
        <w:rPr>
          <w:i/>
          <w:iCs/>
          <w:sz w:val="22"/>
          <w:szCs w:val="20"/>
          <w:lang w:eastAsia="x-none"/>
        </w:rPr>
        <w:t>. Камские Поляны».</w:t>
      </w:r>
    </w:p>
    <w:p w:rsidR="00AD2528" w:rsidRPr="009D5B2E" w:rsidRDefault="00AD2528" w:rsidP="00AD2528">
      <w:pPr>
        <w:rPr>
          <w:lang w:val="x-none" w:eastAsia="x-none"/>
        </w:rPr>
      </w:pPr>
    </w:p>
    <w:p w:rsidR="00AD2528" w:rsidRPr="009D5B2E" w:rsidRDefault="00AD2528" w:rsidP="00AD2528">
      <w:pPr>
        <w:rPr>
          <w:lang w:val="x-none" w:eastAsia="x-none"/>
        </w:rPr>
        <w:sectPr w:rsidR="00AD2528" w:rsidRPr="009D5B2E" w:rsidSect="00C064BF">
          <w:footnotePr>
            <w:numRestart w:val="eachPage"/>
          </w:footnotePr>
          <w:pgSz w:w="16838" w:h="11906" w:orient="landscape"/>
          <w:pgMar w:top="1701" w:right="851" w:bottom="851" w:left="851" w:header="709" w:footer="709" w:gutter="0"/>
          <w:cols w:space="708"/>
          <w:docGrid w:linePitch="381"/>
        </w:sectPr>
      </w:pPr>
    </w:p>
    <w:p w:rsidR="006B66F3" w:rsidRPr="009D5B2E" w:rsidRDefault="00F67A7E" w:rsidP="00A91506">
      <w:pPr>
        <w:pStyle w:val="20"/>
        <w:tabs>
          <w:tab w:val="clear" w:pos="1002"/>
          <w:tab w:val="num" w:pos="560"/>
        </w:tabs>
        <w:spacing w:after="120"/>
        <w:ind w:left="0" w:firstLine="697"/>
      </w:pPr>
      <w:bookmarkStart w:id="146" w:name="_Toc163140311"/>
      <w:r w:rsidRPr="009D5B2E">
        <w:lastRenderedPageBreak/>
        <w:t>Развитие</w:t>
      </w:r>
      <w:r w:rsidR="006B66F3" w:rsidRPr="009D5B2E">
        <w:t xml:space="preserve"> туристско-рекреационной системы. Организация мест отдыха местного населения</w:t>
      </w:r>
      <w:bookmarkEnd w:id="146"/>
    </w:p>
    <w:p w:rsidR="00913855" w:rsidRPr="009D5B2E" w:rsidRDefault="00913855" w:rsidP="00A91506">
      <w:pPr>
        <w:spacing w:after="120"/>
        <w:ind w:firstLine="720"/>
        <w:rPr>
          <w:szCs w:val="28"/>
        </w:rPr>
      </w:pPr>
      <w:r w:rsidRPr="009D5B2E">
        <w:rPr>
          <w:szCs w:val="28"/>
        </w:rPr>
        <w:t>Главное предназначение туристско-рекреационной инфраструктуры - удовлетворение потребностей граждан и гостей республики в туристско-рекреационных услугах путем создания современной, высокоэффективной и конкурентоспособной индустрии отдыха.</w:t>
      </w:r>
    </w:p>
    <w:p w:rsidR="00DE51C8" w:rsidRPr="009D5B2E" w:rsidRDefault="00DE51C8" w:rsidP="00A91506">
      <w:pPr>
        <w:ind w:firstLine="720"/>
        <w:rPr>
          <w:b/>
          <w:i/>
          <w:szCs w:val="28"/>
          <w:lang w:eastAsia="ru-RU"/>
        </w:rPr>
      </w:pPr>
      <w:r w:rsidRPr="009D5B2E">
        <w:rPr>
          <w:b/>
          <w:i/>
          <w:szCs w:val="28"/>
          <w:lang w:eastAsia="ru-RU"/>
        </w:rPr>
        <w:t>Туристические маршруты</w:t>
      </w:r>
    </w:p>
    <w:p w:rsidR="00DE51C8" w:rsidRPr="009D5B2E" w:rsidRDefault="00DE51C8" w:rsidP="00A91506">
      <w:pPr>
        <w:ind w:firstLine="720"/>
        <w:rPr>
          <w:szCs w:val="28"/>
          <w:lang w:eastAsia="ru-RU"/>
        </w:rPr>
      </w:pPr>
      <w:r w:rsidRPr="009D5B2E">
        <w:rPr>
          <w:szCs w:val="28"/>
          <w:lang w:eastAsia="ru-RU"/>
        </w:rPr>
        <w:t xml:space="preserve">Развитие туристско-рекреационной системы </w:t>
      </w:r>
      <w:r w:rsidR="00D637EE" w:rsidRPr="009D5B2E">
        <w:rPr>
          <w:szCs w:val="28"/>
          <w:lang w:eastAsia="ru-RU"/>
        </w:rPr>
        <w:t>Республики Татарстан, Нижнекамского муниципального района и МО «</w:t>
      </w:r>
      <w:proofErr w:type="spellStart"/>
      <w:r w:rsidR="00D637EE" w:rsidRPr="009D5B2E">
        <w:rPr>
          <w:szCs w:val="28"/>
          <w:lang w:eastAsia="ru-RU"/>
        </w:rPr>
        <w:t>пгт</w:t>
      </w:r>
      <w:proofErr w:type="spellEnd"/>
      <w:r w:rsidR="00D637EE" w:rsidRPr="009D5B2E">
        <w:rPr>
          <w:szCs w:val="28"/>
          <w:lang w:eastAsia="ru-RU"/>
        </w:rPr>
        <w:t xml:space="preserve"> Камские Поляны» в частности </w:t>
      </w:r>
      <w:r w:rsidRPr="009D5B2E">
        <w:rPr>
          <w:szCs w:val="28"/>
          <w:lang w:eastAsia="ru-RU"/>
        </w:rPr>
        <w:t>невозможно без формирования тесных, взаимообусловленных связей между туристско-рекреационными зонами, как в границах района, так и между туристско-рекреационными зонами республики. Для обеспечения развития въездного туризма в район необходимо развивать межрегиональные, республиканские и местные маршруты.</w:t>
      </w:r>
    </w:p>
    <w:p w:rsidR="002C7523" w:rsidRPr="009D5B2E" w:rsidRDefault="002C7523" w:rsidP="00A91506">
      <w:pPr>
        <w:ind w:firstLine="720"/>
        <w:rPr>
          <w:szCs w:val="28"/>
        </w:rPr>
      </w:pPr>
      <w:r w:rsidRPr="009D5B2E">
        <w:rPr>
          <w:szCs w:val="28"/>
        </w:rPr>
        <w:t xml:space="preserve">Богатый историко-культурный потенциал республики и сформированный облик </w:t>
      </w:r>
      <w:proofErr w:type="spellStart"/>
      <w:r w:rsidRPr="009D5B2E">
        <w:rPr>
          <w:szCs w:val="28"/>
        </w:rPr>
        <w:t>Закамского</w:t>
      </w:r>
      <w:proofErr w:type="spellEnd"/>
      <w:r w:rsidRPr="009D5B2E">
        <w:rPr>
          <w:szCs w:val="28"/>
        </w:rPr>
        <w:t xml:space="preserve"> региона как территории исторических городов и поселений различных исторических периодов предоставляет уникальную возможность практически повсеместного развития историко-культурных маршрутов с возможностью их сочетания с развлекательной составляющей (автомобильные, конные, пешие маршруты). Среди них:</w:t>
      </w:r>
    </w:p>
    <w:p w:rsidR="002C7523" w:rsidRPr="009D5B2E" w:rsidRDefault="002C7523" w:rsidP="007042CC">
      <w:pPr>
        <w:numPr>
          <w:ilvl w:val="0"/>
          <w:numId w:val="29"/>
        </w:numPr>
        <w:tabs>
          <w:tab w:val="left" w:pos="993"/>
        </w:tabs>
        <w:ind w:left="0" w:firstLine="709"/>
        <w:rPr>
          <w:szCs w:val="28"/>
        </w:rPr>
      </w:pPr>
      <w:r w:rsidRPr="009D5B2E">
        <w:rPr>
          <w:szCs w:val="28"/>
        </w:rPr>
        <w:t xml:space="preserve">Региональный туристический маршрут «Жемчужное ожерелье Татарстана» соединит туристические центры федерального и регионального уровня (Казань, Свияжск, Лаишево, Елабугу, Болгар, Билярск, Чистополь и другие) и будет представлен двумя маршрутами: Малое и Большое Кольцо. В ходе просмотра </w:t>
      </w:r>
      <w:proofErr w:type="spellStart"/>
      <w:r w:rsidRPr="009D5B2E">
        <w:rPr>
          <w:szCs w:val="28"/>
        </w:rPr>
        <w:t>закамских</w:t>
      </w:r>
      <w:proofErr w:type="spellEnd"/>
      <w:r w:rsidRPr="009D5B2E">
        <w:rPr>
          <w:szCs w:val="28"/>
        </w:rPr>
        <w:t xml:space="preserve"> территорий данный туристический маршрут пройдет по территории Нижнекамского района, связывая Нижнекамскую и Камско-Полянскую туристско-рекреационные зоны. Город Нижнекамск как крупный промышленный и развлекательный центр республики, </w:t>
      </w:r>
      <w:proofErr w:type="spellStart"/>
      <w:r w:rsidRPr="009D5B2E">
        <w:rPr>
          <w:szCs w:val="28"/>
        </w:rPr>
        <w:t>пгт</w:t>
      </w:r>
      <w:proofErr w:type="spellEnd"/>
      <w:r w:rsidRPr="009D5B2E">
        <w:rPr>
          <w:szCs w:val="28"/>
        </w:rPr>
        <w:t xml:space="preserve"> Камские Поляны будут задействованы в Большом Кольце данного маршрута, который охватит северную, центральную и восточную части Нижнекамского района, проходя по автомобильной дороге «Чистополь-Нижнекамск». «Жемчужное ожерелье Татарстана» объединит туристско-рекреационные зоны федерального и регионального значения республики, предоставляя возможность развития каждой из зон за счет внешних туристических связей.</w:t>
      </w:r>
    </w:p>
    <w:p w:rsidR="002C7523" w:rsidRPr="009D5B2E" w:rsidRDefault="002C7523" w:rsidP="007042CC">
      <w:pPr>
        <w:numPr>
          <w:ilvl w:val="0"/>
          <w:numId w:val="29"/>
        </w:numPr>
        <w:tabs>
          <w:tab w:val="left" w:pos="993"/>
        </w:tabs>
        <w:spacing w:after="120"/>
        <w:ind w:left="0" w:firstLine="709"/>
        <w:rPr>
          <w:szCs w:val="28"/>
        </w:rPr>
      </w:pPr>
      <w:r w:rsidRPr="009D5B2E">
        <w:rPr>
          <w:szCs w:val="28"/>
        </w:rPr>
        <w:t xml:space="preserve">Региональный маршрут «Татарстан – страна городов» по «новым городам» республики (г. Нижнекамск, г. Набережные Челны, г. Альметьевск и др.), привлекающим внимание архитектурой 20 века, размещением предприятий-гигантов, историей развития и становления. Особую нишу как город химического производства в данном маршруте будет занимать г. Нижнекамск. Проходя также через </w:t>
      </w:r>
      <w:proofErr w:type="spellStart"/>
      <w:r w:rsidRPr="009D5B2E">
        <w:rPr>
          <w:szCs w:val="28"/>
        </w:rPr>
        <w:t>пгт</w:t>
      </w:r>
      <w:proofErr w:type="spellEnd"/>
      <w:r w:rsidRPr="009D5B2E">
        <w:rPr>
          <w:szCs w:val="28"/>
        </w:rPr>
        <w:t xml:space="preserve"> Камские Поляны, данный маршрут охватит всю северную часть Нижнекамского района.</w:t>
      </w:r>
    </w:p>
    <w:p w:rsidR="00D637EE" w:rsidRPr="009D5B2E" w:rsidRDefault="00D637EE" w:rsidP="00A91506">
      <w:pPr>
        <w:ind w:firstLine="720"/>
        <w:rPr>
          <w:szCs w:val="28"/>
        </w:rPr>
      </w:pPr>
      <w:r w:rsidRPr="009D5B2E">
        <w:rPr>
          <w:b/>
          <w:i/>
          <w:szCs w:val="28"/>
          <w:lang w:eastAsia="ru-RU"/>
        </w:rPr>
        <w:t>Туристско-рекреационные зоны</w:t>
      </w:r>
    </w:p>
    <w:p w:rsidR="00DE51C8" w:rsidRPr="009D5B2E" w:rsidRDefault="00DE51C8" w:rsidP="00A91506">
      <w:pPr>
        <w:ind w:firstLine="720"/>
        <w:rPr>
          <w:szCs w:val="28"/>
          <w:lang w:eastAsia="ru-RU"/>
        </w:rPr>
      </w:pPr>
      <w:r w:rsidRPr="009D5B2E">
        <w:rPr>
          <w:szCs w:val="28"/>
          <w:lang w:eastAsia="ru-RU"/>
        </w:rPr>
        <w:t xml:space="preserve">Схемой территориального планирования Нижнекамского муниципального района предлагается организация нескольких перспективных </w:t>
      </w:r>
      <w:r w:rsidRPr="009D5B2E">
        <w:rPr>
          <w:szCs w:val="28"/>
          <w:lang w:eastAsia="ru-RU"/>
        </w:rPr>
        <w:lastRenderedPageBreak/>
        <w:t>зон туристско-рекреационного освоения – Нижнекамская и Камско-Полянская.</w:t>
      </w:r>
    </w:p>
    <w:p w:rsidR="00DE51C8" w:rsidRPr="009D5B2E" w:rsidRDefault="00DE51C8" w:rsidP="00A91506">
      <w:pPr>
        <w:ind w:firstLine="720"/>
        <w:rPr>
          <w:szCs w:val="28"/>
          <w:lang w:eastAsia="ru-RU"/>
        </w:rPr>
      </w:pPr>
      <w:r w:rsidRPr="009D5B2E">
        <w:rPr>
          <w:i/>
          <w:szCs w:val="28"/>
          <w:lang w:eastAsia="ru-RU"/>
        </w:rPr>
        <w:t>Камско-Полянская</w:t>
      </w:r>
      <w:r w:rsidRPr="009D5B2E">
        <w:rPr>
          <w:szCs w:val="28"/>
          <w:lang w:eastAsia="ru-RU"/>
        </w:rPr>
        <w:t xml:space="preserve"> - полифункциональная зона местного значения, предлагаемая для активизации и развития спортивно-развлекательного, водного, приключенческого (рыбная ловля, экстремальные виды спорта), делового туризма и кратковременного отдыха. Предпосылками формирования данной туристско-рекреационной зоны являются привлекательность прибрежных территорий реки Камы, сформированный комплекс объектов кратковременного отдыха (баз отдыха), свободные территории для туристско-рекреационного освоения. Перспективы использования и освоения данной туристско-рекреационной зоны предполагают, в первую очередь, расширение сети рекреационных, спортивно-туристических объектов (спортивно-развлекательный комплекс в </w:t>
      </w:r>
      <w:proofErr w:type="spellStart"/>
      <w:r w:rsidRPr="009D5B2E">
        <w:rPr>
          <w:szCs w:val="28"/>
          <w:lang w:eastAsia="ru-RU"/>
        </w:rPr>
        <w:t>пгт</w:t>
      </w:r>
      <w:proofErr w:type="spellEnd"/>
      <w:r w:rsidRPr="009D5B2E">
        <w:rPr>
          <w:szCs w:val="28"/>
          <w:lang w:eastAsia="ru-RU"/>
        </w:rPr>
        <w:t xml:space="preserve"> Камские Поляны, горнолыжная база в </w:t>
      </w:r>
      <w:proofErr w:type="spellStart"/>
      <w:r w:rsidRPr="009D5B2E">
        <w:rPr>
          <w:szCs w:val="28"/>
          <w:lang w:eastAsia="ru-RU"/>
        </w:rPr>
        <w:t>Сухаревском</w:t>
      </w:r>
      <w:proofErr w:type="spellEnd"/>
      <w:r w:rsidRPr="009D5B2E">
        <w:rPr>
          <w:szCs w:val="28"/>
          <w:lang w:eastAsia="ru-RU"/>
        </w:rPr>
        <w:t xml:space="preserve"> сельском поселении), а также проведение мероприятий по организации и благоустройству объектов и территорий массового отдыха (зон отдыха, пляжных территорий, набережной).</w:t>
      </w:r>
    </w:p>
    <w:p w:rsidR="00DE51C8" w:rsidRPr="009D5B2E" w:rsidRDefault="00DE51C8" w:rsidP="00A91506">
      <w:pPr>
        <w:spacing w:after="120"/>
        <w:ind w:firstLine="720"/>
        <w:rPr>
          <w:szCs w:val="28"/>
          <w:lang w:eastAsia="ru-RU"/>
        </w:rPr>
      </w:pPr>
      <w:r w:rsidRPr="009D5B2E">
        <w:rPr>
          <w:szCs w:val="28"/>
          <w:lang w:eastAsia="ru-RU"/>
        </w:rPr>
        <w:t xml:space="preserve">Центром данной зоны и подцентром туристско-рекреационной системы Нижнекамского района выступает </w:t>
      </w:r>
      <w:proofErr w:type="spellStart"/>
      <w:r w:rsidRPr="009D5B2E">
        <w:rPr>
          <w:szCs w:val="28"/>
          <w:lang w:eastAsia="ru-RU"/>
        </w:rPr>
        <w:t>пгт</w:t>
      </w:r>
      <w:proofErr w:type="spellEnd"/>
      <w:r w:rsidRPr="009D5B2E">
        <w:rPr>
          <w:szCs w:val="28"/>
          <w:lang w:eastAsia="ru-RU"/>
        </w:rPr>
        <w:t xml:space="preserve"> Камские Поляны, подцентром подзоны (маршрутно-опорной точкой) – </w:t>
      </w:r>
      <w:proofErr w:type="spellStart"/>
      <w:r w:rsidRPr="009D5B2E">
        <w:rPr>
          <w:szCs w:val="28"/>
          <w:lang w:eastAsia="ru-RU"/>
        </w:rPr>
        <w:t>с.Сухарево</w:t>
      </w:r>
      <w:proofErr w:type="spellEnd"/>
      <w:r w:rsidRPr="009D5B2E">
        <w:rPr>
          <w:szCs w:val="28"/>
          <w:lang w:eastAsia="ru-RU"/>
        </w:rPr>
        <w:t>.</w:t>
      </w:r>
    </w:p>
    <w:p w:rsidR="00D637EE" w:rsidRPr="009D5B2E" w:rsidRDefault="00D637EE" w:rsidP="00A91506">
      <w:pPr>
        <w:ind w:firstLine="720"/>
        <w:rPr>
          <w:b/>
          <w:i/>
          <w:szCs w:val="28"/>
          <w:lang w:eastAsia="ru-RU"/>
        </w:rPr>
      </w:pPr>
      <w:r w:rsidRPr="009D5B2E">
        <w:rPr>
          <w:b/>
          <w:i/>
          <w:szCs w:val="28"/>
          <w:lang w:eastAsia="ru-RU"/>
        </w:rPr>
        <w:t>Мероприятия по развитию туристско-рекреационной системы</w:t>
      </w:r>
    </w:p>
    <w:p w:rsidR="00913855" w:rsidRPr="009D5B2E" w:rsidRDefault="00D637EE" w:rsidP="00A91506">
      <w:pPr>
        <w:ind w:firstLine="720"/>
        <w:rPr>
          <w:szCs w:val="28"/>
        </w:rPr>
      </w:pPr>
      <w:r w:rsidRPr="009D5B2E">
        <w:rPr>
          <w:szCs w:val="28"/>
        </w:rPr>
        <w:t>Схемой территориального планирования Нижнекамского муниципального района и г</w:t>
      </w:r>
      <w:r w:rsidR="00913855" w:rsidRPr="009D5B2E">
        <w:rPr>
          <w:szCs w:val="28"/>
        </w:rPr>
        <w:t xml:space="preserve">енеральным планом на территории </w:t>
      </w:r>
      <w:proofErr w:type="spellStart"/>
      <w:r w:rsidR="00913855" w:rsidRPr="009D5B2E">
        <w:rPr>
          <w:szCs w:val="28"/>
        </w:rPr>
        <w:t>пгт</w:t>
      </w:r>
      <w:proofErr w:type="spellEnd"/>
      <w:r w:rsidR="00913855" w:rsidRPr="009D5B2E">
        <w:rPr>
          <w:szCs w:val="28"/>
        </w:rPr>
        <w:t xml:space="preserve"> Камские Поляны предлагается размещение следующих объектов туризма: </w:t>
      </w:r>
    </w:p>
    <w:p w:rsidR="00913855" w:rsidRPr="009D5B2E" w:rsidRDefault="00913855" w:rsidP="007042CC">
      <w:pPr>
        <w:numPr>
          <w:ilvl w:val="0"/>
          <w:numId w:val="13"/>
        </w:numPr>
        <w:tabs>
          <w:tab w:val="left" w:pos="709"/>
          <w:tab w:val="left" w:pos="993"/>
          <w:tab w:val="left" w:pos="1843"/>
        </w:tabs>
        <w:ind w:left="0" w:firstLine="709"/>
        <w:contextualSpacing/>
        <w:rPr>
          <w:szCs w:val="28"/>
        </w:rPr>
      </w:pPr>
      <w:r w:rsidRPr="009D5B2E">
        <w:rPr>
          <w:szCs w:val="28"/>
        </w:rPr>
        <w:t xml:space="preserve">вдоль </w:t>
      </w:r>
      <w:proofErr w:type="spellStart"/>
      <w:r w:rsidRPr="009D5B2E">
        <w:rPr>
          <w:szCs w:val="28"/>
        </w:rPr>
        <w:t>р.Вязовка</w:t>
      </w:r>
      <w:proofErr w:type="spellEnd"/>
      <w:r w:rsidRPr="009D5B2E">
        <w:rPr>
          <w:szCs w:val="28"/>
        </w:rPr>
        <w:t xml:space="preserve"> предлагается размещение гостиничного комплекса;</w:t>
      </w:r>
    </w:p>
    <w:p w:rsidR="00913855" w:rsidRPr="009D5B2E" w:rsidRDefault="00913855" w:rsidP="007042CC">
      <w:pPr>
        <w:numPr>
          <w:ilvl w:val="0"/>
          <w:numId w:val="13"/>
        </w:numPr>
        <w:tabs>
          <w:tab w:val="left" w:pos="709"/>
          <w:tab w:val="left" w:pos="993"/>
          <w:tab w:val="left" w:pos="1843"/>
        </w:tabs>
        <w:ind w:left="0" w:firstLine="709"/>
        <w:contextualSpacing/>
        <w:rPr>
          <w:szCs w:val="28"/>
        </w:rPr>
      </w:pPr>
      <w:r w:rsidRPr="009D5B2E">
        <w:rPr>
          <w:szCs w:val="28"/>
        </w:rPr>
        <w:t xml:space="preserve">вблизи </w:t>
      </w:r>
      <w:proofErr w:type="spellStart"/>
      <w:proofErr w:type="gramStart"/>
      <w:r w:rsidRPr="009D5B2E">
        <w:rPr>
          <w:szCs w:val="28"/>
        </w:rPr>
        <w:t>мкр.IV</w:t>
      </w:r>
      <w:proofErr w:type="spellEnd"/>
      <w:proofErr w:type="gramEnd"/>
      <w:r w:rsidRPr="009D5B2E">
        <w:rPr>
          <w:szCs w:val="28"/>
        </w:rPr>
        <w:t xml:space="preserve"> предлагается разместить центр спортивно-развлекательной зоны, административный центр, спортивный комплекс, стадион. Так же в данной зоне предлагается к размещению парк аттракционов, лыжные и санные спуски, велосипедные и снегоходные маршруты.</w:t>
      </w:r>
    </w:p>
    <w:p w:rsidR="00913855" w:rsidRPr="009D5B2E" w:rsidRDefault="0036752B" w:rsidP="007042CC">
      <w:pPr>
        <w:numPr>
          <w:ilvl w:val="0"/>
          <w:numId w:val="13"/>
        </w:numPr>
        <w:tabs>
          <w:tab w:val="left" w:pos="709"/>
          <w:tab w:val="left" w:pos="993"/>
          <w:tab w:val="left" w:pos="1843"/>
        </w:tabs>
        <w:ind w:left="0" w:firstLine="709"/>
        <w:contextualSpacing/>
        <w:rPr>
          <w:szCs w:val="28"/>
        </w:rPr>
      </w:pPr>
      <w:r w:rsidRPr="009D5B2E">
        <w:rPr>
          <w:szCs w:val="28"/>
        </w:rPr>
        <w:t xml:space="preserve">в восточной части </w:t>
      </w:r>
      <w:proofErr w:type="spellStart"/>
      <w:r w:rsidRPr="009D5B2E">
        <w:rPr>
          <w:szCs w:val="28"/>
        </w:rPr>
        <w:t>пгт</w:t>
      </w:r>
      <w:proofErr w:type="spellEnd"/>
      <w:r w:rsidRPr="009D5B2E">
        <w:rPr>
          <w:szCs w:val="28"/>
        </w:rPr>
        <w:t xml:space="preserve"> Камские Поляны</w:t>
      </w:r>
      <w:r w:rsidR="00913855" w:rsidRPr="009D5B2E">
        <w:rPr>
          <w:szCs w:val="28"/>
        </w:rPr>
        <w:t xml:space="preserve"> предлагается разместить санаторно-курортную зону и пункт приема и обслуживания туристов.</w:t>
      </w:r>
    </w:p>
    <w:p w:rsidR="00913855" w:rsidRPr="009D5B2E" w:rsidRDefault="00913855" w:rsidP="00A91506">
      <w:pPr>
        <w:ind w:firstLine="720"/>
        <w:rPr>
          <w:szCs w:val="28"/>
        </w:rPr>
      </w:pPr>
      <w:r w:rsidRPr="009D5B2E">
        <w:rPr>
          <w:szCs w:val="28"/>
        </w:rPr>
        <w:t>Одним из условий удовлетворения потребностей местного населения в отдыхе является наличие оборудованных пляжей. Согласно СНиП 2.07.01-89* «Градостроительство. Планировка и застройка городских и сельских поселений», ГОСТ 17.1.5.02-80 «Охрана природы. Гидросфера. Гигиенические требования к зонам рекреации водных объектов» и другой справочной информации был осуществлен расчет необходимых территорий пляжей общего пользования для местного населения.</w:t>
      </w:r>
    </w:p>
    <w:p w:rsidR="00913855" w:rsidRPr="009D5B2E" w:rsidRDefault="00913855" w:rsidP="00A91506">
      <w:pPr>
        <w:jc w:val="right"/>
        <w:rPr>
          <w:szCs w:val="28"/>
        </w:rPr>
      </w:pPr>
      <w:r w:rsidRPr="009D5B2E">
        <w:rPr>
          <w:szCs w:val="28"/>
        </w:rPr>
        <w:t>Таблица 3.6.1.1</w:t>
      </w:r>
    </w:p>
    <w:p w:rsidR="00913855" w:rsidRPr="009D5B2E" w:rsidRDefault="00913855" w:rsidP="00A91506">
      <w:pPr>
        <w:jc w:val="center"/>
        <w:rPr>
          <w:i/>
          <w:szCs w:val="28"/>
        </w:rPr>
      </w:pPr>
      <w:r w:rsidRPr="009D5B2E">
        <w:rPr>
          <w:i/>
          <w:szCs w:val="28"/>
        </w:rPr>
        <w:t xml:space="preserve">Необходимые площади территории пляжей для местного населения </w:t>
      </w:r>
    </w:p>
    <w:p w:rsidR="00913855" w:rsidRPr="009D5B2E" w:rsidRDefault="00913855" w:rsidP="00A91506">
      <w:pPr>
        <w:jc w:val="center"/>
        <w:rPr>
          <w:i/>
          <w:szCs w:val="28"/>
        </w:rPr>
      </w:pPr>
      <w:proofErr w:type="spellStart"/>
      <w:r w:rsidRPr="009D5B2E">
        <w:rPr>
          <w:i/>
          <w:szCs w:val="28"/>
        </w:rPr>
        <w:t>пгт</w:t>
      </w:r>
      <w:proofErr w:type="spellEnd"/>
      <w:r w:rsidRPr="009D5B2E">
        <w:rPr>
          <w:i/>
          <w:szCs w:val="28"/>
        </w:rPr>
        <w:t xml:space="preserve"> Камские Поляны на расчетный срок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1891"/>
        <w:gridCol w:w="1650"/>
        <w:gridCol w:w="1535"/>
        <w:gridCol w:w="1739"/>
      </w:tblGrid>
      <w:tr w:rsidR="00913855" w:rsidRPr="009D5B2E" w:rsidTr="007A1D72">
        <w:trPr>
          <w:trHeight w:val="1189"/>
          <w:tblHeader/>
        </w:trPr>
        <w:tc>
          <w:tcPr>
            <w:tcW w:w="1395" w:type="pct"/>
            <w:vAlign w:val="center"/>
          </w:tcPr>
          <w:p w:rsidR="00913855" w:rsidRPr="009D5B2E" w:rsidRDefault="00913855" w:rsidP="00A91506">
            <w:pPr>
              <w:ind w:firstLine="0"/>
              <w:jc w:val="center"/>
              <w:rPr>
                <w:b/>
                <w:sz w:val="24"/>
              </w:rPr>
            </w:pPr>
            <w:r w:rsidRPr="009D5B2E">
              <w:rPr>
                <w:b/>
                <w:sz w:val="24"/>
              </w:rPr>
              <w:t>Наименование территории</w:t>
            </w:r>
          </w:p>
        </w:tc>
        <w:tc>
          <w:tcPr>
            <w:tcW w:w="926" w:type="pct"/>
            <w:vAlign w:val="center"/>
          </w:tcPr>
          <w:p w:rsidR="00913855" w:rsidRPr="009D5B2E" w:rsidRDefault="00913855" w:rsidP="00A91506">
            <w:pPr>
              <w:ind w:firstLine="0"/>
              <w:jc w:val="center"/>
              <w:rPr>
                <w:b/>
                <w:sz w:val="24"/>
              </w:rPr>
            </w:pPr>
            <w:r w:rsidRPr="009D5B2E">
              <w:rPr>
                <w:b/>
                <w:sz w:val="24"/>
              </w:rPr>
              <w:t>Коэффициент одновременной загрузки пляжей</w:t>
            </w:r>
          </w:p>
        </w:tc>
        <w:tc>
          <w:tcPr>
            <w:tcW w:w="924" w:type="pct"/>
            <w:vAlign w:val="center"/>
          </w:tcPr>
          <w:p w:rsidR="00913855" w:rsidRPr="009D5B2E" w:rsidRDefault="00913855" w:rsidP="00A91506">
            <w:pPr>
              <w:ind w:firstLine="0"/>
              <w:jc w:val="center"/>
              <w:rPr>
                <w:b/>
                <w:sz w:val="24"/>
              </w:rPr>
            </w:pPr>
            <w:r w:rsidRPr="009D5B2E">
              <w:rPr>
                <w:b/>
                <w:sz w:val="24"/>
              </w:rPr>
              <w:t>Численность населения, чел.</w:t>
            </w:r>
          </w:p>
        </w:tc>
        <w:tc>
          <w:tcPr>
            <w:tcW w:w="862" w:type="pct"/>
            <w:vAlign w:val="center"/>
          </w:tcPr>
          <w:p w:rsidR="00913855" w:rsidRPr="009D5B2E" w:rsidRDefault="00913855" w:rsidP="00A91506">
            <w:pPr>
              <w:ind w:firstLine="0"/>
              <w:jc w:val="center"/>
              <w:rPr>
                <w:b/>
                <w:sz w:val="24"/>
              </w:rPr>
            </w:pPr>
            <w:r w:rsidRPr="009D5B2E">
              <w:rPr>
                <w:b/>
                <w:sz w:val="24"/>
              </w:rPr>
              <w:t>Норма территории пляжа, м</w:t>
            </w:r>
            <w:r w:rsidRPr="009D5B2E">
              <w:rPr>
                <w:b/>
                <w:sz w:val="24"/>
                <w:vertAlign w:val="superscript"/>
              </w:rPr>
              <w:t>2</w:t>
            </w:r>
            <w:r w:rsidRPr="009D5B2E">
              <w:rPr>
                <w:b/>
                <w:sz w:val="24"/>
              </w:rPr>
              <w:t>/чел</w:t>
            </w:r>
          </w:p>
        </w:tc>
        <w:tc>
          <w:tcPr>
            <w:tcW w:w="893" w:type="pct"/>
            <w:vAlign w:val="center"/>
          </w:tcPr>
          <w:p w:rsidR="00913855" w:rsidRPr="009D5B2E" w:rsidRDefault="00913855" w:rsidP="00A91506">
            <w:pPr>
              <w:ind w:firstLine="0"/>
              <w:jc w:val="center"/>
              <w:rPr>
                <w:b/>
                <w:sz w:val="24"/>
              </w:rPr>
            </w:pPr>
            <w:r w:rsidRPr="009D5B2E">
              <w:rPr>
                <w:b/>
                <w:sz w:val="24"/>
              </w:rPr>
              <w:t>Необходимый размер территории пляжа, га</w:t>
            </w:r>
          </w:p>
        </w:tc>
      </w:tr>
      <w:tr w:rsidR="00913855" w:rsidRPr="009D5B2E" w:rsidTr="002F783B">
        <w:tc>
          <w:tcPr>
            <w:tcW w:w="1395" w:type="pct"/>
            <w:vAlign w:val="bottom"/>
          </w:tcPr>
          <w:p w:rsidR="00913855" w:rsidRPr="009D5B2E" w:rsidRDefault="00913855" w:rsidP="00A91506">
            <w:pPr>
              <w:ind w:firstLine="0"/>
              <w:jc w:val="left"/>
              <w:rPr>
                <w:sz w:val="24"/>
              </w:rPr>
            </w:pPr>
            <w:proofErr w:type="spellStart"/>
            <w:r w:rsidRPr="009D5B2E">
              <w:rPr>
                <w:sz w:val="24"/>
              </w:rPr>
              <w:t>пгт</w:t>
            </w:r>
            <w:proofErr w:type="spellEnd"/>
            <w:r w:rsidRPr="009D5B2E">
              <w:rPr>
                <w:sz w:val="24"/>
              </w:rPr>
              <w:t xml:space="preserve"> Камские Поляны</w:t>
            </w:r>
          </w:p>
        </w:tc>
        <w:tc>
          <w:tcPr>
            <w:tcW w:w="926" w:type="pct"/>
            <w:vAlign w:val="center"/>
          </w:tcPr>
          <w:p w:rsidR="00913855" w:rsidRPr="009D5B2E" w:rsidRDefault="00913855" w:rsidP="00A91506">
            <w:pPr>
              <w:ind w:firstLine="0"/>
              <w:jc w:val="center"/>
              <w:rPr>
                <w:sz w:val="24"/>
              </w:rPr>
            </w:pPr>
            <w:r w:rsidRPr="009D5B2E">
              <w:rPr>
                <w:sz w:val="24"/>
              </w:rPr>
              <w:t>0,2</w:t>
            </w:r>
          </w:p>
        </w:tc>
        <w:tc>
          <w:tcPr>
            <w:tcW w:w="924" w:type="pct"/>
            <w:vAlign w:val="center"/>
          </w:tcPr>
          <w:p w:rsidR="00913855" w:rsidRPr="009D5B2E" w:rsidRDefault="00913855" w:rsidP="00A91506">
            <w:pPr>
              <w:ind w:firstLine="0"/>
              <w:jc w:val="center"/>
              <w:rPr>
                <w:sz w:val="24"/>
              </w:rPr>
            </w:pPr>
            <w:r w:rsidRPr="009D5B2E">
              <w:rPr>
                <w:sz w:val="24"/>
              </w:rPr>
              <w:t>17</w:t>
            </w:r>
            <w:r w:rsidR="0036752B" w:rsidRPr="009D5B2E">
              <w:rPr>
                <w:sz w:val="24"/>
              </w:rPr>
              <w:t>716</w:t>
            </w:r>
          </w:p>
        </w:tc>
        <w:tc>
          <w:tcPr>
            <w:tcW w:w="862" w:type="pct"/>
            <w:vAlign w:val="center"/>
          </w:tcPr>
          <w:p w:rsidR="00913855" w:rsidRPr="009D5B2E" w:rsidRDefault="00913855" w:rsidP="00A91506">
            <w:pPr>
              <w:ind w:firstLine="0"/>
              <w:jc w:val="center"/>
              <w:rPr>
                <w:sz w:val="24"/>
              </w:rPr>
            </w:pPr>
            <w:r w:rsidRPr="009D5B2E">
              <w:rPr>
                <w:sz w:val="24"/>
              </w:rPr>
              <w:t>8</w:t>
            </w:r>
          </w:p>
        </w:tc>
        <w:tc>
          <w:tcPr>
            <w:tcW w:w="893" w:type="pct"/>
            <w:vAlign w:val="center"/>
          </w:tcPr>
          <w:p w:rsidR="00913855" w:rsidRPr="009D5B2E" w:rsidRDefault="00913855" w:rsidP="00A91506">
            <w:pPr>
              <w:ind w:firstLine="0"/>
              <w:jc w:val="center"/>
              <w:rPr>
                <w:sz w:val="24"/>
              </w:rPr>
            </w:pPr>
            <w:r w:rsidRPr="009D5B2E">
              <w:rPr>
                <w:sz w:val="24"/>
              </w:rPr>
              <w:t>2,8</w:t>
            </w:r>
            <w:r w:rsidR="0036752B" w:rsidRPr="009D5B2E">
              <w:rPr>
                <w:sz w:val="24"/>
              </w:rPr>
              <w:t>3</w:t>
            </w:r>
          </w:p>
        </w:tc>
      </w:tr>
    </w:tbl>
    <w:p w:rsidR="00913855" w:rsidRPr="009D5B2E" w:rsidRDefault="00913855" w:rsidP="00A91506">
      <w:pPr>
        <w:ind w:firstLine="720"/>
        <w:rPr>
          <w:szCs w:val="28"/>
        </w:rPr>
      </w:pPr>
      <w:r w:rsidRPr="009D5B2E">
        <w:rPr>
          <w:szCs w:val="28"/>
        </w:rPr>
        <w:lastRenderedPageBreak/>
        <w:t xml:space="preserve">Согласно стратегии социально-экономического развития Нижнекамского муниципального района РТ на 2016-2021 годы и на плановый период до 2030 года в </w:t>
      </w:r>
      <w:proofErr w:type="spellStart"/>
      <w:r w:rsidRPr="009D5B2E">
        <w:rPr>
          <w:szCs w:val="28"/>
        </w:rPr>
        <w:t>пгт</w:t>
      </w:r>
      <w:proofErr w:type="spellEnd"/>
      <w:r w:rsidRPr="009D5B2E">
        <w:rPr>
          <w:szCs w:val="28"/>
        </w:rPr>
        <w:t xml:space="preserve"> Камские Поляны было проведено благоустройство парка Победы и Сквера «Молодежный» в </w:t>
      </w:r>
      <w:proofErr w:type="spellStart"/>
      <w:r w:rsidRPr="009D5B2E">
        <w:rPr>
          <w:szCs w:val="28"/>
        </w:rPr>
        <w:t>пгт</w:t>
      </w:r>
      <w:proofErr w:type="spellEnd"/>
      <w:r w:rsidRPr="009D5B2E">
        <w:rPr>
          <w:szCs w:val="28"/>
        </w:rPr>
        <w:t xml:space="preserve"> Камские Поляны. По информации администрации муниципального образования с 2018 года планируется благоустройство </w:t>
      </w:r>
      <w:proofErr w:type="spellStart"/>
      <w:r w:rsidRPr="009D5B2E">
        <w:rPr>
          <w:szCs w:val="28"/>
        </w:rPr>
        <w:t>экопарка</w:t>
      </w:r>
      <w:proofErr w:type="spellEnd"/>
      <w:r w:rsidRPr="009D5B2E">
        <w:rPr>
          <w:szCs w:val="28"/>
        </w:rPr>
        <w:t>.</w:t>
      </w:r>
    </w:p>
    <w:p w:rsidR="00913855" w:rsidRPr="009D5B2E" w:rsidRDefault="00913855" w:rsidP="00A91506">
      <w:pPr>
        <w:ind w:firstLine="720"/>
        <w:rPr>
          <w:szCs w:val="28"/>
        </w:rPr>
      </w:pPr>
      <w:r w:rsidRPr="009D5B2E">
        <w:rPr>
          <w:szCs w:val="28"/>
        </w:rPr>
        <w:t>С целью формирования рекреационных зон возле водных объектов</w:t>
      </w:r>
      <w:r w:rsidR="00D637EE" w:rsidRPr="009D5B2E">
        <w:rPr>
          <w:szCs w:val="28"/>
        </w:rPr>
        <w:t xml:space="preserve"> (</w:t>
      </w:r>
      <w:r w:rsidRPr="009D5B2E">
        <w:rPr>
          <w:szCs w:val="28"/>
        </w:rPr>
        <w:t>реки Кама, прудов и озер</w:t>
      </w:r>
      <w:r w:rsidR="00D637EE" w:rsidRPr="009D5B2E">
        <w:rPr>
          <w:szCs w:val="28"/>
        </w:rPr>
        <w:t>)</w:t>
      </w:r>
      <w:r w:rsidRPr="009D5B2E">
        <w:rPr>
          <w:szCs w:val="28"/>
        </w:rPr>
        <w:t xml:space="preserve"> генеральным планом предлагается благоустройство береговой полосы и прилегающей территории водных объектов с созданием общественных рекреационных зон, в частности благоустройство набережной реки Кама.</w:t>
      </w:r>
    </w:p>
    <w:p w:rsidR="00913855" w:rsidRPr="009D5B2E" w:rsidRDefault="00913855" w:rsidP="00A91506">
      <w:pPr>
        <w:ind w:firstLine="720"/>
        <w:rPr>
          <w:szCs w:val="28"/>
        </w:rPr>
      </w:pPr>
      <w:r w:rsidRPr="009D5B2E">
        <w:rPr>
          <w:szCs w:val="28"/>
        </w:rPr>
        <w:t>Развитие рекреационных территорий в генеральном плане муниципального образования «</w:t>
      </w:r>
      <w:proofErr w:type="spellStart"/>
      <w:r w:rsidRPr="009D5B2E">
        <w:rPr>
          <w:szCs w:val="28"/>
        </w:rPr>
        <w:t>пгт</w:t>
      </w:r>
      <w:proofErr w:type="spellEnd"/>
      <w:r w:rsidRPr="009D5B2E">
        <w:rPr>
          <w:szCs w:val="28"/>
        </w:rPr>
        <w:t xml:space="preserve"> Камские </w:t>
      </w:r>
      <w:r w:rsidR="005B0329" w:rsidRPr="009D5B2E">
        <w:rPr>
          <w:szCs w:val="28"/>
        </w:rPr>
        <w:t>Поляны» также</w:t>
      </w:r>
      <w:r w:rsidRPr="009D5B2E">
        <w:rPr>
          <w:szCs w:val="28"/>
        </w:rPr>
        <w:t xml:space="preserve"> предусматривает мероприятия по организации системы зеленых насаждений и благоустройству существующих родников как зон отдыха местного населения и площадок отдыха посетител</w:t>
      </w:r>
      <w:r w:rsidR="00990DCE" w:rsidRPr="009D5B2E">
        <w:rPr>
          <w:szCs w:val="28"/>
        </w:rPr>
        <w:t>ей.</w:t>
      </w:r>
    </w:p>
    <w:p w:rsidR="00913855" w:rsidRPr="009D5B2E" w:rsidRDefault="00913855" w:rsidP="00A91506">
      <w:pPr>
        <w:ind w:firstLine="720"/>
        <w:rPr>
          <w:szCs w:val="28"/>
        </w:rPr>
      </w:pPr>
      <w:r w:rsidRPr="009D5B2E">
        <w:rPr>
          <w:szCs w:val="28"/>
        </w:rPr>
        <w:t>Комплекс мероприятий по организации системы зеленых насаждений, необходимый для создания благоприятных возможностей для отдыха людей, улучшения облика сельского населенного пункта предусматривает два основных этапа: организация озеленения общего пользования и организация озеленения ограниченного пользования.</w:t>
      </w:r>
    </w:p>
    <w:p w:rsidR="00913855" w:rsidRPr="009D5B2E" w:rsidRDefault="00913855" w:rsidP="00A91506">
      <w:pPr>
        <w:ind w:firstLine="720"/>
        <w:rPr>
          <w:szCs w:val="28"/>
        </w:rPr>
      </w:pPr>
      <w:r w:rsidRPr="009D5B2E">
        <w:rPr>
          <w:szCs w:val="28"/>
        </w:rPr>
        <w:t>Мероприятия по организации зеленых насаждений общего пользования – создание скверов у административных и общественных зданий, центров повседневного обслуживания, устройство бульвара на главной улице, озеленение улиц, устройство цветников и газонов.</w:t>
      </w:r>
    </w:p>
    <w:p w:rsidR="00913855" w:rsidRPr="009D5B2E" w:rsidRDefault="00913855" w:rsidP="00A91506">
      <w:pPr>
        <w:ind w:firstLine="720"/>
        <w:rPr>
          <w:szCs w:val="28"/>
        </w:rPr>
      </w:pPr>
      <w:r w:rsidRPr="009D5B2E">
        <w:rPr>
          <w:szCs w:val="28"/>
        </w:rPr>
        <w:t xml:space="preserve">Мероприятия по организации зеленых насаждений ограниченного пользования – озеленение территорий объектов образования и воспитания и др. объектов социального и культурно-бытового обслуживания (устройство палисадников, посадка фруктовых и декоративных деревьев, кустарников, устройство цветников). </w:t>
      </w:r>
    </w:p>
    <w:p w:rsidR="00EA394A" w:rsidRPr="009D5B2E" w:rsidRDefault="00EA394A" w:rsidP="00042758">
      <w:pPr>
        <w:widowControl w:val="0"/>
        <w:autoSpaceDE w:val="0"/>
        <w:autoSpaceDN w:val="0"/>
        <w:adjustRightInd w:val="0"/>
        <w:ind w:firstLine="720"/>
        <w:rPr>
          <w:szCs w:val="28"/>
        </w:rPr>
      </w:pPr>
      <w:r w:rsidRPr="009D5B2E">
        <w:rPr>
          <w:szCs w:val="28"/>
        </w:rPr>
        <w:t xml:space="preserve">Согласно </w:t>
      </w:r>
      <w:r w:rsidR="00042758" w:rsidRPr="009D5B2E">
        <w:rPr>
          <w:szCs w:val="28"/>
        </w:rPr>
        <w:t>Региональным нормативам градостроительного проектирования</w:t>
      </w:r>
      <w:r w:rsidRPr="009D5B2E">
        <w:rPr>
          <w:szCs w:val="28"/>
        </w:rPr>
        <w:t xml:space="preserve"> площадь озелененной территории микрорайона (квартала) многоквартирной застройки жилой зоны (без учета участков общеобразовательных и дошкольных образовательных организаций) должна составлять не менее 25% площади территории квартала.</w:t>
      </w:r>
      <w:r w:rsidR="00042758" w:rsidRPr="009D5B2E">
        <w:rPr>
          <w:szCs w:val="28"/>
        </w:rPr>
        <w:t xml:space="preserve"> Озеленение территории общеобразовательных организаций предусматривают из расчета не менее 50 % площади его территории. Озеленение территории дошкольных образовательных организаций должно составлять не менее 50 % площади территории, свободной от застройки.</w:t>
      </w:r>
    </w:p>
    <w:p w:rsidR="00EB6F41" w:rsidRPr="009D5B2E" w:rsidRDefault="00EB6F41" w:rsidP="00042758">
      <w:pPr>
        <w:widowControl w:val="0"/>
        <w:autoSpaceDE w:val="0"/>
        <w:autoSpaceDN w:val="0"/>
        <w:adjustRightInd w:val="0"/>
        <w:ind w:firstLine="720"/>
        <w:rPr>
          <w:szCs w:val="28"/>
        </w:rPr>
      </w:pPr>
    </w:p>
    <w:p w:rsidR="00EB6F41" w:rsidRPr="009D5B2E" w:rsidRDefault="00EB6F41" w:rsidP="00EB6F41">
      <w:pPr>
        <w:pStyle w:val="20"/>
        <w:numPr>
          <w:ilvl w:val="2"/>
          <w:numId w:val="3"/>
        </w:numPr>
        <w:spacing w:after="120"/>
        <w:rPr>
          <w:lang w:val="ru-RU"/>
        </w:rPr>
      </w:pPr>
      <w:bookmarkStart w:id="147" w:name="_Toc163140312"/>
      <w:r w:rsidRPr="009D5B2E">
        <w:rPr>
          <w:lang w:val="ru-RU"/>
        </w:rPr>
        <w:t>Рекреационный комплекс «Камская Гавань»</w:t>
      </w:r>
      <w:bookmarkEnd w:id="147"/>
    </w:p>
    <w:p w:rsidR="00EB6F41" w:rsidRPr="009D5B2E" w:rsidRDefault="00EB6F41" w:rsidP="00EB6F41">
      <w:pPr>
        <w:rPr>
          <w:lang w:eastAsia="x-none"/>
        </w:rPr>
      </w:pPr>
      <w:bookmarkStart w:id="148" w:name="_Hlk163046157"/>
      <w:r w:rsidRPr="009D5B2E">
        <w:rPr>
          <w:lang w:eastAsia="x-none"/>
        </w:rPr>
        <w:t xml:space="preserve">Стратегией социально-экономического развития Республики Татарстан до 2030 года определена главная стратегическая и отдельные стратегические цели. В том числе «Ц-3.7 В Республике Татарстан эффективно работают </w:t>
      </w:r>
      <w:r w:rsidRPr="009D5B2E">
        <w:rPr>
          <w:lang w:eastAsia="x-none"/>
        </w:rPr>
        <w:lastRenderedPageBreak/>
        <w:t xml:space="preserve">конкурентоспособные кластеры "Финансы и профессиональные услуги", "Слияние цивилизаций" (культура, туризм и рекреация), а также инновационный кластер "Умные" информационные технологии"», а также разработан перечень программ по развитию туризма в Республике Татарстан, принимая во внимание цель государственной программы «Развитие сферы туризма и гостеприимства в Республике Татарстан» (постановление Кабинета Министров от 21.07.2014 г. №522), а именно «повышение конкурентоспособности туристского комплекса Республики Татарстан на российском и международном туристских рынках на базе эффективного использования развивающейся инфраструктуры туризма, а также культурно-исторического, природного потенциала, потенциала событийного туризма республики и развития индустрии гостеприимства», учитывая ключевые направления развития туризма и рекреационных зон в рамках Стратегии социально-экономического развития Нижнекамского </w:t>
      </w:r>
      <w:proofErr w:type="spellStart"/>
      <w:r w:rsidRPr="009D5B2E">
        <w:rPr>
          <w:lang w:eastAsia="x-none"/>
        </w:rPr>
        <w:t>муниицпального</w:t>
      </w:r>
      <w:proofErr w:type="spellEnd"/>
      <w:r w:rsidRPr="009D5B2E">
        <w:rPr>
          <w:lang w:eastAsia="x-none"/>
        </w:rPr>
        <w:t xml:space="preserve"> района на период 2016-2021 гг. и на плановый период до 2030 года (решение Совета Нижнекамского муниципального района от 11.11.2016 г. №25) генеральным планом муниципального образования «</w:t>
      </w:r>
      <w:proofErr w:type="spellStart"/>
      <w:r w:rsidRPr="009D5B2E">
        <w:rPr>
          <w:lang w:eastAsia="x-none"/>
        </w:rPr>
        <w:t>пгт</w:t>
      </w:r>
      <w:proofErr w:type="spellEnd"/>
      <w:r w:rsidRPr="009D5B2E">
        <w:rPr>
          <w:lang w:eastAsia="x-none"/>
        </w:rPr>
        <w:t>. Камские Поляны» предлагается к реализации проект рекреационного комплекса «Камская Гавань».</w:t>
      </w:r>
    </w:p>
    <w:p w:rsidR="00EB6F41" w:rsidRPr="009D5B2E" w:rsidRDefault="00EB6F41" w:rsidP="00EB6F41">
      <w:pPr>
        <w:rPr>
          <w:lang w:eastAsia="x-none"/>
        </w:rPr>
      </w:pPr>
      <w:r w:rsidRPr="009D5B2E">
        <w:rPr>
          <w:lang w:eastAsia="x-none"/>
        </w:rPr>
        <w:t>Цель проекта заключается в создании современного рекреационного комплекса, состоящего из загородного отеля, обладающего качественным номерным фондом и развитой инфраструктурой, рыбацкой деревни с расширенной инфраструктурой для любителей и профессиональных рыбаков и рекреационной зоной, ориентированной на внешний трафик.</w:t>
      </w:r>
    </w:p>
    <w:p w:rsidR="00EB6F41" w:rsidRPr="009D5B2E" w:rsidRDefault="00EB6F41" w:rsidP="00EB6F41">
      <w:pPr>
        <w:rPr>
          <w:lang w:eastAsia="x-none"/>
        </w:rPr>
      </w:pPr>
      <w:r w:rsidRPr="009D5B2E">
        <w:rPr>
          <w:lang w:eastAsia="x-none"/>
        </w:rPr>
        <w:t xml:space="preserve">Удобная локация с высоким природно-рекреационным потенциалом в экологически чистом месте, способна значительно увеличить привлекательность объекта. Функциональное зонирование территории позволит охватить разные целевые аудитории: семьи с детьми, компании друзей, рыбаки, туристы одного дня, </w:t>
      </w:r>
      <w:proofErr w:type="spellStart"/>
      <w:r w:rsidRPr="009D5B2E">
        <w:rPr>
          <w:lang w:eastAsia="x-none"/>
        </w:rPr>
        <w:t>кемперы</w:t>
      </w:r>
      <w:proofErr w:type="spellEnd"/>
      <w:r w:rsidRPr="009D5B2E">
        <w:rPr>
          <w:lang w:eastAsia="x-none"/>
        </w:rPr>
        <w:t>, пары.</w:t>
      </w:r>
    </w:p>
    <w:p w:rsidR="00EB6F41" w:rsidRPr="009D5B2E" w:rsidRDefault="00EB6F41" w:rsidP="00EB6F41">
      <w:pPr>
        <w:rPr>
          <w:lang w:eastAsia="x-none"/>
        </w:rPr>
      </w:pPr>
      <w:r w:rsidRPr="009D5B2E">
        <w:rPr>
          <w:lang w:eastAsia="x-none"/>
        </w:rPr>
        <w:t>В рамках разработки функционального зонирования территории во внимание принималось большое количество факторов и требований, основные:</w:t>
      </w:r>
    </w:p>
    <w:p w:rsidR="00EB6F41" w:rsidRPr="009D5B2E" w:rsidRDefault="00EB6F41" w:rsidP="00EB6F41">
      <w:pPr>
        <w:pStyle w:val="afffff8"/>
        <w:numPr>
          <w:ilvl w:val="0"/>
          <w:numId w:val="38"/>
        </w:numPr>
        <w:spacing w:line="240" w:lineRule="auto"/>
        <w:rPr>
          <w:sz w:val="28"/>
          <w:szCs w:val="24"/>
          <w:lang w:eastAsia="x-none"/>
        </w:rPr>
      </w:pPr>
      <w:r w:rsidRPr="009D5B2E">
        <w:rPr>
          <w:sz w:val="28"/>
          <w:szCs w:val="24"/>
          <w:lang w:eastAsia="x-none"/>
        </w:rPr>
        <w:t>максимальное использование природно-рекреационного потенциала территории;</w:t>
      </w:r>
    </w:p>
    <w:p w:rsidR="00EB6F41" w:rsidRPr="009D5B2E" w:rsidRDefault="00EB6F41" w:rsidP="00EB6F41">
      <w:pPr>
        <w:pStyle w:val="afffff8"/>
        <w:numPr>
          <w:ilvl w:val="0"/>
          <w:numId w:val="38"/>
        </w:numPr>
        <w:spacing w:line="240" w:lineRule="auto"/>
        <w:rPr>
          <w:sz w:val="28"/>
          <w:szCs w:val="24"/>
          <w:lang w:eastAsia="x-none"/>
        </w:rPr>
      </w:pPr>
      <w:r w:rsidRPr="009D5B2E">
        <w:rPr>
          <w:sz w:val="28"/>
          <w:szCs w:val="24"/>
          <w:lang w:eastAsia="x-none"/>
        </w:rPr>
        <w:t>акцент на естественные виды - новые объекты и строения не должны быть доминантами над природными пейзажами;</w:t>
      </w:r>
    </w:p>
    <w:p w:rsidR="00EB6F41" w:rsidRPr="009D5B2E" w:rsidRDefault="00EB6F41" w:rsidP="00EB6F41">
      <w:pPr>
        <w:pStyle w:val="afffff8"/>
        <w:numPr>
          <w:ilvl w:val="0"/>
          <w:numId w:val="38"/>
        </w:numPr>
        <w:spacing w:line="240" w:lineRule="auto"/>
        <w:rPr>
          <w:sz w:val="28"/>
          <w:szCs w:val="24"/>
          <w:lang w:eastAsia="x-none"/>
        </w:rPr>
      </w:pPr>
      <w:r w:rsidRPr="009D5B2E">
        <w:rPr>
          <w:sz w:val="28"/>
          <w:szCs w:val="24"/>
          <w:lang w:eastAsia="x-none"/>
        </w:rPr>
        <w:t>эргономичность и удобство для конечного потребителя;</w:t>
      </w:r>
    </w:p>
    <w:p w:rsidR="00EB6F41" w:rsidRPr="009D5B2E" w:rsidRDefault="00EB6F41" w:rsidP="00EB6F41">
      <w:pPr>
        <w:pStyle w:val="afffff8"/>
        <w:numPr>
          <w:ilvl w:val="0"/>
          <w:numId w:val="38"/>
        </w:numPr>
        <w:spacing w:line="240" w:lineRule="auto"/>
        <w:rPr>
          <w:sz w:val="28"/>
          <w:szCs w:val="24"/>
          <w:lang w:eastAsia="x-none"/>
        </w:rPr>
      </w:pPr>
      <w:r w:rsidRPr="009D5B2E">
        <w:rPr>
          <w:sz w:val="28"/>
          <w:szCs w:val="24"/>
          <w:lang w:eastAsia="x-none"/>
        </w:rPr>
        <w:t>возможность поэтапно развивать территорию сегментами, самодостаточными с точки зрения бизнеса;</w:t>
      </w:r>
    </w:p>
    <w:p w:rsidR="00EB6F41" w:rsidRPr="009D5B2E" w:rsidRDefault="00EB6F41" w:rsidP="00EB6F41">
      <w:pPr>
        <w:pStyle w:val="afffff8"/>
        <w:numPr>
          <w:ilvl w:val="0"/>
          <w:numId w:val="38"/>
        </w:numPr>
        <w:spacing w:line="240" w:lineRule="auto"/>
        <w:rPr>
          <w:sz w:val="28"/>
          <w:szCs w:val="24"/>
          <w:lang w:eastAsia="x-none"/>
        </w:rPr>
      </w:pPr>
      <w:r w:rsidRPr="009D5B2E">
        <w:rPr>
          <w:sz w:val="28"/>
          <w:szCs w:val="24"/>
          <w:lang w:eastAsia="x-none"/>
        </w:rPr>
        <w:t xml:space="preserve">удобство для эксплуатирующих </w:t>
      </w:r>
      <w:proofErr w:type="spellStart"/>
      <w:r w:rsidRPr="009D5B2E">
        <w:rPr>
          <w:sz w:val="28"/>
          <w:szCs w:val="24"/>
          <w:lang w:eastAsia="x-none"/>
        </w:rPr>
        <w:t>организаци</w:t>
      </w:r>
      <w:proofErr w:type="spellEnd"/>
      <w:r w:rsidRPr="009D5B2E">
        <w:rPr>
          <w:sz w:val="28"/>
          <w:szCs w:val="24"/>
          <w:lang w:eastAsia="x-none"/>
        </w:rPr>
        <w:t>.</w:t>
      </w:r>
    </w:p>
    <w:p w:rsidR="00EB6F41" w:rsidRPr="009D5B2E" w:rsidRDefault="00EB6F41" w:rsidP="00EB6F41">
      <w:pPr>
        <w:rPr>
          <w:lang w:eastAsia="x-none"/>
        </w:rPr>
      </w:pPr>
      <w:r w:rsidRPr="009D5B2E">
        <w:rPr>
          <w:lang w:eastAsia="x-none"/>
        </w:rPr>
        <w:t>Планируемый рекреационный комплекс будет разделен на следующие функциональные зоны</w:t>
      </w:r>
      <w:r w:rsidR="00F46089">
        <w:rPr>
          <w:lang w:eastAsia="x-none"/>
        </w:rPr>
        <w:t xml:space="preserve"> (зоны функционального назначения)</w:t>
      </w:r>
      <w:r w:rsidRPr="009D5B2E">
        <w:rPr>
          <w:lang w:eastAsia="x-none"/>
        </w:rPr>
        <w:t xml:space="preserve"> (наименования и функциональные назначения нижеследующих зон являются условными и не соответствуют функциональным зонам приведенных в приказе </w:t>
      </w:r>
      <w:proofErr w:type="spellStart"/>
      <w:r w:rsidRPr="009D5B2E">
        <w:rPr>
          <w:lang w:eastAsia="x-none"/>
        </w:rPr>
        <w:t>Минэкономравзития</w:t>
      </w:r>
      <w:proofErr w:type="spellEnd"/>
      <w:r w:rsidRPr="009D5B2E">
        <w:rPr>
          <w:lang w:eastAsia="x-none"/>
        </w:rPr>
        <w:t xml:space="preserve"> РФ от 09.01.2018 N 10):</w:t>
      </w:r>
    </w:p>
    <w:p w:rsidR="00EB6F41" w:rsidRPr="009D5B2E" w:rsidRDefault="00EB6F41" w:rsidP="00EB6F41">
      <w:pPr>
        <w:pStyle w:val="afffff8"/>
        <w:numPr>
          <w:ilvl w:val="0"/>
          <w:numId w:val="39"/>
        </w:numPr>
        <w:spacing w:line="240" w:lineRule="auto"/>
        <w:rPr>
          <w:sz w:val="28"/>
          <w:szCs w:val="24"/>
          <w:lang w:eastAsia="x-none"/>
        </w:rPr>
      </w:pPr>
      <w:r w:rsidRPr="009D5B2E">
        <w:rPr>
          <w:sz w:val="28"/>
          <w:szCs w:val="24"/>
          <w:lang w:val="ru-RU" w:eastAsia="x-none"/>
        </w:rPr>
        <w:t>зона рекреации;</w:t>
      </w:r>
    </w:p>
    <w:p w:rsidR="00EB6F41" w:rsidRPr="009D5B2E" w:rsidRDefault="00EB6F41" w:rsidP="00EB6F41">
      <w:pPr>
        <w:pStyle w:val="afffff8"/>
        <w:numPr>
          <w:ilvl w:val="0"/>
          <w:numId w:val="39"/>
        </w:numPr>
        <w:spacing w:line="240" w:lineRule="auto"/>
        <w:rPr>
          <w:sz w:val="28"/>
          <w:szCs w:val="24"/>
          <w:lang w:eastAsia="x-none"/>
        </w:rPr>
      </w:pPr>
      <w:r w:rsidRPr="009D5B2E">
        <w:rPr>
          <w:sz w:val="28"/>
          <w:szCs w:val="24"/>
          <w:lang w:val="ru-RU" w:eastAsia="x-none"/>
        </w:rPr>
        <w:lastRenderedPageBreak/>
        <w:t>зона гостевых домов;</w:t>
      </w:r>
    </w:p>
    <w:p w:rsidR="00EB6F41" w:rsidRPr="009D5B2E" w:rsidRDefault="00EB6F41" w:rsidP="00EB6F41">
      <w:pPr>
        <w:pStyle w:val="afffff8"/>
        <w:numPr>
          <w:ilvl w:val="0"/>
          <w:numId w:val="39"/>
        </w:numPr>
        <w:spacing w:line="240" w:lineRule="auto"/>
        <w:rPr>
          <w:sz w:val="28"/>
          <w:szCs w:val="24"/>
          <w:lang w:eastAsia="x-none"/>
        </w:rPr>
      </w:pPr>
      <w:r w:rsidRPr="009D5B2E">
        <w:rPr>
          <w:sz w:val="28"/>
          <w:szCs w:val="24"/>
          <w:lang w:val="ru-RU" w:eastAsia="x-none"/>
        </w:rPr>
        <w:t>общественная зона;</w:t>
      </w:r>
    </w:p>
    <w:p w:rsidR="00EB6F41" w:rsidRPr="009D5B2E" w:rsidRDefault="00EB6F41" w:rsidP="00EB6F41">
      <w:pPr>
        <w:pStyle w:val="afffff8"/>
        <w:numPr>
          <w:ilvl w:val="0"/>
          <w:numId w:val="39"/>
        </w:numPr>
        <w:spacing w:line="240" w:lineRule="auto"/>
        <w:rPr>
          <w:sz w:val="28"/>
          <w:szCs w:val="24"/>
          <w:lang w:eastAsia="x-none"/>
        </w:rPr>
      </w:pPr>
      <w:r w:rsidRPr="009D5B2E">
        <w:rPr>
          <w:sz w:val="28"/>
          <w:szCs w:val="24"/>
          <w:lang w:val="ru-RU" w:eastAsia="x-none"/>
        </w:rPr>
        <w:t>зона хранения и обслуживания лодок;</w:t>
      </w:r>
    </w:p>
    <w:p w:rsidR="00EB6F41" w:rsidRPr="009D5B2E" w:rsidRDefault="00EB6F41" w:rsidP="00EB6F41">
      <w:pPr>
        <w:pStyle w:val="afffff8"/>
        <w:numPr>
          <w:ilvl w:val="0"/>
          <w:numId w:val="39"/>
        </w:numPr>
        <w:spacing w:line="240" w:lineRule="auto"/>
        <w:rPr>
          <w:sz w:val="28"/>
          <w:szCs w:val="24"/>
          <w:lang w:eastAsia="x-none"/>
        </w:rPr>
      </w:pPr>
      <w:r w:rsidRPr="009D5B2E">
        <w:rPr>
          <w:sz w:val="28"/>
          <w:szCs w:val="24"/>
          <w:lang w:val="ru-RU" w:eastAsia="x-none"/>
        </w:rPr>
        <w:t>рыбацкая деревня;</w:t>
      </w:r>
    </w:p>
    <w:p w:rsidR="00EB6F41" w:rsidRPr="009D5B2E" w:rsidRDefault="00EB6F41" w:rsidP="00EB6F41">
      <w:pPr>
        <w:pStyle w:val="afffff8"/>
        <w:numPr>
          <w:ilvl w:val="0"/>
          <w:numId w:val="39"/>
        </w:numPr>
        <w:spacing w:line="240" w:lineRule="auto"/>
        <w:rPr>
          <w:sz w:val="28"/>
          <w:szCs w:val="24"/>
          <w:lang w:eastAsia="x-none"/>
        </w:rPr>
      </w:pPr>
      <w:r w:rsidRPr="009D5B2E">
        <w:rPr>
          <w:sz w:val="28"/>
          <w:szCs w:val="24"/>
          <w:lang w:val="ru-RU" w:eastAsia="x-none"/>
        </w:rPr>
        <w:t>зона общественных мероприятий;</w:t>
      </w:r>
    </w:p>
    <w:p w:rsidR="00EB6F41" w:rsidRPr="009D5B2E" w:rsidRDefault="00EB6F41" w:rsidP="00EB6F41">
      <w:pPr>
        <w:pStyle w:val="afffff8"/>
        <w:numPr>
          <w:ilvl w:val="0"/>
          <w:numId w:val="39"/>
        </w:numPr>
        <w:spacing w:line="240" w:lineRule="auto"/>
        <w:rPr>
          <w:sz w:val="28"/>
          <w:szCs w:val="24"/>
          <w:lang w:eastAsia="x-none"/>
        </w:rPr>
      </w:pPr>
      <w:r w:rsidRPr="009D5B2E">
        <w:rPr>
          <w:sz w:val="28"/>
          <w:szCs w:val="24"/>
          <w:lang w:val="ru-RU" w:eastAsia="x-none"/>
        </w:rPr>
        <w:t>техническая зона.</w:t>
      </w:r>
    </w:p>
    <w:p w:rsidR="00EB6F41" w:rsidRPr="009D5B2E" w:rsidRDefault="00EB6F41" w:rsidP="00EB6F41">
      <w:pPr>
        <w:rPr>
          <w:lang w:eastAsia="x-none"/>
        </w:rPr>
      </w:pPr>
      <w:r w:rsidRPr="009D5B2E">
        <w:rPr>
          <w:b/>
          <w:bCs/>
          <w:lang w:eastAsia="x-none"/>
        </w:rPr>
        <w:t xml:space="preserve">Зона рекреации </w:t>
      </w:r>
      <w:r w:rsidRPr="009D5B2E">
        <w:rPr>
          <w:lang w:eastAsia="x-none"/>
        </w:rPr>
        <w:t xml:space="preserve">является ядром комплекса и включает разные виды отдыха: костровые, спортивные площадки, площадки для настольного тенниса, </w:t>
      </w:r>
      <w:proofErr w:type="spellStart"/>
      <w:r w:rsidRPr="009D5B2E">
        <w:rPr>
          <w:lang w:eastAsia="x-none"/>
        </w:rPr>
        <w:t>амфитеатри</w:t>
      </w:r>
      <w:proofErr w:type="spellEnd"/>
      <w:r w:rsidRPr="009D5B2E">
        <w:rPr>
          <w:lang w:eastAsia="x-none"/>
        </w:rPr>
        <w:t xml:space="preserve"> др. Предусмотрены также площадки околоводной рекреации вблизи залива р. К</w:t>
      </w:r>
      <w:bookmarkStart w:id="149" w:name="_GoBack"/>
      <w:bookmarkEnd w:id="149"/>
      <w:r w:rsidRPr="009D5B2E">
        <w:rPr>
          <w:lang w:eastAsia="x-none"/>
        </w:rPr>
        <w:t xml:space="preserve">ама. </w:t>
      </w:r>
    </w:p>
    <w:p w:rsidR="00EB6F41" w:rsidRPr="009D5B2E" w:rsidRDefault="00EB6F41" w:rsidP="00EB6F41">
      <w:pPr>
        <w:rPr>
          <w:lang w:eastAsia="x-none"/>
        </w:rPr>
      </w:pPr>
      <w:r w:rsidRPr="009D5B2E">
        <w:rPr>
          <w:b/>
          <w:bCs/>
          <w:lang w:eastAsia="x-none"/>
        </w:rPr>
        <w:t xml:space="preserve">Зона гостевых домов </w:t>
      </w:r>
      <w:r w:rsidRPr="009D5B2E">
        <w:rPr>
          <w:lang w:eastAsia="x-none"/>
        </w:rPr>
        <w:t>образует гармоничное и логическое продолжение рекреационного ядра комплекса. Планируется размещение коллективных средств размещения в целях отдыха и рекреации в количестве ~60 шт.</w:t>
      </w:r>
    </w:p>
    <w:p w:rsidR="00EB6F41" w:rsidRPr="009D5B2E" w:rsidRDefault="00EB6F41" w:rsidP="00EB6F41">
      <w:pPr>
        <w:rPr>
          <w:lang w:eastAsia="x-none"/>
        </w:rPr>
      </w:pPr>
      <w:r w:rsidRPr="009D5B2E">
        <w:rPr>
          <w:b/>
          <w:bCs/>
          <w:lang w:eastAsia="x-none"/>
        </w:rPr>
        <w:t>Общественная зона</w:t>
      </w:r>
      <w:r w:rsidRPr="009D5B2E">
        <w:rPr>
          <w:lang w:eastAsia="x-none"/>
        </w:rPr>
        <w:t xml:space="preserve"> ориентирована на внешний гостевой поток и включает в себя парковку и центральную площадь, на которой в летний период будут организован прокат лодок и рыболовного инвентаря, торговый ряд/магазин рыболовных и сопутствующих товаров. Рядом, с видом на реку Каму, ресторан с большой летней террасой и ивент-площадки различной вместимости. Также в этой зоне расположена площадка для организованного кемпинга, оборудованная сервисной инфраструктурой. С другой стороны, от ресторана расположится причал для организации экскурсионных водных прогулок.</w:t>
      </w:r>
    </w:p>
    <w:p w:rsidR="00EB6F41" w:rsidRPr="009D5B2E" w:rsidRDefault="00EB6F41" w:rsidP="00EB6F41">
      <w:pPr>
        <w:rPr>
          <w:lang w:eastAsia="x-none"/>
        </w:rPr>
      </w:pPr>
      <w:r w:rsidRPr="009D5B2E">
        <w:rPr>
          <w:b/>
          <w:bCs/>
          <w:lang w:eastAsia="x-none"/>
        </w:rPr>
        <w:t>Зона хранения и обслуживания лодок</w:t>
      </w:r>
      <w:r w:rsidRPr="009D5B2E">
        <w:rPr>
          <w:lang w:eastAsia="x-none"/>
        </w:rPr>
        <w:t xml:space="preserve"> предполагает размещение эллинга и рыбного двора. Объекты будут размещены вблизи с заливом в целях облегчения процесса транспортировки легких судов и иных приспособлений в места хранения.</w:t>
      </w:r>
    </w:p>
    <w:p w:rsidR="00EB6F41" w:rsidRPr="009D5B2E" w:rsidRDefault="00EB6F41" w:rsidP="00EB6F41">
      <w:pPr>
        <w:rPr>
          <w:lang w:eastAsia="x-none"/>
        </w:rPr>
      </w:pPr>
      <w:r w:rsidRPr="009D5B2E">
        <w:rPr>
          <w:b/>
          <w:bCs/>
          <w:lang w:eastAsia="x-none"/>
        </w:rPr>
        <w:t>Рыбацкая деревня</w:t>
      </w:r>
      <w:r w:rsidRPr="009D5B2E">
        <w:rPr>
          <w:lang w:eastAsia="x-none"/>
        </w:rPr>
        <w:t xml:space="preserve"> ориентирована на любителей и профессиональных рыбаков, в состав входит:</w:t>
      </w:r>
    </w:p>
    <w:p w:rsidR="00EB6F41" w:rsidRPr="009D5B2E" w:rsidRDefault="00EB6F41" w:rsidP="00EB6F41">
      <w:pPr>
        <w:pStyle w:val="afffff8"/>
        <w:numPr>
          <w:ilvl w:val="0"/>
          <w:numId w:val="40"/>
        </w:numPr>
        <w:spacing w:line="240" w:lineRule="auto"/>
        <w:rPr>
          <w:sz w:val="28"/>
          <w:szCs w:val="24"/>
          <w:lang w:eastAsia="x-none"/>
        </w:rPr>
      </w:pPr>
      <w:r w:rsidRPr="009D5B2E">
        <w:rPr>
          <w:sz w:val="28"/>
          <w:szCs w:val="24"/>
          <w:lang w:val="ru-RU" w:eastAsia="x-none"/>
        </w:rPr>
        <w:t>р</w:t>
      </w:r>
      <w:proofErr w:type="spellStart"/>
      <w:r w:rsidRPr="009D5B2E">
        <w:rPr>
          <w:sz w:val="28"/>
          <w:szCs w:val="24"/>
          <w:lang w:eastAsia="x-none"/>
        </w:rPr>
        <w:t>ыбный</w:t>
      </w:r>
      <w:proofErr w:type="spellEnd"/>
      <w:r w:rsidRPr="009D5B2E">
        <w:rPr>
          <w:sz w:val="28"/>
          <w:szCs w:val="24"/>
          <w:lang w:eastAsia="x-none"/>
        </w:rPr>
        <w:t xml:space="preserve"> двор состоит из помещений для разделки, копчения и хранения рыбы;</w:t>
      </w:r>
    </w:p>
    <w:p w:rsidR="00EB6F41" w:rsidRPr="009D5B2E" w:rsidRDefault="00EB6F41" w:rsidP="00EB6F41">
      <w:pPr>
        <w:pStyle w:val="afffff8"/>
        <w:numPr>
          <w:ilvl w:val="0"/>
          <w:numId w:val="40"/>
        </w:numPr>
        <w:spacing w:line="240" w:lineRule="auto"/>
        <w:rPr>
          <w:sz w:val="28"/>
          <w:szCs w:val="24"/>
          <w:lang w:eastAsia="x-none"/>
        </w:rPr>
      </w:pPr>
      <w:r w:rsidRPr="009D5B2E">
        <w:rPr>
          <w:sz w:val="28"/>
          <w:szCs w:val="24"/>
          <w:lang w:val="ru-RU" w:eastAsia="x-none"/>
        </w:rPr>
        <w:t>э</w:t>
      </w:r>
      <w:proofErr w:type="spellStart"/>
      <w:r w:rsidRPr="009D5B2E">
        <w:rPr>
          <w:sz w:val="28"/>
          <w:szCs w:val="24"/>
          <w:lang w:eastAsia="x-none"/>
        </w:rPr>
        <w:t>ллинг</w:t>
      </w:r>
      <w:proofErr w:type="spellEnd"/>
      <w:r w:rsidRPr="009D5B2E">
        <w:rPr>
          <w:sz w:val="28"/>
          <w:szCs w:val="24"/>
          <w:lang w:eastAsia="x-none"/>
        </w:rPr>
        <w:t xml:space="preserve"> для сезонного хранения судов и ремонтная база;</w:t>
      </w:r>
    </w:p>
    <w:p w:rsidR="00EB6F41" w:rsidRPr="009D5B2E" w:rsidRDefault="00EB6F41" w:rsidP="00EB6F41">
      <w:pPr>
        <w:pStyle w:val="afffff8"/>
        <w:numPr>
          <w:ilvl w:val="0"/>
          <w:numId w:val="40"/>
        </w:numPr>
        <w:spacing w:line="240" w:lineRule="auto"/>
        <w:rPr>
          <w:sz w:val="28"/>
          <w:szCs w:val="24"/>
          <w:lang w:eastAsia="x-none"/>
        </w:rPr>
      </w:pPr>
      <w:r w:rsidRPr="009D5B2E">
        <w:rPr>
          <w:sz w:val="28"/>
          <w:szCs w:val="24"/>
          <w:lang w:val="ru-RU" w:eastAsia="x-none"/>
        </w:rPr>
        <w:t>с</w:t>
      </w:r>
      <w:proofErr w:type="spellStart"/>
      <w:r w:rsidRPr="009D5B2E">
        <w:rPr>
          <w:sz w:val="28"/>
          <w:szCs w:val="24"/>
          <w:lang w:eastAsia="x-none"/>
        </w:rPr>
        <w:t>редства</w:t>
      </w:r>
      <w:proofErr w:type="spellEnd"/>
      <w:r w:rsidRPr="009D5B2E">
        <w:rPr>
          <w:sz w:val="28"/>
          <w:szCs w:val="24"/>
          <w:lang w:eastAsia="x-none"/>
        </w:rPr>
        <w:t xml:space="preserve"> размещения разных категорий, все номера будут дополнительно оборудованные местом для сушки одежды и инвентаря;</w:t>
      </w:r>
    </w:p>
    <w:p w:rsidR="00EB6F41" w:rsidRPr="009D5B2E" w:rsidRDefault="00EB6F41" w:rsidP="00EB6F41">
      <w:pPr>
        <w:pStyle w:val="afffff8"/>
        <w:numPr>
          <w:ilvl w:val="0"/>
          <w:numId w:val="40"/>
        </w:numPr>
        <w:spacing w:line="240" w:lineRule="auto"/>
        <w:rPr>
          <w:sz w:val="28"/>
          <w:szCs w:val="24"/>
          <w:lang w:eastAsia="x-none"/>
        </w:rPr>
      </w:pPr>
      <w:r w:rsidRPr="009D5B2E">
        <w:rPr>
          <w:sz w:val="28"/>
          <w:szCs w:val="24"/>
          <w:lang w:val="ru-RU" w:eastAsia="x-none"/>
        </w:rPr>
        <w:t>к</w:t>
      </w:r>
      <w:proofErr w:type="spellStart"/>
      <w:r w:rsidRPr="009D5B2E">
        <w:rPr>
          <w:sz w:val="28"/>
          <w:szCs w:val="24"/>
          <w:lang w:eastAsia="x-none"/>
        </w:rPr>
        <w:t>омплекс</w:t>
      </w:r>
      <w:proofErr w:type="spellEnd"/>
      <w:r w:rsidRPr="009D5B2E">
        <w:rPr>
          <w:sz w:val="28"/>
          <w:szCs w:val="24"/>
          <w:lang w:eastAsia="x-none"/>
        </w:rPr>
        <w:t>, состоящий из общественной бани и кафе.</w:t>
      </w:r>
    </w:p>
    <w:p w:rsidR="00EB6F41" w:rsidRPr="009D5B2E" w:rsidRDefault="00EB6F41" w:rsidP="00EB6F41">
      <w:pPr>
        <w:rPr>
          <w:lang w:eastAsia="x-none"/>
        </w:rPr>
      </w:pPr>
      <w:r w:rsidRPr="009D5B2E">
        <w:rPr>
          <w:b/>
          <w:bCs/>
          <w:lang w:eastAsia="x-none"/>
        </w:rPr>
        <w:t>Зона гостиничного комплекса</w:t>
      </w:r>
      <w:r w:rsidRPr="009D5B2E">
        <w:rPr>
          <w:lang w:eastAsia="x-none"/>
        </w:rPr>
        <w:t xml:space="preserve"> включает в себя приветственную зону, видовой ресторан с большой летней террасой, расположенный на живописном заливе. Основная зона рекреации расположилась на поляне. С учётом особенностей рельефа, на участке планируется размещение искусственного водоёма, который в зимнее время может использоваться в качестве катка.</w:t>
      </w:r>
    </w:p>
    <w:p w:rsidR="00EB6F41" w:rsidRPr="009D5B2E" w:rsidRDefault="00EB6F41" w:rsidP="00EB6F41">
      <w:pPr>
        <w:rPr>
          <w:lang w:eastAsia="x-none"/>
        </w:rPr>
      </w:pPr>
      <w:r w:rsidRPr="009D5B2E">
        <w:rPr>
          <w:b/>
          <w:bCs/>
          <w:lang w:eastAsia="x-none"/>
        </w:rPr>
        <w:t>Зона общественных мероприятий</w:t>
      </w:r>
      <w:r w:rsidRPr="009D5B2E">
        <w:rPr>
          <w:lang w:eastAsia="x-none"/>
        </w:rPr>
        <w:t xml:space="preserve"> предназначена для проведения массовых мероприятий. Территория расположена в непосредственной близости к заливу, что дает возможность расширить разнообразие мероприятий.</w:t>
      </w:r>
    </w:p>
    <w:p w:rsidR="00EB6F41" w:rsidRPr="009D5B2E" w:rsidRDefault="00EB6F41" w:rsidP="00EB6F41">
      <w:pPr>
        <w:rPr>
          <w:lang w:eastAsia="x-none"/>
        </w:rPr>
      </w:pPr>
      <w:r w:rsidRPr="009D5B2E">
        <w:rPr>
          <w:b/>
          <w:bCs/>
          <w:lang w:eastAsia="x-none"/>
        </w:rPr>
        <w:lastRenderedPageBreak/>
        <w:t xml:space="preserve">Техническая зона </w:t>
      </w:r>
      <w:r w:rsidRPr="009D5B2E">
        <w:rPr>
          <w:lang w:eastAsia="x-none"/>
        </w:rPr>
        <w:t>планируется к размещению в определенном отдалении от основных рекреационных объектов комплекса в целях учета санитарных и иных норм, а также в целях сохранения облика комплекса. Предполагается размещение складских помещений для персонала и иных объектов, общежития обслуживающего персонала, гаражей спецтехники и иные инженерные сооружения для нужд комплекса.</w:t>
      </w:r>
      <w:r w:rsidR="0083127A">
        <w:rPr>
          <w:lang w:eastAsia="x-none"/>
        </w:rPr>
        <w:t xml:space="preserve"> Техническая зона предназначена для обслуживания рекреационных объектов и является </w:t>
      </w:r>
      <w:proofErr w:type="spellStart"/>
      <w:r w:rsidR="0083127A">
        <w:rPr>
          <w:lang w:eastAsia="x-none"/>
        </w:rPr>
        <w:t>неотъемлимой</w:t>
      </w:r>
      <w:proofErr w:type="spellEnd"/>
      <w:r w:rsidR="0083127A">
        <w:rPr>
          <w:lang w:eastAsia="x-none"/>
        </w:rPr>
        <w:t xml:space="preserve"> её частью.</w:t>
      </w:r>
    </w:p>
    <w:p w:rsidR="00EB6F41" w:rsidRPr="009D5B2E" w:rsidRDefault="003659AC" w:rsidP="00EB6F41">
      <w:pPr>
        <w:rPr>
          <w:lang w:eastAsia="x-none"/>
        </w:rPr>
      </w:pPr>
      <w:proofErr w:type="spellStart"/>
      <w:r w:rsidRPr="009D5B2E">
        <w:rPr>
          <w:lang w:eastAsia="x-none"/>
        </w:rPr>
        <w:t>Релазиация</w:t>
      </w:r>
      <w:proofErr w:type="spellEnd"/>
      <w:r w:rsidRPr="009D5B2E">
        <w:rPr>
          <w:lang w:eastAsia="x-none"/>
        </w:rPr>
        <w:t xml:space="preserve"> проекта по размещению (новому строительству) комплекса предполагается </w:t>
      </w:r>
      <w:r w:rsidR="005F6C85" w:rsidRPr="009D5B2E">
        <w:rPr>
          <w:lang w:eastAsia="x-none"/>
        </w:rPr>
        <w:t>в горизонте 5 лет.</w:t>
      </w:r>
    </w:p>
    <w:bookmarkEnd w:id="148"/>
    <w:p w:rsidR="00EB6F41" w:rsidRPr="009D5B2E" w:rsidRDefault="00EB6F41" w:rsidP="003D7B0C">
      <w:pPr>
        <w:rPr>
          <w:lang w:eastAsia="x-none"/>
        </w:rPr>
      </w:pPr>
    </w:p>
    <w:p w:rsidR="00EB6F41" w:rsidRPr="009D5B2E" w:rsidRDefault="00EB6F41" w:rsidP="00042758">
      <w:pPr>
        <w:widowControl w:val="0"/>
        <w:autoSpaceDE w:val="0"/>
        <w:autoSpaceDN w:val="0"/>
        <w:adjustRightInd w:val="0"/>
        <w:ind w:firstLine="720"/>
        <w:rPr>
          <w:szCs w:val="28"/>
        </w:rPr>
      </w:pPr>
    </w:p>
    <w:p w:rsidR="0059502E" w:rsidRPr="009D5B2E" w:rsidRDefault="0059502E" w:rsidP="00A91506">
      <w:pPr>
        <w:ind w:firstLine="720"/>
        <w:rPr>
          <w:szCs w:val="28"/>
        </w:rPr>
      </w:pPr>
    </w:p>
    <w:p w:rsidR="0059502E" w:rsidRPr="009D5B2E" w:rsidRDefault="0059502E" w:rsidP="00A91506">
      <w:pPr>
        <w:pStyle w:val="14"/>
        <w:spacing w:line="240" w:lineRule="auto"/>
        <w:rPr>
          <w:sz w:val="28"/>
          <w:szCs w:val="28"/>
        </w:rPr>
        <w:sectPr w:rsidR="0059502E" w:rsidRPr="009D5B2E" w:rsidSect="00C064BF">
          <w:footnotePr>
            <w:numRestart w:val="eachPage"/>
          </w:footnotePr>
          <w:pgSz w:w="11906" w:h="16838"/>
          <w:pgMar w:top="719" w:right="850" w:bottom="1134" w:left="1701" w:header="708" w:footer="708" w:gutter="0"/>
          <w:cols w:space="708"/>
          <w:docGrid w:linePitch="360"/>
        </w:sectPr>
      </w:pPr>
    </w:p>
    <w:p w:rsidR="006B66F3" w:rsidRPr="009D5B2E" w:rsidRDefault="002E4D9B" w:rsidP="00A91506">
      <w:pPr>
        <w:pStyle w:val="af2"/>
      </w:pPr>
      <w:r w:rsidRPr="009D5B2E">
        <w:lastRenderedPageBreak/>
        <w:t>Таблица 3.</w:t>
      </w:r>
      <w:r w:rsidR="00A1569A" w:rsidRPr="009D5B2E">
        <w:t>6</w:t>
      </w:r>
      <w:r w:rsidR="006B66F3" w:rsidRPr="009D5B2E">
        <w:t>.</w:t>
      </w:r>
      <w:r w:rsidR="00913855" w:rsidRPr="009D5B2E">
        <w:t>1.</w:t>
      </w:r>
      <w:r w:rsidR="00A1569A" w:rsidRPr="009D5B2E">
        <w:t>2</w:t>
      </w:r>
    </w:p>
    <w:p w:rsidR="00C13BE2" w:rsidRPr="009D5B2E" w:rsidRDefault="00C13BE2" w:rsidP="00A91506">
      <w:pPr>
        <w:ind w:firstLine="0"/>
        <w:jc w:val="center"/>
        <w:rPr>
          <w:i/>
        </w:rPr>
      </w:pPr>
      <w:r w:rsidRPr="009D5B2E">
        <w:rPr>
          <w:i/>
        </w:rPr>
        <w:t xml:space="preserve">Перечень мероприятий по развитию рекреационных территорий в </w:t>
      </w:r>
      <w:r w:rsidR="00733C51" w:rsidRPr="009D5B2E">
        <w:rPr>
          <w:i/>
        </w:rPr>
        <w:t>МО</w:t>
      </w:r>
      <w:r w:rsidR="000637CE" w:rsidRPr="009D5B2E">
        <w:rPr>
          <w:i/>
        </w:rPr>
        <w:t xml:space="preserve"> «</w:t>
      </w:r>
      <w:proofErr w:type="spellStart"/>
      <w:r w:rsidR="00C8300D" w:rsidRPr="009D5B2E">
        <w:rPr>
          <w:i/>
        </w:rPr>
        <w:t>пгт</w:t>
      </w:r>
      <w:proofErr w:type="spellEnd"/>
      <w:r w:rsidR="00C8300D" w:rsidRPr="009D5B2E">
        <w:rPr>
          <w:i/>
        </w:rPr>
        <w:t xml:space="preserve"> Камские Поляны</w:t>
      </w:r>
      <w:r w:rsidR="000637CE" w:rsidRPr="009D5B2E">
        <w:rPr>
          <w:i/>
        </w:rPr>
        <w:t>»</w:t>
      </w:r>
    </w:p>
    <w:tbl>
      <w:tblPr>
        <w:tblW w:w="161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
        <w:gridCol w:w="1701"/>
        <w:gridCol w:w="2835"/>
        <w:gridCol w:w="2410"/>
        <w:gridCol w:w="992"/>
        <w:gridCol w:w="883"/>
        <w:gridCol w:w="992"/>
        <w:gridCol w:w="1276"/>
        <w:gridCol w:w="1276"/>
        <w:gridCol w:w="3152"/>
      </w:tblGrid>
      <w:tr w:rsidR="00913855" w:rsidRPr="009D5B2E" w:rsidTr="00A8794D">
        <w:trPr>
          <w:cantSplit/>
          <w:trHeight w:val="20"/>
          <w:tblHeader/>
          <w:jc w:val="center"/>
        </w:trPr>
        <w:tc>
          <w:tcPr>
            <w:tcW w:w="665" w:type="dxa"/>
            <w:vMerge w:val="restart"/>
            <w:vAlign w:val="center"/>
          </w:tcPr>
          <w:p w:rsidR="00913855" w:rsidRPr="009D5B2E" w:rsidRDefault="00913855" w:rsidP="00A91506">
            <w:pPr>
              <w:pStyle w:val="aff"/>
              <w:rPr>
                <w:b/>
                <w:lang w:eastAsia="en-US"/>
              </w:rPr>
            </w:pPr>
            <w:r w:rsidRPr="009D5B2E">
              <w:rPr>
                <w:b/>
                <w:lang w:eastAsia="en-US"/>
              </w:rPr>
              <w:t>№ п/п</w:t>
            </w:r>
          </w:p>
        </w:tc>
        <w:tc>
          <w:tcPr>
            <w:tcW w:w="1701" w:type="dxa"/>
            <w:vMerge w:val="restart"/>
            <w:vAlign w:val="center"/>
          </w:tcPr>
          <w:p w:rsidR="00913855" w:rsidRPr="009D5B2E" w:rsidRDefault="00913855" w:rsidP="00A91506">
            <w:pPr>
              <w:pStyle w:val="aff"/>
              <w:rPr>
                <w:b/>
                <w:lang w:eastAsia="en-US"/>
              </w:rPr>
            </w:pPr>
            <w:r w:rsidRPr="009D5B2E">
              <w:rPr>
                <w:b/>
                <w:lang w:eastAsia="en-US"/>
              </w:rPr>
              <w:t>Населенный пункт, местоположение</w:t>
            </w:r>
          </w:p>
        </w:tc>
        <w:tc>
          <w:tcPr>
            <w:tcW w:w="2835" w:type="dxa"/>
            <w:vMerge w:val="restart"/>
            <w:vAlign w:val="center"/>
          </w:tcPr>
          <w:p w:rsidR="00913855" w:rsidRPr="009D5B2E" w:rsidRDefault="00913855" w:rsidP="00A91506">
            <w:pPr>
              <w:pStyle w:val="aff"/>
              <w:rPr>
                <w:b/>
                <w:lang w:eastAsia="en-US"/>
              </w:rPr>
            </w:pPr>
            <w:r w:rsidRPr="009D5B2E">
              <w:rPr>
                <w:b/>
                <w:lang w:eastAsia="en-US"/>
              </w:rPr>
              <w:t>Наименование объекта</w:t>
            </w:r>
          </w:p>
        </w:tc>
        <w:tc>
          <w:tcPr>
            <w:tcW w:w="2410" w:type="dxa"/>
            <w:vMerge w:val="restart"/>
            <w:vAlign w:val="center"/>
          </w:tcPr>
          <w:p w:rsidR="00913855" w:rsidRPr="009D5B2E" w:rsidRDefault="00913855" w:rsidP="00A91506">
            <w:pPr>
              <w:pStyle w:val="aff"/>
              <w:rPr>
                <w:b/>
                <w:lang w:eastAsia="en-US"/>
              </w:rPr>
            </w:pPr>
            <w:r w:rsidRPr="009D5B2E">
              <w:rPr>
                <w:b/>
                <w:lang w:eastAsia="en-US"/>
              </w:rPr>
              <w:t>Вид мероприятия</w:t>
            </w:r>
          </w:p>
        </w:tc>
        <w:tc>
          <w:tcPr>
            <w:tcW w:w="992" w:type="dxa"/>
            <w:vMerge w:val="restart"/>
            <w:vAlign w:val="center"/>
          </w:tcPr>
          <w:p w:rsidR="00913855" w:rsidRPr="009D5B2E" w:rsidRDefault="00913855" w:rsidP="00A91506">
            <w:pPr>
              <w:pStyle w:val="aff"/>
              <w:rPr>
                <w:b/>
                <w:lang w:eastAsia="en-US"/>
              </w:rPr>
            </w:pPr>
            <w:r w:rsidRPr="009D5B2E">
              <w:rPr>
                <w:b/>
                <w:lang w:eastAsia="en-US"/>
              </w:rPr>
              <w:t>Единица измерения</w:t>
            </w:r>
          </w:p>
        </w:tc>
        <w:tc>
          <w:tcPr>
            <w:tcW w:w="1875" w:type="dxa"/>
            <w:gridSpan w:val="2"/>
            <w:shd w:val="clear" w:color="auto" w:fill="auto"/>
            <w:vAlign w:val="center"/>
          </w:tcPr>
          <w:p w:rsidR="00913855" w:rsidRPr="009D5B2E" w:rsidRDefault="00913855" w:rsidP="00A91506">
            <w:pPr>
              <w:pStyle w:val="aff"/>
              <w:rPr>
                <w:b/>
                <w:lang w:eastAsia="en-US"/>
              </w:rPr>
            </w:pPr>
            <w:r w:rsidRPr="009D5B2E">
              <w:rPr>
                <w:b/>
                <w:lang w:eastAsia="en-US"/>
              </w:rPr>
              <w:t>Мощность</w:t>
            </w:r>
          </w:p>
        </w:tc>
        <w:tc>
          <w:tcPr>
            <w:tcW w:w="2552" w:type="dxa"/>
            <w:gridSpan w:val="2"/>
            <w:shd w:val="clear" w:color="auto" w:fill="auto"/>
            <w:vAlign w:val="center"/>
          </w:tcPr>
          <w:p w:rsidR="00913855" w:rsidRPr="009D5B2E" w:rsidRDefault="00913855" w:rsidP="00A91506">
            <w:pPr>
              <w:pStyle w:val="aff"/>
              <w:rPr>
                <w:b/>
                <w:lang w:eastAsia="en-US"/>
              </w:rPr>
            </w:pPr>
            <w:r w:rsidRPr="009D5B2E">
              <w:rPr>
                <w:b/>
                <w:lang w:eastAsia="en-US"/>
              </w:rPr>
              <w:t>Сроки реализации</w:t>
            </w:r>
          </w:p>
        </w:tc>
        <w:tc>
          <w:tcPr>
            <w:tcW w:w="3152" w:type="dxa"/>
            <w:vMerge w:val="restart"/>
            <w:vAlign w:val="center"/>
          </w:tcPr>
          <w:p w:rsidR="00913855" w:rsidRPr="009D5B2E" w:rsidRDefault="00913855" w:rsidP="00A91506">
            <w:pPr>
              <w:pStyle w:val="aff"/>
              <w:rPr>
                <w:b/>
                <w:lang w:eastAsia="en-US"/>
              </w:rPr>
            </w:pPr>
            <w:r w:rsidRPr="009D5B2E">
              <w:rPr>
                <w:b/>
                <w:lang w:eastAsia="en-US"/>
              </w:rPr>
              <w:t>Источник мероприятия</w:t>
            </w:r>
          </w:p>
        </w:tc>
      </w:tr>
      <w:tr w:rsidR="00913855" w:rsidRPr="009D5B2E" w:rsidTr="00A8794D">
        <w:trPr>
          <w:cantSplit/>
          <w:trHeight w:val="20"/>
          <w:tblHeader/>
          <w:jc w:val="center"/>
        </w:trPr>
        <w:tc>
          <w:tcPr>
            <w:tcW w:w="665" w:type="dxa"/>
            <w:vMerge/>
            <w:vAlign w:val="center"/>
          </w:tcPr>
          <w:p w:rsidR="00913855" w:rsidRPr="009D5B2E" w:rsidRDefault="00913855" w:rsidP="00A91506">
            <w:pPr>
              <w:pStyle w:val="aff"/>
              <w:rPr>
                <w:lang w:eastAsia="en-US"/>
              </w:rPr>
            </w:pPr>
          </w:p>
        </w:tc>
        <w:tc>
          <w:tcPr>
            <w:tcW w:w="1701" w:type="dxa"/>
            <w:vMerge/>
            <w:vAlign w:val="center"/>
          </w:tcPr>
          <w:p w:rsidR="00913855" w:rsidRPr="009D5B2E" w:rsidRDefault="00913855" w:rsidP="00A91506">
            <w:pPr>
              <w:pStyle w:val="aff"/>
              <w:rPr>
                <w:lang w:eastAsia="en-US"/>
              </w:rPr>
            </w:pPr>
          </w:p>
        </w:tc>
        <w:tc>
          <w:tcPr>
            <w:tcW w:w="2835" w:type="dxa"/>
            <w:vMerge/>
            <w:vAlign w:val="center"/>
          </w:tcPr>
          <w:p w:rsidR="00913855" w:rsidRPr="009D5B2E" w:rsidRDefault="00913855" w:rsidP="00A91506">
            <w:pPr>
              <w:pStyle w:val="aff"/>
              <w:rPr>
                <w:lang w:eastAsia="en-US"/>
              </w:rPr>
            </w:pPr>
          </w:p>
        </w:tc>
        <w:tc>
          <w:tcPr>
            <w:tcW w:w="2410" w:type="dxa"/>
            <w:vMerge/>
            <w:vAlign w:val="center"/>
          </w:tcPr>
          <w:p w:rsidR="00913855" w:rsidRPr="009D5B2E" w:rsidRDefault="00913855" w:rsidP="00A91506">
            <w:pPr>
              <w:pStyle w:val="aff"/>
              <w:rPr>
                <w:lang w:eastAsia="en-US"/>
              </w:rPr>
            </w:pPr>
          </w:p>
        </w:tc>
        <w:tc>
          <w:tcPr>
            <w:tcW w:w="992" w:type="dxa"/>
            <w:vMerge/>
            <w:vAlign w:val="center"/>
          </w:tcPr>
          <w:p w:rsidR="00913855" w:rsidRPr="009D5B2E" w:rsidRDefault="00913855" w:rsidP="00A91506">
            <w:pPr>
              <w:pStyle w:val="aff"/>
              <w:rPr>
                <w:lang w:eastAsia="en-US"/>
              </w:rPr>
            </w:pPr>
          </w:p>
        </w:tc>
        <w:tc>
          <w:tcPr>
            <w:tcW w:w="883" w:type="dxa"/>
            <w:shd w:val="clear" w:color="auto" w:fill="auto"/>
            <w:vAlign w:val="center"/>
          </w:tcPr>
          <w:p w:rsidR="00913855" w:rsidRPr="009D5B2E" w:rsidRDefault="00913855" w:rsidP="00A91506">
            <w:pPr>
              <w:pStyle w:val="aff"/>
              <w:rPr>
                <w:b/>
                <w:lang w:eastAsia="en-US"/>
              </w:rPr>
            </w:pPr>
            <w:r w:rsidRPr="009D5B2E">
              <w:rPr>
                <w:b/>
                <w:lang w:eastAsia="en-US"/>
              </w:rPr>
              <w:t>Существующая</w:t>
            </w:r>
          </w:p>
        </w:tc>
        <w:tc>
          <w:tcPr>
            <w:tcW w:w="992" w:type="dxa"/>
            <w:shd w:val="clear" w:color="auto" w:fill="auto"/>
            <w:vAlign w:val="center"/>
          </w:tcPr>
          <w:p w:rsidR="00913855" w:rsidRPr="009D5B2E" w:rsidRDefault="00913855" w:rsidP="00A91506">
            <w:pPr>
              <w:pStyle w:val="aff"/>
              <w:rPr>
                <w:b/>
                <w:lang w:eastAsia="en-US"/>
              </w:rPr>
            </w:pPr>
            <w:r w:rsidRPr="009D5B2E">
              <w:rPr>
                <w:b/>
                <w:lang w:eastAsia="en-US"/>
              </w:rPr>
              <w:t>Дополнительная</w:t>
            </w:r>
          </w:p>
        </w:tc>
        <w:tc>
          <w:tcPr>
            <w:tcW w:w="1276" w:type="dxa"/>
            <w:shd w:val="clear" w:color="auto" w:fill="auto"/>
            <w:vAlign w:val="center"/>
          </w:tcPr>
          <w:p w:rsidR="00913855" w:rsidRPr="009D5B2E" w:rsidRDefault="00913855" w:rsidP="00A91506">
            <w:pPr>
              <w:pStyle w:val="aff"/>
              <w:rPr>
                <w:b/>
                <w:lang w:eastAsia="en-US"/>
              </w:rPr>
            </w:pPr>
            <w:r w:rsidRPr="009D5B2E">
              <w:rPr>
                <w:b/>
                <w:lang w:eastAsia="en-US"/>
              </w:rPr>
              <w:t>Первая очередь (</w:t>
            </w:r>
            <w:r w:rsidR="00246707" w:rsidRPr="009D5B2E">
              <w:rPr>
                <w:b/>
                <w:lang w:eastAsia="en-US"/>
              </w:rPr>
              <w:t>2034</w:t>
            </w:r>
            <w:r w:rsidRPr="009D5B2E">
              <w:rPr>
                <w:b/>
                <w:lang w:eastAsia="en-US"/>
              </w:rPr>
              <w:t xml:space="preserve"> г.)</w:t>
            </w:r>
          </w:p>
        </w:tc>
        <w:tc>
          <w:tcPr>
            <w:tcW w:w="1276" w:type="dxa"/>
            <w:vAlign w:val="center"/>
          </w:tcPr>
          <w:p w:rsidR="00913855" w:rsidRPr="009D5B2E" w:rsidRDefault="00913855" w:rsidP="00A91506">
            <w:pPr>
              <w:pStyle w:val="aff"/>
              <w:rPr>
                <w:b/>
                <w:lang w:eastAsia="en-US"/>
              </w:rPr>
            </w:pPr>
            <w:r w:rsidRPr="009D5B2E">
              <w:rPr>
                <w:b/>
                <w:lang w:eastAsia="en-US"/>
              </w:rPr>
              <w:t>Расчетный срок (</w:t>
            </w:r>
            <w:r w:rsidR="00246707" w:rsidRPr="009D5B2E">
              <w:rPr>
                <w:b/>
                <w:lang w:eastAsia="en-US"/>
              </w:rPr>
              <w:t>2035-2044</w:t>
            </w:r>
            <w:r w:rsidRPr="009D5B2E">
              <w:rPr>
                <w:b/>
                <w:lang w:eastAsia="en-US"/>
              </w:rPr>
              <w:t xml:space="preserve"> гг.)</w:t>
            </w:r>
          </w:p>
        </w:tc>
        <w:tc>
          <w:tcPr>
            <w:tcW w:w="3152" w:type="dxa"/>
            <w:vMerge/>
            <w:vAlign w:val="center"/>
          </w:tcPr>
          <w:p w:rsidR="00913855" w:rsidRPr="009D5B2E" w:rsidRDefault="00913855" w:rsidP="00A91506">
            <w:pPr>
              <w:pStyle w:val="aff"/>
              <w:rPr>
                <w:lang w:eastAsia="en-US"/>
              </w:rPr>
            </w:pPr>
          </w:p>
        </w:tc>
      </w:tr>
      <w:tr w:rsidR="00913855" w:rsidRPr="009D5B2E" w:rsidTr="00A8794D">
        <w:trPr>
          <w:cantSplit/>
          <w:trHeight w:val="20"/>
          <w:jc w:val="center"/>
        </w:trPr>
        <w:tc>
          <w:tcPr>
            <w:tcW w:w="16182" w:type="dxa"/>
            <w:gridSpan w:val="10"/>
            <w:vAlign w:val="center"/>
          </w:tcPr>
          <w:p w:rsidR="00913855" w:rsidRPr="009D5B2E" w:rsidRDefault="00EB029B" w:rsidP="00A91506">
            <w:pPr>
              <w:pStyle w:val="aff"/>
              <w:rPr>
                <w:lang w:eastAsia="en-US"/>
              </w:rPr>
            </w:pPr>
            <w:r w:rsidRPr="009D5B2E">
              <w:rPr>
                <w:b/>
                <w:i/>
                <w:caps/>
                <w:lang w:eastAsia="en-US"/>
              </w:rPr>
              <w:t>Мероприятия регионального значения</w:t>
            </w:r>
          </w:p>
        </w:tc>
      </w:tr>
      <w:tr w:rsidR="00EB029B" w:rsidRPr="009D5B2E" w:rsidTr="00A8794D">
        <w:trPr>
          <w:cantSplit/>
          <w:trHeight w:val="20"/>
          <w:jc w:val="center"/>
        </w:trPr>
        <w:tc>
          <w:tcPr>
            <w:tcW w:w="665" w:type="dxa"/>
            <w:vAlign w:val="center"/>
          </w:tcPr>
          <w:p w:rsidR="00EB029B" w:rsidRPr="009D5B2E" w:rsidRDefault="00EB029B" w:rsidP="00A91506">
            <w:pPr>
              <w:ind w:firstLine="0"/>
              <w:jc w:val="center"/>
              <w:rPr>
                <w:sz w:val="24"/>
              </w:rPr>
            </w:pPr>
            <w:r w:rsidRPr="009D5B2E">
              <w:rPr>
                <w:sz w:val="24"/>
              </w:rPr>
              <w:t>1</w:t>
            </w:r>
          </w:p>
        </w:tc>
        <w:tc>
          <w:tcPr>
            <w:tcW w:w="1701" w:type="dxa"/>
            <w:shd w:val="clear" w:color="auto" w:fill="auto"/>
            <w:vAlign w:val="center"/>
          </w:tcPr>
          <w:p w:rsidR="00EB029B" w:rsidRPr="009D5B2E" w:rsidRDefault="00EB029B" w:rsidP="00A91506">
            <w:pPr>
              <w:ind w:firstLine="0"/>
              <w:jc w:val="center"/>
              <w:rPr>
                <w:sz w:val="24"/>
              </w:rPr>
            </w:pPr>
            <w:r w:rsidRPr="009D5B2E">
              <w:rPr>
                <w:sz w:val="24"/>
              </w:rPr>
              <w:t>Нижнекамский район, в т.ч. МО «</w:t>
            </w:r>
            <w:proofErr w:type="spellStart"/>
            <w:r w:rsidRPr="009D5B2E">
              <w:rPr>
                <w:sz w:val="24"/>
              </w:rPr>
              <w:t>пгт</w:t>
            </w:r>
            <w:proofErr w:type="spellEnd"/>
            <w:r w:rsidRPr="009D5B2E">
              <w:rPr>
                <w:sz w:val="24"/>
              </w:rPr>
              <w:t xml:space="preserve"> Камские Поляны»</w:t>
            </w:r>
          </w:p>
        </w:tc>
        <w:tc>
          <w:tcPr>
            <w:tcW w:w="2835" w:type="dxa"/>
            <w:vAlign w:val="center"/>
          </w:tcPr>
          <w:p w:rsidR="00EB029B" w:rsidRPr="009D5B2E" w:rsidRDefault="00EB029B" w:rsidP="00A91506">
            <w:pPr>
              <w:ind w:firstLine="0"/>
              <w:jc w:val="center"/>
              <w:rPr>
                <w:sz w:val="24"/>
              </w:rPr>
            </w:pPr>
            <w:r w:rsidRPr="009D5B2E">
              <w:rPr>
                <w:sz w:val="24"/>
              </w:rPr>
              <w:t>Камская туристско-рекреационная зона</w:t>
            </w:r>
          </w:p>
        </w:tc>
        <w:tc>
          <w:tcPr>
            <w:tcW w:w="2410" w:type="dxa"/>
            <w:vAlign w:val="center"/>
          </w:tcPr>
          <w:p w:rsidR="00EB029B" w:rsidRPr="009D5B2E" w:rsidRDefault="00EB029B" w:rsidP="00A91506">
            <w:pPr>
              <w:ind w:firstLine="0"/>
              <w:jc w:val="center"/>
              <w:rPr>
                <w:sz w:val="24"/>
              </w:rPr>
            </w:pPr>
            <w:r w:rsidRPr="009D5B2E">
              <w:rPr>
                <w:sz w:val="24"/>
              </w:rPr>
              <w:t>Разработка проекта туристско-рекреационной зоны</w:t>
            </w:r>
          </w:p>
        </w:tc>
        <w:tc>
          <w:tcPr>
            <w:tcW w:w="992" w:type="dxa"/>
            <w:vAlign w:val="center"/>
          </w:tcPr>
          <w:p w:rsidR="00EB029B" w:rsidRPr="009D5B2E" w:rsidRDefault="00A8794D" w:rsidP="00A91506">
            <w:pPr>
              <w:ind w:firstLine="0"/>
              <w:jc w:val="center"/>
              <w:rPr>
                <w:sz w:val="24"/>
              </w:rPr>
            </w:pPr>
            <w:r w:rsidRPr="009D5B2E">
              <w:rPr>
                <w:sz w:val="24"/>
              </w:rPr>
              <w:t>-</w:t>
            </w:r>
          </w:p>
        </w:tc>
        <w:tc>
          <w:tcPr>
            <w:tcW w:w="883" w:type="dxa"/>
            <w:vAlign w:val="center"/>
          </w:tcPr>
          <w:p w:rsidR="00EB029B" w:rsidRPr="009D5B2E" w:rsidRDefault="00A8794D" w:rsidP="00A91506">
            <w:pPr>
              <w:ind w:firstLine="0"/>
              <w:jc w:val="center"/>
              <w:rPr>
                <w:sz w:val="24"/>
              </w:rPr>
            </w:pPr>
            <w:r w:rsidRPr="009D5B2E">
              <w:rPr>
                <w:sz w:val="24"/>
              </w:rPr>
              <w:t>-</w:t>
            </w:r>
          </w:p>
        </w:tc>
        <w:tc>
          <w:tcPr>
            <w:tcW w:w="992" w:type="dxa"/>
            <w:vAlign w:val="center"/>
          </w:tcPr>
          <w:p w:rsidR="00EB029B" w:rsidRPr="009D5B2E" w:rsidRDefault="00A8794D"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1276" w:type="dxa"/>
            <w:vAlign w:val="center"/>
          </w:tcPr>
          <w:p w:rsidR="00EB029B" w:rsidRPr="009D5B2E" w:rsidRDefault="00A8794D" w:rsidP="00A91506">
            <w:pPr>
              <w:ind w:firstLine="0"/>
              <w:jc w:val="center"/>
              <w:rPr>
                <w:sz w:val="24"/>
              </w:rPr>
            </w:pPr>
            <w:r w:rsidRPr="009D5B2E">
              <w:rPr>
                <w:sz w:val="24"/>
              </w:rPr>
              <w:t>-</w:t>
            </w:r>
          </w:p>
        </w:tc>
        <w:tc>
          <w:tcPr>
            <w:tcW w:w="3152" w:type="dxa"/>
            <w:vAlign w:val="center"/>
          </w:tcPr>
          <w:p w:rsidR="00EB029B" w:rsidRPr="009D5B2E" w:rsidRDefault="00EB029B" w:rsidP="00A91506">
            <w:pPr>
              <w:ind w:firstLine="0"/>
              <w:jc w:val="center"/>
              <w:rPr>
                <w:sz w:val="24"/>
              </w:rPr>
            </w:pPr>
            <w:r w:rsidRPr="009D5B2E">
              <w:rPr>
                <w:sz w:val="24"/>
              </w:rPr>
              <w:t>СТП Республики Татарстан</w:t>
            </w:r>
          </w:p>
        </w:tc>
      </w:tr>
      <w:tr w:rsidR="00EB029B" w:rsidRPr="009D5B2E" w:rsidTr="00A8794D">
        <w:trPr>
          <w:cantSplit/>
          <w:trHeight w:val="20"/>
          <w:jc w:val="center"/>
        </w:trPr>
        <w:tc>
          <w:tcPr>
            <w:tcW w:w="665" w:type="dxa"/>
            <w:vAlign w:val="center"/>
          </w:tcPr>
          <w:p w:rsidR="00EB029B" w:rsidRPr="009D5B2E" w:rsidRDefault="00EB029B" w:rsidP="00A91506">
            <w:pPr>
              <w:ind w:firstLine="0"/>
              <w:jc w:val="center"/>
              <w:rPr>
                <w:sz w:val="24"/>
              </w:rPr>
            </w:pPr>
            <w:r w:rsidRPr="009D5B2E">
              <w:rPr>
                <w:sz w:val="24"/>
              </w:rPr>
              <w:t>2</w:t>
            </w:r>
          </w:p>
        </w:tc>
        <w:tc>
          <w:tcPr>
            <w:tcW w:w="1701" w:type="dxa"/>
            <w:shd w:val="clear" w:color="auto" w:fill="auto"/>
            <w:vAlign w:val="center"/>
          </w:tcPr>
          <w:p w:rsidR="00EB029B" w:rsidRPr="009D5B2E" w:rsidRDefault="00EB029B" w:rsidP="00A91506">
            <w:pPr>
              <w:ind w:firstLine="0"/>
              <w:jc w:val="center"/>
              <w:rPr>
                <w:sz w:val="24"/>
              </w:rPr>
            </w:pPr>
            <w:r w:rsidRPr="009D5B2E">
              <w:rPr>
                <w:sz w:val="24"/>
              </w:rPr>
              <w:t>в т.ч. МО «</w:t>
            </w:r>
            <w:proofErr w:type="spellStart"/>
            <w:r w:rsidRPr="009D5B2E">
              <w:rPr>
                <w:sz w:val="24"/>
              </w:rPr>
              <w:t>пгт</w:t>
            </w:r>
            <w:proofErr w:type="spellEnd"/>
            <w:r w:rsidRPr="009D5B2E">
              <w:rPr>
                <w:sz w:val="24"/>
              </w:rPr>
              <w:t xml:space="preserve"> Камские Поляны»</w:t>
            </w:r>
          </w:p>
        </w:tc>
        <w:tc>
          <w:tcPr>
            <w:tcW w:w="2835" w:type="dxa"/>
            <w:vAlign w:val="center"/>
          </w:tcPr>
          <w:p w:rsidR="00EB029B" w:rsidRPr="009D5B2E" w:rsidRDefault="00EB029B" w:rsidP="00A91506">
            <w:pPr>
              <w:ind w:firstLine="0"/>
              <w:jc w:val="center"/>
              <w:rPr>
                <w:sz w:val="24"/>
              </w:rPr>
            </w:pPr>
            <w:r w:rsidRPr="009D5B2E">
              <w:rPr>
                <w:sz w:val="24"/>
              </w:rPr>
              <w:t>Туристический маршрут</w:t>
            </w:r>
          </w:p>
          <w:p w:rsidR="00EB029B" w:rsidRPr="009D5B2E" w:rsidRDefault="00EB029B" w:rsidP="00A91506">
            <w:pPr>
              <w:ind w:firstLine="0"/>
              <w:jc w:val="center"/>
              <w:rPr>
                <w:sz w:val="24"/>
              </w:rPr>
            </w:pPr>
            <w:r w:rsidRPr="009D5B2E">
              <w:rPr>
                <w:sz w:val="24"/>
              </w:rPr>
              <w:t>«Жемчужное ожерелье Татарстана»</w:t>
            </w:r>
          </w:p>
          <w:p w:rsidR="00EB029B" w:rsidRPr="009D5B2E" w:rsidRDefault="00EB029B" w:rsidP="00A91506">
            <w:pPr>
              <w:ind w:firstLine="0"/>
              <w:jc w:val="center"/>
              <w:rPr>
                <w:sz w:val="24"/>
              </w:rPr>
            </w:pPr>
            <w:r w:rsidRPr="009D5B2E">
              <w:rPr>
                <w:sz w:val="24"/>
              </w:rPr>
              <w:t>(Большое Кольцо)</w:t>
            </w:r>
          </w:p>
        </w:tc>
        <w:tc>
          <w:tcPr>
            <w:tcW w:w="2410" w:type="dxa"/>
            <w:vAlign w:val="center"/>
          </w:tcPr>
          <w:p w:rsidR="00EB029B" w:rsidRPr="009D5B2E" w:rsidRDefault="00EB029B" w:rsidP="00A91506">
            <w:pPr>
              <w:ind w:firstLine="0"/>
              <w:jc w:val="center"/>
              <w:rPr>
                <w:sz w:val="24"/>
              </w:rPr>
            </w:pPr>
            <w:r w:rsidRPr="009D5B2E">
              <w:rPr>
                <w:sz w:val="24"/>
              </w:rPr>
              <w:t>Организация маршрута</w:t>
            </w:r>
          </w:p>
        </w:tc>
        <w:tc>
          <w:tcPr>
            <w:tcW w:w="992" w:type="dxa"/>
            <w:vAlign w:val="center"/>
          </w:tcPr>
          <w:p w:rsidR="00EB029B" w:rsidRPr="009D5B2E" w:rsidRDefault="00A8794D" w:rsidP="00A91506">
            <w:pPr>
              <w:ind w:firstLine="0"/>
              <w:jc w:val="center"/>
              <w:rPr>
                <w:sz w:val="24"/>
              </w:rPr>
            </w:pPr>
            <w:r w:rsidRPr="009D5B2E">
              <w:rPr>
                <w:sz w:val="24"/>
              </w:rPr>
              <w:t>-</w:t>
            </w:r>
          </w:p>
        </w:tc>
        <w:tc>
          <w:tcPr>
            <w:tcW w:w="883" w:type="dxa"/>
            <w:vAlign w:val="center"/>
          </w:tcPr>
          <w:p w:rsidR="00EB029B" w:rsidRPr="009D5B2E" w:rsidRDefault="00A8794D" w:rsidP="00A91506">
            <w:pPr>
              <w:ind w:firstLine="0"/>
              <w:jc w:val="center"/>
              <w:rPr>
                <w:sz w:val="24"/>
              </w:rPr>
            </w:pPr>
            <w:r w:rsidRPr="009D5B2E">
              <w:rPr>
                <w:sz w:val="24"/>
              </w:rPr>
              <w:t>-</w:t>
            </w:r>
          </w:p>
        </w:tc>
        <w:tc>
          <w:tcPr>
            <w:tcW w:w="992" w:type="dxa"/>
            <w:vAlign w:val="center"/>
          </w:tcPr>
          <w:p w:rsidR="00EB029B" w:rsidRPr="009D5B2E" w:rsidRDefault="00A8794D"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3152" w:type="dxa"/>
            <w:vAlign w:val="center"/>
          </w:tcPr>
          <w:p w:rsidR="00EB029B" w:rsidRPr="009D5B2E" w:rsidRDefault="00EB029B" w:rsidP="00A91506">
            <w:pPr>
              <w:ind w:firstLine="0"/>
              <w:jc w:val="center"/>
              <w:rPr>
                <w:sz w:val="24"/>
              </w:rPr>
            </w:pPr>
            <w:r w:rsidRPr="009D5B2E">
              <w:rPr>
                <w:sz w:val="24"/>
              </w:rPr>
              <w:t>СТП Республики Татарстан</w:t>
            </w:r>
          </w:p>
        </w:tc>
      </w:tr>
      <w:tr w:rsidR="00EB029B" w:rsidRPr="009D5B2E" w:rsidTr="00A8794D">
        <w:trPr>
          <w:cantSplit/>
          <w:trHeight w:val="20"/>
          <w:jc w:val="center"/>
        </w:trPr>
        <w:tc>
          <w:tcPr>
            <w:tcW w:w="665" w:type="dxa"/>
            <w:vAlign w:val="center"/>
          </w:tcPr>
          <w:p w:rsidR="00EB029B" w:rsidRPr="009D5B2E" w:rsidRDefault="00EB029B" w:rsidP="00A91506">
            <w:pPr>
              <w:ind w:firstLine="0"/>
              <w:jc w:val="center"/>
              <w:rPr>
                <w:sz w:val="24"/>
              </w:rPr>
            </w:pPr>
            <w:r w:rsidRPr="009D5B2E">
              <w:rPr>
                <w:sz w:val="24"/>
              </w:rPr>
              <w:t>3</w:t>
            </w:r>
          </w:p>
        </w:tc>
        <w:tc>
          <w:tcPr>
            <w:tcW w:w="1701" w:type="dxa"/>
            <w:shd w:val="clear" w:color="auto" w:fill="auto"/>
            <w:vAlign w:val="center"/>
          </w:tcPr>
          <w:p w:rsidR="00EB029B" w:rsidRPr="009D5B2E" w:rsidRDefault="00EB029B" w:rsidP="00A91506">
            <w:pPr>
              <w:ind w:firstLine="0"/>
              <w:jc w:val="center"/>
              <w:rPr>
                <w:sz w:val="24"/>
              </w:rPr>
            </w:pPr>
            <w:r w:rsidRPr="009D5B2E">
              <w:rPr>
                <w:sz w:val="24"/>
              </w:rPr>
              <w:t>в т.ч. МО «</w:t>
            </w:r>
            <w:proofErr w:type="spellStart"/>
            <w:r w:rsidRPr="009D5B2E">
              <w:rPr>
                <w:sz w:val="24"/>
              </w:rPr>
              <w:t>пгт</w:t>
            </w:r>
            <w:proofErr w:type="spellEnd"/>
            <w:r w:rsidRPr="009D5B2E">
              <w:rPr>
                <w:sz w:val="24"/>
              </w:rPr>
              <w:t xml:space="preserve"> Камские Поляны»</w:t>
            </w:r>
          </w:p>
        </w:tc>
        <w:tc>
          <w:tcPr>
            <w:tcW w:w="2835" w:type="dxa"/>
            <w:vAlign w:val="center"/>
          </w:tcPr>
          <w:p w:rsidR="00EB029B" w:rsidRPr="009D5B2E" w:rsidRDefault="00EB029B" w:rsidP="00A91506">
            <w:pPr>
              <w:ind w:firstLine="0"/>
              <w:jc w:val="center"/>
              <w:rPr>
                <w:sz w:val="24"/>
              </w:rPr>
            </w:pPr>
            <w:r w:rsidRPr="009D5B2E">
              <w:rPr>
                <w:sz w:val="24"/>
              </w:rPr>
              <w:t>Туристический маршрут</w:t>
            </w:r>
          </w:p>
          <w:p w:rsidR="00EB029B" w:rsidRPr="009D5B2E" w:rsidRDefault="00EB029B" w:rsidP="00A91506">
            <w:pPr>
              <w:ind w:firstLine="0"/>
              <w:jc w:val="center"/>
              <w:rPr>
                <w:sz w:val="24"/>
              </w:rPr>
            </w:pPr>
            <w:r w:rsidRPr="009D5B2E">
              <w:rPr>
                <w:sz w:val="24"/>
              </w:rPr>
              <w:t>«Татарстан - страна городов»</w:t>
            </w:r>
          </w:p>
          <w:p w:rsidR="00EB029B" w:rsidRPr="009D5B2E" w:rsidRDefault="00EB029B" w:rsidP="00A91506">
            <w:pPr>
              <w:ind w:firstLine="0"/>
              <w:jc w:val="center"/>
              <w:rPr>
                <w:sz w:val="24"/>
              </w:rPr>
            </w:pPr>
            <w:r w:rsidRPr="009D5B2E">
              <w:rPr>
                <w:sz w:val="24"/>
              </w:rPr>
              <w:t>(Новые города)</w:t>
            </w:r>
          </w:p>
        </w:tc>
        <w:tc>
          <w:tcPr>
            <w:tcW w:w="2410" w:type="dxa"/>
            <w:vAlign w:val="center"/>
          </w:tcPr>
          <w:p w:rsidR="00EB029B" w:rsidRPr="009D5B2E" w:rsidRDefault="00EB029B" w:rsidP="00A91506">
            <w:pPr>
              <w:ind w:firstLine="0"/>
              <w:jc w:val="center"/>
              <w:rPr>
                <w:sz w:val="24"/>
              </w:rPr>
            </w:pPr>
            <w:r w:rsidRPr="009D5B2E">
              <w:rPr>
                <w:sz w:val="24"/>
              </w:rPr>
              <w:t>Организация маршрута</w:t>
            </w:r>
          </w:p>
        </w:tc>
        <w:tc>
          <w:tcPr>
            <w:tcW w:w="992" w:type="dxa"/>
            <w:vAlign w:val="center"/>
          </w:tcPr>
          <w:p w:rsidR="00EB029B" w:rsidRPr="009D5B2E" w:rsidRDefault="00A8794D" w:rsidP="00A91506">
            <w:pPr>
              <w:ind w:firstLine="0"/>
              <w:jc w:val="center"/>
              <w:rPr>
                <w:sz w:val="24"/>
              </w:rPr>
            </w:pPr>
            <w:r w:rsidRPr="009D5B2E">
              <w:rPr>
                <w:sz w:val="24"/>
              </w:rPr>
              <w:t>-</w:t>
            </w:r>
          </w:p>
        </w:tc>
        <w:tc>
          <w:tcPr>
            <w:tcW w:w="883" w:type="dxa"/>
            <w:vAlign w:val="center"/>
          </w:tcPr>
          <w:p w:rsidR="00EB029B" w:rsidRPr="009D5B2E" w:rsidRDefault="00A8794D" w:rsidP="00A91506">
            <w:pPr>
              <w:ind w:firstLine="0"/>
              <w:jc w:val="center"/>
              <w:rPr>
                <w:sz w:val="24"/>
              </w:rPr>
            </w:pPr>
            <w:r w:rsidRPr="009D5B2E">
              <w:rPr>
                <w:sz w:val="24"/>
              </w:rPr>
              <w:t>-</w:t>
            </w:r>
          </w:p>
        </w:tc>
        <w:tc>
          <w:tcPr>
            <w:tcW w:w="992" w:type="dxa"/>
            <w:vAlign w:val="center"/>
          </w:tcPr>
          <w:p w:rsidR="00EB029B" w:rsidRPr="009D5B2E" w:rsidRDefault="00A8794D"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3152" w:type="dxa"/>
            <w:vAlign w:val="center"/>
          </w:tcPr>
          <w:p w:rsidR="00EB029B" w:rsidRPr="009D5B2E" w:rsidRDefault="00EB029B" w:rsidP="00A91506">
            <w:pPr>
              <w:ind w:firstLine="0"/>
              <w:jc w:val="center"/>
              <w:rPr>
                <w:sz w:val="24"/>
              </w:rPr>
            </w:pPr>
            <w:r w:rsidRPr="009D5B2E">
              <w:rPr>
                <w:sz w:val="24"/>
              </w:rPr>
              <w:t>СТП Республики Татарстан</w:t>
            </w:r>
          </w:p>
        </w:tc>
      </w:tr>
      <w:tr w:rsidR="00D637EE" w:rsidRPr="009D5B2E" w:rsidTr="00A8794D">
        <w:trPr>
          <w:cantSplit/>
          <w:trHeight w:val="20"/>
          <w:jc w:val="center"/>
        </w:trPr>
        <w:tc>
          <w:tcPr>
            <w:tcW w:w="16182" w:type="dxa"/>
            <w:gridSpan w:val="10"/>
            <w:vAlign w:val="center"/>
          </w:tcPr>
          <w:p w:rsidR="00D637EE" w:rsidRPr="009D5B2E" w:rsidRDefault="00EB029B" w:rsidP="00A91506">
            <w:pPr>
              <w:pStyle w:val="aff"/>
            </w:pPr>
            <w:r w:rsidRPr="009D5B2E">
              <w:rPr>
                <w:b/>
                <w:i/>
                <w:caps/>
                <w:lang w:eastAsia="en-US"/>
              </w:rPr>
              <w:t>МЕРОПРИЯТИЯ МЕСТНОГО (РАЙОННОГО) ЗНАЧЕНИЯ</w:t>
            </w:r>
          </w:p>
        </w:tc>
      </w:tr>
      <w:tr w:rsidR="00EB029B" w:rsidRPr="009D5B2E" w:rsidTr="00A8794D">
        <w:trPr>
          <w:cantSplit/>
          <w:trHeight w:val="20"/>
          <w:jc w:val="center"/>
        </w:trPr>
        <w:tc>
          <w:tcPr>
            <w:tcW w:w="665" w:type="dxa"/>
            <w:vAlign w:val="center"/>
          </w:tcPr>
          <w:p w:rsidR="00EB029B" w:rsidRPr="009D5B2E" w:rsidRDefault="00EB029B" w:rsidP="00A91506">
            <w:pPr>
              <w:pStyle w:val="aff"/>
              <w:rPr>
                <w:lang w:eastAsia="en-US"/>
              </w:rPr>
            </w:pPr>
            <w:r w:rsidRPr="009D5B2E">
              <w:rPr>
                <w:lang w:eastAsia="en-US"/>
              </w:rPr>
              <w:t>1</w:t>
            </w:r>
          </w:p>
        </w:tc>
        <w:tc>
          <w:tcPr>
            <w:tcW w:w="1701" w:type="dxa"/>
            <w:shd w:val="clear" w:color="auto" w:fill="auto"/>
            <w:vAlign w:val="center"/>
          </w:tcPr>
          <w:p w:rsidR="00EB029B" w:rsidRPr="009D5B2E" w:rsidRDefault="00EB029B" w:rsidP="00A91506">
            <w:pPr>
              <w:ind w:firstLine="0"/>
              <w:jc w:val="center"/>
              <w:rPr>
                <w:sz w:val="24"/>
              </w:rPr>
            </w:pPr>
            <w:r w:rsidRPr="009D5B2E">
              <w:rPr>
                <w:sz w:val="24"/>
              </w:rPr>
              <w:t>в т.ч. МО «</w:t>
            </w:r>
            <w:proofErr w:type="spellStart"/>
            <w:r w:rsidRPr="009D5B2E">
              <w:rPr>
                <w:sz w:val="24"/>
              </w:rPr>
              <w:t>пгт</w:t>
            </w:r>
            <w:proofErr w:type="spellEnd"/>
            <w:r w:rsidRPr="009D5B2E">
              <w:rPr>
                <w:sz w:val="24"/>
              </w:rPr>
              <w:t xml:space="preserve"> Камские Поляны»</w:t>
            </w:r>
          </w:p>
        </w:tc>
        <w:tc>
          <w:tcPr>
            <w:tcW w:w="2835" w:type="dxa"/>
            <w:vAlign w:val="center"/>
          </w:tcPr>
          <w:p w:rsidR="00EB029B" w:rsidRPr="009D5B2E" w:rsidRDefault="00EB029B" w:rsidP="00A91506">
            <w:pPr>
              <w:ind w:firstLine="0"/>
              <w:jc w:val="center"/>
              <w:rPr>
                <w:sz w:val="24"/>
              </w:rPr>
            </w:pPr>
            <w:r w:rsidRPr="009D5B2E">
              <w:rPr>
                <w:sz w:val="24"/>
              </w:rPr>
              <w:t>Камско-Полянская туристско-рекреационная зона</w:t>
            </w:r>
          </w:p>
        </w:tc>
        <w:tc>
          <w:tcPr>
            <w:tcW w:w="2410" w:type="dxa"/>
            <w:vAlign w:val="center"/>
          </w:tcPr>
          <w:p w:rsidR="00EB029B" w:rsidRPr="009D5B2E" w:rsidRDefault="00EB029B" w:rsidP="00A91506">
            <w:pPr>
              <w:ind w:firstLine="0"/>
              <w:jc w:val="center"/>
              <w:rPr>
                <w:sz w:val="24"/>
              </w:rPr>
            </w:pPr>
            <w:r w:rsidRPr="009D5B2E">
              <w:rPr>
                <w:sz w:val="24"/>
              </w:rPr>
              <w:t>Разработка проекта туристско-рекреационной зоны</w:t>
            </w:r>
          </w:p>
        </w:tc>
        <w:tc>
          <w:tcPr>
            <w:tcW w:w="992" w:type="dxa"/>
            <w:vAlign w:val="center"/>
          </w:tcPr>
          <w:p w:rsidR="00EB029B" w:rsidRPr="009D5B2E" w:rsidRDefault="00A8794D" w:rsidP="00A91506">
            <w:pPr>
              <w:ind w:firstLine="0"/>
              <w:jc w:val="center"/>
              <w:rPr>
                <w:sz w:val="24"/>
              </w:rPr>
            </w:pPr>
            <w:r w:rsidRPr="009D5B2E">
              <w:rPr>
                <w:sz w:val="24"/>
              </w:rPr>
              <w:t>-</w:t>
            </w:r>
          </w:p>
        </w:tc>
        <w:tc>
          <w:tcPr>
            <w:tcW w:w="883" w:type="dxa"/>
            <w:vAlign w:val="center"/>
          </w:tcPr>
          <w:p w:rsidR="00EB029B" w:rsidRPr="009D5B2E" w:rsidRDefault="00A8794D" w:rsidP="00A91506">
            <w:pPr>
              <w:ind w:firstLine="0"/>
              <w:jc w:val="center"/>
              <w:rPr>
                <w:sz w:val="24"/>
              </w:rPr>
            </w:pPr>
            <w:r w:rsidRPr="009D5B2E">
              <w:rPr>
                <w:sz w:val="24"/>
              </w:rPr>
              <w:t>-</w:t>
            </w:r>
          </w:p>
        </w:tc>
        <w:tc>
          <w:tcPr>
            <w:tcW w:w="992" w:type="dxa"/>
            <w:vAlign w:val="center"/>
          </w:tcPr>
          <w:p w:rsidR="00EB029B" w:rsidRPr="009D5B2E" w:rsidRDefault="00A8794D"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3152" w:type="dxa"/>
            <w:vAlign w:val="center"/>
          </w:tcPr>
          <w:p w:rsidR="00EB029B" w:rsidRPr="009D5B2E" w:rsidRDefault="00EB029B" w:rsidP="00A91506">
            <w:pPr>
              <w:ind w:firstLine="0"/>
              <w:jc w:val="center"/>
              <w:rPr>
                <w:sz w:val="24"/>
              </w:rPr>
            </w:pPr>
            <w:r w:rsidRPr="009D5B2E">
              <w:rPr>
                <w:sz w:val="24"/>
              </w:rPr>
              <w:t>СТП Нижнекамского МР</w:t>
            </w:r>
          </w:p>
        </w:tc>
      </w:tr>
      <w:tr w:rsidR="00EB029B" w:rsidRPr="009D5B2E" w:rsidTr="00A8794D">
        <w:trPr>
          <w:cantSplit/>
          <w:trHeight w:val="20"/>
          <w:jc w:val="center"/>
        </w:trPr>
        <w:tc>
          <w:tcPr>
            <w:tcW w:w="665" w:type="dxa"/>
            <w:vAlign w:val="center"/>
          </w:tcPr>
          <w:p w:rsidR="00EB029B" w:rsidRPr="009D5B2E" w:rsidRDefault="00EB029B" w:rsidP="00A91506">
            <w:pPr>
              <w:pStyle w:val="aff"/>
              <w:rPr>
                <w:lang w:eastAsia="en-US"/>
              </w:rPr>
            </w:pPr>
            <w:r w:rsidRPr="009D5B2E">
              <w:rPr>
                <w:lang w:eastAsia="en-US"/>
              </w:rPr>
              <w:t>2</w:t>
            </w:r>
          </w:p>
        </w:tc>
        <w:tc>
          <w:tcPr>
            <w:tcW w:w="1701" w:type="dxa"/>
            <w:shd w:val="clear" w:color="auto" w:fill="auto"/>
            <w:vAlign w:val="center"/>
          </w:tcPr>
          <w:p w:rsidR="00EB029B" w:rsidRPr="009D5B2E" w:rsidRDefault="00EB029B"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EB029B" w:rsidRPr="009D5B2E" w:rsidRDefault="00EB029B" w:rsidP="00A91506">
            <w:pPr>
              <w:ind w:firstLine="0"/>
              <w:jc w:val="center"/>
              <w:rPr>
                <w:sz w:val="24"/>
              </w:rPr>
            </w:pPr>
            <w:r w:rsidRPr="009D5B2E">
              <w:rPr>
                <w:sz w:val="24"/>
              </w:rPr>
              <w:t>Центр спортивно-развлекательной зоны</w:t>
            </w:r>
          </w:p>
        </w:tc>
        <w:tc>
          <w:tcPr>
            <w:tcW w:w="2410" w:type="dxa"/>
            <w:vAlign w:val="center"/>
          </w:tcPr>
          <w:p w:rsidR="00EB029B" w:rsidRPr="009D5B2E" w:rsidRDefault="00EB029B" w:rsidP="00A91506">
            <w:pPr>
              <w:ind w:firstLine="0"/>
              <w:jc w:val="center"/>
              <w:rPr>
                <w:sz w:val="24"/>
              </w:rPr>
            </w:pPr>
            <w:r w:rsidRPr="009D5B2E">
              <w:rPr>
                <w:sz w:val="24"/>
              </w:rPr>
              <w:t>новое строительство</w:t>
            </w:r>
          </w:p>
        </w:tc>
        <w:tc>
          <w:tcPr>
            <w:tcW w:w="992" w:type="dxa"/>
            <w:vAlign w:val="center"/>
          </w:tcPr>
          <w:p w:rsidR="00EB029B" w:rsidRPr="009D5B2E" w:rsidRDefault="00EB029B" w:rsidP="00A91506">
            <w:pPr>
              <w:ind w:firstLine="0"/>
              <w:jc w:val="center"/>
              <w:rPr>
                <w:sz w:val="24"/>
              </w:rPr>
            </w:pPr>
            <w:r w:rsidRPr="009D5B2E">
              <w:rPr>
                <w:sz w:val="24"/>
              </w:rPr>
              <w:t>объект</w:t>
            </w:r>
          </w:p>
        </w:tc>
        <w:tc>
          <w:tcPr>
            <w:tcW w:w="883" w:type="dxa"/>
            <w:vAlign w:val="center"/>
          </w:tcPr>
          <w:p w:rsidR="00EB029B" w:rsidRPr="009D5B2E" w:rsidRDefault="00EB029B" w:rsidP="00A91506">
            <w:pPr>
              <w:ind w:firstLine="0"/>
              <w:jc w:val="center"/>
              <w:rPr>
                <w:sz w:val="24"/>
              </w:rPr>
            </w:pPr>
            <w:r w:rsidRPr="009D5B2E">
              <w:rPr>
                <w:sz w:val="24"/>
              </w:rPr>
              <w:t>-</w:t>
            </w:r>
          </w:p>
        </w:tc>
        <w:tc>
          <w:tcPr>
            <w:tcW w:w="992" w:type="dxa"/>
            <w:vAlign w:val="center"/>
          </w:tcPr>
          <w:p w:rsidR="00EB029B" w:rsidRPr="009D5B2E" w:rsidRDefault="00EB029B" w:rsidP="00A91506">
            <w:pPr>
              <w:ind w:firstLine="0"/>
              <w:jc w:val="center"/>
              <w:rPr>
                <w:sz w:val="24"/>
              </w:rPr>
            </w:pPr>
            <w:r w:rsidRPr="009D5B2E">
              <w:rPr>
                <w:sz w:val="24"/>
              </w:rPr>
              <w:t>1</w:t>
            </w:r>
          </w:p>
        </w:tc>
        <w:tc>
          <w:tcPr>
            <w:tcW w:w="1276" w:type="dxa"/>
            <w:vAlign w:val="center"/>
          </w:tcPr>
          <w:p w:rsidR="00EB029B" w:rsidRPr="009D5B2E" w:rsidRDefault="00A8794D" w:rsidP="00A91506">
            <w:pPr>
              <w:ind w:firstLine="0"/>
              <w:jc w:val="center"/>
              <w:rPr>
                <w:sz w:val="24"/>
              </w:rPr>
            </w:pPr>
            <w:r w:rsidRPr="009D5B2E">
              <w:rPr>
                <w:sz w:val="24"/>
              </w:rPr>
              <w:t>-</w:t>
            </w:r>
          </w:p>
        </w:tc>
        <w:tc>
          <w:tcPr>
            <w:tcW w:w="1276" w:type="dxa"/>
            <w:vAlign w:val="center"/>
          </w:tcPr>
          <w:p w:rsidR="00EB029B" w:rsidRPr="009D5B2E" w:rsidRDefault="00EB029B" w:rsidP="00A91506">
            <w:pPr>
              <w:ind w:firstLine="0"/>
              <w:jc w:val="center"/>
              <w:rPr>
                <w:sz w:val="24"/>
              </w:rPr>
            </w:pPr>
            <w:r w:rsidRPr="009D5B2E">
              <w:rPr>
                <w:sz w:val="24"/>
              </w:rPr>
              <w:t>+</w:t>
            </w:r>
          </w:p>
        </w:tc>
        <w:tc>
          <w:tcPr>
            <w:tcW w:w="3152" w:type="dxa"/>
            <w:vAlign w:val="center"/>
          </w:tcPr>
          <w:p w:rsidR="00EB029B" w:rsidRPr="009D5B2E" w:rsidRDefault="00A8794D" w:rsidP="00A91506">
            <w:pPr>
              <w:ind w:firstLine="0"/>
              <w:jc w:val="center"/>
              <w:rPr>
                <w:sz w:val="24"/>
              </w:rPr>
            </w:pPr>
            <w:r w:rsidRPr="009D5B2E">
              <w:rPr>
                <w:sz w:val="24"/>
              </w:rPr>
              <w:t xml:space="preserve">СТП Нижнекамского МР, </w:t>
            </w:r>
            <w:r w:rsidR="00EB029B" w:rsidRPr="009D5B2E">
              <w:rPr>
                <w:sz w:val="24"/>
              </w:rPr>
              <w:t>Генеральный план</w:t>
            </w:r>
          </w:p>
          <w:p w:rsidR="00EB029B" w:rsidRPr="009D5B2E" w:rsidRDefault="00EB029B"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3</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Спортивный комплекс</w:t>
            </w:r>
          </w:p>
        </w:tc>
        <w:tc>
          <w:tcPr>
            <w:tcW w:w="2410" w:type="dxa"/>
            <w:vAlign w:val="center"/>
          </w:tcPr>
          <w:p w:rsidR="00A8794D" w:rsidRPr="009D5B2E" w:rsidRDefault="00A8794D" w:rsidP="00A91506">
            <w:pPr>
              <w:ind w:firstLine="0"/>
              <w:jc w:val="center"/>
              <w:rPr>
                <w:sz w:val="24"/>
              </w:rPr>
            </w:pPr>
            <w:r w:rsidRPr="009D5B2E">
              <w:rPr>
                <w:sz w:val="24"/>
              </w:rPr>
              <w:t>новое строительство</w:t>
            </w:r>
          </w:p>
        </w:tc>
        <w:tc>
          <w:tcPr>
            <w:tcW w:w="992" w:type="dxa"/>
            <w:vAlign w:val="center"/>
          </w:tcPr>
          <w:p w:rsidR="00A8794D" w:rsidRPr="009D5B2E" w:rsidRDefault="00A8794D" w:rsidP="00A91506">
            <w:pPr>
              <w:ind w:firstLine="0"/>
              <w:jc w:val="center"/>
              <w:rPr>
                <w:sz w:val="24"/>
              </w:rPr>
            </w:pPr>
            <w:r w:rsidRPr="009D5B2E">
              <w:rPr>
                <w:sz w:val="24"/>
              </w:rPr>
              <w:t>объект</w:t>
            </w:r>
          </w:p>
        </w:tc>
        <w:tc>
          <w:tcPr>
            <w:tcW w:w="883" w:type="dxa"/>
            <w:vAlign w:val="center"/>
          </w:tcPr>
          <w:p w:rsidR="00A8794D" w:rsidRPr="009D5B2E" w:rsidRDefault="00A8794D" w:rsidP="00A91506">
            <w:pPr>
              <w:ind w:firstLine="0"/>
              <w:jc w:val="center"/>
              <w:rPr>
                <w:sz w:val="24"/>
              </w:rPr>
            </w:pPr>
            <w:r w:rsidRPr="009D5B2E">
              <w:rPr>
                <w:sz w:val="24"/>
              </w:rPr>
              <w:t>-</w:t>
            </w:r>
          </w:p>
        </w:tc>
        <w:tc>
          <w:tcPr>
            <w:tcW w:w="992" w:type="dxa"/>
            <w:vAlign w:val="center"/>
          </w:tcPr>
          <w:p w:rsidR="00A8794D" w:rsidRPr="009D5B2E" w:rsidRDefault="00A8794D" w:rsidP="00A91506">
            <w:pPr>
              <w:ind w:firstLine="0"/>
              <w:jc w:val="center"/>
              <w:rPr>
                <w:sz w:val="24"/>
              </w:rPr>
            </w:pPr>
            <w:r w:rsidRPr="009D5B2E">
              <w:rPr>
                <w:sz w:val="24"/>
              </w:rPr>
              <w:t>1</w:t>
            </w:r>
          </w:p>
        </w:tc>
        <w:tc>
          <w:tcPr>
            <w:tcW w:w="1276"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4</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Административный центр</w:t>
            </w:r>
          </w:p>
        </w:tc>
        <w:tc>
          <w:tcPr>
            <w:tcW w:w="2410" w:type="dxa"/>
            <w:vAlign w:val="center"/>
          </w:tcPr>
          <w:p w:rsidR="00A8794D" w:rsidRPr="009D5B2E" w:rsidRDefault="00A8794D" w:rsidP="00A91506">
            <w:pPr>
              <w:ind w:firstLine="0"/>
              <w:jc w:val="center"/>
              <w:rPr>
                <w:sz w:val="24"/>
              </w:rPr>
            </w:pPr>
            <w:r w:rsidRPr="009D5B2E">
              <w:rPr>
                <w:sz w:val="24"/>
              </w:rPr>
              <w:t>новое строительство</w:t>
            </w:r>
          </w:p>
        </w:tc>
        <w:tc>
          <w:tcPr>
            <w:tcW w:w="992" w:type="dxa"/>
            <w:vAlign w:val="center"/>
          </w:tcPr>
          <w:p w:rsidR="00A8794D" w:rsidRPr="009D5B2E" w:rsidRDefault="00A8794D" w:rsidP="00A91506">
            <w:pPr>
              <w:ind w:firstLine="0"/>
              <w:jc w:val="center"/>
              <w:rPr>
                <w:sz w:val="24"/>
              </w:rPr>
            </w:pPr>
            <w:r w:rsidRPr="009D5B2E">
              <w:rPr>
                <w:sz w:val="24"/>
              </w:rPr>
              <w:t>объект</w:t>
            </w:r>
          </w:p>
        </w:tc>
        <w:tc>
          <w:tcPr>
            <w:tcW w:w="883" w:type="dxa"/>
            <w:vAlign w:val="center"/>
          </w:tcPr>
          <w:p w:rsidR="00A8794D" w:rsidRPr="009D5B2E" w:rsidRDefault="00A8794D" w:rsidP="00A91506">
            <w:pPr>
              <w:ind w:firstLine="0"/>
              <w:jc w:val="center"/>
              <w:rPr>
                <w:sz w:val="24"/>
              </w:rPr>
            </w:pPr>
            <w:r w:rsidRPr="009D5B2E">
              <w:rPr>
                <w:sz w:val="24"/>
              </w:rPr>
              <w:t>-</w:t>
            </w:r>
          </w:p>
        </w:tc>
        <w:tc>
          <w:tcPr>
            <w:tcW w:w="992" w:type="dxa"/>
            <w:vAlign w:val="center"/>
          </w:tcPr>
          <w:p w:rsidR="00A8794D" w:rsidRPr="009D5B2E" w:rsidRDefault="00A8794D" w:rsidP="00A91506">
            <w:pPr>
              <w:ind w:firstLine="0"/>
              <w:jc w:val="center"/>
              <w:rPr>
                <w:sz w:val="24"/>
              </w:rPr>
            </w:pPr>
            <w:r w:rsidRPr="009D5B2E">
              <w:rPr>
                <w:sz w:val="24"/>
              </w:rPr>
              <w:t>1</w:t>
            </w:r>
          </w:p>
        </w:tc>
        <w:tc>
          <w:tcPr>
            <w:tcW w:w="1276"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lastRenderedPageBreak/>
              <w:t>5</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Гостиничный комплекс</w:t>
            </w:r>
          </w:p>
        </w:tc>
        <w:tc>
          <w:tcPr>
            <w:tcW w:w="2410" w:type="dxa"/>
            <w:vAlign w:val="center"/>
          </w:tcPr>
          <w:p w:rsidR="00A8794D" w:rsidRPr="009D5B2E" w:rsidRDefault="00A8794D" w:rsidP="00A91506">
            <w:pPr>
              <w:ind w:firstLine="0"/>
              <w:jc w:val="center"/>
              <w:rPr>
                <w:sz w:val="24"/>
              </w:rPr>
            </w:pPr>
            <w:r w:rsidRPr="009D5B2E">
              <w:rPr>
                <w:sz w:val="24"/>
              </w:rPr>
              <w:t>новое строительство</w:t>
            </w:r>
          </w:p>
        </w:tc>
        <w:tc>
          <w:tcPr>
            <w:tcW w:w="992" w:type="dxa"/>
            <w:vAlign w:val="center"/>
          </w:tcPr>
          <w:p w:rsidR="00A8794D" w:rsidRPr="009D5B2E" w:rsidRDefault="00A8794D" w:rsidP="00A91506">
            <w:pPr>
              <w:ind w:firstLine="0"/>
              <w:jc w:val="center"/>
              <w:rPr>
                <w:sz w:val="24"/>
              </w:rPr>
            </w:pPr>
            <w:r w:rsidRPr="009D5B2E">
              <w:rPr>
                <w:sz w:val="24"/>
              </w:rPr>
              <w:t>объект</w:t>
            </w:r>
          </w:p>
        </w:tc>
        <w:tc>
          <w:tcPr>
            <w:tcW w:w="883" w:type="dxa"/>
            <w:vAlign w:val="center"/>
          </w:tcPr>
          <w:p w:rsidR="00A8794D" w:rsidRPr="009D5B2E" w:rsidRDefault="00A8794D" w:rsidP="00A91506">
            <w:pPr>
              <w:ind w:firstLine="0"/>
              <w:jc w:val="center"/>
              <w:rPr>
                <w:sz w:val="24"/>
              </w:rPr>
            </w:pPr>
            <w:r w:rsidRPr="009D5B2E">
              <w:rPr>
                <w:sz w:val="24"/>
              </w:rPr>
              <w:t>-</w:t>
            </w:r>
          </w:p>
        </w:tc>
        <w:tc>
          <w:tcPr>
            <w:tcW w:w="992" w:type="dxa"/>
            <w:vAlign w:val="center"/>
          </w:tcPr>
          <w:p w:rsidR="00A8794D" w:rsidRPr="009D5B2E" w:rsidRDefault="00A8794D" w:rsidP="00A91506">
            <w:pPr>
              <w:ind w:firstLine="0"/>
              <w:jc w:val="center"/>
              <w:rPr>
                <w:sz w:val="24"/>
              </w:rPr>
            </w:pPr>
            <w:r w:rsidRPr="009D5B2E">
              <w:rPr>
                <w:sz w:val="24"/>
              </w:rPr>
              <w:t>1</w:t>
            </w:r>
          </w:p>
        </w:tc>
        <w:tc>
          <w:tcPr>
            <w:tcW w:w="1276"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6</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Санаторно-курортная зона</w:t>
            </w:r>
          </w:p>
        </w:tc>
        <w:tc>
          <w:tcPr>
            <w:tcW w:w="2410" w:type="dxa"/>
            <w:vAlign w:val="center"/>
          </w:tcPr>
          <w:p w:rsidR="00A8794D" w:rsidRPr="009D5B2E" w:rsidRDefault="00A8794D" w:rsidP="00A91506">
            <w:pPr>
              <w:ind w:firstLine="0"/>
              <w:jc w:val="center"/>
              <w:rPr>
                <w:sz w:val="24"/>
              </w:rPr>
            </w:pPr>
            <w:r w:rsidRPr="009D5B2E">
              <w:rPr>
                <w:sz w:val="24"/>
              </w:rPr>
              <w:t>новое строительство</w:t>
            </w:r>
          </w:p>
        </w:tc>
        <w:tc>
          <w:tcPr>
            <w:tcW w:w="992" w:type="dxa"/>
            <w:vAlign w:val="center"/>
          </w:tcPr>
          <w:p w:rsidR="00A8794D" w:rsidRPr="009D5B2E" w:rsidRDefault="00A8794D" w:rsidP="00A91506">
            <w:pPr>
              <w:ind w:firstLine="0"/>
              <w:jc w:val="center"/>
              <w:rPr>
                <w:sz w:val="24"/>
              </w:rPr>
            </w:pPr>
            <w:r w:rsidRPr="009D5B2E">
              <w:rPr>
                <w:sz w:val="24"/>
              </w:rPr>
              <w:t>объект</w:t>
            </w:r>
          </w:p>
        </w:tc>
        <w:tc>
          <w:tcPr>
            <w:tcW w:w="883" w:type="dxa"/>
            <w:vAlign w:val="center"/>
          </w:tcPr>
          <w:p w:rsidR="00A8794D" w:rsidRPr="009D5B2E" w:rsidRDefault="00A8794D" w:rsidP="00A91506">
            <w:pPr>
              <w:ind w:firstLine="0"/>
              <w:jc w:val="center"/>
              <w:rPr>
                <w:sz w:val="24"/>
              </w:rPr>
            </w:pPr>
            <w:r w:rsidRPr="009D5B2E">
              <w:rPr>
                <w:sz w:val="24"/>
              </w:rPr>
              <w:t>-</w:t>
            </w:r>
          </w:p>
        </w:tc>
        <w:tc>
          <w:tcPr>
            <w:tcW w:w="992" w:type="dxa"/>
            <w:vAlign w:val="center"/>
          </w:tcPr>
          <w:p w:rsidR="00A8794D" w:rsidRPr="009D5B2E" w:rsidRDefault="00A8794D" w:rsidP="00A91506">
            <w:pPr>
              <w:ind w:firstLine="0"/>
              <w:jc w:val="center"/>
              <w:rPr>
                <w:sz w:val="24"/>
              </w:rPr>
            </w:pPr>
            <w:r w:rsidRPr="009D5B2E">
              <w:rPr>
                <w:sz w:val="24"/>
              </w:rPr>
              <w:t>1</w:t>
            </w:r>
          </w:p>
        </w:tc>
        <w:tc>
          <w:tcPr>
            <w:tcW w:w="1276"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7</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Пункт приема и обслуживания туристов</w:t>
            </w:r>
          </w:p>
        </w:tc>
        <w:tc>
          <w:tcPr>
            <w:tcW w:w="2410" w:type="dxa"/>
            <w:vAlign w:val="center"/>
          </w:tcPr>
          <w:p w:rsidR="00A8794D" w:rsidRPr="009D5B2E" w:rsidRDefault="00A8794D" w:rsidP="00A91506">
            <w:pPr>
              <w:ind w:firstLine="0"/>
              <w:jc w:val="center"/>
              <w:rPr>
                <w:sz w:val="24"/>
              </w:rPr>
            </w:pPr>
            <w:r w:rsidRPr="009D5B2E">
              <w:rPr>
                <w:sz w:val="24"/>
              </w:rPr>
              <w:t>новое строительство</w:t>
            </w:r>
          </w:p>
        </w:tc>
        <w:tc>
          <w:tcPr>
            <w:tcW w:w="992" w:type="dxa"/>
            <w:vAlign w:val="center"/>
          </w:tcPr>
          <w:p w:rsidR="00A8794D" w:rsidRPr="009D5B2E" w:rsidRDefault="00A8794D" w:rsidP="00A91506">
            <w:pPr>
              <w:ind w:firstLine="0"/>
              <w:jc w:val="center"/>
              <w:rPr>
                <w:sz w:val="24"/>
              </w:rPr>
            </w:pPr>
            <w:r w:rsidRPr="009D5B2E">
              <w:rPr>
                <w:sz w:val="24"/>
              </w:rPr>
              <w:t>объект</w:t>
            </w:r>
          </w:p>
        </w:tc>
        <w:tc>
          <w:tcPr>
            <w:tcW w:w="883" w:type="dxa"/>
            <w:vAlign w:val="center"/>
          </w:tcPr>
          <w:p w:rsidR="00A8794D" w:rsidRPr="009D5B2E" w:rsidRDefault="00A8794D" w:rsidP="00A91506">
            <w:pPr>
              <w:ind w:firstLine="0"/>
              <w:jc w:val="center"/>
              <w:rPr>
                <w:sz w:val="24"/>
              </w:rPr>
            </w:pPr>
            <w:r w:rsidRPr="009D5B2E">
              <w:rPr>
                <w:sz w:val="24"/>
              </w:rPr>
              <w:t>-</w:t>
            </w:r>
          </w:p>
        </w:tc>
        <w:tc>
          <w:tcPr>
            <w:tcW w:w="992" w:type="dxa"/>
            <w:vAlign w:val="center"/>
          </w:tcPr>
          <w:p w:rsidR="00A8794D" w:rsidRPr="009D5B2E" w:rsidRDefault="00A8794D" w:rsidP="00A91506">
            <w:pPr>
              <w:ind w:firstLine="0"/>
              <w:jc w:val="center"/>
              <w:rPr>
                <w:sz w:val="24"/>
              </w:rPr>
            </w:pPr>
            <w:r w:rsidRPr="009D5B2E">
              <w:rPr>
                <w:sz w:val="24"/>
              </w:rPr>
              <w:t>1</w:t>
            </w:r>
          </w:p>
        </w:tc>
        <w:tc>
          <w:tcPr>
            <w:tcW w:w="1276"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8</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Лыжные и санные спуски, велосипедные и снегоходные маршруты</w:t>
            </w:r>
          </w:p>
        </w:tc>
        <w:tc>
          <w:tcPr>
            <w:tcW w:w="2410" w:type="dxa"/>
            <w:vAlign w:val="center"/>
          </w:tcPr>
          <w:p w:rsidR="00A8794D" w:rsidRPr="009D5B2E" w:rsidRDefault="00A8794D" w:rsidP="00A91506">
            <w:pPr>
              <w:ind w:firstLine="0"/>
              <w:jc w:val="center"/>
              <w:rPr>
                <w:sz w:val="24"/>
              </w:rPr>
            </w:pPr>
            <w:r w:rsidRPr="009D5B2E">
              <w:rPr>
                <w:sz w:val="24"/>
              </w:rPr>
              <w:t>новое строительство</w:t>
            </w:r>
          </w:p>
        </w:tc>
        <w:tc>
          <w:tcPr>
            <w:tcW w:w="992" w:type="dxa"/>
            <w:vAlign w:val="center"/>
          </w:tcPr>
          <w:p w:rsidR="00A8794D" w:rsidRPr="009D5B2E" w:rsidRDefault="00A8794D" w:rsidP="00A91506">
            <w:pPr>
              <w:ind w:firstLine="0"/>
              <w:jc w:val="center"/>
              <w:rPr>
                <w:sz w:val="24"/>
              </w:rPr>
            </w:pPr>
            <w:r w:rsidRPr="009D5B2E">
              <w:rPr>
                <w:sz w:val="24"/>
              </w:rPr>
              <w:t>-</w:t>
            </w:r>
          </w:p>
        </w:tc>
        <w:tc>
          <w:tcPr>
            <w:tcW w:w="883" w:type="dxa"/>
            <w:vAlign w:val="center"/>
          </w:tcPr>
          <w:p w:rsidR="00A8794D" w:rsidRPr="009D5B2E" w:rsidRDefault="00A8794D" w:rsidP="00A91506">
            <w:pPr>
              <w:ind w:firstLine="0"/>
              <w:jc w:val="center"/>
              <w:rPr>
                <w:sz w:val="24"/>
              </w:rPr>
            </w:pPr>
            <w:r w:rsidRPr="009D5B2E">
              <w:rPr>
                <w:sz w:val="24"/>
              </w:rPr>
              <w:t>-</w:t>
            </w:r>
          </w:p>
        </w:tc>
        <w:tc>
          <w:tcPr>
            <w:tcW w:w="992"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9</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Парк аттракционов</w:t>
            </w:r>
          </w:p>
        </w:tc>
        <w:tc>
          <w:tcPr>
            <w:tcW w:w="2410" w:type="dxa"/>
            <w:vAlign w:val="center"/>
          </w:tcPr>
          <w:p w:rsidR="00A8794D" w:rsidRPr="009D5B2E" w:rsidRDefault="00A8794D" w:rsidP="00A91506">
            <w:pPr>
              <w:ind w:firstLine="0"/>
              <w:jc w:val="center"/>
              <w:rPr>
                <w:sz w:val="24"/>
              </w:rPr>
            </w:pPr>
            <w:r w:rsidRPr="009D5B2E">
              <w:rPr>
                <w:sz w:val="24"/>
              </w:rPr>
              <w:t>новое строительство</w:t>
            </w:r>
          </w:p>
        </w:tc>
        <w:tc>
          <w:tcPr>
            <w:tcW w:w="992" w:type="dxa"/>
            <w:vAlign w:val="center"/>
          </w:tcPr>
          <w:p w:rsidR="00A8794D" w:rsidRPr="009D5B2E" w:rsidRDefault="00A8794D" w:rsidP="00A91506">
            <w:pPr>
              <w:ind w:firstLine="0"/>
              <w:jc w:val="center"/>
              <w:rPr>
                <w:sz w:val="24"/>
              </w:rPr>
            </w:pPr>
            <w:r w:rsidRPr="009D5B2E">
              <w:rPr>
                <w:sz w:val="24"/>
              </w:rPr>
              <w:t>объект</w:t>
            </w:r>
          </w:p>
        </w:tc>
        <w:tc>
          <w:tcPr>
            <w:tcW w:w="883" w:type="dxa"/>
            <w:vAlign w:val="center"/>
          </w:tcPr>
          <w:p w:rsidR="00A8794D" w:rsidRPr="009D5B2E" w:rsidRDefault="00A8794D" w:rsidP="00A91506">
            <w:pPr>
              <w:ind w:firstLine="0"/>
              <w:jc w:val="center"/>
              <w:rPr>
                <w:sz w:val="24"/>
              </w:rPr>
            </w:pPr>
            <w:r w:rsidRPr="009D5B2E">
              <w:rPr>
                <w:sz w:val="24"/>
              </w:rPr>
              <w:t>-</w:t>
            </w:r>
          </w:p>
        </w:tc>
        <w:tc>
          <w:tcPr>
            <w:tcW w:w="992" w:type="dxa"/>
            <w:vAlign w:val="center"/>
          </w:tcPr>
          <w:p w:rsidR="00A8794D" w:rsidRPr="009D5B2E" w:rsidRDefault="00A8794D" w:rsidP="00A91506">
            <w:pPr>
              <w:ind w:firstLine="0"/>
              <w:jc w:val="center"/>
              <w:rPr>
                <w:sz w:val="24"/>
              </w:rPr>
            </w:pPr>
            <w:r w:rsidRPr="009D5B2E">
              <w:rPr>
                <w:sz w:val="24"/>
              </w:rPr>
              <w:t>1</w:t>
            </w:r>
          </w:p>
        </w:tc>
        <w:tc>
          <w:tcPr>
            <w:tcW w:w="1276"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A91506">
            <w:pPr>
              <w:ind w:firstLine="0"/>
              <w:jc w:val="center"/>
              <w:rPr>
                <w:sz w:val="24"/>
              </w:rPr>
            </w:pPr>
            <w:r w:rsidRPr="009D5B2E">
              <w:rPr>
                <w:sz w:val="24"/>
              </w:rPr>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10</w:t>
            </w:r>
          </w:p>
        </w:tc>
        <w:tc>
          <w:tcPr>
            <w:tcW w:w="1701" w:type="dxa"/>
            <w:shd w:val="clear" w:color="auto" w:fill="auto"/>
            <w:vAlign w:val="center"/>
          </w:tcPr>
          <w:p w:rsidR="00A8794D" w:rsidRPr="009D5B2E" w:rsidRDefault="00A8794D"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 xml:space="preserve">Пляж </w:t>
            </w:r>
            <w:proofErr w:type="spellStart"/>
            <w:r w:rsidRPr="009D5B2E">
              <w:rPr>
                <w:sz w:val="24"/>
              </w:rPr>
              <w:t>пгт</w:t>
            </w:r>
            <w:proofErr w:type="spellEnd"/>
            <w:r w:rsidRPr="009D5B2E">
              <w:rPr>
                <w:sz w:val="24"/>
              </w:rPr>
              <w:t xml:space="preserve"> Камские Поляны</w:t>
            </w:r>
          </w:p>
        </w:tc>
        <w:tc>
          <w:tcPr>
            <w:tcW w:w="2410" w:type="dxa"/>
            <w:vAlign w:val="center"/>
          </w:tcPr>
          <w:p w:rsidR="00A8794D" w:rsidRPr="009D5B2E" w:rsidRDefault="00A8794D" w:rsidP="00A91506">
            <w:pPr>
              <w:ind w:firstLine="0"/>
              <w:jc w:val="center"/>
              <w:rPr>
                <w:sz w:val="24"/>
              </w:rPr>
            </w:pPr>
            <w:r w:rsidRPr="009D5B2E">
              <w:rPr>
                <w:sz w:val="24"/>
              </w:rPr>
              <w:t>Благоустройство пляжной территории</w:t>
            </w:r>
          </w:p>
        </w:tc>
        <w:tc>
          <w:tcPr>
            <w:tcW w:w="992" w:type="dxa"/>
            <w:vAlign w:val="center"/>
          </w:tcPr>
          <w:p w:rsidR="00A8794D" w:rsidRPr="009D5B2E" w:rsidRDefault="00A8794D" w:rsidP="00A91506">
            <w:pPr>
              <w:ind w:firstLine="0"/>
              <w:jc w:val="center"/>
              <w:rPr>
                <w:sz w:val="24"/>
              </w:rPr>
            </w:pPr>
            <w:r w:rsidRPr="009D5B2E">
              <w:rPr>
                <w:sz w:val="24"/>
              </w:rPr>
              <w:t>объект</w:t>
            </w:r>
          </w:p>
        </w:tc>
        <w:tc>
          <w:tcPr>
            <w:tcW w:w="883" w:type="dxa"/>
            <w:vAlign w:val="center"/>
          </w:tcPr>
          <w:p w:rsidR="00A8794D" w:rsidRPr="009D5B2E" w:rsidRDefault="00A8794D" w:rsidP="00A91506">
            <w:pPr>
              <w:ind w:firstLine="0"/>
              <w:jc w:val="center"/>
              <w:rPr>
                <w:sz w:val="24"/>
              </w:rPr>
            </w:pPr>
            <w:r w:rsidRPr="009D5B2E">
              <w:rPr>
                <w:sz w:val="24"/>
              </w:rPr>
              <w:t>1</w:t>
            </w:r>
          </w:p>
        </w:tc>
        <w:tc>
          <w:tcPr>
            <w:tcW w:w="992" w:type="dxa"/>
            <w:vAlign w:val="center"/>
          </w:tcPr>
          <w:p w:rsidR="00A8794D" w:rsidRPr="009D5B2E" w:rsidRDefault="00A8794D" w:rsidP="00A91506">
            <w:pPr>
              <w:ind w:firstLine="0"/>
              <w:jc w:val="center"/>
              <w:rPr>
                <w:sz w:val="24"/>
              </w:rPr>
            </w:pPr>
            <w:r w:rsidRPr="009D5B2E">
              <w:rPr>
                <w:sz w:val="24"/>
              </w:rPr>
              <w:t>-</w:t>
            </w:r>
          </w:p>
        </w:tc>
        <w:tc>
          <w:tcPr>
            <w:tcW w:w="1276" w:type="dxa"/>
            <w:vAlign w:val="center"/>
          </w:tcPr>
          <w:p w:rsidR="00A8794D" w:rsidRPr="009D5B2E" w:rsidRDefault="00A8794D" w:rsidP="008B1377">
            <w:pPr>
              <w:pStyle w:val="12"/>
            </w:pPr>
            <w:r w:rsidRPr="009D5B2E">
              <w:t>+</w:t>
            </w:r>
          </w:p>
        </w:tc>
        <w:tc>
          <w:tcPr>
            <w:tcW w:w="1276" w:type="dxa"/>
            <w:vAlign w:val="center"/>
          </w:tcPr>
          <w:p w:rsidR="00A8794D" w:rsidRPr="009D5B2E" w:rsidRDefault="00A8794D" w:rsidP="008B1377">
            <w:pPr>
              <w:pStyle w:val="12"/>
            </w:pPr>
            <w:r w:rsidRPr="009D5B2E">
              <w:t>-</w:t>
            </w:r>
          </w:p>
        </w:tc>
        <w:tc>
          <w:tcPr>
            <w:tcW w:w="3152" w:type="dxa"/>
            <w:vAlign w:val="center"/>
          </w:tcPr>
          <w:p w:rsidR="00A8794D" w:rsidRPr="009D5B2E" w:rsidRDefault="00A8794D" w:rsidP="00A91506">
            <w:pPr>
              <w:ind w:firstLine="0"/>
              <w:jc w:val="center"/>
              <w:rPr>
                <w:sz w:val="24"/>
              </w:rPr>
            </w:pPr>
            <w:r w:rsidRPr="009D5B2E">
              <w:rPr>
                <w:sz w:val="24"/>
              </w:rPr>
              <w:t>СТП Нижнекамского МР, Генеральный план</w:t>
            </w:r>
          </w:p>
          <w:p w:rsidR="00A8794D" w:rsidRPr="009D5B2E" w:rsidRDefault="00A8794D"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w:t>
            </w:r>
          </w:p>
        </w:tc>
      </w:tr>
      <w:tr w:rsidR="00A8794D" w:rsidRPr="009D5B2E" w:rsidTr="00A8794D">
        <w:trPr>
          <w:cantSplit/>
          <w:trHeight w:val="20"/>
          <w:jc w:val="center"/>
        </w:trPr>
        <w:tc>
          <w:tcPr>
            <w:tcW w:w="16182" w:type="dxa"/>
            <w:gridSpan w:val="10"/>
            <w:vAlign w:val="center"/>
          </w:tcPr>
          <w:p w:rsidR="00A8794D" w:rsidRPr="009D5B2E" w:rsidRDefault="00A8794D" w:rsidP="00A91506">
            <w:pPr>
              <w:pStyle w:val="aff"/>
              <w:rPr>
                <w:lang w:eastAsia="en-US"/>
              </w:rPr>
            </w:pPr>
            <w:r w:rsidRPr="009D5B2E">
              <w:rPr>
                <w:b/>
                <w:i/>
                <w:caps/>
                <w:lang w:eastAsia="en-US"/>
              </w:rPr>
              <w:t>Мероприятия местного (районного) значения</w:t>
            </w:r>
          </w:p>
        </w:tc>
      </w:tr>
      <w:tr w:rsidR="00A8794D" w:rsidRPr="009D5B2E" w:rsidTr="00A8794D">
        <w:trPr>
          <w:cantSplit/>
          <w:trHeight w:val="20"/>
          <w:jc w:val="center"/>
        </w:trPr>
        <w:tc>
          <w:tcPr>
            <w:tcW w:w="665" w:type="dxa"/>
            <w:vAlign w:val="center"/>
          </w:tcPr>
          <w:p w:rsidR="00A8794D" w:rsidRPr="009D5B2E" w:rsidRDefault="00A8794D" w:rsidP="00A91506">
            <w:pPr>
              <w:pStyle w:val="aff"/>
              <w:rPr>
                <w:lang w:eastAsia="en-US"/>
              </w:rPr>
            </w:pPr>
            <w:r w:rsidRPr="009D5B2E">
              <w:rPr>
                <w:lang w:eastAsia="en-US"/>
              </w:rPr>
              <w:t>1</w:t>
            </w:r>
          </w:p>
        </w:tc>
        <w:tc>
          <w:tcPr>
            <w:tcW w:w="1701" w:type="dxa"/>
            <w:shd w:val="clear" w:color="auto" w:fill="auto"/>
            <w:vAlign w:val="center"/>
          </w:tcPr>
          <w:p w:rsidR="00A8794D" w:rsidRPr="009D5B2E" w:rsidRDefault="00A8794D" w:rsidP="00A91506">
            <w:pPr>
              <w:pStyle w:val="aff"/>
              <w:rPr>
                <w:lang w:eastAsia="en-US"/>
              </w:rPr>
            </w:pPr>
            <w:r w:rsidRPr="009D5B2E">
              <w:rPr>
                <w:lang w:eastAsia="en-US"/>
              </w:rPr>
              <w:t>МО «</w:t>
            </w:r>
            <w:proofErr w:type="spellStart"/>
            <w:r w:rsidRPr="009D5B2E">
              <w:rPr>
                <w:lang w:eastAsia="en-US"/>
              </w:rPr>
              <w:t>пгт</w:t>
            </w:r>
            <w:proofErr w:type="spellEnd"/>
            <w:r w:rsidRPr="009D5B2E">
              <w:rPr>
                <w:lang w:eastAsia="en-US"/>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Экскурсионно-религиозный и этнографический маршрут «Религия и быт татарского народа»</w:t>
            </w:r>
          </w:p>
        </w:tc>
        <w:tc>
          <w:tcPr>
            <w:tcW w:w="2410" w:type="dxa"/>
            <w:vAlign w:val="center"/>
          </w:tcPr>
          <w:p w:rsidR="00A8794D" w:rsidRPr="009D5B2E" w:rsidRDefault="00A8794D" w:rsidP="00A91506">
            <w:pPr>
              <w:pStyle w:val="afd"/>
              <w:jc w:val="center"/>
              <w:rPr>
                <w:lang w:eastAsia="en-US"/>
              </w:rPr>
            </w:pPr>
            <w:r w:rsidRPr="009D5B2E">
              <w:rPr>
                <w:lang w:eastAsia="en-US"/>
              </w:rPr>
              <w:t>Организация маршрута</w:t>
            </w:r>
          </w:p>
        </w:tc>
        <w:tc>
          <w:tcPr>
            <w:tcW w:w="992" w:type="dxa"/>
            <w:vAlign w:val="center"/>
          </w:tcPr>
          <w:p w:rsidR="00A8794D" w:rsidRPr="009D5B2E" w:rsidRDefault="00A8794D" w:rsidP="00A91506">
            <w:pPr>
              <w:pStyle w:val="afd"/>
              <w:jc w:val="center"/>
              <w:rPr>
                <w:lang w:eastAsia="en-US"/>
              </w:rPr>
            </w:pPr>
            <w:r w:rsidRPr="009D5B2E">
              <w:rPr>
                <w:lang w:eastAsia="en-US"/>
              </w:rPr>
              <w:t>-</w:t>
            </w:r>
          </w:p>
        </w:tc>
        <w:tc>
          <w:tcPr>
            <w:tcW w:w="883" w:type="dxa"/>
            <w:vAlign w:val="center"/>
          </w:tcPr>
          <w:p w:rsidR="00A8794D" w:rsidRPr="009D5B2E" w:rsidRDefault="00A8794D" w:rsidP="00A91506">
            <w:pPr>
              <w:pStyle w:val="af6"/>
              <w:ind w:firstLine="0"/>
              <w:jc w:val="center"/>
              <w:rPr>
                <w:sz w:val="24"/>
                <w:u w:val="none"/>
                <w:lang w:eastAsia="en-US"/>
              </w:rPr>
            </w:pPr>
            <w:r w:rsidRPr="009D5B2E">
              <w:rPr>
                <w:sz w:val="24"/>
                <w:u w:val="none"/>
                <w:lang w:eastAsia="en-US"/>
              </w:rPr>
              <w:t>-</w:t>
            </w:r>
          </w:p>
        </w:tc>
        <w:tc>
          <w:tcPr>
            <w:tcW w:w="992" w:type="dxa"/>
            <w:vAlign w:val="center"/>
          </w:tcPr>
          <w:p w:rsidR="00A8794D" w:rsidRPr="009D5B2E" w:rsidRDefault="00A8794D" w:rsidP="00A91506">
            <w:pPr>
              <w:pStyle w:val="aff"/>
              <w:rPr>
                <w:lang w:eastAsia="en-US"/>
              </w:rPr>
            </w:pPr>
            <w:r w:rsidRPr="009D5B2E">
              <w:rPr>
                <w:lang w:eastAsia="en-US"/>
              </w:rPr>
              <w:t>-</w:t>
            </w:r>
          </w:p>
        </w:tc>
        <w:tc>
          <w:tcPr>
            <w:tcW w:w="1276" w:type="dxa"/>
            <w:vAlign w:val="center"/>
          </w:tcPr>
          <w:p w:rsidR="00A8794D" w:rsidRPr="009D5B2E" w:rsidRDefault="00A8794D" w:rsidP="00A91506">
            <w:pPr>
              <w:pStyle w:val="aff"/>
              <w:rPr>
                <w:lang w:eastAsia="en-US"/>
              </w:rPr>
            </w:pPr>
            <w:r w:rsidRPr="009D5B2E">
              <w:rPr>
                <w:lang w:eastAsia="en-US"/>
              </w:rPr>
              <w:t>+</w:t>
            </w:r>
          </w:p>
        </w:tc>
        <w:tc>
          <w:tcPr>
            <w:tcW w:w="1276" w:type="dxa"/>
            <w:vAlign w:val="center"/>
          </w:tcPr>
          <w:p w:rsidR="00A8794D" w:rsidRPr="009D5B2E" w:rsidRDefault="00A8794D" w:rsidP="00A91506">
            <w:pPr>
              <w:pStyle w:val="aff"/>
              <w:rPr>
                <w:lang w:eastAsia="en-US"/>
              </w:rPr>
            </w:pPr>
            <w:r w:rsidRPr="009D5B2E">
              <w:rPr>
                <w:lang w:eastAsia="en-US"/>
              </w:rPr>
              <w:t>+</w:t>
            </w:r>
          </w:p>
        </w:tc>
        <w:tc>
          <w:tcPr>
            <w:tcW w:w="3152" w:type="dxa"/>
            <w:vAlign w:val="center"/>
          </w:tcPr>
          <w:p w:rsidR="00A8794D" w:rsidRPr="009D5B2E" w:rsidRDefault="00A8794D" w:rsidP="00A91506">
            <w:pPr>
              <w:pStyle w:val="aff"/>
              <w:rPr>
                <w:lang w:eastAsia="en-US"/>
              </w:rPr>
            </w:pPr>
            <w:r w:rsidRPr="009D5B2E">
              <w:rPr>
                <w:lang w:eastAsia="en-US"/>
              </w:rPr>
              <w:t>СТП Нижнекамского МР</w:t>
            </w:r>
          </w:p>
        </w:tc>
      </w:tr>
      <w:tr w:rsidR="00A8794D" w:rsidRPr="009D5B2E" w:rsidTr="00A8794D">
        <w:trPr>
          <w:cantSplit/>
          <w:trHeight w:val="20"/>
          <w:jc w:val="center"/>
        </w:trPr>
        <w:tc>
          <w:tcPr>
            <w:tcW w:w="665" w:type="dxa"/>
            <w:vAlign w:val="center"/>
          </w:tcPr>
          <w:p w:rsidR="00A8794D" w:rsidRPr="009D5B2E" w:rsidRDefault="00A8794D" w:rsidP="00A91506">
            <w:pPr>
              <w:ind w:firstLine="0"/>
              <w:jc w:val="center"/>
              <w:rPr>
                <w:sz w:val="24"/>
              </w:rPr>
            </w:pPr>
            <w:r w:rsidRPr="009D5B2E">
              <w:rPr>
                <w:sz w:val="24"/>
              </w:rPr>
              <w:t>2</w:t>
            </w:r>
          </w:p>
        </w:tc>
        <w:tc>
          <w:tcPr>
            <w:tcW w:w="1701" w:type="dxa"/>
            <w:shd w:val="clear" w:color="auto" w:fill="auto"/>
            <w:vAlign w:val="center"/>
          </w:tcPr>
          <w:p w:rsidR="00A8794D" w:rsidRPr="009D5B2E" w:rsidRDefault="00A8794D" w:rsidP="00A91506">
            <w:pPr>
              <w:pStyle w:val="aff"/>
              <w:rPr>
                <w:lang w:eastAsia="en-US"/>
              </w:rPr>
            </w:pPr>
            <w:r w:rsidRPr="009D5B2E">
              <w:rPr>
                <w:lang w:eastAsia="en-US"/>
              </w:rPr>
              <w:t>МО «</w:t>
            </w:r>
            <w:proofErr w:type="spellStart"/>
            <w:r w:rsidRPr="009D5B2E">
              <w:rPr>
                <w:lang w:eastAsia="en-US"/>
              </w:rPr>
              <w:t>пгт</w:t>
            </w:r>
            <w:proofErr w:type="spellEnd"/>
            <w:r w:rsidRPr="009D5B2E">
              <w:rPr>
                <w:lang w:eastAsia="en-US"/>
              </w:rPr>
              <w:t xml:space="preserve"> Камские Поляны»</w:t>
            </w:r>
          </w:p>
        </w:tc>
        <w:tc>
          <w:tcPr>
            <w:tcW w:w="2835" w:type="dxa"/>
            <w:vAlign w:val="center"/>
          </w:tcPr>
          <w:p w:rsidR="00A8794D" w:rsidRPr="009D5B2E" w:rsidRDefault="00A8794D" w:rsidP="00A91506">
            <w:pPr>
              <w:ind w:firstLine="0"/>
              <w:jc w:val="center"/>
              <w:rPr>
                <w:sz w:val="24"/>
              </w:rPr>
            </w:pPr>
            <w:r w:rsidRPr="009D5B2E">
              <w:rPr>
                <w:sz w:val="24"/>
              </w:rPr>
              <w:t>Культурно-ландшафтный маршрут</w:t>
            </w:r>
          </w:p>
          <w:p w:rsidR="00A8794D" w:rsidRPr="009D5B2E" w:rsidRDefault="00A8794D" w:rsidP="00A91506">
            <w:pPr>
              <w:pStyle w:val="afd"/>
              <w:jc w:val="center"/>
              <w:rPr>
                <w:lang w:eastAsia="en-US"/>
              </w:rPr>
            </w:pPr>
            <w:r w:rsidRPr="009D5B2E">
              <w:rPr>
                <w:lang w:eastAsia="en-US"/>
              </w:rPr>
              <w:t>«Нижнекамское кольцо»</w:t>
            </w:r>
          </w:p>
        </w:tc>
        <w:tc>
          <w:tcPr>
            <w:tcW w:w="2410" w:type="dxa"/>
            <w:vAlign w:val="center"/>
          </w:tcPr>
          <w:p w:rsidR="00A8794D" w:rsidRPr="009D5B2E" w:rsidRDefault="00A8794D" w:rsidP="00A91506">
            <w:pPr>
              <w:pStyle w:val="afd"/>
              <w:jc w:val="center"/>
              <w:rPr>
                <w:lang w:eastAsia="en-US"/>
              </w:rPr>
            </w:pPr>
            <w:r w:rsidRPr="009D5B2E">
              <w:rPr>
                <w:lang w:eastAsia="en-US"/>
              </w:rPr>
              <w:t>Организация маршрута</w:t>
            </w:r>
          </w:p>
        </w:tc>
        <w:tc>
          <w:tcPr>
            <w:tcW w:w="992" w:type="dxa"/>
            <w:vAlign w:val="center"/>
          </w:tcPr>
          <w:p w:rsidR="00A8794D" w:rsidRPr="009D5B2E" w:rsidRDefault="00A8794D" w:rsidP="00A91506">
            <w:pPr>
              <w:pStyle w:val="afd"/>
              <w:jc w:val="center"/>
              <w:rPr>
                <w:lang w:eastAsia="en-US"/>
              </w:rPr>
            </w:pPr>
            <w:r w:rsidRPr="009D5B2E">
              <w:rPr>
                <w:lang w:eastAsia="en-US"/>
              </w:rPr>
              <w:t>-</w:t>
            </w:r>
          </w:p>
        </w:tc>
        <w:tc>
          <w:tcPr>
            <w:tcW w:w="883" w:type="dxa"/>
            <w:vAlign w:val="center"/>
          </w:tcPr>
          <w:p w:rsidR="00A8794D" w:rsidRPr="009D5B2E" w:rsidRDefault="00A8794D" w:rsidP="00A91506">
            <w:pPr>
              <w:pStyle w:val="af6"/>
              <w:ind w:firstLine="0"/>
              <w:jc w:val="center"/>
              <w:rPr>
                <w:sz w:val="24"/>
                <w:u w:val="none"/>
                <w:lang w:eastAsia="en-US"/>
              </w:rPr>
            </w:pPr>
            <w:r w:rsidRPr="009D5B2E">
              <w:rPr>
                <w:sz w:val="24"/>
                <w:u w:val="none"/>
                <w:lang w:eastAsia="en-US"/>
              </w:rPr>
              <w:t>-</w:t>
            </w:r>
          </w:p>
        </w:tc>
        <w:tc>
          <w:tcPr>
            <w:tcW w:w="992" w:type="dxa"/>
            <w:vAlign w:val="center"/>
          </w:tcPr>
          <w:p w:rsidR="00A8794D" w:rsidRPr="009D5B2E" w:rsidRDefault="00A8794D" w:rsidP="00A91506">
            <w:pPr>
              <w:pStyle w:val="aff"/>
              <w:rPr>
                <w:lang w:eastAsia="en-US"/>
              </w:rPr>
            </w:pPr>
            <w:r w:rsidRPr="009D5B2E">
              <w:rPr>
                <w:lang w:eastAsia="en-US"/>
              </w:rPr>
              <w:t>-</w:t>
            </w:r>
          </w:p>
        </w:tc>
        <w:tc>
          <w:tcPr>
            <w:tcW w:w="1276" w:type="dxa"/>
            <w:vAlign w:val="center"/>
          </w:tcPr>
          <w:p w:rsidR="00A8794D" w:rsidRPr="009D5B2E" w:rsidRDefault="00A8794D" w:rsidP="00A91506">
            <w:pPr>
              <w:pStyle w:val="aff"/>
              <w:rPr>
                <w:lang w:eastAsia="en-US"/>
              </w:rPr>
            </w:pPr>
            <w:r w:rsidRPr="009D5B2E">
              <w:rPr>
                <w:lang w:eastAsia="en-US"/>
              </w:rPr>
              <w:t>+</w:t>
            </w:r>
          </w:p>
        </w:tc>
        <w:tc>
          <w:tcPr>
            <w:tcW w:w="1276" w:type="dxa"/>
            <w:vAlign w:val="center"/>
          </w:tcPr>
          <w:p w:rsidR="00A8794D" w:rsidRPr="009D5B2E" w:rsidRDefault="00A8794D" w:rsidP="00A91506">
            <w:pPr>
              <w:pStyle w:val="aff"/>
              <w:rPr>
                <w:lang w:eastAsia="en-US"/>
              </w:rPr>
            </w:pPr>
            <w:r w:rsidRPr="009D5B2E">
              <w:rPr>
                <w:lang w:eastAsia="en-US"/>
              </w:rPr>
              <w:t>+</w:t>
            </w:r>
          </w:p>
        </w:tc>
        <w:tc>
          <w:tcPr>
            <w:tcW w:w="3152" w:type="dxa"/>
            <w:vAlign w:val="center"/>
          </w:tcPr>
          <w:p w:rsidR="00A8794D" w:rsidRPr="009D5B2E" w:rsidRDefault="00A8794D" w:rsidP="00A91506">
            <w:pPr>
              <w:pStyle w:val="aff"/>
              <w:rPr>
                <w:lang w:eastAsia="en-US"/>
              </w:rPr>
            </w:pPr>
            <w:r w:rsidRPr="009D5B2E">
              <w:rPr>
                <w:lang w:eastAsia="en-US"/>
              </w:rPr>
              <w:t>СТП Нижнекамского МР</w:t>
            </w:r>
          </w:p>
        </w:tc>
      </w:tr>
      <w:tr w:rsidR="00A8794D" w:rsidRPr="009D5B2E" w:rsidTr="00A8794D">
        <w:trPr>
          <w:cantSplit/>
          <w:trHeight w:val="20"/>
          <w:jc w:val="center"/>
        </w:trPr>
        <w:tc>
          <w:tcPr>
            <w:tcW w:w="16182" w:type="dxa"/>
            <w:gridSpan w:val="10"/>
            <w:vAlign w:val="center"/>
          </w:tcPr>
          <w:p w:rsidR="00A8794D" w:rsidRPr="009D5B2E" w:rsidRDefault="00A8794D" w:rsidP="00A91506">
            <w:pPr>
              <w:pStyle w:val="aff"/>
              <w:rPr>
                <w:lang w:eastAsia="en-US"/>
              </w:rPr>
            </w:pPr>
            <w:r w:rsidRPr="009D5B2E">
              <w:rPr>
                <w:b/>
                <w:i/>
                <w:caps/>
                <w:lang w:eastAsia="en-US"/>
              </w:rPr>
              <w:t>Мероприятия местного (поселенческого) значения</w:t>
            </w:r>
          </w:p>
        </w:tc>
      </w:tr>
      <w:tr w:rsidR="00A8794D" w:rsidRPr="009D5B2E" w:rsidTr="00A8794D">
        <w:trPr>
          <w:cantSplit/>
          <w:trHeight w:val="20"/>
          <w:jc w:val="center"/>
        </w:trPr>
        <w:tc>
          <w:tcPr>
            <w:tcW w:w="665" w:type="dxa"/>
            <w:vAlign w:val="center"/>
          </w:tcPr>
          <w:p w:rsidR="00A8794D" w:rsidRPr="009D5B2E" w:rsidRDefault="005E27F6" w:rsidP="00A91506">
            <w:pPr>
              <w:ind w:firstLine="0"/>
              <w:jc w:val="center"/>
              <w:rPr>
                <w:sz w:val="24"/>
              </w:rPr>
            </w:pPr>
            <w:r w:rsidRPr="009D5B2E">
              <w:rPr>
                <w:sz w:val="24"/>
              </w:rPr>
              <w:lastRenderedPageBreak/>
              <w:t>1</w:t>
            </w:r>
          </w:p>
        </w:tc>
        <w:tc>
          <w:tcPr>
            <w:tcW w:w="1701" w:type="dxa"/>
            <w:shd w:val="clear" w:color="auto" w:fill="auto"/>
            <w:vAlign w:val="center"/>
          </w:tcPr>
          <w:p w:rsidR="00A8794D" w:rsidRPr="009D5B2E" w:rsidRDefault="00A8794D" w:rsidP="00A91506">
            <w:pPr>
              <w:pStyle w:val="affa"/>
              <w:spacing w:line="240" w:lineRule="auto"/>
              <w:ind w:firstLine="0"/>
              <w:jc w:val="center"/>
              <w:rPr>
                <w:sz w:val="24"/>
                <w:szCs w:val="24"/>
              </w:rPr>
            </w:pPr>
            <w:r w:rsidRPr="009D5B2E">
              <w:rPr>
                <w:sz w:val="24"/>
                <w:szCs w:val="24"/>
              </w:rPr>
              <w:t>МО «</w:t>
            </w:r>
            <w:proofErr w:type="spellStart"/>
            <w:r w:rsidRPr="009D5B2E">
              <w:rPr>
                <w:sz w:val="24"/>
                <w:szCs w:val="24"/>
              </w:rPr>
              <w:t>пгт</w:t>
            </w:r>
            <w:proofErr w:type="spellEnd"/>
            <w:r w:rsidRPr="009D5B2E">
              <w:rPr>
                <w:sz w:val="24"/>
                <w:szCs w:val="24"/>
              </w:rPr>
              <w:t xml:space="preserve"> Камские Поляны»</w:t>
            </w:r>
          </w:p>
        </w:tc>
        <w:tc>
          <w:tcPr>
            <w:tcW w:w="2835"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Река Кама, озера, пруды</w:t>
            </w:r>
          </w:p>
        </w:tc>
        <w:tc>
          <w:tcPr>
            <w:tcW w:w="2410"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Благоустройство береговой полосы и прилегающей территории с созданием общественных рекреационных зон</w:t>
            </w:r>
          </w:p>
        </w:tc>
        <w:tc>
          <w:tcPr>
            <w:tcW w:w="992"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w:t>
            </w:r>
          </w:p>
        </w:tc>
        <w:tc>
          <w:tcPr>
            <w:tcW w:w="883"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w:t>
            </w:r>
          </w:p>
        </w:tc>
        <w:tc>
          <w:tcPr>
            <w:tcW w:w="992"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w:t>
            </w:r>
          </w:p>
        </w:tc>
        <w:tc>
          <w:tcPr>
            <w:tcW w:w="1276"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w:t>
            </w:r>
          </w:p>
        </w:tc>
        <w:tc>
          <w:tcPr>
            <w:tcW w:w="1276"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w:t>
            </w:r>
          </w:p>
        </w:tc>
        <w:tc>
          <w:tcPr>
            <w:tcW w:w="3152"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 xml:space="preserve">Генеральный план МО </w:t>
            </w:r>
          </w:p>
          <w:p w:rsidR="00A8794D" w:rsidRPr="009D5B2E" w:rsidRDefault="00A8794D" w:rsidP="00A91506">
            <w:pPr>
              <w:pStyle w:val="affa"/>
              <w:spacing w:line="240" w:lineRule="auto"/>
              <w:ind w:firstLine="0"/>
              <w:jc w:val="center"/>
              <w:rPr>
                <w:sz w:val="24"/>
                <w:szCs w:val="24"/>
              </w:rPr>
            </w:pPr>
            <w:r w:rsidRPr="009D5B2E">
              <w:rPr>
                <w:sz w:val="24"/>
                <w:szCs w:val="24"/>
              </w:rPr>
              <w:t>«</w:t>
            </w:r>
            <w:proofErr w:type="spellStart"/>
            <w:r w:rsidRPr="009D5B2E">
              <w:rPr>
                <w:sz w:val="24"/>
                <w:szCs w:val="24"/>
              </w:rPr>
              <w:t>пгт</w:t>
            </w:r>
            <w:proofErr w:type="spellEnd"/>
            <w:r w:rsidRPr="009D5B2E">
              <w:rPr>
                <w:sz w:val="24"/>
                <w:szCs w:val="24"/>
              </w:rPr>
              <w:t xml:space="preserve"> Камские Поляны»</w:t>
            </w:r>
          </w:p>
        </w:tc>
      </w:tr>
      <w:tr w:rsidR="00A8794D" w:rsidRPr="009D5B2E" w:rsidTr="00A8794D">
        <w:trPr>
          <w:cantSplit/>
          <w:trHeight w:val="20"/>
          <w:jc w:val="center"/>
        </w:trPr>
        <w:tc>
          <w:tcPr>
            <w:tcW w:w="665" w:type="dxa"/>
            <w:vAlign w:val="center"/>
          </w:tcPr>
          <w:p w:rsidR="00A8794D" w:rsidRPr="009D5B2E" w:rsidRDefault="005E27F6" w:rsidP="00A91506">
            <w:pPr>
              <w:ind w:firstLine="0"/>
              <w:jc w:val="center"/>
              <w:rPr>
                <w:sz w:val="24"/>
              </w:rPr>
            </w:pPr>
            <w:r w:rsidRPr="009D5B2E">
              <w:rPr>
                <w:sz w:val="24"/>
              </w:rPr>
              <w:t>2</w:t>
            </w:r>
          </w:p>
        </w:tc>
        <w:tc>
          <w:tcPr>
            <w:tcW w:w="1701" w:type="dxa"/>
            <w:shd w:val="clear" w:color="auto" w:fill="auto"/>
            <w:vAlign w:val="center"/>
          </w:tcPr>
          <w:p w:rsidR="00A8794D" w:rsidRPr="009D5B2E" w:rsidRDefault="00A8794D" w:rsidP="00A91506">
            <w:pPr>
              <w:pStyle w:val="affa"/>
              <w:spacing w:line="240" w:lineRule="auto"/>
              <w:ind w:firstLine="0"/>
              <w:jc w:val="center"/>
              <w:rPr>
                <w:sz w:val="24"/>
                <w:szCs w:val="24"/>
              </w:rPr>
            </w:pPr>
            <w:r w:rsidRPr="009D5B2E">
              <w:rPr>
                <w:sz w:val="24"/>
                <w:szCs w:val="24"/>
              </w:rPr>
              <w:t>МО «</w:t>
            </w:r>
            <w:proofErr w:type="spellStart"/>
            <w:r w:rsidRPr="009D5B2E">
              <w:rPr>
                <w:sz w:val="24"/>
                <w:szCs w:val="24"/>
              </w:rPr>
              <w:t>пгт</w:t>
            </w:r>
            <w:proofErr w:type="spellEnd"/>
            <w:r w:rsidRPr="009D5B2E">
              <w:rPr>
                <w:sz w:val="24"/>
                <w:szCs w:val="24"/>
              </w:rPr>
              <w:t xml:space="preserve"> Камские Поляны»</w:t>
            </w:r>
          </w:p>
        </w:tc>
        <w:tc>
          <w:tcPr>
            <w:tcW w:w="2835" w:type="dxa"/>
            <w:vAlign w:val="center"/>
          </w:tcPr>
          <w:p w:rsidR="00A8794D" w:rsidRPr="009D5B2E" w:rsidRDefault="00A8794D" w:rsidP="00A91506">
            <w:pPr>
              <w:pStyle w:val="aff"/>
              <w:rPr>
                <w:lang w:eastAsia="en-US"/>
              </w:rPr>
            </w:pPr>
            <w:r w:rsidRPr="009D5B2E">
              <w:rPr>
                <w:lang w:eastAsia="en-US"/>
              </w:rPr>
              <w:t>Озеленение</w:t>
            </w:r>
          </w:p>
          <w:p w:rsidR="00A8794D" w:rsidRPr="009D5B2E" w:rsidRDefault="00A8794D" w:rsidP="00A91506">
            <w:pPr>
              <w:pStyle w:val="aff"/>
              <w:rPr>
                <w:lang w:eastAsia="en-US"/>
              </w:rPr>
            </w:pPr>
            <w:r w:rsidRPr="009D5B2E">
              <w:rPr>
                <w:lang w:eastAsia="en-US"/>
              </w:rPr>
              <w:t xml:space="preserve"> общего пользования</w:t>
            </w:r>
          </w:p>
        </w:tc>
        <w:tc>
          <w:tcPr>
            <w:tcW w:w="2410" w:type="dxa"/>
            <w:vAlign w:val="center"/>
          </w:tcPr>
          <w:p w:rsidR="00A8794D" w:rsidRPr="009D5B2E" w:rsidRDefault="00A8794D" w:rsidP="00A91506">
            <w:pPr>
              <w:pStyle w:val="aff"/>
              <w:rPr>
                <w:lang w:eastAsia="en-US"/>
              </w:rPr>
            </w:pPr>
            <w:r w:rsidRPr="009D5B2E">
              <w:rPr>
                <w:lang w:eastAsia="en-US"/>
              </w:rPr>
              <w:t>Организация системы зеленых насаждений</w:t>
            </w:r>
          </w:p>
        </w:tc>
        <w:tc>
          <w:tcPr>
            <w:tcW w:w="992" w:type="dxa"/>
            <w:vAlign w:val="center"/>
          </w:tcPr>
          <w:p w:rsidR="00A8794D" w:rsidRPr="009D5B2E" w:rsidRDefault="00A8794D" w:rsidP="00A91506">
            <w:pPr>
              <w:pStyle w:val="aff"/>
              <w:rPr>
                <w:lang w:eastAsia="en-US"/>
              </w:rPr>
            </w:pPr>
            <w:r w:rsidRPr="009D5B2E">
              <w:rPr>
                <w:lang w:eastAsia="en-US"/>
              </w:rPr>
              <w:t>-</w:t>
            </w:r>
          </w:p>
        </w:tc>
        <w:tc>
          <w:tcPr>
            <w:tcW w:w="883" w:type="dxa"/>
            <w:vAlign w:val="center"/>
          </w:tcPr>
          <w:p w:rsidR="00A8794D" w:rsidRPr="009D5B2E" w:rsidRDefault="00A8794D" w:rsidP="00A91506">
            <w:pPr>
              <w:pStyle w:val="aff"/>
              <w:rPr>
                <w:lang w:eastAsia="en-US"/>
              </w:rPr>
            </w:pPr>
            <w:r w:rsidRPr="009D5B2E">
              <w:rPr>
                <w:lang w:eastAsia="en-US"/>
              </w:rPr>
              <w:t>-</w:t>
            </w:r>
          </w:p>
        </w:tc>
        <w:tc>
          <w:tcPr>
            <w:tcW w:w="992" w:type="dxa"/>
            <w:vAlign w:val="center"/>
          </w:tcPr>
          <w:p w:rsidR="00A8794D" w:rsidRPr="009D5B2E" w:rsidRDefault="00A8794D" w:rsidP="00A91506">
            <w:pPr>
              <w:pStyle w:val="aff"/>
              <w:rPr>
                <w:lang w:eastAsia="en-US"/>
              </w:rPr>
            </w:pPr>
            <w:r w:rsidRPr="009D5B2E">
              <w:rPr>
                <w:lang w:eastAsia="en-US"/>
              </w:rPr>
              <w:t>-</w:t>
            </w:r>
          </w:p>
        </w:tc>
        <w:tc>
          <w:tcPr>
            <w:tcW w:w="1276" w:type="dxa"/>
            <w:vAlign w:val="center"/>
          </w:tcPr>
          <w:p w:rsidR="00A8794D" w:rsidRPr="009D5B2E" w:rsidRDefault="00A8794D" w:rsidP="00A91506">
            <w:pPr>
              <w:pStyle w:val="aff"/>
              <w:rPr>
                <w:lang w:eastAsia="en-US"/>
              </w:rPr>
            </w:pPr>
            <w:r w:rsidRPr="009D5B2E">
              <w:rPr>
                <w:lang w:eastAsia="en-US"/>
              </w:rPr>
              <w:t>+</w:t>
            </w:r>
          </w:p>
        </w:tc>
        <w:tc>
          <w:tcPr>
            <w:tcW w:w="1276" w:type="dxa"/>
            <w:vAlign w:val="center"/>
          </w:tcPr>
          <w:p w:rsidR="00A8794D" w:rsidRPr="009D5B2E" w:rsidRDefault="00A8794D" w:rsidP="00A91506">
            <w:pPr>
              <w:pStyle w:val="aff"/>
              <w:rPr>
                <w:lang w:eastAsia="en-US"/>
              </w:rPr>
            </w:pPr>
            <w:r w:rsidRPr="009D5B2E">
              <w:rPr>
                <w:lang w:eastAsia="en-US"/>
              </w:rPr>
              <w:t>+</w:t>
            </w:r>
          </w:p>
        </w:tc>
        <w:tc>
          <w:tcPr>
            <w:tcW w:w="3152" w:type="dxa"/>
            <w:vAlign w:val="center"/>
          </w:tcPr>
          <w:p w:rsidR="00A8794D" w:rsidRPr="009D5B2E" w:rsidRDefault="00A8794D" w:rsidP="00A91506">
            <w:pPr>
              <w:pStyle w:val="affa"/>
              <w:spacing w:line="240" w:lineRule="auto"/>
              <w:ind w:firstLine="0"/>
              <w:jc w:val="center"/>
              <w:rPr>
                <w:sz w:val="24"/>
                <w:szCs w:val="24"/>
              </w:rPr>
            </w:pPr>
            <w:r w:rsidRPr="009D5B2E">
              <w:rPr>
                <w:sz w:val="24"/>
                <w:szCs w:val="24"/>
              </w:rPr>
              <w:t xml:space="preserve">Генеральный план МО </w:t>
            </w:r>
          </w:p>
          <w:p w:rsidR="00A8794D" w:rsidRPr="009D5B2E" w:rsidRDefault="00A8794D" w:rsidP="00A91506">
            <w:pPr>
              <w:pStyle w:val="affa"/>
              <w:spacing w:line="240" w:lineRule="auto"/>
              <w:ind w:firstLine="0"/>
              <w:jc w:val="center"/>
              <w:rPr>
                <w:sz w:val="24"/>
                <w:szCs w:val="24"/>
              </w:rPr>
            </w:pPr>
            <w:r w:rsidRPr="009D5B2E">
              <w:rPr>
                <w:sz w:val="24"/>
                <w:szCs w:val="24"/>
              </w:rPr>
              <w:t>«</w:t>
            </w:r>
            <w:proofErr w:type="spellStart"/>
            <w:r w:rsidRPr="009D5B2E">
              <w:rPr>
                <w:sz w:val="24"/>
                <w:szCs w:val="24"/>
              </w:rPr>
              <w:t>пгт</w:t>
            </w:r>
            <w:proofErr w:type="spellEnd"/>
            <w:r w:rsidRPr="009D5B2E">
              <w:rPr>
                <w:sz w:val="24"/>
                <w:szCs w:val="24"/>
              </w:rPr>
              <w:t xml:space="preserve"> Камские Поляны»</w:t>
            </w:r>
          </w:p>
        </w:tc>
      </w:tr>
      <w:tr w:rsidR="00EB6F41" w:rsidRPr="009D5B2E" w:rsidTr="00A8794D">
        <w:trPr>
          <w:cantSplit/>
          <w:trHeight w:val="20"/>
          <w:jc w:val="center"/>
        </w:trPr>
        <w:tc>
          <w:tcPr>
            <w:tcW w:w="665" w:type="dxa"/>
            <w:vAlign w:val="center"/>
          </w:tcPr>
          <w:p w:rsidR="00EB6F41" w:rsidRPr="009D5B2E" w:rsidRDefault="00EB6F41" w:rsidP="00A91506">
            <w:pPr>
              <w:ind w:firstLine="0"/>
              <w:jc w:val="center"/>
              <w:rPr>
                <w:sz w:val="24"/>
              </w:rPr>
            </w:pPr>
            <w:r w:rsidRPr="009D5B2E">
              <w:rPr>
                <w:sz w:val="24"/>
              </w:rPr>
              <w:t>3</w:t>
            </w:r>
          </w:p>
        </w:tc>
        <w:tc>
          <w:tcPr>
            <w:tcW w:w="1701" w:type="dxa"/>
            <w:shd w:val="clear" w:color="auto" w:fill="auto"/>
            <w:vAlign w:val="center"/>
          </w:tcPr>
          <w:p w:rsidR="00EB6F41" w:rsidRPr="009D5B2E" w:rsidRDefault="00EB6F41" w:rsidP="00A91506">
            <w:pPr>
              <w:pStyle w:val="affa"/>
              <w:spacing w:line="240" w:lineRule="auto"/>
              <w:ind w:firstLine="0"/>
              <w:jc w:val="center"/>
              <w:rPr>
                <w:sz w:val="24"/>
                <w:szCs w:val="24"/>
              </w:rPr>
            </w:pPr>
            <w:r w:rsidRPr="009D5B2E">
              <w:rPr>
                <w:sz w:val="24"/>
                <w:szCs w:val="24"/>
              </w:rPr>
              <w:t>МО «</w:t>
            </w:r>
            <w:proofErr w:type="spellStart"/>
            <w:r w:rsidRPr="009D5B2E">
              <w:rPr>
                <w:sz w:val="24"/>
                <w:szCs w:val="24"/>
              </w:rPr>
              <w:t>пгт</w:t>
            </w:r>
            <w:proofErr w:type="spellEnd"/>
            <w:r w:rsidRPr="009D5B2E">
              <w:rPr>
                <w:sz w:val="24"/>
                <w:szCs w:val="24"/>
              </w:rPr>
              <w:t xml:space="preserve"> Камские Поляны»</w:t>
            </w:r>
          </w:p>
        </w:tc>
        <w:tc>
          <w:tcPr>
            <w:tcW w:w="2835" w:type="dxa"/>
            <w:vAlign w:val="center"/>
          </w:tcPr>
          <w:p w:rsidR="00EB6F41" w:rsidRPr="009D5B2E" w:rsidRDefault="00EB6F41" w:rsidP="00A91506">
            <w:pPr>
              <w:pStyle w:val="aff"/>
              <w:rPr>
                <w:lang w:eastAsia="en-US"/>
              </w:rPr>
            </w:pPr>
            <w:r w:rsidRPr="009D5B2E">
              <w:rPr>
                <w:lang w:eastAsia="en-US"/>
              </w:rPr>
              <w:t>Рекреационный комплекс «Камская Гавань»</w:t>
            </w:r>
          </w:p>
        </w:tc>
        <w:tc>
          <w:tcPr>
            <w:tcW w:w="2410" w:type="dxa"/>
            <w:vAlign w:val="center"/>
          </w:tcPr>
          <w:p w:rsidR="00EB6F41" w:rsidRPr="009D5B2E" w:rsidRDefault="00951923" w:rsidP="00A91506">
            <w:pPr>
              <w:pStyle w:val="aff"/>
              <w:rPr>
                <w:lang w:eastAsia="en-US"/>
              </w:rPr>
            </w:pPr>
            <w:r w:rsidRPr="009D5B2E">
              <w:rPr>
                <w:lang w:eastAsia="en-US"/>
              </w:rPr>
              <w:t>н</w:t>
            </w:r>
            <w:r w:rsidR="00EB6F41" w:rsidRPr="009D5B2E">
              <w:rPr>
                <w:lang w:eastAsia="en-US"/>
              </w:rPr>
              <w:t>овое строительство</w:t>
            </w:r>
          </w:p>
        </w:tc>
        <w:tc>
          <w:tcPr>
            <w:tcW w:w="992" w:type="dxa"/>
            <w:vAlign w:val="center"/>
          </w:tcPr>
          <w:p w:rsidR="00EB6F41" w:rsidRPr="009D5B2E" w:rsidRDefault="00EB6F41" w:rsidP="00A91506">
            <w:pPr>
              <w:pStyle w:val="aff"/>
              <w:rPr>
                <w:lang w:eastAsia="en-US"/>
              </w:rPr>
            </w:pPr>
            <w:r w:rsidRPr="009D5B2E">
              <w:rPr>
                <w:lang w:eastAsia="en-US"/>
              </w:rPr>
              <w:t>объект</w:t>
            </w:r>
          </w:p>
        </w:tc>
        <w:tc>
          <w:tcPr>
            <w:tcW w:w="883" w:type="dxa"/>
            <w:vAlign w:val="center"/>
          </w:tcPr>
          <w:p w:rsidR="00EB6F41" w:rsidRPr="009D5B2E" w:rsidRDefault="00EB6F41" w:rsidP="00A91506">
            <w:pPr>
              <w:pStyle w:val="aff"/>
              <w:rPr>
                <w:lang w:eastAsia="en-US"/>
              </w:rPr>
            </w:pPr>
            <w:r w:rsidRPr="009D5B2E">
              <w:rPr>
                <w:lang w:eastAsia="en-US"/>
              </w:rPr>
              <w:t>-</w:t>
            </w:r>
          </w:p>
        </w:tc>
        <w:tc>
          <w:tcPr>
            <w:tcW w:w="992" w:type="dxa"/>
            <w:vAlign w:val="center"/>
          </w:tcPr>
          <w:p w:rsidR="00EB6F41" w:rsidRPr="009D5B2E" w:rsidRDefault="00EB6F41" w:rsidP="00A91506">
            <w:pPr>
              <w:pStyle w:val="aff"/>
              <w:rPr>
                <w:lang w:eastAsia="en-US"/>
              </w:rPr>
            </w:pPr>
            <w:r w:rsidRPr="009D5B2E">
              <w:rPr>
                <w:lang w:eastAsia="en-US"/>
              </w:rPr>
              <w:t>1</w:t>
            </w:r>
          </w:p>
        </w:tc>
        <w:tc>
          <w:tcPr>
            <w:tcW w:w="1276" w:type="dxa"/>
            <w:vAlign w:val="center"/>
          </w:tcPr>
          <w:p w:rsidR="00EB6F41" w:rsidRPr="009D5B2E" w:rsidRDefault="00EB6F41" w:rsidP="00A91506">
            <w:pPr>
              <w:pStyle w:val="aff"/>
              <w:rPr>
                <w:lang w:eastAsia="en-US"/>
              </w:rPr>
            </w:pPr>
            <w:r w:rsidRPr="009D5B2E">
              <w:rPr>
                <w:lang w:eastAsia="en-US"/>
              </w:rPr>
              <w:t>+</w:t>
            </w:r>
          </w:p>
        </w:tc>
        <w:tc>
          <w:tcPr>
            <w:tcW w:w="1276" w:type="dxa"/>
            <w:vAlign w:val="center"/>
          </w:tcPr>
          <w:p w:rsidR="00EB6F41" w:rsidRPr="009D5B2E" w:rsidRDefault="00EB6F41" w:rsidP="00A91506">
            <w:pPr>
              <w:pStyle w:val="aff"/>
              <w:rPr>
                <w:lang w:eastAsia="en-US"/>
              </w:rPr>
            </w:pPr>
            <w:r w:rsidRPr="009D5B2E">
              <w:rPr>
                <w:lang w:eastAsia="en-US"/>
              </w:rPr>
              <w:t>-</w:t>
            </w:r>
          </w:p>
        </w:tc>
        <w:tc>
          <w:tcPr>
            <w:tcW w:w="3152" w:type="dxa"/>
            <w:vAlign w:val="center"/>
          </w:tcPr>
          <w:p w:rsidR="00EB6F41" w:rsidRPr="009D5B2E" w:rsidRDefault="00EB6F41" w:rsidP="00EB6F41">
            <w:pPr>
              <w:pStyle w:val="affa"/>
              <w:spacing w:line="240" w:lineRule="auto"/>
              <w:ind w:firstLine="0"/>
              <w:jc w:val="center"/>
              <w:rPr>
                <w:sz w:val="24"/>
                <w:szCs w:val="24"/>
              </w:rPr>
            </w:pPr>
            <w:r w:rsidRPr="009D5B2E">
              <w:rPr>
                <w:sz w:val="24"/>
                <w:szCs w:val="24"/>
              </w:rPr>
              <w:t xml:space="preserve">Генеральный план МО </w:t>
            </w:r>
          </w:p>
          <w:p w:rsidR="00EB6F41" w:rsidRPr="009D5B2E" w:rsidRDefault="00EB6F41" w:rsidP="00EB6F41">
            <w:pPr>
              <w:pStyle w:val="affa"/>
              <w:spacing w:line="240" w:lineRule="auto"/>
              <w:ind w:firstLine="0"/>
              <w:jc w:val="center"/>
              <w:rPr>
                <w:sz w:val="24"/>
                <w:szCs w:val="24"/>
              </w:rPr>
            </w:pPr>
            <w:r w:rsidRPr="009D5B2E">
              <w:rPr>
                <w:sz w:val="24"/>
                <w:szCs w:val="24"/>
              </w:rPr>
              <w:t>«</w:t>
            </w:r>
            <w:proofErr w:type="spellStart"/>
            <w:r w:rsidRPr="009D5B2E">
              <w:rPr>
                <w:sz w:val="24"/>
                <w:szCs w:val="24"/>
              </w:rPr>
              <w:t>пгт</w:t>
            </w:r>
            <w:proofErr w:type="spellEnd"/>
            <w:r w:rsidRPr="009D5B2E">
              <w:rPr>
                <w:sz w:val="24"/>
                <w:szCs w:val="24"/>
              </w:rPr>
              <w:t xml:space="preserve"> Камские Поляны»</w:t>
            </w:r>
          </w:p>
        </w:tc>
      </w:tr>
    </w:tbl>
    <w:p w:rsidR="00632E37" w:rsidRPr="009D5B2E" w:rsidRDefault="00632E37" w:rsidP="00A91506"/>
    <w:p w:rsidR="00B91FE8" w:rsidRPr="009D5B2E" w:rsidRDefault="00B91FE8" w:rsidP="00A91506">
      <w:pPr>
        <w:sectPr w:rsidR="00B91FE8" w:rsidRPr="009D5B2E" w:rsidSect="00C064BF">
          <w:footnotePr>
            <w:numRestart w:val="eachPage"/>
          </w:footnotePr>
          <w:pgSz w:w="16838" w:h="11906" w:orient="landscape"/>
          <w:pgMar w:top="1134" w:right="851" w:bottom="851" w:left="851" w:header="709" w:footer="709" w:gutter="0"/>
          <w:cols w:space="708"/>
          <w:docGrid w:linePitch="381"/>
        </w:sectPr>
      </w:pPr>
    </w:p>
    <w:p w:rsidR="00D24BFD" w:rsidRPr="009D5B2E" w:rsidRDefault="0036309F" w:rsidP="00A91506">
      <w:pPr>
        <w:pStyle w:val="20"/>
        <w:tabs>
          <w:tab w:val="clear" w:pos="1002"/>
          <w:tab w:val="num" w:pos="560"/>
        </w:tabs>
        <w:spacing w:after="120"/>
        <w:ind w:left="0" w:firstLine="697"/>
        <w:rPr>
          <w:lang w:val="ru-RU"/>
        </w:rPr>
      </w:pPr>
      <w:bookmarkStart w:id="150" w:name="_Toc163140313"/>
      <w:r w:rsidRPr="009D5B2E">
        <w:lastRenderedPageBreak/>
        <w:t>Развитие транспортно</w:t>
      </w:r>
      <w:r w:rsidR="00004A87" w:rsidRPr="009D5B2E">
        <w:t>-коммуникационной</w:t>
      </w:r>
      <w:r w:rsidRPr="009D5B2E">
        <w:t xml:space="preserve"> инфраструктуры</w:t>
      </w:r>
      <w:bookmarkEnd w:id="140"/>
      <w:r w:rsidR="00F23B02" w:rsidRPr="009D5B2E">
        <w:t xml:space="preserve"> </w:t>
      </w:r>
      <w:r w:rsidR="00F72454" w:rsidRPr="009D5B2E">
        <w:t>м</w:t>
      </w:r>
      <w:r w:rsidR="000637CE" w:rsidRPr="009D5B2E">
        <w:t>униципального образования «</w:t>
      </w:r>
      <w:proofErr w:type="spellStart"/>
      <w:r w:rsidR="00C8300D" w:rsidRPr="009D5B2E">
        <w:t>пгт</w:t>
      </w:r>
      <w:proofErr w:type="spellEnd"/>
      <w:r w:rsidR="00C8300D" w:rsidRPr="009D5B2E">
        <w:t xml:space="preserve"> Камские Поляны</w:t>
      </w:r>
      <w:r w:rsidR="000637CE" w:rsidRPr="009D5B2E">
        <w:t>»</w:t>
      </w:r>
      <w:bookmarkEnd w:id="141"/>
      <w:bookmarkEnd w:id="142"/>
      <w:bookmarkEnd w:id="143"/>
      <w:bookmarkEnd w:id="144"/>
      <w:bookmarkEnd w:id="150"/>
    </w:p>
    <w:p w:rsidR="00913855" w:rsidRPr="009D5B2E" w:rsidRDefault="00913855" w:rsidP="00A91506">
      <w:pPr>
        <w:ind w:firstLine="720"/>
        <w:rPr>
          <w:szCs w:val="28"/>
        </w:rPr>
      </w:pPr>
      <w:bookmarkStart w:id="151" w:name="_Toc291744217"/>
      <w:bookmarkStart w:id="152" w:name="_Toc292201155"/>
      <w:bookmarkStart w:id="153" w:name="_Toc292201908"/>
      <w:bookmarkStart w:id="154" w:name="_Toc292201988"/>
      <w:bookmarkStart w:id="155" w:name="_Toc292202062"/>
      <w:r w:rsidRPr="009D5B2E">
        <w:rPr>
          <w:szCs w:val="28"/>
        </w:rPr>
        <w:t xml:space="preserve">Основной целью раздела «Развитие транспортно-коммуникационной инфраструктуры муниципального образования </w:t>
      </w:r>
      <w:proofErr w:type="spellStart"/>
      <w:r w:rsidRPr="009D5B2E">
        <w:rPr>
          <w:szCs w:val="28"/>
        </w:rPr>
        <w:t>пгт</w:t>
      </w:r>
      <w:proofErr w:type="spellEnd"/>
      <w:r w:rsidRPr="009D5B2E">
        <w:rPr>
          <w:szCs w:val="28"/>
        </w:rPr>
        <w:t xml:space="preserve"> «Камские Поляны»» в составе Схемы территориального планирования Нижнекамского муниципального района является развитие транспортной инфраструктуры в целях содействия экономическому росту за счет формирования дорожной сети, способной удовлетворить возрастающий спрос на перевозки автомобильным транспортом и обеспечить повышение скоростей движения, устранению «узких» мест транспортной сети и снижения транспортной дискриминации населения,  повышения мобильности и деловой активности за счет обеспечения круглогодичного транспортного сообщения с населенными пунктами, для обеспечения транспортной доступности к объектам социальной защиты и местам приложения труда.</w:t>
      </w:r>
    </w:p>
    <w:p w:rsidR="00913855" w:rsidRPr="009D5B2E" w:rsidRDefault="00913855" w:rsidP="00A91506">
      <w:pPr>
        <w:ind w:firstLine="720"/>
        <w:rPr>
          <w:szCs w:val="28"/>
        </w:rPr>
      </w:pPr>
      <w:r w:rsidRPr="009D5B2E">
        <w:rPr>
          <w:szCs w:val="28"/>
        </w:rPr>
        <w:t>Перспективная сеть автомобильных дорог будет формироваться из автомобильных дорог регионального и местного значений.</w:t>
      </w:r>
    </w:p>
    <w:p w:rsidR="00913855" w:rsidRPr="009D5B2E" w:rsidRDefault="00913855" w:rsidP="00A91506">
      <w:pPr>
        <w:jc w:val="center"/>
        <w:rPr>
          <w:b/>
          <w:i/>
          <w:szCs w:val="28"/>
        </w:rPr>
      </w:pPr>
      <w:r w:rsidRPr="009D5B2E">
        <w:rPr>
          <w:b/>
          <w:i/>
          <w:szCs w:val="28"/>
        </w:rPr>
        <w:t>Внешний транспорт</w:t>
      </w:r>
    </w:p>
    <w:p w:rsidR="00913855" w:rsidRPr="009D5B2E" w:rsidRDefault="00913855" w:rsidP="00A91506">
      <w:pPr>
        <w:ind w:firstLine="720"/>
        <w:rPr>
          <w:i/>
          <w:szCs w:val="28"/>
          <w:u w:val="single"/>
        </w:rPr>
      </w:pPr>
      <w:r w:rsidRPr="009D5B2E">
        <w:rPr>
          <w:i/>
          <w:szCs w:val="28"/>
          <w:u w:val="single"/>
        </w:rPr>
        <w:t>Автомобильные дороги</w:t>
      </w:r>
    </w:p>
    <w:p w:rsidR="00913855" w:rsidRPr="009D5B2E" w:rsidRDefault="00913855" w:rsidP="00A91506">
      <w:pPr>
        <w:ind w:firstLine="720"/>
        <w:rPr>
          <w:szCs w:val="28"/>
        </w:rPr>
      </w:pPr>
      <w:r w:rsidRPr="009D5B2E">
        <w:rPr>
          <w:szCs w:val="28"/>
        </w:rPr>
        <w:t xml:space="preserve">Внешние транспортные связи </w:t>
      </w:r>
      <w:proofErr w:type="spellStart"/>
      <w:r w:rsidRPr="009D5B2E">
        <w:rPr>
          <w:szCs w:val="28"/>
        </w:rPr>
        <w:t>пгт</w:t>
      </w:r>
      <w:proofErr w:type="spellEnd"/>
      <w:r w:rsidRPr="009D5B2E">
        <w:rPr>
          <w:szCs w:val="28"/>
        </w:rPr>
        <w:t xml:space="preserve"> Камские Поляны осуществляются автомобильным транспортом по автодорогам регионального значения «Чистополь-Нижнекамск» (имеющую выход на автомагистраль федерального значения М-7 «Волга»).</w:t>
      </w:r>
    </w:p>
    <w:p w:rsidR="00913855" w:rsidRPr="009D5B2E" w:rsidRDefault="00913855" w:rsidP="00A91506">
      <w:pPr>
        <w:ind w:firstLine="720"/>
        <w:rPr>
          <w:szCs w:val="28"/>
        </w:rPr>
      </w:pPr>
      <w:r w:rsidRPr="009D5B2E">
        <w:rPr>
          <w:szCs w:val="28"/>
        </w:rPr>
        <w:t xml:space="preserve">В рамках «Стратегии социально-экономического развития Республики Татарстан до 2030 года» в Республике предполагается реализация флагманского проекта пространственного развития – </w:t>
      </w:r>
      <w:proofErr w:type="spellStart"/>
      <w:r w:rsidRPr="009D5B2E">
        <w:rPr>
          <w:szCs w:val="28"/>
        </w:rPr>
        <w:t>экозона</w:t>
      </w:r>
      <w:proofErr w:type="spellEnd"/>
      <w:r w:rsidRPr="009D5B2E">
        <w:rPr>
          <w:szCs w:val="28"/>
        </w:rPr>
        <w:t xml:space="preserve"> «Волжско-Камский поток» (зона активного развития прибрежных территорий). Это межотраслевой проект регионального масштаба, создающий комплексное видение развития водных пространств и прибрежных ландшафтов муниципальных районов, расположенных вдоль рек Волги, Камы, Вятки и Белой.</w:t>
      </w:r>
    </w:p>
    <w:p w:rsidR="00913855" w:rsidRPr="009D5B2E" w:rsidRDefault="00913855" w:rsidP="00A91506">
      <w:pPr>
        <w:ind w:firstLine="720"/>
        <w:rPr>
          <w:szCs w:val="28"/>
        </w:rPr>
      </w:pPr>
      <w:r w:rsidRPr="009D5B2E">
        <w:rPr>
          <w:szCs w:val="28"/>
        </w:rPr>
        <w:t xml:space="preserve">Основным элементом транспортного каркаса </w:t>
      </w:r>
      <w:proofErr w:type="spellStart"/>
      <w:r w:rsidRPr="009D5B2E">
        <w:rPr>
          <w:szCs w:val="28"/>
        </w:rPr>
        <w:t>экозоны</w:t>
      </w:r>
      <w:proofErr w:type="spellEnd"/>
      <w:r w:rsidRPr="009D5B2E">
        <w:rPr>
          <w:szCs w:val="28"/>
        </w:rPr>
        <w:t xml:space="preserve"> станет дорога «Чистый путь» (Казань - Алексеевское - Чистополь - Камские Поляны - Нижнекамск), которая свяжет две крупнейшие агломерации региона и обеспечит комфортный доступ жителей больших городов к живописным ландшафтам и рекреационной инфраструктуре водного фронта рек Камы и Волги.</w:t>
      </w:r>
    </w:p>
    <w:p w:rsidR="00913855" w:rsidRPr="009D5B2E" w:rsidRDefault="00913855" w:rsidP="00A91506">
      <w:pPr>
        <w:ind w:firstLine="720"/>
        <w:rPr>
          <w:szCs w:val="28"/>
        </w:rPr>
      </w:pPr>
      <w:r w:rsidRPr="009D5B2E">
        <w:rPr>
          <w:szCs w:val="28"/>
        </w:rPr>
        <w:t>Таким образом, в рамках проекта «Чистый путь» предлагается реконструкция автодороги «Чистополь-Нижнекамск» с доведением ее до II категории.</w:t>
      </w:r>
    </w:p>
    <w:p w:rsidR="00913855" w:rsidRPr="009D5B2E" w:rsidRDefault="00913855" w:rsidP="00A91506">
      <w:pPr>
        <w:ind w:firstLine="720"/>
        <w:rPr>
          <w:szCs w:val="28"/>
        </w:rPr>
      </w:pPr>
      <w:r w:rsidRPr="009D5B2E">
        <w:rPr>
          <w:szCs w:val="28"/>
        </w:rPr>
        <w:t>Автодорога регионального значения «Чистополь-Нижнекамск» в настоящее время проходит по селитебной территории южной части населенного пункта, что противоречит санитарным нормам и правилам безопасности дорожного движения.</w:t>
      </w:r>
    </w:p>
    <w:p w:rsidR="00913855" w:rsidRPr="009D5B2E" w:rsidRDefault="007463ED" w:rsidP="00A91506">
      <w:pPr>
        <w:ind w:firstLine="720"/>
        <w:rPr>
          <w:szCs w:val="28"/>
        </w:rPr>
      </w:pPr>
      <w:r w:rsidRPr="009D5B2E">
        <w:rPr>
          <w:szCs w:val="28"/>
        </w:rPr>
        <w:t>Схемой территориального планирования Нижнекамского муниципального района предусмотрена</w:t>
      </w:r>
      <w:r w:rsidR="007C40BE" w:rsidRPr="009D5B2E">
        <w:rPr>
          <w:szCs w:val="28"/>
        </w:rPr>
        <w:t xml:space="preserve"> реконструкция</w:t>
      </w:r>
      <w:r w:rsidR="00913855" w:rsidRPr="009D5B2E">
        <w:rPr>
          <w:szCs w:val="28"/>
        </w:rPr>
        <w:t xml:space="preserve"> автодороги </w:t>
      </w:r>
      <w:r w:rsidR="00913855" w:rsidRPr="009D5B2E">
        <w:rPr>
          <w:szCs w:val="28"/>
        </w:rPr>
        <w:lastRenderedPageBreak/>
        <w:t>регионального значения</w:t>
      </w:r>
      <w:r w:rsidR="0022570E" w:rsidRPr="009D5B2E">
        <w:rPr>
          <w:szCs w:val="28"/>
        </w:rPr>
        <w:t xml:space="preserve"> «Чистополь-Нижнекамск»</w:t>
      </w:r>
      <w:r w:rsidR="006D7807" w:rsidRPr="009D5B2E">
        <w:rPr>
          <w:szCs w:val="28"/>
        </w:rPr>
        <w:t>, а г</w:t>
      </w:r>
      <w:r w:rsidR="00AC35AA" w:rsidRPr="009D5B2E">
        <w:rPr>
          <w:szCs w:val="28"/>
        </w:rPr>
        <w:t>енеральным планом предусмотрен</w:t>
      </w:r>
      <w:r w:rsidR="00913855" w:rsidRPr="009D5B2E">
        <w:rPr>
          <w:szCs w:val="28"/>
        </w:rPr>
        <w:t xml:space="preserve"> перевод данной автодороги</w:t>
      </w:r>
      <w:r w:rsidR="00AC35AA" w:rsidRPr="009D5B2E">
        <w:rPr>
          <w:szCs w:val="28"/>
        </w:rPr>
        <w:t xml:space="preserve"> (в границах населенного пункта)</w:t>
      </w:r>
      <w:r w:rsidR="00913855" w:rsidRPr="009D5B2E">
        <w:rPr>
          <w:szCs w:val="28"/>
        </w:rPr>
        <w:t xml:space="preserve"> в улично-дорожную сеть </w:t>
      </w:r>
      <w:proofErr w:type="spellStart"/>
      <w:r w:rsidR="00913855" w:rsidRPr="009D5B2E">
        <w:rPr>
          <w:szCs w:val="28"/>
        </w:rPr>
        <w:t>пгт</w:t>
      </w:r>
      <w:proofErr w:type="spellEnd"/>
      <w:r w:rsidR="00913855" w:rsidRPr="009D5B2E">
        <w:rPr>
          <w:szCs w:val="28"/>
        </w:rPr>
        <w:t xml:space="preserve"> Камские Поляны, что позволит исключить негативное воздействие транзитного автотранспорта на селитебные территории населенного пункта.</w:t>
      </w:r>
    </w:p>
    <w:p w:rsidR="00913855" w:rsidRPr="009D5B2E" w:rsidRDefault="00913855" w:rsidP="00A91506">
      <w:pPr>
        <w:ind w:firstLine="720"/>
        <w:rPr>
          <w:szCs w:val="28"/>
        </w:rPr>
      </w:pPr>
      <w:r w:rsidRPr="009D5B2E">
        <w:rPr>
          <w:i/>
          <w:szCs w:val="28"/>
          <w:u w:val="single"/>
        </w:rPr>
        <w:t>Воздушные транспортные</w:t>
      </w:r>
      <w:r w:rsidRPr="009D5B2E">
        <w:rPr>
          <w:szCs w:val="28"/>
        </w:rPr>
        <w:t xml:space="preserve"> связи жителей </w:t>
      </w:r>
      <w:proofErr w:type="spellStart"/>
      <w:r w:rsidRPr="009D5B2E">
        <w:rPr>
          <w:szCs w:val="28"/>
        </w:rPr>
        <w:t>пгт</w:t>
      </w:r>
      <w:proofErr w:type="spellEnd"/>
      <w:r w:rsidRPr="009D5B2E">
        <w:rPr>
          <w:szCs w:val="28"/>
        </w:rPr>
        <w:t xml:space="preserve"> Камские Поляны осуществляется через аэропорт международного значения «</w:t>
      </w:r>
      <w:proofErr w:type="spellStart"/>
      <w:r w:rsidRPr="009D5B2E">
        <w:rPr>
          <w:szCs w:val="28"/>
        </w:rPr>
        <w:t>Бегишево</w:t>
      </w:r>
      <w:proofErr w:type="spellEnd"/>
      <w:r w:rsidRPr="009D5B2E">
        <w:rPr>
          <w:szCs w:val="28"/>
        </w:rPr>
        <w:t>», расположенный в 60 км</w:t>
      </w:r>
      <w:r w:rsidR="00714EA8" w:rsidRPr="009D5B2E">
        <w:rPr>
          <w:szCs w:val="28"/>
        </w:rPr>
        <w:t xml:space="preserve"> от населенного пункта.</w:t>
      </w:r>
    </w:p>
    <w:p w:rsidR="00913855" w:rsidRPr="009D5B2E" w:rsidRDefault="00913855" w:rsidP="00A91506">
      <w:pPr>
        <w:ind w:firstLine="720"/>
        <w:rPr>
          <w:i/>
          <w:szCs w:val="28"/>
          <w:u w:val="single"/>
        </w:rPr>
      </w:pPr>
      <w:r w:rsidRPr="009D5B2E">
        <w:rPr>
          <w:i/>
          <w:szCs w:val="28"/>
          <w:u w:val="single"/>
        </w:rPr>
        <w:t>Железнодорожный транспорт</w:t>
      </w:r>
    </w:p>
    <w:p w:rsidR="00913855" w:rsidRPr="009D5B2E" w:rsidRDefault="00913855" w:rsidP="00A91506">
      <w:pPr>
        <w:ind w:firstLine="720"/>
        <w:rPr>
          <w:szCs w:val="28"/>
        </w:rPr>
      </w:pPr>
      <w:r w:rsidRPr="009D5B2E">
        <w:rPr>
          <w:szCs w:val="28"/>
        </w:rPr>
        <w:t xml:space="preserve">Ближайшая железнодорожная станция – </w:t>
      </w:r>
      <w:proofErr w:type="spellStart"/>
      <w:r w:rsidRPr="009D5B2E">
        <w:rPr>
          <w:szCs w:val="28"/>
        </w:rPr>
        <w:t>ст.Заинск</w:t>
      </w:r>
      <w:proofErr w:type="spellEnd"/>
      <w:r w:rsidRPr="009D5B2E">
        <w:rPr>
          <w:szCs w:val="28"/>
        </w:rPr>
        <w:t xml:space="preserve"> Куйбышевской железной дороги, расположена в 60 км от </w:t>
      </w:r>
      <w:proofErr w:type="spellStart"/>
      <w:r w:rsidRPr="009D5B2E">
        <w:rPr>
          <w:szCs w:val="28"/>
        </w:rPr>
        <w:t>пгт</w:t>
      </w:r>
      <w:proofErr w:type="spellEnd"/>
      <w:r w:rsidRPr="009D5B2E">
        <w:rPr>
          <w:szCs w:val="28"/>
        </w:rPr>
        <w:t xml:space="preserve"> Камские Поляны.</w:t>
      </w:r>
    </w:p>
    <w:p w:rsidR="00913855" w:rsidRPr="009D5B2E" w:rsidRDefault="00913855" w:rsidP="00A91506">
      <w:pPr>
        <w:ind w:firstLine="720"/>
        <w:rPr>
          <w:i/>
          <w:szCs w:val="28"/>
          <w:u w:val="single"/>
        </w:rPr>
      </w:pPr>
      <w:r w:rsidRPr="009D5B2E">
        <w:rPr>
          <w:i/>
          <w:szCs w:val="28"/>
          <w:u w:val="single"/>
        </w:rPr>
        <w:t>Водный транспорт</w:t>
      </w:r>
    </w:p>
    <w:p w:rsidR="00913855" w:rsidRPr="009D5B2E" w:rsidRDefault="00913855" w:rsidP="00A91506">
      <w:pPr>
        <w:ind w:firstLine="720"/>
        <w:rPr>
          <w:szCs w:val="28"/>
        </w:rPr>
      </w:pPr>
      <w:r w:rsidRPr="009D5B2E">
        <w:rPr>
          <w:szCs w:val="28"/>
        </w:rPr>
        <w:t xml:space="preserve">Недостатком транспортно-коммуникационной системы </w:t>
      </w:r>
      <w:proofErr w:type="spellStart"/>
      <w:r w:rsidRPr="009D5B2E">
        <w:rPr>
          <w:szCs w:val="28"/>
        </w:rPr>
        <w:t>пгт</w:t>
      </w:r>
      <w:proofErr w:type="spellEnd"/>
      <w:r w:rsidRPr="009D5B2E">
        <w:rPr>
          <w:szCs w:val="28"/>
        </w:rPr>
        <w:t xml:space="preserve"> Камские Поляны является отсутствие водных путей сообщения с другими населенными пунктами, имеющими грузовые и пассажирские перевозки по водным артериям Республики Татарстан.</w:t>
      </w:r>
    </w:p>
    <w:p w:rsidR="00913855" w:rsidRPr="009D5B2E" w:rsidRDefault="00913855" w:rsidP="00A91506">
      <w:pPr>
        <w:ind w:firstLine="720"/>
        <w:jc w:val="center"/>
        <w:rPr>
          <w:b/>
          <w:i/>
          <w:szCs w:val="28"/>
        </w:rPr>
      </w:pPr>
      <w:r w:rsidRPr="009D5B2E">
        <w:rPr>
          <w:b/>
          <w:i/>
          <w:szCs w:val="28"/>
        </w:rPr>
        <w:t>Улично-дорожная сеть населенного пункта</w:t>
      </w:r>
    </w:p>
    <w:p w:rsidR="00913855" w:rsidRPr="009D5B2E" w:rsidRDefault="00913855" w:rsidP="00A91506">
      <w:pPr>
        <w:ind w:firstLine="720"/>
        <w:rPr>
          <w:szCs w:val="28"/>
        </w:rPr>
      </w:pPr>
      <w:r w:rsidRPr="009D5B2E">
        <w:rPr>
          <w:szCs w:val="28"/>
        </w:rPr>
        <w:t xml:space="preserve">В проекте генерального плана предусмотрено дальнейшее развитие дорожно-транспортной инфраструктуры </w:t>
      </w:r>
      <w:proofErr w:type="spellStart"/>
      <w:r w:rsidRPr="009D5B2E">
        <w:rPr>
          <w:szCs w:val="28"/>
        </w:rPr>
        <w:t>пгт</w:t>
      </w:r>
      <w:proofErr w:type="spellEnd"/>
      <w:r w:rsidRPr="009D5B2E">
        <w:rPr>
          <w:szCs w:val="28"/>
        </w:rPr>
        <w:t xml:space="preserve"> Камские Поляны. </w:t>
      </w:r>
    </w:p>
    <w:p w:rsidR="00913855" w:rsidRPr="009D5B2E" w:rsidRDefault="00913855" w:rsidP="00A91506">
      <w:pPr>
        <w:ind w:firstLine="720"/>
        <w:rPr>
          <w:szCs w:val="28"/>
        </w:rPr>
      </w:pPr>
      <w:r w:rsidRPr="009D5B2E">
        <w:rPr>
          <w:szCs w:val="28"/>
        </w:rPr>
        <w:t>Основу транспортной структуры поселка в соответствии с генеральным планом составят магистральные улицы общегородского и районного значения: продольные магистрали М-II*, М-IV, М-VI, стела М-IV и две поперечные – М-</w:t>
      </w:r>
      <w:r w:rsidR="005B0329" w:rsidRPr="009D5B2E">
        <w:rPr>
          <w:szCs w:val="28"/>
        </w:rPr>
        <w:t>II, М</w:t>
      </w:r>
      <w:r w:rsidRPr="009D5B2E">
        <w:rPr>
          <w:szCs w:val="28"/>
        </w:rPr>
        <w:t>-III.</w:t>
      </w:r>
    </w:p>
    <w:p w:rsidR="00913855" w:rsidRPr="009D5B2E" w:rsidRDefault="00913855" w:rsidP="00A91506">
      <w:pPr>
        <w:ind w:firstLine="720"/>
        <w:rPr>
          <w:szCs w:val="28"/>
        </w:rPr>
      </w:pPr>
      <w:r w:rsidRPr="009D5B2E">
        <w:rPr>
          <w:szCs w:val="28"/>
        </w:rPr>
        <w:t>Магистрали М-II, М-VI, стела М-IV являются въездными магистралями в населенный пункт со стороны автодороги регионального значения «Чистополь-Нижнекамск».</w:t>
      </w:r>
    </w:p>
    <w:p w:rsidR="00913855" w:rsidRPr="009D5B2E" w:rsidRDefault="00913855" w:rsidP="00A91506">
      <w:pPr>
        <w:ind w:firstLine="720"/>
        <w:rPr>
          <w:szCs w:val="28"/>
        </w:rPr>
      </w:pPr>
      <w:r w:rsidRPr="009D5B2E">
        <w:rPr>
          <w:szCs w:val="28"/>
        </w:rPr>
        <w:t xml:space="preserve">Магистрали М – IV и М – VI являются главными улицами поселка. Вдоль магистрали М – </w:t>
      </w:r>
      <w:r w:rsidR="005B0329" w:rsidRPr="009D5B2E">
        <w:rPr>
          <w:szCs w:val="28"/>
        </w:rPr>
        <w:t>IV расположен</w:t>
      </w:r>
      <w:r w:rsidRPr="009D5B2E">
        <w:rPr>
          <w:szCs w:val="28"/>
        </w:rPr>
        <w:t xml:space="preserve"> общественный центр </w:t>
      </w:r>
      <w:proofErr w:type="spellStart"/>
      <w:r w:rsidRPr="009D5B2E">
        <w:rPr>
          <w:szCs w:val="28"/>
        </w:rPr>
        <w:t>пгт</w:t>
      </w:r>
      <w:proofErr w:type="spellEnd"/>
      <w:r w:rsidRPr="009D5B2E">
        <w:rPr>
          <w:szCs w:val="28"/>
        </w:rPr>
        <w:t xml:space="preserve"> Камские Поляны.</w:t>
      </w:r>
    </w:p>
    <w:p w:rsidR="00913855" w:rsidRPr="009D5B2E" w:rsidRDefault="00913855" w:rsidP="00A91506">
      <w:pPr>
        <w:ind w:firstLine="720"/>
        <w:rPr>
          <w:szCs w:val="28"/>
        </w:rPr>
      </w:pPr>
      <w:r w:rsidRPr="009D5B2E">
        <w:rPr>
          <w:szCs w:val="28"/>
        </w:rPr>
        <w:t xml:space="preserve">Вдоль магистрали стела М-IV будут расположены объекты спортивно-развлекательной зоны туристско-оздоровительного парка «Камские Поляны». </w:t>
      </w:r>
    </w:p>
    <w:p w:rsidR="00913855" w:rsidRPr="009D5B2E" w:rsidRDefault="00913855" w:rsidP="00A91506">
      <w:pPr>
        <w:ind w:firstLine="720"/>
        <w:rPr>
          <w:szCs w:val="28"/>
        </w:rPr>
      </w:pPr>
      <w:r w:rsidRPr="009D5B2E">
        <w:rPr>
          <w:szCs w:val="28"/>
        </w:rPr>
        <w:t xml:space="preserve">Все остальные улицы поселка классифицируются как жилые улицы, по которым осуществляется транспортная связь (без пропуска грузового и общественного транспорта) и пешеходная связь на территории жилых районов. </w:t>
      </w:r>
    </w:p>
    <w:p w:rsidR="00913855" w:rsidRPr="009D5B2E" w:rsidRDefault="00913855" w:rsidP="00A91506">
      <w:pPr>
        <w:ind w:firstLine="720"/>
        <w:rPr>
          <w:szCs w:val="28"/>
        </w:rPr>
      </w:pPr>
      <w:r w:rsidRPr="009D5B2E">
        <w:rPr>
          <w:szCs w:val="28"/>
        </w:rPr>
        <w:t>Пропуск грузового движения в производственной зоне поселка осуществляется по автодорогам в пределах данной зоны, имеющих выход на магистральные улицы М-II, M-III и автодорогу регионального значения «Чистополь-Нижнекамск».</w:t>
      </w:r>
    </w:p>
    <w:p w:rsidR="00913855" w:rsidRPr="009D5B2E" w:rsidRDefault="00913855" w:rsidP="00A91506">
      <w:pPr>
        <w:ind w:firstLine="720"/>
        <w:rPr>
          <w:szCs w:val="28"/>
        </w:rPr>
      </w:pPr>
      <w:r w:rsidRPr="009D5B2E">
        <w:rPr>
          <w:szCs w:val="28"/>
        </w:rPr>
        <w:t xml:space="preserve">Учитывая значительную удаленность проектируемых жилых районов от существующего Центрального жилого района, общественного центра поселка, от мест приложения труда, генеральным планом предлагается организация автобусных маршрутов общественного транспорта по магистральным улицам </w:t>
      </w:r>
      <w:proofErr w:type="spellStart"/>
      <w:r w:rsidRPr="009D5B2E">
        <w:rPr>
          <w:szCs w:val="28"/>
        </w:rPr>
        <w:t>пгт</w:t>
      </w:r>
      <w:proofErr w:type="spellEnd"/>
      <w:r w:rsidRPr="009D5B2E">
        <w:rPr>
          <w:szCs w:val="28"/>
        </w:rPr>
        <w:t xml:space="preserve"> Камские Поляны.</w:t>
      </w:r>
    </w:p>
    <w:p w:rsidR="00913855" w:rsidRPr="009D5B2E" w:rsidRDefault="00913855" w:rsidP="00A91506">
      <w:pPr>
        <w:keepNext/>
        <w:ind w:firstLine="720"/>
        <w:jc w:val="center"/>
        <w:rPr>
          <w:b/>
          <w:i/>
          <w:szCs w:val="28"/>
        </w:rPr>
      </w:pPr>
      <w:r w:rsidRPr="009D5B2E">
        <w:rPr>
          <w:b/>
          <w:i/>
          <w:szCs w:val="28"/>
        </w:rPr>
        <w:lastRenderedPageBreak/>
        <w:t>Объекты транспортной инфраструктуры</w:t>
      </w:r>
    </w:p>
    <w:p w:rsidR="00913855" w:rsidRPr="009D5B2E" w:rsidRDefault="00913855" w:rsidP="00A91506">
      <w:pPr>
        <w:ind w:firstLine="720"/>
        <w:rPr>
          <w:szCs w:val="28"/>
        </w:rPr>
      </w:pPr>
      <w:r w:rsidRPr="009D5B2E">
        <w:rPr>
          <w:szCs w:val="28"/>
        </w:rPr>
        <w:t>Генеральным планом муниципального образования «</w:t>
      </w:r>
      <w:proofErr w:type="spellStart"/>
      <w:r w:rsidRPr="009D5B2E">
        <w:rPr>
          <w:szCs w:val="28"/>
        </w:rPr>
        <w:t>пгт</w:t>
      </w:r>
      <w:proofErr w:type="spellEnd"/>
      <w:r w:rsidRPr="009D5B2E">
        <w:rPr>
          <w:szCs w:val="28"/>
        </w:rPr>
        <w:t xml:space="preserve"> Камские Поляны» предлагается размещение автотранспортного предприятия вдоль магистрали М-II* (площадь территории 2,7 га).</w:t>
      </w:r>
    </w:p>
    <w:p w:rsidR="00913855" w:rsidRPr="009D5B2E" w:rsidRDefault="00913855" w:rsidP="00A91506">
      <w:pPr>
        <w:ind w:firstLine="720"/>
        <w:rPr>
          <w:szCs w:val="28"/>
        </w:rPr>
      </w:pPr>
      <w:r w:rsidRPr="009D5B2E">
        <w:rPr>
          <w:szCs w:val="28"/>
        </w:rPr>
        <w:t xml:space="preserve">Согласно Республиканским нормативам градостроительного проектирования Республики Татарстан (Утв. Постановление Кабинета Министров Республики Татарстан от 27 декабря 2013 г. №1071) расчетное количество </w:t>
      </w:r>
      <w:proofErr w:type="spellStart"/>
      <w:r w:rsidRPr="009D5B2E">
        <w:rPr>
          <w:szCs w:val="28"/>
        </w:rPr>
        <w:t>машино</w:t>
      </w:r>
      <w:proofErr w:type="spellEnd"/>
      <w:r w:rsidRPr="009D5B2E">
        <w:rPr>
          <w:szCs w:val="28"/>
        </w:rPr>
        <w:t xml:space="preserve">-мест определяется в зависимости от категории жилого фонда по уровню комфорта (табл.61 п.5.2), которое следует принимать на расчетный срок </w:t>
      </w:r>
    </w:p>
    <w:p w:rsidR="00913855" w:rsidRPr="009D5B2E" w:rsidRDefault="00913855" w:rsidP="00A91506">
      <w:pPr>
        <w:ind w:firstLine="720"/>
        <w:rPr>
          <w:szCs w:val="28"/>
        </w:rPr>
      </w:pPr>
      <w:r w:rsidRPr="009D5B2E">
        <w:rPr>
          <w:szCs w:val="28"/>
        </w:rPr>
        <w:t>Расчет парковочных мест необходимо произвести только для жителей многоквартирных жилых домов. Парковочные места для индивидуальных и блокированных домов предусмотрены к размещению на территориях приусадебных и придомовых участков.</w:t>
      </w:r>
    </w:p>
    <w:p w:rsidR="00913855" w:rsidRPr="009D5B2E" w:rsidRDefault="00913855" w:rsidP="00A91506">
      <w:pPr>
        <w:ind w:firstLine="720"/>
        <w:rPr>
          <w:szCs w:val="28"/>
        </w:rPr>
      </w:pPr>
      <w:r w:rsidRPr="009D5B2E">
        <w:rPr>
          <w:szCs w:val="28"/>
        </w:rPr>
        <w:t xml:space="preserve">Согласно нормативу, для населения многоквартирных жилых домов </w:t>
      </w:r>
      <w:proofErr w:type="spellStart"/>
      <w:r w:rsidRPr="009D5B2E">
        <w:rPr>
          <w:szCs w:val="28"/>
        </w:rPr>
        <w:t>пгт</w:t>
      </w:r>
      <w:proofErr w:type="spellEnd"/>
      <w:r w:rsidRPr="009D5B2E">
        <w:rPr>
          <w:szCs w:val="28"/>
        </w:rPr>
        <w:t xml:space="preserve"> Камские Поляны потребность в парковочных местах составит 6713 </w:t>
      </w:r>
      <w:proofErr w:type="spellStart"/>
      <w:r w:rsidRPr="009D5B2E">
        <w:rPr>
          <w:szCs w:val="28"/>
        </w:rPr>
        <w:t>машино</w:t>
      </w:r>
      <w:proofErr w:type="spellEnd"/>
      <w:r w:rsidRPr="009D5B2E">
        <w:rPr>
          <w:szCs w:val="28"/>
        </w:rPr>
        <w:t xml:space="preserve">-мест, в том числе 695 </w:t>
      </w:r>
      <w:proofErr w:type="spellStart"/>
      <w:r w:rsidRPr="009D5B2E">
        <w:rPr>
          <w:szCs w:val="28"/>
        </w:rPr>
        <w:t>машино</w:t>
      </w:r>
      <w:proofErr w:type="spellEnd"/>
      <w:r w:rsidRPr="009D5B2E">
        <w:rPr>
          <w:szCs w:val="28"/>
        </w:rPr>
        <w:t>-места для инвалидов (10% от общего количества).</w:t>
      </w:r>
    </w:p>
    <w:p w:rsidR="00913855" w:rsidRPr="009D5B2E" w:rsidRDefault="00913855" w:rsidP="00A91506">
      <w:pPr>
        <w:ind w:firstLine="720"/>
        <w:rPr>
          <w:szCs w:val="28"/>
        </w:rPr>
      </w:pPr>
      <w:r w:rsidRPr="009D5B2E">
        <w:rPr>
          <w:szCs w:val="28"/>
        </w:rPr>
        <w:t>Общая обеспеченность закрытыми и открытыми автостоянками для постоянного хранения автомобилей должна быть не менее 90 процентов расчетного числа индивидуальных легковых автомобилей.</w:t>
      </w:r>
      <w:bookmarkStart w:id="156" w:name="sub_152209"/>
      <w:r w:rsidRPr="009D5B2E">
        <w:rPr>
          <w:szCs w:val="28"/>
        </w:rPr>
        <w:t xml:space="preserve"> Допускается предусматривать сезонное хранение 10 процентов парка легковых автомобилей на автостоянках открытого и закрытого типа, расположенных за пределами селитебных территорий населенных пунктов.</w:t>
      </w:r>
    </w:p>
    <w:bookmarkEnd w:id="156"/>
    <w:p w:rsidR="00913855" w:rsidRPr="009D5B2E" w:rsidRDefault="00913855" w:rsidP="00A91506">
      <w:pPr>
        <w:ind w:firstLine="720"/>
        <w:rPr>
          <w:szCs w:val="28"/>
        </w:rPr>
      </w:pPr>
      <w:r w:rsidRPr="009D5B2E">
        <w:rPr>
          <w:szCs w:val="28"/>
        </w:rPr>
        <w:t xml:space="preserve">Проектом генерального плана, сохраняются существующие боксовые гаражи общей мощностью на 3220 гаражей, а </w:t>
      </w:r>
      <w:r w:rsidR="005B0329" w:rsidRPr="009D5B2E">
        <w:rPr>
          <w:szCs w:val="28"/>
        </w:rPr>
        <w:t>также</w:t>
      </w:r>
      <w:r w:rsidRPr="009D5B2E">
        <w:rPr>
          <w:szCs w:val="28"/>
        </w:rPr>
        <w:t xml:space="preserve"> открытые автостоянки общей мощностью 282 </w:t>
      </w:r>
      <w:proofErr w:type="spellStart"/>
      <w:r w:rsidRPr="009D5B2E">
        <w:rPr>
          <w:szCs w:val="28"/>
        </w:rPr>
        <w:t>машино</w:t>
      </w:r>
      <w:proofErr w:type="spellEnd"/>
      <w:r w:rsidRPr="009D5B2E">
        <w:rPr>
          <w:szCs w:val="28"/>
        </w:rPr>
        <w:t>-места.</w:t>
      </w:r>
    </w:p>
    <w:p w:rsidR="00913855" w:rsidRPr="009D5B2E" w:rsidRDefault="00913855" w:rsidP="00A91506">
      <w:pPr>
        <w:ind w:firstLine="720"/>
        <w:rPr>
          <w:szCs w:val="28"/>
        </w:rPr>
      </w:pPr>
      <w:r w:rsidRPr="009D5B2E">
        <w:rPr>
          <w:szCs w:val="28"/>
        </w:rPr>
        <w:t xml:space="preserve">Таким образом, необходимое дополнительное количество гаражей для хранения автотранспортных средств граждан, проживающих в многоэтажной застройке составит 3211 </w:t>
      </w:r>
      <w:proofErr w:type="spellStart"/>
      <w:r w:rsidRPr="009D5B2E">
        <w:rPr>
          <w:szCs w:val="28"/>
        </w:rPr>
        <w:t>машино</w:t>
      </w:r>
      <w:proofErr w:type="spellEnd"/>
      <w:r w:rsidRPr="009D5B2E">
        <w:rPr>
          <w:szCs w:val="28"/>
        </w:rPr>
        <w:t>-места.</w:t>
      </w:r>
    </w:p>
    <w:p w:rsidR="00913855" w:rsidRPr="009D5B2E" w:rsidRDefault="00913855" w:rsidP="00A91506">
      <w:pPr>
        <w:ind w:firstLine="720"/>
        <w:rPr>
          <w:szCs w:val="28"/>
        </w:rPr>
      </w:pPr>
      <w:r w:rsidRPr="009D5B2E">
        <w:rPr>
          <w:szCs w:val="28"/>
        </w:rPr>
        <w:t xml:space="preserve">Размещение двух многоэтажных гаражей (на 500 </w:t>
      </w:r>
      <w:proofErr w:type="spellStart"/>
      <w:r w:rsidRPr="009D5B2E">
        <w:rPr>
          <w:szCs w:val="28"/>
        </w:rPr>
        <w:t>машино</w:t>
      </w:r>
      <w:proofErr w:type="spellEnd"/>
      <w:r w:rsidRPr="009D5B2E">
        <w:rPr>
          <w:szCs w:val="28"/>
        </w:rPr>
        <w:t xml:space="preserve">-мест каждый) проектом предлагается на территории формируемой зоны транспортной инфраструктуры в микрорайоне I вдоль магистрали М-II*. </w:t>
      </w:r>
    </w:p>
    <w:p w:rsidR="00280BB3" w:rsidRPr="009D5B2E" w:rsidRDefault="00913855" w:rsidP="00A91506">
      <w:pPr>
        <w:ind w:firstLine="720"/>
        <w:rPr>
          <w:szCs w:val="28"/>
        </w:rPr>
      </w:pPr>
      <w:r w:rsidRPr="009D5B2E">
        <w:rPr>
          <w:szCs w:val="28"/>
        </w:rPr>
        <w:t xml:space="preserve">Также в центре спортивно-развлекательной зоны и на территории санаторно-курортной зоны </w:t>
      </w:r>
      <w:proofErr w:type="spellStart"/>
      <w:r w:rsidRPr="009D5B2E">
        <w:rPr>
          <w:szCs w:val="28"/>
        </w:rPr>
        <w:t>туристко</w:t>
      </w:r>
      <w:proofErr w:type="spellEnd"/>
      <w:r w:rsidRPr="009D5B2E">
        <w:rPr>
          <w:szCs w:val="28"/>
        </w:rPr>
        <w:t xml:space="preserve">-оздоровительного парка «Камские Поляны» предлагается размещение многоуровневых паркингов. </w:t>
      </w:r>
    </w:p>
    <w:p w:rsidR="00913855" w:rsidRPr="009D5B2E" w:rsidRDefault="00280BB3" w:rsidP="00A91506">
      <w:pPr>
        <w:ind w:firstLine="720"/>
        <w:rPr>
          <w:szCs w:val="28"/>
        </w:rPr>
      </w:pPr>
      <w:r w:rsidRPr="009D5B2E">
        <w:rPr>
          <w:szCs w:val="28"/>
        </w:rPr>
        <w:t>В III</w:t>
      </w:r>
      <w:r w:rsidR="00734E01" w:rsidRPr="009D5B2E">
        <w:rPr>
          <w:szCs w:val="28"/>
        </w:rPr>
        <w:t xml:space="preserve"> ми</w:t>
      </w:r>
      <w:r w:rsidRPr="009D5B2E">
        <w:rPr>
          <w:szCs w:val="28"/>
        </w:rPr>
        <w:t>крорайоне предлагается строительство автомойки на два поста.</w:t>
      </w:r>
    </w:p>
    <w:p w:rsidR="006077D4" w:rsidRPr="009D5B2E" w:rsidRDefault="006077D4" w:rsidP="00A91506">
      <w:pPr>
        <w:ind w:firstLine="720"/>
        <w:rPr>
          <w:szCs w:val="28"/>
        </w:rPr>
      </w:pPr>
      <w:r w:rsidRPr="009D5B2E">
        <w:rPr>
          <w:szCs w:val="28"/>
        </w:rPr>
        <w:t xml:space="preserve">В рамках </w:t>
      </w:r>
      <w:proofErr w:type="spellStart"/>
      <w:r w:rsidRPr="009D5B2E">
        <w:rPr>
          <w:szCs w:val="28"/>
        </w:rPr>
        <w:t>ре</w:t>
      </w:r>
      <w:r w:rsidR="00F3791A" w:rsidRPr="009D5B2E">
        <w:rPr>
          <w:szCs w:val="28"/>
        </w:rPr>
        <w:t>а</w:t>
      </w:r>
      <w:r w:rsidRPr="009D5B2E">
        <w:rPr>
          <w:szCs w:val="28"/>
        </w:rPr>
        <w:t>лазиации</w:t>
      </w:r>
      <w:proofErr w:type="spellEnd"/>
      <w:r w:rsidRPr="009D5B2E">
        <w:rPr>
          <w:szCs w:val="28"/>
        </w:rPr>
        <w:t xml:space="preserve"> проекта по строительству рекреационного комплекса «Камская Гавань» запланировано размещение заправочной станции для водного транспорта. Часть объекта будет реализована с плавучим модулем</w:t>
      </w:r>
      <w:r w:rsidR="00C82BE9" w:rsidRPr="009D5B2E">
        <w:rPr>
          <w:szCs w:val="28"/>
        </w:rPr>
        <w:t>, на акватории залива</w:t>
      </w:r>
      <w:r w:rsidRPr="009D5B2E">
        <w:rPr>
          <w:szCs w:val="28"/>
        </w:rPr>
        <w:t>, а другая на берегу залива.</w:t>
      </w:r>
    </w:p>
    <w:p w:rsidR="00280BB3" w:rsidRPr="009D5B2E" w:rsidRDefault="00280BB3" w:rsidP="00A91506">
      <w:pPr>
        <w:ind w:firstLine="720"/>
        <w:rPr>
          <w:szCs w:val="28"/>
        </w:rPr>
      </w:pPr>
    </w:p>
    <w:p w:rsidR="00913855" w:rsidRPr="009D5B2E" w:rsidRDefault="00913855" w:rsidP="00A91506">
      <w:pPr>
        <w:ind w:firstLine="700"/>
        <w:rPr>
          <w:szCs w:val="28"/>
        </w:rPr>
        <w:sectPr w:rsidR="00913855" w:rsidRPr="009D5B2E" w:rsidSect="00C064BF">
          <w:footnotePr>
            <w:numRestart w:val="eachPage"/>
          </w:footnotePr>
          <w:pgSz w:w="11907" w:h="16840" w:code="9"/>
          <w:pgMar w:top="851" w:right="851" w:bottom="851" w:left="1701" w:header="709" w:footer="709" w:gutter="0"/>
          <w:cols w:space="708"/>
          <w:docGrid w:linePitch="360"/>
        </w:sectPr>
      </w:pPr>
    </w:p>
    <w:p w:rsidR="00913855" w:rsidRPr="009D5B2E" w:rsidRDefault="00913855" w:rsidP="00A91506">
      <w:pPr>
        <w:ind w:firstLine="700"/>
        <w:jc w:val="right"/>
        <w:rPr>
          <w:bCs/>
          <w:szCs w:val="28"/>
        </w:rPr>
      </w:pPr>
      <w:r w:rsidRPr="009D5B2E">
        <w:rPr>
          <w:bCs/>
          <w:szCs w:val="28"/>
        </w:rPr>
        <w:lastRenderedPageBreak/>
        <w:t>Таблица 3.6.1</w:t>
      </w:r>
      <w:r w:rsidR="002F783B" w:rsidRPr="009D5B2E">
        <w:rPr>
          <w:bCs/>
          <w:szCs w:val="28"/>
        </w:rPr>
        <w:t>.1</w:t>
      </w:r>
    </w:p>
    <w:p w:rsidR="00913855" w:rsidRPr="009D5B2E" w:rsidRDefault="00913855" w:rsidP="00A91506">
      <w:pPr>
        <w:ind w:firstLine="700"/>
        <w:jc w:val="center"/>
      </w:pPr>
      <w:r w:rsidRPr="009D5B2E">
        <w:rPr>
          <w:i/>
          <w:szCs w:val="28"/>
        </w:rPr>
        <w:t>Перечень мероприятий по развитию транспортной инфраструктуры</w:t>
      </w:r>
    </w:p>
    <w:tbl>
      <w:tblPr>
        <w:tblW w:w="15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1"/>
        <w:gridCol w:w="1985"/>
        <w:gridCol w:w="2131"/>
        <w:gridCol w:w="2291"/>
        <w:gridCol w:w="1123"/>
        <w:gridCol w:w="1134"/>
        <w:gridCol w:w="1134"/>
        <w:gridCol w:w="1150"/>
        <w:gridCol w:w="1309"/>
        <w:gridCol w:w="2193"/>
      </w:tblGrid>
      <w:tr w:rsidR="00913855" w:rsidRPr="009D5B2E" w:rsidTr="002F783B">
        <w:trPr>
          <w:cantSplit/>
          <w:trHeight w:val="20"/>
          <w:tblHeader/>
          <w:jc w:val="center"/>
        </w:trPr>
        <w:tc>
          <w:tcPr>
            <w:tcW w:w="731" w:type="dxa"/>
            <w:vMerge w:val="restart"/>
            <w:vAlign w:val="center"/>
          </w:tcPr>
          <w:p w:rsidR="00913855" w:rsidRPr="009D5B2E" w:rsidRDefault="00913855" w:rsidP="00A91506">
            <w:pPr>
              <w:pStyle w:val="aff"/>
              <w:rPr>
                <w:b/>
                <w:lang w:eastAsia="en-US"/>
              </w:rPr>
            </w:pPr>
            <w:r w:rsidRPr="009D5B2E">
              <w:rPr>
                <w:b/>
                <w:lang w:eastAsia="en-US"/>
              </w:rPr>
              <w:t>№ п/п</w:t>
            </w:r>
          </w:p>
        </w:tc>
        <w:tc>
          <w:tcPr>
            <w:tcW w:w="1985" w:type="dxa"/>
            <w:vMerge w:val="restart"/>
            <w:vAlign w:val="center"/>
          </w:tcPr>
          <w:p w:rsidR="00913855" w:rsidRPr="009D5B2E" w:rsidRDefault="00913855" w:rsidP="00A91506">
            <w:pPr>
              <w:pStyle w:val="aff"/>
              <w:rPr>
                <w:b/>
                <w:lang w:eastAsia="en-US"/>
              </w:rPr>
            </w:pPr>
            <w:r w:rsidRPr="009D5B2E">
              <w:rPr>
                <w:b/>
                <w:lang w:eastAsia="en-US"/>
              </w:rPr>
              <w:t>Населенный пункт</w:t>
            </w:r>
          </w:p>
        </w:tc>
        <w:tc>
          <w:tcPr>
            <w:tcW w:w="2131" w:type="dxa"/>
            <w:vMerge w:val="restart"/>
            <w:vAlign w:val="center"/>
          </w:tcPr>
          <w:p w:rsidR="00913855" w:rsidRPr="009D5B2E" w:rsidRDefault="00913855" w:rsidP="00A91506">
            <w:pPr>
              <w:pStyle w:val="aff"/>
              <w:rPr>
                <w:b/>
                <w:lang w:eastAsia="en-US"/>
              </w:rPr>
            </w:pPr>
            <w:r w:rsidRPr="009D5B2E">
              <w:rPr>
                <w:b/>
                <w:lang w:eastAsia="en-US"/>
              </w:rPr>
              <w:t>Наименование объекта</w:t>
            </w:r>
          </w:p>
        </w:tc>
        <w:tc>
          <w:tcPr>
            <w:tcW w:w="2291" w:type="dxa"/>
            <w:vMerge w:val="restart"/>
            <w:vAlign w:val="center"/>
          </w:tcPr>
          <w:p w:rsidR="00913855" w:rsidRPr="009D5B2E" w:rsidRDefault="00913855" w:rsidP="00A91506">
            <w:pPr>
              <w:pStyle w:val="aff"/>
              <w:rPr>
                <w:b/>
                <w:lang w:eastAsia="en-US"/>
              </w:rPr>
            </w:pPr>
            <w:r w:rsidRPr="009D5B2E">
              <w:rPr>
                <w:b/>
                <w:lang w:eastAsia="en-US"/>
              </w:rPr>
              <w:t>Вид мероприятия</w:t>
            </w:r>
          </w:p>
        </w:tc>
        <w:tc>
          <w:tcPr>
            <w:tcW w:w="1123" w:type="dxa"/>
            <w:vMerge w:val="restart"/>
            <w:vAlign w:val="center"/>
          </w:tcPr>
          <w:p w:rsidR="00913855" w:rsidRPr="009D5B2E" w:rsidRDefault="00913855" w:rsidP="00A91506">
            <w:pPr>
              <w:pStyle w:val="aff"/>
              <w:rPr>
                <w:b/>
                <w:lang w:eastAsia="en-US"/>
              </w:rPr>
            </w:pPr>
            <w:r w:rsidRPr="009D5B2E">
              <w:rPr>
                <w:b/>
                <w:lang w:eastAsia="en-US"/>
              </w:rPr>
              <w:t xml:space="preserve">Единица </w:t>
            </w:r>
            <w:r w:rsidR="005B0329" w:rsidRPr="009D5B2E">
              <w:rPr>
                <w:b/>
                <w:lang w:eastAsia="en-US"/>
              </w:rPr>
              <w:t>измерения</w:t>
            </w:r>
          </w:p>
        </w:tc>
        <w:tc>
          <w:tcPr>
            <w:tcW w:w="2268" w:type="dxa"/>
            <w:gridSpan w:val="2"/>
            <w:shd w:val="clear" w:color="auto" w:fill="auto"/>
            <w:vAlign w:val="center"/>
          </w:tcPr>
          <w:p w:rsidR="00913855" w:rsidRPr="009D5B2E" w:rsidRDefault="00913855" w:rsidP="00A91506">
            <w:pPr>
              <w:pStyle w:val="aff"/>
              <w:rPr>
                <w:b/>
                <w:lang w:eastAsia="en-US"/>
              </w:rPr>
            </w:pPr>
            <w:r w:rsidRPr="009D5B2E">
              <w:rPr>
                <w:b/>
                <w:lang w:eastAsia="en-US"/>
              </w:rPr>
              <w:t>Мощность</w:t>
            </w:r>
          </w:p>
        </w:tc>
        <w:tc>
          <w:tcPr>
            <w:tcW w:w="2459" w:type="dxa"/>
            <w:gridSpan w:val="2"/>
            <w:shd w:val="clear" w:color="auto" w:fill="auto"/>
            <w:vAlign w:val="center"/>
          </w:tcPr>
          <w:p w:rsidR="00913855" w:rsidRPr="009D5B2E" w:rsidRDefault="00913855" w:rsidP="00A91506">
            <w:pPr>
              <w:pStyle w:val="aff"/>
              <w:rPr>
                <w:b/>
                <w:lang w:eastAsia="en-US"/>
              </w:rPr>
            </w:pPr>
            <w:r w:rsidRPr="009D5B2E">
              <w:rPr>
                <w:b/>
                <w:lang w:eastAsia="en-US"/>
              </w:rPr>
              <w:t>Сроки реализации</w:t>
            </w:r>
          </w:p>
        </w:tc>
        <w:tc>
          <w:tcPr>
            <w:tcW w:w="2193" w:type="dxa"/>
            <w:vMerge w:val="restart"/>
            <w:vAlign w:val="center"/>
          </w:tcPr>
          <w:p w:rsidR="00913855" w:rsidRPr="009D5B2E" w:rsidRDefault="00913855" w:rsidP="00A91506">
            <w:pPr>
              <w:pStyle w:val="aff"/>
              <w:rPr>
                <w:b/>
                <w:lang w:eastAsia="en-US"/>
              </w:rPr>
            </w:pPr>
            <w:r w:rsidRPr="009D5B2E">
              <w:rPr>
                <w:b/>
                <w:lang w:eastAsia="en-US"/>
              </w:rPr>
              <w:t>Источник мероприятия</w:t>
            </w:r>
          </w:p>
        </w:tc>
      </w:tr>
      <w:tr w:rsidR="00913855" w:rsidRPr="009D5B2E" w:rsidTr="002F783B">
        <w:trPr>
          <w:cantSplit/>
          <w:trHeight w:val="20"/>
          <w:tblHeader/>
          <w:jc w:val="center"/>
        </w:trPr>
        <w:tc>
          <w:tcPr>
            <w:tcW w:w="731" w:type="dxa"/>
            <w:vMerge/>
            <w:vAlign w:val="center"/>
          </w:tcPr>
          <w:p w:rsidR="00913855" w:rsidRPr="009D5B2E" w:rsidRDefault="00913855" w:rsidP="00A91506">
            <w:pPr>
              <w:pStyle w:val="aff"/>
              <w:rPr>
                <w:lang w:eastAsia="en-US"/>
              </w:rPr>
            </w:pPr>
          </w:p>
        </w:tc>
        <w:tc>
          <w:tcPr>
            <w:tcW w:w="1985" w:type="dxa"/>
            <w:vMerge/>
            <w:vAlign w:val="center"/>
          </w:tcPr>
          <w:p w:rsidR="00913855" w:rsidRPr="009D5B2E" w:rsidRDefault="00913855" w:rsidP="00A91506">
            <w:pPr>
              <w:pStyle w:val="aff"/>
              <w:rPr>
                <w:lang w:eastAsia="en-US"/>
              </w:rPr>
            </w:pPr>
          </w:p>
        </w:tc>
        <w:tc>
          <w:tcPr>
            <w:tcW w:w="2131" w:type="dxa"/>
            <w:vMerge/>
            <w:vAlign w:val="center"/>
          </w:tcPr>
          <w:p w:rsidR="00913855" w:rsidRPr="009D5B2E" w:rsidRDefault="00913855" w:rsidP="00A91506">
            <w:pPr>
              <w:pStyle w:val="aff"/>
              <w:rPr>
                <w:lang w:eastAsia="en-US"/>
              </w:rPr>
            </w:pPr>
          </w:p>
        </w:tc>
        <w:tc>
          <w:tcPr>
            <w:tcW w:w="2291" w:type="dxa"/>
            <w:vMerge/>
            <w:vAlign w:val="center"/>
          </w:tcPr>
          <w:p w:rsidR="00913855" w:rsidRPr="009D5B2E" w:rsidRDefault="00913855" w:rsidP="00A91506">
            <w:pPr>
              <w:pStyle w:val="aff"/>
              <w:rPr>
                <w:lang w:eastAsia="en-US"/>
              </w:rPr>
            </w:pPr>
          </w:p>
        </w:tc>
        <w:tc>
          <w:tcPr>
            <w:tcW w:w="1123" w:type="dxa"/>
            <w:vMerge/>
            <w:vAlign w:val="center"/>
          </w:tcPr>
          <w:p w:rsidR="00913855" w:rsidRPr="009D5B2E" w:rsidRDefault="00913855" w:rsidP="00A91506">
            <w:pPr>
              <w:pStyle w:val="aff"/>
              <w:rPr>
                <w:lang w:eastAsia="en-US"/>
              </w:rPr>
            </w:pPr>
          </w:p>
        </w:tc>
        <w:tc>
          <w:tcPr>
            <w:tcW w:w="1134" w:type="dxa"/>
            <w:shd w:val="clear" w:color="auto" w:fill="auto"/>
            <w:vAlign w:val="center"/>
          </w:tcPr>
          <w:p w:rsidR="00913855" w:rsidRPr="009D5B2E" w:rsidRDefault="00913855" w:rsidP="00A91506">
            <w:pPr>
              <w:pStyle w:val="aff"/>
              <w:rPr>
                <w:b/>
                <w:lang w:eastAsia="en-US"/>
              </w:rPr>
            </w:pPr>
            <w:r w:rsidRPr="009D5B2E">
              <w:rPr>
                <w:b/>
                <w:lang w:eastAsia="en-US"/>
              </w:rPr>
              <w:t>Существующая</w:t>
            </w:r>
          </w:p>
        </w:tc>
        <w:tc>
          <w:tcPr>
            <w:tcW w:w="1134" w:type="dxa"/>
            <w:shd w:val="clear" w:color="auto" w:fill="auto"/>
            <w:vAlign w:val="center"/>
          </w:tcPr>
          <w:p w:rsidR="00913855" w:rsidRPr="009D5B2E" w:rsidRDefault="00913855" w:rsidP="00A91506">
            <w:pPr>
              <w:pStyle w:val="aff"/>
              <w:rPr>
                <w:b/>
                <w:lang w:eastAsia="en-US"/>
              </w:rPr>
            </w:pPr>
            <w:r w:rsidRPr="009D5B2E">
              <w:rPr>
                <w:b/>
                <w:lang w:eastAsia="en-US"/>
              </w:rPr>
              <w:t>Дополнительная</w:t>
            </w:r>
          </w:p>
        </w:tc>
        <w:tc>
          <w:tcPr>
            <w:tcW w:w="1150" w:type="dxa"/>
            <w:shd w:val="clear" w:color="auto" w:fill="auto"/>
            <w:vAlign w:val="center"/>
          </w:tcPr>
          <w:p w:rsidR="00913855" w:rsidRPr="009D5B2E" w:rsidRDefault="00913855" w:rsidP="00A91506">
            <w:pPr>
              <w:pStyle w:val="aff"/>
              <w:rPr>
                <w:b/>
                <w:lang w:eastAsia="en-US"/>
              </w:rPr>
            </w:pPr>
            <w:r w:rsidRPr="009D5B2E">
              <w:rPr>
                <w:b/>
                <w:lang w:eastAsia="en-US"/>
              </w:rPr>
              <w:t>Первая очередь (</w:t>
            </w:r>
            <w:r w:rsidR="00246707" w:rsidRPr="009D5B2E">
              <w:rPr>
                <w:b/>
                <w:lang w:eastAsia="en-US"/>
              </w:rPr>
              <w:t>2034</w:t>
            </w:r>
            <w:r w:rsidRPr="009D5B2E">
              <w:rPr>
                <w:b/>
                <w:lang w:eastAsia="en-US"/>
              </w:rPr>
              <w:t xml:space="preserve"> гг.)</w:t>
            </w:r>
          </w:p>
        </w:tc>
        <w:tc>
          <w:tcPr>
            <w:tcW w:w="1309" w:type="dxa"/>
            <w:vAlign w:val="center"/>
          </w:tcPr>
          <w:p w:rsidR="00913855" w:rsidRPr="009D5B2E" w:rsidRDefault="00913855" w:rsidP="00A91506">
            <w:pPr>
              <w:pStyle w:val="aff"/>
              <w:rPr>
                <w:b/>
                <w:lang w:eastAsia="en-US"/>
              </w:rPr>
            </w:pPr>
            <w:r w:rsidRPr="009D5B2E">
              <w:rPr>
                <w:b/>
                <w:lang w:eastAsia="en-US"/>
              </w:rPr>
              <w:t>Расчетный срок (</w:t>
            </w:r>
            <w:r w:rsidR="00246707" w:rsidRPr="009D5B2E">
              <w:rPr>
                <w:b/>
                <w:lang w:eastAsia="en-US"/>
              </w:rPr>
              <w:t>2035-2044</w:t>
            </w:r>
            <w:r w:rsidRPr="009D5B2E">
              <w:rPr>
                <w:b/>
                <w:lang w:eastAsia="en-US"/>
              </w:rPr>
              <w:t xml:space="preserve"> гг.)</w:t>
            </w:r>
          </w:p>
        </w:tc>
        <w:tc>
          <w:tcPr>
            <w:tcW w:w="2193" w:type="dxa"/>
            <w:vMerge/>
            <w:vAlign w:val="center"/>
          </w:tcPr>
          <w:p w:rsidR="00913855" w:rsidRPr="009D5B2E" w:rsidRDefault="00913855" w:rsidP="00A91506">
            <w:pPr>
              <w:pStyle w:val="aff"/>
              <w:rPr>
                <w:lang w:eastAsia="en-US"/>
              </w:rPr>
            </w:pPr>
          </w:p>
        </w:tc>
      </w:tr>
      <w:tr w:rsidR="00913855" w:rsidRPr="009D5B2E" w:rsidTr="002F783B">
        <w:trPr>
          <w:cantSplit/>
          <w:trHeight w:val="20"/>
          <w:jc w:val="center"/>
        </w:trPr>
        <w:tc>
          <w:tcPr>
            <w:tcW w:w="15181" w:type="dxa"/>
            <w:gridSpan w:val="10"/>
            <w:vAlign w:val="center"/>
          </w:tcPr>
          <w:p w:rsidR="00913855" w:rsidRPr="009D5B2E" w:rsidRDefault="00913855" w:rsidP="00A91506">
            <w:pPr>
              <w:pStyle w:val="aff"/>
              <w:rPr>
                <w:i/>
                <w:caps/>
                <w:lang w:eastAsia="en-US"/>
              </w:rPr>
            </w:pPr>
            <w:r w:rsidRPr="009D5B2E">
              <w:rPr>
                <w:i/>
                <w:caps/>
                <w:lang w:eastAsia="en-US"/>
              </w:rPr>
              <w:t>МЕРОПРИЯТИЯ регионального значения</w:t>
            </w:r>
          </w:p>
        </w:tc>
      </w:tr>
      <w:tr w:rsidR="00913855" w:rsidRPr="009D5B2E" w:rsidTr="002F783B">
        <w:trPr>
          <w:cantSplit/>
          <w:trHeight w:val="20"/>
          <w:jc w:val="center"/>
        </w:trPr>
        <w:tc>
          <w:tcPr>
            <w:tcW w:w="15181" w:type="dxa"/>
            <w:gridSpan w:val="10"/>
            <w:vAlign w:val="center"/>
          </w:tcPr>
          <w:p w:rsidR="00913855" w:rsidRPr="009D5B2E" w:rsidRDefault="00913855" w:rsidP="00A91506">
            <w:pPr>
              <w:ind w:firstLine="25"/>
              <w:jc w:val="center"/>
              <w:rPr>
                <w:i/>
                <w:sz w:val="24"/>
              </w:rPr>
            </w:pPr>
            <w:r w:rsidRPr="009D5B2E">
              <w:rPr>
                <w:i/>
                <w:sz w:val="24"/>
              </w:rPr>
              <w:t>Автомобильные дороги</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t>1</w:t>
            </w:r>
          </w:p>
        </w:tc>
        <w:tc>
          <w:tcPr>
            <w:tcW w:w="1985" w:type="dxa"/>
            <w:shd w:val="clear" w:color="auto" w:fill="auto"/>
            <w:vAlign w:val="center"/>
          </w:tcPr>
          <w:p w:rsidR="00913855" w:rsidRPr="009D5B2E" w:rsidRDefault="00913855" w:rsidP="00A91506">
            <w:pPr>
              <w:pStyle w:val="aff"/>
              <w:rPr>
                <w:lang w:eastAsia="en-US"/>
              </w:rPr>
            </w:pPr>
            <w:r w:rsidRPr="009D5B2E">
              <w:rPr>
                <w:lang w:eastAsia="en-US"/>
              </w:rPr>
              <w:t>МО «</w:t>
            </w:r>
            <w:proofErr w:type="spellStart"/>
            <w:r w:rsidRPr="009D5B2E">
              <w:rPr>
                <w:lang w:eastAsia="en-US"/>
              </w:rPr>
              <w:t>пгт</w:t>
            </w:r>
            <w:proofErr w:type="spellEnd"/>
            <w:r w:rsidRPr="009D5B2E">
              <w:rPr>
                <w:lang w:eastAsia="en-US"/>
              </w:rPr>
              <w:t xml:space="preserve"> Камские Поляны»</w:t>
            </w:r>
          </w:p>
        </w:tc>
        <w:tc>
          <w:tcPr>
            <w:tcW w:w="2131" w:type="dxa"/>
            <w:vAlign w:val="center"/>
          </w:tcPr>
          <w:p w:rsidR="00913855" w:rsidRPr="009D5B2E" w:rsidRDefault="00913855" w:rsidP="00A91506">
            <w:pPr>
              <w:ind w:firstLine="25"/>
              <w:jc w:val="center"/>
              <w:rPr>
                <w:spacing w:val="6"/>
                <w:sz w:val="24"/>
              </w:rPr>
            </w:pPr>
            <w:r w:rsidRPr="009D5B2E">
              <w:rPr>
                <w:spacing w:val="6"/>
                <w:sz w:val="24"/>
              </w:rPr>
              <w:t>«Чистополь-Нижнекамск»</w:t>
            </w:r>
          </w:p>
        </w:tc>
        <w:tc>
          <w:tcPr>
            <w:tcW w:w="2291" w:type="dxa"/>
            <w:vAlign w:val="center"/>
          </w:tcPr>
          <w:p w:rsidR="00913855" w:rsidRPr="009D5B2E" w:rsidRDefault="00913855" w:rsidP="00A91506">
            <w:pPr>
              <w:ind w:firstLine="25"/>
              <w:jc w:val="center"/>
              <w:rPr>
                <w:sz w:val="24"/>
              </w:rPr>
            </w:pPr>
            <w:r w:rsidRPr="009D5B2E">
              <w:rPr>
                <w:sz w:val="24"/>
              </w:rPr>
              <w:t xml:space="preserve">Реконструкция (с доведением до </w:t>
            </w:r>
            <w:r w:rsidRPr="009D5B2E">
              <w:rPr>
                <w:sz w:val="24"/>
                <w:lang w:val="en-US"/>
              </w:rPr>
              <w:t>II</w:t>
            </w:r>
            <w:r w:rsidRPr="009D5B2E">
              <w:rPr>
                <w:sz w:val="24"/>
              </w:rPr>
              <w:t xml:space="preserve"> категории)</w:t>
            </w:r>
          </w:p>
        </w:tc>
        <w:tc>
          <w:tcPr>
            <w:tcW w:w="1123" w:type="dxa"/>
            <w:vAlign w:val="center"/>
          </w:tcPr>
          <w:p w:rsidR="00913855" w:rsidRPr="009D5B2E" w:rsidRDefault="00913855" w:rsidP="00A91506">
            <w:pPr>
              <w:pStyle w:val="aff"/>
              <w:rPr>
                <w:lang w:eastAsia="en-US"/>
              </w:rPr>
            </w:pPr>
            <w:r w:rsidRPr="009D5B2E">
              <w:rPr>
                <w:lang w:eastAsia="en-US"/>
              </w:rPr>
              <w:t>км</w:t>
            </w:r>
          </w:p>
        </w:tc>
        <w:tc>
          <w:tcPr>
            <w:tcW w:w="1134" w:type="dxa"/>
            <w:vAlign w:val="center"/>
          </w:tcPr>
          <w:p w:rsidR="00913855" w:rsidRPr="009D5B2E" w:rsidRDefault="007C49F6" w:rsidP="00A91506">
            <w:pPr>
              <w:pStyle w:val="aff"/>
              <w:rPr>
                <w:lang w:eastAsia="en-US"/>
              </w:rPr>
            </w:pPr>
            <w:r w:rsidRPr="009D5B2E">
              <w:rPr>
                <w:lang w:eastAsia="en-US"/>
              </w:rPr>
              <w:t>5,34</w:t>
            </w:r>
          </w:p>
        </w:tc>
        <w:tc>
          <w:tcPr>
            <w:tcW w:w="1134" w:type="dxa"/>
            <w:vAlign w:val="center"/>
          </w:tcPr>
          <w:p w:rsidR="00913855" w:rsidRPr="009D5B2E" w:rsidRDefault="00913855" w:rsidP="00A91506">
            <w:pPr>
              <w:pStyle w:val="aff"/>
              <w:rPr>
                <w:lang w:eastAsia="en-US"/>
              </w:rPr>
            </w:pPr>
            <w:r w:rsidRPr="009D5B2E">
              <w:rPr>
                <w:lang w:eastAsia="en-US"/>
              </w:rPr>
              <w:t>-</w:t>
            </w:r>
          </w:p>
        </w:tc>
        <w:tc>
          <w:tcPr>
            <w:tcW w:w="1150" w:type="dxa"/>
            <w:vAlign w:val="center"/>
          </w:tcPr>
          <w:p w:rsidR="00913855" w:rsidRPr="009D5B2E" w:rsidRDefault="00913855" w:rsidP="00A91506">
            <w:pPr>
              <w:pStyle w:val="aff"/>
              <w:rPr>
                <w:lang w:eastAsia="en-US"/>
              </w:rPr>
            </w:pPr>
            <w:r w:rsidRPr="009D5B2E">
              <w:rPr>
                <w:lang w:eastAsia="en-US"/>
              </w:rPr>
              <w:t>+</w:t>
            </w:r>
          </w:p>
        </w:tc>
        <w:tc>
          <w:tcPr>
            <w:tcW w:w="1309" w:type="dxa"/>
            <w:vAlign w:val="center"/>
          </w:tcPr>
          <w:p w:rsidR="00913855" w:rsidRPr="009D5B2E" w:rsidRDefault="00913855" w:rsidP="00A91506">
            <w:pPr>
              <w:pStyle w:val="aff"/>
              <w:rPr>
                <w:lang w:eastAsia="en-US"/>
              </w:rPr>
            </w:pPr>
          </w:p>
        </w:tc>
        <w:tc>
          <w:tcPr>
            <w:tcW w:w="2193" w:type="dxa"/>
            <w:vAlign w:val="center"/>
          </w:tcPr>
          <w:p w:rsidR="00913855" w:rsidRPr="009D5B2E" w:rsidRDefault="007D2144" w:rsidP="00A91506">
            <w:pPr>
              <w:pStyle w:val="aff"/>
              <w:rPr>
                <w:lang w:eastAsia="en-US"/>
              </w:rPr>
            </w:pPr>
            <w:r w:rsidRPr="009D5B2E">
              <w:rPr>
                <w:lang w:eastAsia="en-US"/>
              </w:rPr>
              <w:t>СТП Нижнекамского МР, Стратегия СЭР РТ до 2030 года</w:t>
            </w:r>
          </w:p>
        </w:tc>
      </w:tr>
      <w:tr w:rsidR="00913855" w:rsidRPr="009D5B2E" w:rsidTr="002F783B">
        <w:trPr>
          <w:cantSplit/>
          <w:trHeight w:val="20"/>
          <w:jc w:val="center"/>
        </w:trPr>
        <w:tc>
          <w:tcPr>
            <w:tcW w:w="15181" w:type="dxa"/>
            <w:gridSpan w:val="10"/>
            <w:vAlign w:val="center"/>
          </w:tcPr>
          <w:p w:rsidR="00913855" w:rsidRPr="009D5B2E" w:rsidRDefault="00913855" w:rsidP="00A91506">
            <w:pPr>
              <w:pStyle w:val="aff"/>
              <w:rPr>
                <w:lang w:eastAsia="en-US"/>
              </w:rPr>
            </w:pPr>
            <w:r w:rsidRPr="009D5B2E">
              <w:rPr>
                <w:i/>
                <w:caps/>
                <w:lang w:eastAsia="en-US"/>
              </w:rPr>
              <w:t>МЕРОПРИЯТИЯ местного</w:t>
            </w:r>
            <w:r w:rsidR="002C7523" w:rsidRPr="009D5B2E">
              <w:rPr>
                <w:i/>
                <w:caps/>
                <w:lang w:eastAsia="en-US"/>
              </w:rPr>
              <w:t xml:space="preserve"> (РАЙОННОГО)</w:t>
            </w:r>
            <w:r w:rsidRPr="009D5B2E">
              <w:rPr>
                <w:i/>
                <w:caps/>
                <w:lang w:eastAsia="en-US"/>
              </w:rPr>
              <w:t xml:space="preserve"> значения</w:t>
            </w:r>
          </w:p>
        </w:tc>
      </w:tr>
      <w:tr w:rsidR="00913855" w:rsidRPr="009D5B2E" w:rsidTr="002F783B">
        <w:trPr>
          <w:cantSplit/>
          <w:trHeight w:val="20"/>
          <w:jc w:val="center"/>
        </w:trPr>
        <w:tc>
          <w:tcPr>
            <w:tcW w:w="15181" w:type="dxa"/>
            <w:gridSpan w:val="10"/>
            <w:vAlign w:val="center"/>
          </w:tcPr>
          <w:p w:rsidR="00913855" w:rsidRPr="009D5B2E" w:rsidRDefault="00913855" w:rsidP="00A91506">
            <w:pPr>
              <w:ind w:firstLine="25"/>
              <w:jc w:val="center"/>
              <w:rPr>
                <w:i/>
                <w:sz w:val="24"/>
              </w:rPr>
            </w:pPr>
            <w:r w:rsidRPr="009D5B2E">
              <w:rPr>
                <w:i/>
                <w:sz w:val="24"/>
              </w:rPr>
              <w:t>Автомобильные дороги</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t>1</w:t>
            </w:r>
          </w:p>
        </w:tc>
        <w:tc>
          <w:tcPr>
            <w:tcW w:w="1985" w:type="dxa"/>
            <w:shd w:val="clear" w:color="auto" w:fill="auto"/>
            <w:vAlign w:val="center"/>
          </w:tcPr>
          <w:p w:rsidR="00913855" w:rsidRPr="009D5B2E" w:rsidRDefault="00913855" w:rsidP="00A91506">
            <w:pPr>
              <w:pStyle w:val="aff"/>
              <w:rPr>
                <w:lang w:eastAsia="en-US"/>
              </w:rPr>
            </w:pPr>
            <w:r w:rsidRPr="009D5B2E">
              <w:rPr>
                <w:lang w:eastAsia="en-US"/>
              </w:rPr>
              <w:t>МО «</w:t>
            </w:r>
            <w:proofErr w:type="spellStart"/>
            <w:r w:rsidRPr="009D5B2E">
              <w:rPr>
                <w:lang w:eastAsia="en-US"/>
              </w:rPr>
              <w:t>пгт</w:t>
            </w:r>
            <w:proofErr w:type="spellEnd"/>
            <w:r w:rsidRPr="009D5B2E">
              <w:rPr>
                <w:lang w:eastAsia="en-US"/>
              </w:rPr>
              <w:t xml:space="preserve"> Камские Поляны»</w:t>
            </w:r>
          </w:p>
        </w:tc>
        <w:tc>
          <w:tcPr>
            <w:tcW w:w="2131" w:type="dxa"/>
            <w:vAlign w:val="center"/>
          </w:tcPr>
          <w:p w:rsidR="00913855" w:rsidRPr="009D5B2E" w:rsidRDefault="00913855" w:rsidP="00A91506">
            <w:pPr>
              <w:ind w:firstLine="25"/>
              <w:jc w:val="center"/>
              <w:rPr>
                <w:spacing w:val="6"/>
                <w:sz w:val="24"/>
              </w:rPr>
            </w:pPr>
            <w:r w:rsidRPr="009D5B2E">
              <w:rPr>
                <w:spacing w:val="6"/>
                <w:sz w:val="24"/>
              </w:rPr>
              <w:t>«Подъезд к садовому обществу «</w:t>
            </w:r>
            <w:proofErr w:type="spellStart"/>
            <w:r w:rsidRPr="009D5B2E">
              <w:rPr>
                <w:spacing w:val="6"/>
                <w:sz w:val="24"/>
              </w:rPr>
              <w:t>Энергостроитель</w:t>
            </w:r>
            <w:proofErr w:type="spellEnd"/>
            <w:r w:rsidRPr="009D5B2E">
              <w:rPr>
                <w:spacing w:val="6"/>
                <w:sz w:val="24"/>
              </w:rPr>
              <w:t>»</w:t>
            </w:r>
          </w:p>
        </w:tc>
        <w:tc>
          <w:tcPr>
            <w:tcW w:w="2291" w:type="dxa"/>
            <w:vAlign w:val="center"/>
          </w:tcPr>
          <w:p w:rsidR="00913855" w:rsidRPr="009D5B2E" w:rsidRDefault="00913855" w:rsidP="00A91506">
            <w:pPr>
              <w:ind w:firstLine="0"/>
              <w:jc w:val="center"/>
              <w:rPr>
                <w:sz w:val="24"/>
              </w:rPr>
            </w:pPr>
            <w:r w:rsidRPr="009D5B2E">
              <w:rPr>
                <w:sz w:val="24"/>
              </w:rPr>
              <w:t>Капитальный ремонт (устройство асфальтобетонного покрытия)</w:t>
            </w:r>
          </w:p>
        </w:tc>
        <w:tc>
          <w:tcPr>
            <w:tcW w:w="1123" w:type="dxa"/>
            <w:vAlign w:val="center"/>
          </w:tcPr>
          <w:p w:rsidR="00913855" w:rsidRPr="009D5B2E" w:rsidRDefault="00913855" w:rsidP="00A91506">
            <w:pPr>
              <w:pStyle w:val="aff"/>
              <w:rPr>
                <w:lang w:eastAsia="en-US"/>
              </w:rPr>
            </w:pPr>
            <w:r w:rsidRPr="009D5B2E">
              <w:rPr>
                <w:lang w:eastAsia="en-US"/>
              </w:rPr>
              <w:t>км</w:t>
            </w:r>
          </w:p>
        </w:tc>
        <w:tc>
          <w:tcPr>
            <w:tcW w:w="1134" w:type="dxa"/>
            <w:vAlign w:val="center"/>
          </w:tcPr>
          <w:p w:rsidR="00913855" w:rsidRPr="009D5B2E" w:rsidRDefault="00913855" w:rsidP="00A91506">
            <w:pPr>
              <w:pStyle w:val="aff"/>
              <w:rPr>
                <w:lang w:eastAsia="en-US"/>
              </w:rPr>
            </w:pPr>
            <w:r w:rsidRPr="009D5B2E">
              <w:rPr>
                <w:lang w:eastAsia="en-US"/>
              </w:rPr>
              <w:t>1,23</w:t>
            </w:r>
          </w:p>
        </w:tc>
        <w:tc>
          <w:tcPr>
            <w:tcW w:w="1134" w:type="dxa"/>
            <w:vAlign w:val="center"/>
          </w:tcPr>
          <w:p w:rsidR="00913855" w:rsidRPr="009D5B2E" w:rsidRDefault="00913855" w:rsidP="00A91506">
            <w:pPr>
              <w:pStyle w:val="aff"/>
              <w:rPr>
                <w:lang w:eastAsia="en-US"/>
              </w:rPr>
            </w:pPr>
            <w:r w:rsidRPr="009D5B2E">
              <w:rPr>
                <w:lang w:eastAsia="en-US"/>
              </w:rPr>
              <w:t>-</w:t>
            </w:r>
          </w:p>
        </w:tc>
        <w:tc>
          <w:tcPr>
            <w:tcW w:w="1150" w:type="dxa"/>
            <w:vAlign w:val="center"/>
          </w:tcPr>
          <w:p w:rsidR="00913855" w:rsidRPr="009D5B2E" w:rsidRDefault="00913855" w:rsidP="00A91506">
            <w:pPr>
              <w:pStyle w:val="aff"/>
              <w:rPr>
                <w:lang w:eastAsia="en-US"/>
              </w:rPr>
            </w:pPr>
            <w:r w:rsidRPr="009D5B2E">
              <w:rPr>
                <w:lang w:eastAsia="en-US"/>
              </w:rPr>
              <w:t>+</w:t>
            </w:r>
          </w:p>
        </w:tc>
        <w:tc>
          <w:tcPr>
            <w:tcW w:w="1309" w:type="dxa"/>
            <w:vAlign w:val="center"/>
          </w:tcPr>
          <w:p w:rsidR="00913855" w:rsidRPr="009D5B2E" w:rsidRDefault="00913855" w:rsidP="00A91506">
            <w:pPr>
              <w:pStyle w:val="aff"/>
              <w:rPr>
                <w:lang w:eastAsia="en-US"/>
              </w:rPr>
            </w:pPr>
          </w:p>
        </w:tc>
        <w:tc>
          <w:tcPr>
            <w:tcW w:w="2193" w:type="dxa"/>
            <w:vAlign w:val="center"/>
          </w:tcPr>
          <w:p w:rsidR="00913855" w:rsidRPr="009D5B2E" w:rsidRDefault="00913855" w:rsidP="00A91506">
            <w:pPr>
              <w:pStyle w:val="aff"/>
              <w:rPr>
                <w:lang w:eastAsia="en-US"/>
              </w:rPr>
            </w:pPr>
            <w:r w:rsidRPr="009D5B2E">
              <w:rPr>
                <w:lang w:eastAsia="en-US"/>
              </w:rPr>
              <w:t>СТП Нижнекамского МР</w:t>
            </w:r>
          </w:p>
        </w:tc>
      </w:tr>
      <w:tr w:rsidR="002C7523" w:rsidRPr="009D5B2E" w:rsidTr="002F783B">
        <w:trPr>
          <w:cantSplit/>
          <w:trHeight w:val="20"/>
          <w:jc w:val="center"/>
        </w:trPr>
        <w:tc>
          <w:tcPr>
            <w:tcW w:w="15181" w:type="dxa"/>
            <w:gridSpan w:val="10"/>
            <w:vAlign w:val="center"/>
          </w:tcPr>
          <w:p w:rsidR="002C7523" w:rsidRPr="009D5B2E" w:rsidRDefault="002C7523" w:rsidP="00A91506">
            <w:pPr>
              <w:pStyle w:val="aff"/>
              <w:rPr>
                <w:i/>
              </w:rPr>
            </w:pPr>
            <w:r w:rsidRPr="009D5B2E">
              <w:rPr>
                <w:i/>
                <w:caps/>
                <w:lang w:eastAsia="en-US"/>
              </w:rPr>
              <w:t>МЕРОПРИЯТИЯ местного (ПОСЕЛЕНЧЕСКОГО) значения</w:t>
            </w:r>
          </w:p>
        </w:tc>
      </w:tr>
      <w:tr w:rsidR="00913855" w:rsidRPr="009D5B2E" w:rsidTr="002F783B">
        <w:trPr>
          <w:cantSplit/>
          <w:trHeight w:val="20"/>
          <w:jc w:val="center"/>
        </w:trPr>
        <w:tc>
          <w:tcPr>
            <w:tcW w:w="15181" w:type="dxa"/>
            <w:gridSpan w:val="10"/>
            <w:vAlign w:val="center"/>
          </w:tcPr>
          <w:p w:rsidR="00913855" w:rsidRPr="009D5B2E" w:rsidRDefault="00913855" w:rsidP="00A91506">
            <w:pPr>
              <w:ind w:firstLine="0"/>
              <w:jc w:val="center"/>
              <w:rPr>
                <w:sz w:val="24"/>
              </w:rPr>
            </w:pPr>
            <w:r w:rsidRPr="009D5B2E">
              <w:rPr>
                <w:i/>
                <w:sz w:val="24"/>
              </w:rPr>
              <w:t>Улично-дорожная сеть в границах населенного пункта</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t>1</w:t>
            </w:r>
          </w:p>
        </w:tc>
        <w:tc>
          <w:tcPr>
            <w:tcW w:w="1985" w:type="dxa"/>
            <w:shd w:val="clear" w:color="auto" w:fill="auto"/>
            <w:vAlign w:val="center"/>
          </w:tcPr>
          <w:p w:rsidR="00913855" w:rsidRPr="009D5B2E" w:rsidRDefault="00913855"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131" w:type="dxa"/>
            <w:vAlign w:val="center"/>
          </w:tcPr>
          <w:p w:rsidR="00913855" w:rsidRPr="009D5B2E" w:rsidRDefault="00913855" w:rsidP="00A91506">
            <w:pPr>
              <w:ind w:firstLine="0"/>
              <w:jc w:val="center"/>
              <w:rPr>
                <w:sz w:val="24"/>
              </w:rPr>
            </w:pPr>
            <w:r w:rsidRPr="009D5B2E">
              <w:rPr>
                <w:sz w:val="24"/>
              </w:rPr>
              <w:t xml:space="preserve">Главная улица, </w:t>
            </w:r>
          </w:p>
          <w:p w:rsidR="00913855" w:rsidRPr="009D5B2E" w:rsidRDefault="00913855" w:rsidP="00A91506">
            <w:pPr>
              <w:ind w:firstLine="0"/>
              <w:jc w:val="center"/>
              <w:rPr>
                <w:sz w:val="24"/>
              </w:rPr>
            </w:pPr>
            <w:r w:rsidRPr="009D5B2E">
              <w:rPr>
                <w:sz w:val="24"/>
              </w:rPr>
              <w:t>Улицы в жилой застройке</w:t>
            </w:r>
          </w:p>
        </w:tc>
        <w:tc>
          <w:tcPr>
            <w:tcW w:w="2291" w:type="dxa"/>
            <w:vAlign w:val="center"/>
          </w:tcPr>
          <w:p w:rsidR="00913855" w:rsidRPr="009D5B2E" w:rsidRDefault="00913855" w:rsidP="00A91506">
            <w:pPr>
              <w:ind w:firstLine="0"/>
              <w:jc w:val="center"/>
              <w:rPr>
                <w:sz w:val="24"/>
              </w:rPr>
            </w:pPr>
            <w:r w:rsidRPr="009D5B2E">
              <w:rPr>
                <w:sz w:val="24"/>
              </w:rPr>
              <w:t>Капитальный ремонт</w:t>
            </w:r>
          </w:p>
        </w:tc>
        <w:tc>
          <w:tcPr>
            <w:tcW w:w="1123" w:type="dxa"/>
            <w:vAlign w:val="center"/>
          </w:tcPr>
          <w:p w:rsidR="00913855" w:rsidRPr="009D5B2E" w:rsidRDefault="00913855" w:rsidP="00A91506">
            <w:pPr>
              <w:ind w:firstLine="0"/>
              <w:jc w:val="center"/>
              <w:rPr>
                <w:sz w:val="24"/>
              </w:rPr>
            </w:pPr>
            <w:r w:rsidRPr="009D5B2E">
              <w:rPr>
                <w:sz w:val="24"/>
              </w:rPr>
              <w:t>-</w:t>
            </w:r>
          </w:p>
        </w:tc>
        <w:tc>
          <w:tcPr>
            <w:tcW w:w="1134" w:type="dxa"/>
            <w:vAlign w:val="center"/>
          </w:tcPr>
          <w:p w:rsidR="00913855" w:rsidRPr="009D5B2E" w:rsidRDefault="00913855" w:rsidP="00A91506">
            <w:pPr>
              <w:ind w:firstLine="0"/>
              <w:jc w:val="center"/>
              <w:rPr>
                <w:sz w:val="24"/>
              </w:rPr>
            </w:pPr>
            <w:r w:rsidRPr="009D5B2E">
              <w:rPr>
                <w:sz w:val="24"/>
              </w:rPr>
              <w:t>-</w:t>
            </w:r>
          </w:p>
        </w:tc>
        <w:tc>
          <w:tcPr>
            <w:tcW w:w="1134" w:type="dxa"/>
            <w:vAlign w:val="center"/>
          </w:tcPr>
          <w:p w:rsidR="00913855" w:rsidRPr="009D5B2E" w:rsidRDefault="00913855" w:rsidP="00A91506">
            <w:pPr>
              <w:ind w:firstLine="0"/>
              <w:jc w:val="center"/>
              <w:rPr>
                <w:sz w:val="24"/>
              </w:rPr>
            </w:pPr>
            <w:r w:rsidRPr="009D5B2E">
              <w:rPr>
                <w:sz w:val="24"/>
              </w:rPr>
              <w:t>-</w:t>
            </w:r>
          </w:p>
        </w:tc>
        <w:tc>
          <w:tcPr>
            <w:tcW w:w="1150" w:type="dxa"/>
            <w:vAlign w:val="center"/>
          </w:tcPr>
          <w:p w:rsidR="00913855" w:rsidRPr="009D5B2E" w:rsidRDefault="00913855" w:rsidP="00A91506">
            <w:pPr>
              <w:ind w:firstLine="0"/>
              <w:jc w:val="center"/>
              <w:rPr>
                <w:sz w:val="24"/>
              </w:rPr>
            </w:pPr>
            <w:r w:rsidRPr="009D5B2E">
              <w:rPr>
                <w:sz w:val="24"/>
              </w:rPr>
              <w:t>+</w:t>
            </w:r>
          </w:p>
        </w:tc>
        <w:tc>
          <w:tcPr>
            <w:tcW w:w="1309" w:type="dxa"/>
            <w:vAlign w:val="center"/>
          </w:tcPr>
          <w:p w:rsidR="00913855" w:rsidRPr="009D5B2E" w:rsidRDefault="00913855" w:rsidP="00A91506">
            <w:pPr>
              <w:ind w:firstLine="0"/>
              <w:jc w:val="center"/>
              <w:rPr>
                <w:sz w:val="24"/>
              </w:rPr>
            </w:pPr>
            <w:r w:rsidRPr="009D5B2E">
              <w:rPr>
                <w:sz w:val="24"/>
              </w:rPr>
              <w:t>+</w:t>
            </w:r>
          </w:p>
        </w:tc>
        <w:tc>
          <w:tcPr>
            <w:tcW w:w="2193" w:type="dxa"/>
            <w:vAlign w:val="center"/>
          </w:tcPr>
          <w:p w:rsidR="00913855" w:rsidRPr="009D5B2E" w:rsidRDefault="00913855" w:rsidP="00A91506">
            <w:pPr>
              <w:ind w:firstLine="0"/>
              <w:jc w:val="center"/>
              <w:rPr>
                <w:sz w:val="24"/>
              </w:rPr>
            </w:pPr>
            <w:r w:rsidRPr="009D5B2E">
              <w:rPr>
                <w:sz w:val="24"/>
              </w:rPr>
              <w:t>Генеральный план</w:t>
            </w:r>
          </w:p>
          <w:p w:rsidR="00913855" w:rsidRPr="009D5B2E" w:rsidRDefault="00913855" w:rsidP="00A91506">
            <w:pPr>
              <w:pStyle w:val="aff"/>
              <w:rPr>
                <w:lang w:eastAsia="en-US"/>
              </w:rPr>
            </w:pPr>
            <w:proofErr w:type="spellStart"/>
            <w:r w:rsidRPr="009D5B2E">
              <w:rPr>
                <w:lang w:eastAsia="en-US"/>
              </w:rPr>
              <w:t>пгт</w:t>
            </w:r>
            <w:proofErr w:type="spellEnd"/>
            <w:r w:rsidRPr="009D5B2E">
              <w:rPr>
                <w:lang w:eastAsia="en-US"/>
              </w:rPr>
              <w:t xml:space="preserve"> Камские Поляны</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t>2</w:t>
            </w:r>
          </w:p>
        </w:tc>
        <w:tc>
          <w:tcPr>
            <w:tcW w:w="1985" w:type="dxa"/>
            <w:shd w:val="clear" w:color="auto" w:fill="auto"/>
            <w:vAlign w:val="center"/>
          </w:tcPr>
          <w:p w:rsidR="00913855" w:rsidRPr="009D5B2E" w:rsidRDefault="00913855"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c>
          <w:tcPr>
            <w:tcW w:w="2131" w:type="dxa"/>
            <w:vAlign w:val="center"/>
          </w:tcPr>
          <w:p w:rsidR="00913855" w:rsidRPr="009D5B2E" w:rsidRDefault="00913855" w:rsidP="00A91506">
            <w:pPr>
              <w:ind w:firstLine="0"/>
              <w:jc w:val="center"/>
              <w:rPr>
                <w:sz w:val="24"/>
              </w:rPr>
            </w:pPr>
            <w:r w:rsidRPr="009D5B2E">
              <w:rPr>
                <w:sz w:val="24"/>
              </w:rPr>
              <w:t>Магистральные улицы,</w:t>
            </w:r>
          </w:p>
          <w:p w:rsidR="00913855" w:rsidRPr="009D5B2E" w:rsidRDefault="00913855" w:rsidP="00A91506">
            <w:pPr>
              <w:ind w:firstLine="0"/>
              <w:jc w:val="center"/>
              <w:rPr>
                <w:sz w:val="24"/>
              </w:rPr>
            </w:pPr>
            <w:r w:rsidRPr="009D5B2E">
              <w:rPr>
                <w:sz w:val="24"/>
              </w:rPr>
              <w:t>Улицы в жилой застройке</w:t>
            </w:r>
          </w:p>
        </w:tc>
        <w:tc>
          <w:tcPr>
            <w:tcW w:w="2291" w:type="dxa"/>
            <w:vAlign w:val="center"/>
          </w:tcPr>
          <w:p w:rsidR="00913855" w:rsidRPr="009D5B2E" w:rsidRDefault="00913855" w:rsidP="00A91506">
            <w:pPr>
              <w:ind w:firstLine="0"/>
              <w:jc w:val="center"/>
              <w:rPr>
                <w:sz w:val="24"/>
              </w:rPr>
            </w:pPr>
            <w:r w:rsidRPr="009D5B2E">
              <w:rPr>
                <w:sz w:val="24"/>
              </w:rPr>
              <w:t>Новое строительство</w:t>
            </w:r>
          </w:p>
        </w:tc>
        <w:tc>
          <w:tcPr>
            <w:tcW w:w="1123" w:type="dxa"/>
            <w:vAlign w:val="center"/>
          </w:tcPr>
          <w:p w:rsidR="00913855" w:rsidRPr="009D5B2E" w:rsidRDefault="00913855" w:rsidP="00A91506">
            <w:pPr>
              <w:ind w:firstLine="0"/>
              <w:jc w:val="center"/>
              <w:rPr>
                <w:sz w:val="24"/>
              </w:rPr>
            </w:pPr>
            <w:r w:rsidRPr="009D5B2E">
              <w:rPr>
                <w:sz w:val="24"/>
              </w:rPr>
              <w:t>-</w:t>
            </w:r>
          </w:p>
        </w:tc>
        <w:tc>
          <w:tcPr>
            <w:tcW w:w="1134" w:type="dxa"/>
            <w:vAlign w:val="center"/>
          </w:tcPr>
          <w:p w:rsidR="00913855" w:rsidRPr="009D5B2E" w:rsidRDefault="00913855" w:rsidP="00A91506">
            <w:pPr>
              <w:ind w:firstLine="0"/>
              <w:jc w:val="center"/>
              <w:rPr>
                <w:sz w:val="24"/>
              </w:rPr>
            </w:pPr>
            <w:r w:rsidRPr="009D5B2E">
              <w:rPr>
                <w:sz w:val="24"/>
              </w:rPr>
              <w:t>-</w:t>
            </w:r>
          </w:p>
        </w:tc>
        <w:tc>
          <w:tcPr>
            <w:tcW w:w="1134" w:type="dxa"/>
            <w:vAlign w:val="center"/>
          </w:tcPr>
          <w:p w:rsidR="00913855" w:rsidRPr="009D5B2E" w:rsidRDefault="00913855" w:rsidP="00A91506">
            <w:pPr>
              <w:ind w:firstLine="0"/>
              <w:jc w:val="center"/>
              <w:rPr>
                <w:sz w:val="24"/>
              </w:rPr>
            </w:pPr>
            <w:r w:rsidRPr="009D5B2E">
              <w:rPr>
                <w:sz w:val="24"/>
              </w:rPr>
              <w:t>-</w:t>
            </w:r>
          </w:p>
        </w:tc>
        <w:tc>
          <w:tcPr>
            <w:tcW w:w="1150" w:type="dxa"/>
            <w:vAlign w:val="center"/>
          </w:tcPr>
          <w:p w:rsidR="00913855" w:rsidRPr="009D5B2E" w:rsidRDefault="00913855" w:rsidP="00A91506">
            <w:pPr>
              <w:ind w:firstLine="0"/>
              <w:jc w:val="center"/>
              <w:rPr>
                <w:sz w:val="24"/>
              </w:rPr>
            </w:pPr>
            <w:r w:rsidRPr="009D5B2E">
              <w:rPr>
                <w:sz w:val="24"/>
              </w:rPr>
              <w:t>+</w:t>
            </w:r>
          </w:p>
        </w:tc>
        <w:tc>
          <w:tcPr>
            <w:tcW w:w="1309" w:type="dxa"/>
            <w:vAlign w:val="center"/>
          </w:tcPr>
          <w:p w:rsidR="00913855" w:rsidRPr="009D5B2E" w:rsidRDefault="00913855" w:rsidP="00A91506">
            <w:pPr>
              <w:ind w:firstLine="0"/>
              <w:jc w:val="center"/>
              <w:rPr>
                <w:sz w:val="24"/>
              </w:rPr>
            </w:pPr>
            <w:r w:rsidRPr="009D5B2E">
              <w:rPr>
                <w:sz w:val="24"/>
              </w:rPr>
              <w:t>+</w:t>
            </w:r>
          </w:p>
        </w:tc>
        <w:tc>
          <w:tcPr>
            <w:tcW w:w="2193" w:type="dxa"/>
            <w:vAlign w:val="center"/>
          </w:tcPr>
          <w:p w:rsidR="00913855" w:rsidRPr="009D5B2E" w:rsidRDefault="00913855" w:rsidP="00A91506">
            <w:pPr>
              <w:ind w:firstLine="0"/>
              <w:jc w:val="center"/>
              <w:rPr>
                <w:sz w:val="24"/>
              </w:rPr>
            </w:pPr>
            <w:r w:rsidRPr="009D5B2E">
              <w:rPr>
                <w:sz w:val="24"/>
              </w:rPr>
              <w:t>Генеральный план</w:t>
            </w:r>
          </w:p>
          <w:p w:rsidR="00913855" w:rsidRPr="009D5B2E" w:rsidRDefault="00913855" w:rsidP="00A91506">
            <w:pPr>
              <w:pStyle w:val="aff"/>
              <w:rPr>
                <w:lang w:eastAsia="en-US"/>
              </w:rPr>
            </w:pPr>
            <w:proofErr w:type="spellStart"/>
            <w:r w:rsidRPr="009D5B2E">
              <w:rPr>
                <w:lang w:eastAsia="en-US"/>
              </w:rPr>
              <w:t>пгт</w:t>
            </w:r>
            <w:proofErr w:type="spellEnd"/>
            <w:r w:rsidRPr="009D5B2E">
              <w:rPr>
                <w:lang w:eastAsia="en-US"/>
              </w:rPr>
              <w:t xml:space="preserve"> Камские Поляны</w:t>
            </w:r>
          </w:p>
        </w:tc>
      </w:tr>
      <w:tr w:rsidR="00913855" w:rsidRPr="009D5B2E" w:rsidTr="002F783B">
        <w:trPr>
          <w:cantSplit/>
          <w:trHeight w:val="20"/>
          <w:jc w:val="center"/>
        </w:trPr>
        <w:tc>
          <w:tcPr>
            <w:tcW w:w="15181" w:type="dxa"/>
            <w:gridSpan w:val="10"/>
            <w:vAlign w:val="center"/>
          </w:tcPr>
          <w:p w:rsidR="00913855" w:rsidRPr="009D5B2E" w:rsidRDefault="00913855" w:rsidP="00A91506">
            <w:pPr>
              <w:ind w:firstLine="25"/>
              <w:jc w:val="center"/>
              <w:rPr>
                <w:i/>
                <w:sz w:val="24"/>
              </w:rPr>
            </w:pPr>
            <w:r w:rsidRPr="009D5B2E">
              <w:rPr>
                <w:i/>
                <w:sz w:val="24"/>
              </w:rPr>
              <w:t>Автобусные маршруты</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lastRenderedPageBreak/>
              <w:t>1</w:t>
            </w:r>
          </w:p>
        </w:tc>
        <w:tc>
          <w:tcPr>
            <w:tcW w:w="1985" w:type="dxa"/>
            <w:shd w:val="clear" w:color="auto" w:fill="auto"/>
            <w:vAlign w:val="center"/>
          </w:tcPr>
          <w:p w:rsidR="00913855" w:rsidRPr="009D5B2E" w:rsidRDefault="00913855"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 </w:t>
            </w:r>
            <w:proofErr w:type="spellStart"/>
            <w:r w:rsidRPr="009D5B2E">
              <w:rPr>
                <w:sz w:val="24"/>
              </w:rPr>
              <w:t>пгт</w:t>
            </w:r>
            <w:proofErr w:type="spellEnd"/>
            <w:r w:rsidRPr="009D5B2E">
              <w:rPr>
                <w:sz w:val="24"/>
              </w:rPr>
              <w:t xml:space="preserve"> Камские Поляны</w:t>
            </w:r>
          </w:p>
        </w:tc>
        <w:tc>
          <w:tcPr>
            <w:tcW w:w="2131" w:type="dxa"/>
            <w:vAlign w:val="center"/>
          </w:tcPr>
          <w:p w:rsidR="00913855" w:rsidRPr="009D5B2E" w:rsidRDefault="00913855" w:rsidP="00A91506">
            <w:pPr>
              <w:ind w:firstLine="0"/>
              <w:jc w:val="center"/>
              <w:rPr>
                <w:sz w:val="24"/>
              </w:rPr>
            </w:pPr>
            <w:r w:rsidRPr="009D5B2E">
              <w:rPr>
                <w:sz w:val="24"/>
              </w:rPr>
              <w:t>Автобусные маршруты общественного транспорта (до садовых товариществ)</w:t>
            </w:r>
          </w:p>
        </w:tc>
        <w:tc>
          <w:tcPr>
            <w:tcW w:w="2291" w:type="dxa"/>
            <w:vAlign w:val="center"/>
          </w:tcPr>
          <w:p w:rsidR="00913855" w:rsidRPr="009D5B2E" w:rsidRDefault="00913855" w:rsidP="00A91506">
            <w:pPr>
              <w:ind w:firstLine="0"/>
              <w:jc w:val="center"/>
              <w:rPr>
                <w:sz w:val="24"/>
              </w:rPr>
            </w:pPr>
            <w:r w:rsidRPr="009D5B2E">
              <w:rPr>
                <w:sz w:val="24"/>
              </w:rPr>
              <w:t>Дополнительная организация</w:t>
            </w:r>
          </w:p>
        </w:tc>
        <w:tc>
          <w:tcPr>
            <w:tcW w:w="1123" w:type="dxa"/>
            <w:vAlign w:val="center"/>
          </w:tcPr>
          <w:p w:rsidR="00913855" w:rsidRPr="009D5B2E" w:rsidRDefault="00913855" w:rsidP="00A91506">
            <w:pPr>
              <w:pStyle w:val="aff"/>
              <w:rPr>
                <w:lang w:eastAsia="en-US"/>
              </w:rPr>
            </w:pPr>
            <w:r w:rsidRPr="009D5B2E">
              <w:rPr>
                <w:lang w:eastAsia="en-US"/>
              </w:rPr>
              <w:t>-</w:t>
            </w:r>
          </w:p>
        </w:tc>
        <w:tc>
          <w:tcPr>
            <w:tcW w:w="1134" w:type="dxa"/>
            <w:vAlign w:val="center"/>
          </w:tcPr>
          <w:p w:rsidR="00913855" w:rsidRPr="009D5B2E" w:rsidRDefault="00913855" w:rsidP="00A91506">
            <w:pPr>
              <w:pStyle w:val="aff"/>
              <w:rPr>
                <w:lang w:eastAsia="en-US"/>
              </w:rPr>
            </w:pPr>
            <w:r w:rsidRPr="009D5B2E">
              <w:rPr>
                <w:lang w:eastAsia="en-US"/>
              </w:rPr>
              <w:t>-</w:t>
            </w:r>
          </w:p>
        </w:tc>
        <w:tc>
          <w:tcPr>
            <w:tcW w:w="1134" w:type="dxa"/>
            <w:vAlign w:val="center"/>
          </w:tcPr>
          <w:p w:rsidR="00913855" w:rsidRPr="009D5B2E" w:rsidRDefault="00913855" w:rsidP="00A91506">
            <w:pPr>
              <w:pStyle w:val="aff"/>
              <w:rPr>
                <w:lang w:eastAsia="en-US"/>
              </w:rPr>
            </w:pPr>
            <w:r w:rsidRPr="009D5B2E">
              <w:rPr>
                <w:lang w:eastAsia="en-US"/>
              </w:rPr>
              <w:t>-</w:t>
            </w:r>
          </w:p>
        </w:tc>
        <w:tc>
          <w:tcPr>
            <w:tcW w:w="1150" w:type="dxa"/>
            <w:vAlign w:val="center"/>
          </w:tcPr>
          <w:p w:rsidR="00913855" w:rsidRPr="009D5B2E" w:rsidRDefault="00913855" w:rsidP="00A91506">
            <w:pPr>
              <w:pStyle w:val="aff"/>
              <w:rPr>
                <w:lang w:eastAsia="en-US"/>
              </w:rPr>
            </w:pPr>
            <w:r w:rsidRPr="009D5B2E">
              <w:rPr>
                <w:lang w:eastAsia="en-US"/>
              </w:rPr>
              <w:t>+</w:t>
            </w:r>
          </w:p>
        </w:tc>
        <w:tc>
          <w:tcPr>
            <w:tcW w:w="1309" w:type="dxa"/>
            <w:vAlign w:val="center"/>
          </w:tcPr>
          <w:p w:rsidR="00913855" w:rsidRPr="009D5B2E" w:rsidRDefault="00913855" w:rsidP="00A91506">
            <w:pPr>
              <w:pStyle w:val="aff"/>
              <w:rPr>
                <w:lang w:eastAsia="en-US"/>
              </w:rPr>
            </w:pPr>
            <w:r w:rsidRPr="009D5B2E">
              <w:rPr>
                <w:lang w:eastAsia="en-US"/>
              </w:rPr>
              <w:t>+</w:t>
            </w:r>
          </w:p>
        </w:tc>
        <w:tc>
          <w:tcPr>
            <w:tcW w:w="2193" w:type="dxa"/>
            <w:vAlign w:val="center"/>
          </w:tcPr>
          <w:p w:rsidR="00913855" w:rsidRPr="009D5B2E" w:rsidRDefault="00913855" w:rsidP="00A91506">
            <w:pPr>
              <w:ind w:firstLine="0"/>
              <w:jc w:val="center"/>
              <w:rPr>
                <w:sz w:val="24"/>
              </w:rPr>
            </w:pPr>
            <w:r w:rsidRPr="009D5B2E">
              <w:rPr>
                <w:sz w:val="24"/>
              </w:rPr>
              <w:t>Генеральный план</w:t>
            </w:r>
          </w:p>
          <w:p w:rsidR="00913855" w:rsidRPr="009D5B2E" w:rsidRDefault="00913855" w:rsidP="00A91506">
            <w:pPr>
              <w:pStyle w:val="aff"/>
              <w:rPr>
                <w:lang w:eastAsia="en-US"/>
              </w:rPr>
            </w:pPr>
            <w:proofErr w:type="spellStart"/>
            <w:r w:rsidRPr="009D5B2E">
              <w:rPr>
                <w:lang w:eastAsia="en-US"/>
              </w:rPr>
              <w:t>пгт</w:t>
            </w:r>
            <w:proofErr w:type="spellEnd"/>
            <w:r w:rsidRPr="009D5B2E">
              <w:rPr>
                <w:lang w:eastAsia="en-US"/>
              </w:rPr>
              <w:t xml:space="preserve"> Камские Поляны</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t>2</w:t>
            </w:r>
          </w:p>
        </w:tc>
        <w:tc>
          <w:tcPr>
            <w:tcW w:w="1985" w:type="dxa"/>
            <w:shd w:val="clear" w:color="auto" w:fill="auto"/>
            <w:vAlign w:val="center"/>
          </w:tcPr>
          <w:p w:rsidR="00913855" w:rsidRPr="009D5B2E" w:rsidRDefault="00913855"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 </w:t>
            </w:r>
            <w:proofErr w:type="spellStart"/>
            <w:r w:rsidRPr="009D5B2E">
              <w:rPr>
                <w:sz w:val="24"/>
              </w:rPr>
              <w:t>пгт</w:t>
            </w:r>
            <w:proofErr w:type="spellEnd"/>
            <w:r w:rsidRPr="009D5B2E">
              <w:rPr>
                <w:sz w:val="24"/>
              </w:rPr>
              <w:t xml:space="preserve"> Камские Поляны</w:t>
            </w:r>
          </w:p>
        </w:tc>
        <w:tc>
          <w:tcPr>
            <w:tcW w:w="2131" w:type="dxa"/>
            <w:vAlign w:val="center"/>
          </w:tcPr>
          <w:p w:rsidR="00913855" w:rsidRPr="009D5B2E" w:rsidRDefault="00913855" w:rsidP="00A91506">
            <w:pPr>
              <w:ind w:firstLine="0"/>
              <w:jc w:val="center"/>
              <w:rPr>
                <w:sz w:val="24"/>
              </w:rPr>
            </w:pPr>
            <w:r w:rsidRPr="009D5B2E">
              <w:rPr>
                <w:sz w:val="24"/>
              </w:rPr>
              <w:t>Автобусные маршруты общественного транспорта</w:t>
            </w:r>
          </w:p>
        </w:tc>
        <w:tc>
          <w:tcPr>
            <w:tcW w:w="2291" w:type="dxa"/>
            <w:vAlign w:val="center"/>
          </w:tcPr>
          <w:p w:rsidR="00913855" w:rsidRPr="009D5B2E" w:rsidRDefault="00913855" w:rsidP="00A91506">
            <w:pPr>
              <w:ind w:firstLine="0"/>
              <w:jc w:val="center"/>
              <w:rPr>
                <w:sz w:val="24"/>
              </w:rPr>
            </w:pPr>
            <w:r w:rsidRPr="009D5B2E">
              <w:rPr>
                <w:sz w:val="24"/>
              </w:rPr>
              <w:t>Дополнительная организация</w:t>
            </w:r>
          </w:p>
        </w:tc>
        <w:tc>
          <w:tcPr>
            <w:tcW w:w="1123" w:type="dxa"/>
            <w:vAlign w:val="center"/>
          </w:tcPr>
          <w:p w:rsidR="00913855" w:rsidRPr="009D5B2E" w:rsidRDefault="00913855" w:rsidP="00A91506">
            <w:pPr>
              <w:pStyle w:val="aff"/>
              <w:rPr>
                <w:lang w:eastAsia="en-US"/>
              </w:rPr>
            </w:pPr>
          </w:p>
        </w:tc>
        <w:tc>
          <w:tcPr>
            <w:tcW w:w="1134" w:type="dxa"/>
            <w:vAlign w:val="center"/>
          </w:tcPr>
          <w:p w:rsidR="00913855" w:rsidRPr="009D5B2E" w:rsidRDefault="00913855" w:rsidP="00A91506">
            <w:pPr>
              <w:pStyle w:val="aff"/>
              <w:rPr>
                <w:lang w:eastAsia="en-US"/>
              </w:rPr>
            </w:pPr>
          </w:p>
        </w:tc>
        <w:tc>
          <w:tcPr>
            <w:tcW w:w="1134" w:type="dxa"/>
            <w:vAlign w:val="center"/>
          </w:tcPr>
          <w:p w:rsidR="00913855" w:rsidRPr="009D5B2E" w:rsidRDefault="00913855" w:rsidP="00A91506">
            <w:pPr>
              <w:pStyle w:val="aff"/>
              <w:rPr>
                <w:lang w:eastAsia="en-US"/>
              </w:rPr>
            </w:pPr>
          </w:p>
        </w:tc>
        <w:tc>
          <w:tcPr>
            <w:tcW w:w="1150" w:type="dxa"/>
            <w:vAlign w:val="center"/>
          </w:tcPr>
          <w:p w:rsidR="00913855" w:rsidRPr="009D5B2E" w:rsidRDefault="00913855" w:rsidP="00A91506">
            <w:pPr>
              <w:pStyle w:val="aff"/>
              <w:rPr>
                <w:lang w:eastAsia="en-US"/>
              </w:rPr>
            </w:pPr>
            <w:r w:rsidRPr="009D5B2E">
              <w:rPr>
                <w:lang w:eastAsia="en-US"/>
              </w:rPr>
              <w:t>-</w:t>
            </w:r>
          </w:p>
        </w:tc>
        <w:tc>
          <w:tcPr>
            <w:tcW w:w="1309" w:type="dxa"/>
            <w:vAlign w:val="center"/>
          </w:tcPr>
          <w:p w:rsidR="00913855" w:rsidRPr="009D5B2E" w:rsidRDefault="00913855" w:rsidP="00A91506">
            <w:pPr>
              <w:pStyle w:val="aff"/>
              <w:rPr>
                <w:lang w:eastAsia="en-US"/>
              </w:rPr>
            </w:pPr>
            <w:r w:rsidRPr="009D5B2E">
              <w:rPr>
                <w:lang w:eastAsia="en-US"/>
              </w:rPr>
              <w:t>+</w:t>
            </w:r>
          </w:p>
        </w:tc>
        <w:tc>
          <w:tcPr>
            <w:tcW w:w="2193" w:type="dxa"/>
            <w:vAlign w:val="center"/>
          </w:tcPr>
          <w:p w:rsidR="00913855" w:rsidRPr="009D5B2E" w:rsidRDefault="00913855" w:rsidP="00A91506">
            <w:pPr>
              <w:ind w:firstLine="0"/>
              <w:jc w:val="center"/>
              <w:rPr>
                <w:sz w:val="24"/>
              </w:rPr>
            </w:pPr>
            <w:r w:rsidRPr="009D5B2E">
              <w:rPr>
                <w:sz w:val="24"/>
              </w:rPr>
              <w:t>Генеральный план</w:t>
            </w:r>
          </w:p>
          <w:p w:rsidR="00913855" w:rsidRPr="009D5B2E" w:rsidRDefault="00913855"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r>
      <w:tr w:rsidR="00913855" w:rsidRPr="009D5B2E" w:rsidTr="002F783B">
        <w:trPr>
          <w:cantSplit/>
          <w:trHeight w:val="20"/>
          <w:jc w:val="center"/>
        </w:trPr>
        <w:tc>
          <w:tcPr>
            <w:tcW w:w="15181" w:type="dxa"/>
            <w:gridSpan w:val="10"/>
            <w:vAlign w:val="center"/>
          </w:tcPr>
          <w:p w:rsidR="00913855" w:rsidRPr="009D5B2E" w:rsidRDefault="00913855" w:rsidP="00A91506">
            <w:pPr>
              <w:ind w:firstLine="0"/>
              <w:jc w:val="center"/>
              <w:rPr>
                <w:sz w:val="24"/>
              </w:rPr>
            </w:pPr>
            <w:r w:rsidRPr="009D5B2E">
              <w:rPr>
                <w:i/>
                <w:sz w:val="24"/>
              </w:rPr>
              <w:t>Объекты транспортной инфраструктуры</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t>1</w:t>
            </w:r>
          </w:p>
        </w:tc>
        <w:tc>
          <w:tcPr>
            <w:tcW w:w="1985" w:type="dxa"/>
            <w:shd w:val="clear" w:color="auto" w:fill="auto"/>
            <w:vAlign w:val="center"/>
          </w:tcPr>
          <w:p w:rsidR="00913855" w:rsidRPr="009D5B2E" w:rsidRDefault="00913855"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 </w:t>
            </w:r>
            <w:proofErr w:type="spellStart"/>
            <w:r w:rsidRPr="009D5B2E">
              <w:rPr>
                <w:sz w:val="24"/>
              </w:rPr>
              <w:t>пгт</w:t>
            </w:r>
            <w:proofErr w:type="spellEnd"/>
            <w:r w:rsidRPr="009D5B2E">
              <w:rPr>
                <w:sz w:val="24"/>
              </w:rPr>
              <w:t xml:space="preserve"> Камские Поляны</w:t>
            </w:r>
          </w:p>
        </w:tc>
        <w:tc>
          <w:tcPr>
            <w:tcW w:w="2131" w:type="dxa"/>
            <w:vAlign w:val="center"/>
          </w:tcPr>
          <w:p w:rsidR="00913855" w:rsidRPr="009D5B2E" w:rsidRDefault="00913855" w:rsidP="00A91506">
            <w:pPr>
              <w:ind w:firstLine="0"/>
              <w:jc w:val="center"/>
              <w:rPr>
                <w:sz w:val="24"/>
              </w:rPr>
            </w:pPr>
            <w:r w:rsidRPr="009D5B2E">
              <w:rPr>
                <w:sz w:val="24"/>
              </w:rPr>
              <w:t>Автостоянки, многоуровневые паркинги</w:t>
            </w:r>
          </w:p>
        </w:tc>
        <w:tc>
          <w:tcPr>
            <w:tcW w:w="2291" w:type="dxa"/>
            <w:vAlign w:val="center"/>
          </w:tcPr>
          <w:p w:rsidR="00913855" w:rsidRPr="009D5B2E" w:rsidRDefault="00913855" w:rsidP="00A91506">
            <w:pPr>
              <w:ind w:firstLine="0"/>
              <w:jc w:val="center"/>
              <w:rPr>
                <w:sz w:val="24"/>
              </w:rPr>
            </w:pPr>
            <w:r w:rsidRPr="009D5B2E">
              <w:rPr>
                <w:sz w:val="24"/>
              </w:rPr>
              <w:t>Новое строительство</w:t>
            </w:r>
          </w:p>
        </w:tc>
        <w:tc>
          <w:tcPr>
            <w:tcW w:w="1123" w:type="dxa"/>
            <w:vAlign w:val="center"/>
          </w:tcPr>
          <w:p w:rsidR="00913855" w:rsidRPr="009D5B2E" w:rsidRDefault="00913855" w:rsidP="00A91506">
            <w:pPr>
              <w:pStyle w:val="aff"/>
              <w:rPr>
                <w:lang w:eastAsia="en-US"/>
              </w:rPr>
            </w:pPr>
            <w:r w:rsidRPr="009D5B2E">
              <w:rPr>
                <w:lang w:eastAsia="en-US"/>
              </w:rPr>
              <w:t>-</w:t>
            </w:r>
          </w:p>
        </w:tc>
        <w:tc>
          <w:tcPr>
            <w:tcW w:w="1134" w:type="dxa"/>
            <w:vAlign w:val="center"/>
          </w:tcPr>
          <w:p w:rsidR="00913855" w:rsidRPr="009D5B2E" w:rsidRDefault="00913855" w:rsidP="00A91506">
            <w:pPr>
              <w:pStyle w:val="aff"/>
              <w:rPr>
                <w:lang w:eastAsia="en-US"/>
              </w:rPr>
            </w:pPr>
            <w:r w:rsidRPr="009D5B2E">
              <w:rPr>
                <w:lang w:eastAsia="en-US"/>
              </w:rPr>
              <w:t>-</w:t>
            </w:r>
          </w:p>
        </w:tc>
        <w:tc>
          <w:tcPr>
            <w:tcW w:w="1134" w:type="dxa"/>
            <w:vAlign w:val="center"/>
          </w:tcPr>
          <w:p w:rsidR="00913855" w:rsidRPr="009D5B2E" w:rsidRDefault="00913855" w:rsidP="00A91506">
            <w:pPr>
              <w:pStyle w:val="aff"/>
              <w:rPr>
                <w:lang w:eastAsia="en-US"/>
              </w:rPr>
            </w:pPr>
            <w:r w:rsidRPr="009D5B2E">
              <w:rPr>
                <w:lang w:eastAsia="en-US"/>
              </w:rPr>
              <w:t>-</w:t>
            </w:r>
          </w:p>
        </w:tc>
        <w:tc>
          <w:tcPr>
            <w:tcW w:w="1150" w:type="dxa"/>
            <w:vAlign w:val="center"/>
          </w:tcPr>
          <w:p w:rsidR="00913855" w:rsidRPr="009D5B2E" w:rsidRDefault="00913855" w:rsidP="00A91506">
            <w:pPr>
              <w:pStyle w:val="aff"/>
              <w:rPr>
                <w:lang w:eastAsia="en-US"/>
              </w:rPr>
            </w:pPr>
            <w:r w:rsidRPr="009D5B2E">
              <w:rPr>
                <w:lang w:eastAsia="en-US"/>
              </w:rPr>
              <w:t>-</w:t>
            </w:r>
          </w:p>
        </w:tc>
        <w:tc>
          <w:tcPr>
            <w:tcW w:w="1309" w:type="dxa"/>
            <w:vAlign w:val="center"/>
          </w:tcPr>
          <w:p w:rsidR="00913855" w:rsidRPr="009D5B2E" w:rsidRDefault="00913855" w:rsidP="00A91506">
            <w:pPr>
              <w:pStyle w:val="aff"/>
              <w:rPr>
                <w:lang w:eastAsia="en-US"/>
              </w:rPr>
            </w:pPr>
            <w:r w:rsidRPr="009D5B2E">
              <w:rPr>
                <w:lang w:eastAsia="en-US"/>
              </w:rPr>
              <w:t>+</w:t>
            </w:r>
          </w:p>
        </w:tc>
        <w:tc>
          <w:tcPr>
            <w:tcW w:w="2193" w:type="dxa"/>
            <w:vAlign w:val="center"/>
          </w:tcPr>
          <w:p w:rsidR="00913855" w:rsidRPr="009D5B2E" w:rsidRDefault="00913855" w:rsidP="00A91506">
            <w:pPr>
              <w:ind w:firstLine="0"/>
              <w:jc w:val="center"/>
              <w:rPr>
                <w:sz w:val="24"/>
              </w:rPr>
            </w:pPr>
            <w:r w:rsidRPr="009D5B2E">
              <w:rPr>
                <w:sz w:val="24"/>
              </w:rPr>
              <w:t>Генеральный план</w:t>
            </w:r>
          </w:p>
          <w:p w:rsidR="00913855" w:rsidRPr="009D5B2E" w:rsidRDefault="00913855" w:rsidP="00A91506">
            <w:pPr>
              <w:pStyle w:val="aff"/>
              <w:rPr>
                <w:lang w:eastAsia="en-US"/>
              </w:rPr>
            </w:pPr>
            <w:proofErr w:type="spellStart"/>
            <w:r w:rsidRPr="009D5B2E">
              <w:rPr>
                <w:lang w:eastAsia="en-US"/>
              </w:rPr>
              <w:t>пгт</w:t>
            </w:r>
            <w:proofErr w:type="spellEnd"/>
            <w:r w:rsidRPr="009D5B2E">
              <w:rPr>
                <w:lang w:eastAsia="en-US"/>
              </w:rPr>
              <w:t xml:space="preserve"> Камские Поляны</w:t>
            </w:r>
          </w:p>
        </w:tc>
      </w:tr>
      <w:tr w:rsidR="00913855" w:rsidRPr="009D5B2E" w:rsidTr="002F783B">
        <w:trPr>
          <w:cantSplit/>
          <w:trHeight w:val="20"/>
          <w:jc w:val="center"/>
        </w:trPr>
        <w:tc>
          <w:tcPr>
            <w:tcW w:w="731" w:type="dxa"/>
            <w:vAlign w:val="center"/>
          </w:tcPr>
          <w:p w:rsidR="00913855" w:rsidRPr="009D5B2E" w:rsidRDefault="00913855" w:rsidP="00A91506">
            <w:pPr>
              <w:pStyle w:val="aff"/>
              <w:rPr>
                <w:lang w:eastAsia="en-US"/>
              </w:rPr>
            </w:pPr>
            <w:r w:rsidRPr="009D5B2E">
              <w:rPr>
                <w:lang w:eastAsia="en-US"/>
              </w:rPr>
              <w:t>2</w:t>
            </w:r>
          </w:p>
        </w:tc>
        <w:tc>
          <w:tcPr>
            <w:tcW w:w="1985" w:type="dxa"/>
            <w:shd w:val="clear" w:color="auto" w:fill="auto"/>
            <w:vAlign w:val="center"/>
          </w:tcPr>
          <w:p w:rsidR="00913855" w:rsidRPr="009D5B2E" w:rsidRDefault="00913855"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 </w:t>
            </w:r>
            <w:proofErr w:type="spellStart"/>
            <w:r w:rsidRPr="009D5B2E">
              <w:rPr>
                <w:sz w:val="24"/>
              </w:rPr>
              <w:t>пгт</w:t>
            </w:r>
            <w:proofErr w:type="spellEnd"/>
            <w:r w:rsidRPr="009D5B2E">
              <w:rPr>
                <w:sz w:val="24"/>
              </w:rPr>
              <w:t xml:space="preserve"> Камские Поляны</w:t>
            </w:r>
          </w:p>
        </w:tc>
        <w:tc>
          <w:tcPr>
            <w:tcW w:w="2131" w:type="dxa"/>
            <w:vAlign w:val="center"/>
          </w:tcPr>
          <w:p w:rsidR="00913855" w:rsidRPr="009D5B2E" w:rsidRDefault="00913855" w:rsidP="00A91506">
            <w:pPr>
              <w:ind w:firstLine="0"/>
              <w:jc w:val="center"/>
              <w:rPr>
                <w:sz w:val="24"/>
              </w:rPr>
            </w:pPr>
            <w:r w:rsidRPr="009D5B2E">
              <w:rPr>
                <w:sz w:val="24"/>
              </w:rPr>
              <w:t xml:space="preserve">Автотранспортное предприятие </w:t>
            </w:r>
          </w:p>
        </w:tc>
        <w:tc>
          <w:tcPr>
            <w:tcW w:w="2291" w:type="dxa"/>
            <w:vAlign w:val="center"/>
          </w:tcPr>
          <w:p w:rsidR="00913855" w:rsidRPr="009D5B2E" w:rsidRDefault="00913855" w:rsidP="00A91506">
            <w:pPr>
              <w:ind w:firstLine="0"/>
              <w:jc w:val="center"/>
              <w:rPr>
                <w:sz w:val="24"/>
              </w:rPr>
            </w:pPr>
            <w:r w:rsidRPr="009D5B2E">
              <w:rPr>
                <w:sz w:val="24"/>
              </w:rPr>
              <w:t>Новое строительство</w:t>
            </w:r>
          </w:p>
        </w:tc>
        <w:tc>
          <w:tcPr>
            <w:tcW w:w="1123" w:type="dxa"/>
            <w:vAlign w:val="center"/>
          </w:tcPr>
          <w:p w:rsidR="00913855" w:rsidRPr="009D5B2E" w:rsidRDefault="00913855" w:rsidP="00A91506">
            <w:pPr>
              <w:pStyle w:val="aff"/>
              <w:rPr>
                <w:lang w:eastAsia="en-US"/>
              </w:rPr>
            </w:pPr>
            <w:r w:rsidRPr="009D5B2E">
              <w:rPr>
                <w:lang w:eastAsia="en-US"/>
              </w:rPr>
              <w:t>объект</w:t>
            </w:r>
          </w:p>
        </w:tc>
        <w:tc>
          <w:tcPr>
            <w:tcW w:w="1134" w:type="dxa"/>
            <w:vAlign w:val="center"/>
          </w:tcPr>
          <w:p w:rsidR="00913855" w:rsidRPr="009D5B2E" w:rsidRDefault="00913855" w:rsidP="00A91506">
            <w:pPr>
              <w:pStyle w:val="aff"/>
              <w:rPr>
                <w:lang w:eastAsia="en-US"/>
              </w:rPr>
            </w:pPr>
            <w:r w:rsidRPr="009D5B2E">
              <w:rPr>
                <w:lang w:eastAsia="en-US"/>
              </w:rPr>
              <w:t>-</w:t>
            </w:r>
          </w:p>
        </w:tc>
        <w:tc>
          <w:tcPr>
            <w:tcW w:w="1134" w:type="dxa"/>
            <w:vAlign w:val="center"/>
          </w:tcPr>
          <w:p w:rsidR="00913855" w:rsidRPr="009D5B2E" w:rsidRDefault="00913855" w:rsidP="00A91506">
            <w:pPr>
              <w:pStyle w:val="aff"/>
              <w:rPr>
                <w:lang w:eastAsia="en-US"/>
              </w:rPr>
            </w:pPr>
            <w:r w:rsidRPr="009D5B2E">
              <w:rPr>
                <w:lang w:eastAsia="en-US"/>
              </w:rPr>
              <w:t>1</w:t>
            </w:r>
          </w:p>
        </w:tc>
        <w:tc>
          <w:tcPr>
            <w:tcW w:w="1150" w:type="dxa"/>
            <w:vAlign w:val="center"/>
          </w:tcPr>
          <w:p w:rsidR="00913855" w:rsidRPr="009D5B2E" w:rsidRDefault="00913855" w:rsidP="00A91506">
            <w:pPr>
              <w:pStyle w:val="aff"/>
              <w:rPr>
                <w:lang w:eastAsia="en-US"/>
              </w:rPr>
            </w:pPr>
            <w:r w:rsidRPr="009D5B2E">
              <w:rPr>
                <w:lang w:eastAsia="en-US"/>
              </w:rPr>
              <w:t>-</w:t>
            </w:r>
          </w:p>
        </w:tc>
        <w:tc>
          <w:tcPr>
            <w:tcW w:w="1309" w:type="dxa"/>
            <w:vAlign w:val="center"/>
          </w:tcPr>
          <w:p w:rsidR="00913855" w:rsidRPr="009D5B2E" w:rsidRDefault="00913855" w:rsidP="00A91506">
            <w:pPr>
              <w:pStyle w:val="aff"/>
              <w:rPr>
                <w:lang w:eastAsia="en-US"/>
              </w:rPr>
            </w:pPr>
            <w:r w:rsidRPr="009D5B2E">
              <w:rPr>
                <w:lang w:eastAsia="en-US"/>
              </w:rPr>
              <w:t>+</w:t>
            </w:r>
          </w:p>
        </w:tc>
        <w:tc>
          <w:tcPr>
            <w:tcW w:w="2193" w:type="dxa"/>
            <w:vAlign w:val="center"/>
          </w:tcPr>
          <w:p w:rsidR="00913855" w:rsidRPr="009D5B2E" w:rsidRDefault="00913855" w:rsidP="00A91506">
            <w:pPr>
              <w:ind w:firstLine="0"/>
              <w:jc w:val="center"/>
              <w:rPr>
                <w:sz w:val="24"/>
              </w:rPr>
            </w:pPr>
            <w:r w:rsidRPr="009D5B2E">
              <w:rPr>
                <w:sz w:val="24"/>
              </w:rPr>
              <w:t>Генеральный план</w:t>
            </w:r>
          </w:p>
          <w:p w:rsidR="00913855" w:rsidRPr="009D5B2E" w:rsidRDefault="00913855" w:rsidP="00A91506">
            <w:pPr>
              <w:pStyle w:val="aff"/>
              <w:rPr>
                <w:lang w:eastAsia="en-US"/>
              </w:rPr>
            </w:pPr>
            <w:proofErr w:type="spellStart"/>
            <w:r w:rsidRPr="009D5B2E">
              <w:rPr>
                <w:lang w:eastAsia="en-US"/>
              </w:rPr>
              <w:t>пгт</w:t>
            </w:r>
            <w:proofErr w:type="spellEnd"/>
            <w:r w:rsidRPr="009D5B2E">
              <w:rPr>
                <w:lang w:eastAsia="en-US"/>
              </w:rPr>
              <w:t xml:space="preserve"> Камские Поляны</w:t>
            </w:r>
          </w:p>
        </w:tc>
      </w:tr>
      <w:tr w:rsidR="00F53657" w:rsidRPr="009D5B2E" w:rsidTr="002F783B">
        <w:trPr>
          <w:cantSplit/>
          <w:trHeight w:val="20"/>
          <w:jc w:val="center"/>
        </w:trPr>
        <w:tc>
          <w:tcPr>
            <w:tcW w:w="731" w:type="dxa"/>
            <w:vAlign w:val="center"/>
          </w:tcPr>
          <w:p w:rsidR="00F53657" w:rsidRPr="009D5B2E" w:rsidRDefault="00F53657" w:rsidP="00A91506">
            <w:pPr>
              <w:pStyle w:val="aff"/>
              <w:rPr>
                <w:lang w:eastAsia="en-US"/>
              </w:rPr>
            </w:pPr>
            <w:r w:rsidRPr="009D5B2E">
              <w:rPr>
                <w:lang w:eastAsia="en-US"/>
              </w:rPr>
              <w:t>3</w:t>
            </w:r>
          </w:p>
        </w:tc>
        <w:tc>
          <w:tcPr>
            <w:tcW w:w="1985" w:type="dxa"/>
            <w:shd w:val="clear" w:color="auto" w:fill="auto"/>
            <w:vAlign w:val="center"/>
          </w:tcPr>
          <w:p w:rsidR="00F53657" w:rsidRPr="009D5B2E" w:rsidRDefault="00F53657" w:rsidP="00A91506">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 </w:t>
            </w:r>
            <w:proofErr w:type="spellStart"/>
            <w:r w:rsidRPr="009D5B2E">
              <w:rPr>
                <w:sz w:val="24"/>
              </w:rPr>
              <w:t>пгт</w:t>
            </w:r>
            <w:proofErr w:type="spellEnd"/>
            <w:r w:rsidRPr="009D5B2E">
              <w:rPr>
                <w:sz w:val="24"/>
              </w:rPr>
              <w:t xml:space="preserve"> Камские Поляны</w:t>
            </w:r>
          </w:p>
        </w:tc>
        <w:tc>
          <w:tcPr>
            <w:tcW w:w="2131" w:type="dxa"/>
            <w:vAlign w:val="center"/>
          </w:tcPr>
          <w:p w:rsidR="00F53657" w:rsidRPr="009D5B2E" w:rsidRDefault="00F53657" w:rsidP="00A91506">
            <w:pPr>
              <w:ind w:firstLine="0"/>
              <w:jc w:val="center"/>
              <w:rPr>
                <w:sz w:val="24"/>
              </w:rPr>
            </w:pPr>
            <w:r w:rsidRPr="009D5B2E">
              <w:rPr>
                <w:sz w:val="24"/>
              </w:rPr>
              <w:t>Автомойка</w:t>
            </w:r>
          </w:p>
        </w:tc>
        <w:tc>
          <w:tcPr>
            <w:tcW w:w="2291" w:type="dxa"/>
            <w:vAlign w:val="center"/>
          </w:tcPr>
          <w:p w:rsidR="00F53657" w:rsidRPr="009D5B2E" w:rsidRDefault="00F53657" w:rsidP="00A91506">
            <w:pPr>
              <w:ind w:firstLine="0"/>
              <w:jc w:val="center"/>
              <w:rPr>
                <w:sz w:val="24"/>
              </w:rPr>
            </w:pPr>
            <w:r w:rsidRPr="009D5B2E">
              <w:rPr>
                <w:sz w:val="24"/>
              </w:rPr>
              <w:t>Новое строительство</w:t>
            </w:r>
          </w:p>
        </w:tc>
        <w:tc>
          <w:tcPr>
            <w:tcW w:w="1123" w:type="dxa"/>
            <w:vAlign w:val="center"/>
          </w:tcPr>
          <w:p w:rsidR="00F53657" w:rsidRPr="009D5B2E" w:rsidRDefault="00F53657" w:rsidP="00A91506">
            <w:pPr>
              <w:pStyle w:val="aff"/>
              <w:rPr>
                <w:lang w:eastAsia="en-US"/>
              </w:rPr>
            </w:pPr>
            <w:proofErr w:type="spellStart"/>
            <w:r w:rsidRPr="009D5B2E">
              <w:rPr>
                <w:lang w:eastAsia="en-US"/>
              </w:rPr>
              <w:t>обьект</w:t>
            </w:r>
            <w:proofErr w:type="spellEnd"/>
          </w:p>
        </w:tc>
        <w:tc>
          <w:tcPr>
            <w:tcW w:w="1134" w:type="dxa"/>
            <w:vAlign w:val="center"/>
          </w:tcPr>
          <w:p w:rsidR="00F53657" w:rsidRPr="009D5B2E" w:rsidRDefault="00F53657" w:rsidP="00A91506">
            <w:pPr>
              <w:pStyle w:val="aff"/>
              <w:rPr>
                <w:lang w:eastAsia="en-US"/>
              </w:rPr>
            </w:pPr>
            <w:r w:rsidRPr="009D5B2E">
              <w:rPr>
                <w:lang w:eastAsia="en-US"/>
              </w:rPr>
              <w:t>-</w:t>
            </w:r>
          </w:p>
        </w:tc>
        <w:tc>
          <w:tcPr>
            <w:tcW w:w="1134" w:type="dxa"/>
            <w:vAlign w:val="center"/>
          </w:tcPr>
          <w:p w:rsidR="00F53657" w:rsidRPr="009D5B2E" w:rsidRDefault="00F53657" w:rsidP="00A91506">
            <w:pPr>
              <w:pStyle w:val="aff"/>
              <w:rPr>
                <w:lang w:eastAsia="en-US"/>
              </w:rPr>
            </w:pPr>
            <w:r w:rsidRPr="009D5B2E">
              <w:rPr>
                <w:lang w:eastAsia="en-US"/>
              </w:rPr>
              <w:t>1</w:t>
            </w:r>
          </w:p>
        </w:tc>
        <w:tc>
          <w:tcPr>
            <w:tcW w:w="1150" w:type="dxa"/>
            <w:vAlign w:val="center"/>
          </w:tcPr>
          <w:p w:rsidR="00F53657" w:rsidRPr="009D5B2E" w:rsidRDefault="00F53657" w:rsidP="00A91506">
            <w:pPr>
              <w:pStyle w:val="aff"/>
              <w:rPr>
                <w:lang w:eastAsia="en-US"/>
              </w:rPr>
            </w:pPr>
            <w:r w:rsidRPr="009D5B2E">
              <w:rPr>
                <w:lang w:eastAsia="en-US"/>
              </w:rPr>
              <w:t>-</w:t>
            </w:r>
          </w:p>
        </w:tc>
        <w:tc>
          <w:tcPr>
            <w:tcW w:w="1309" w:type="dxa"/>
            <w:vAlign w:val="center"/>
          </w:tcPr>
          <w:p w:rsidR="00F53657" w:rsidRPr="009D5B2E" w:rsidRDefault="00F53657" w:rsidP="00A91506">
            <w:pPr>
              <w:pStyle w:val="aff"/>
              <w:rPr>
                <w:lang w:eastAsia="en-US"/>
              </w:rPr>
            </w:pPr>
            <w:r w:rsidRPr="009D5B2E">
              <w:rPr>
                <w:lang w:eastAsia="en-US"/>
              </w:rPr>
              <w:t>+</w:t>
            </w:r>
          </w:p>
        </w:tc>
        <w:tc>
          <w:tcPr>
            <w:tcW w:w="2193" w:type="dxa"/>
            <w:vAlign w:val="center"/>
          </w:tcPr>
          <w:p w:rsidR="00F53657" w:rsidRPr="009D5B2E" w:rsidRDefault="00F53657" w:rsidP="00A91506">
            <w:pPr>
              <w:ind w:firstLine="0"/>
              <w:jc w:val="center"/>
              <w:rPr>
                <w:sz w:val="24"/>
              </w:rPr>
            </w:pPr>
            <w:r w:rsidRPr="009D5B2E">
              <w:rPr>
                <w:sz w:val="24"/>
              </w:rPr>
              <w:t>Генеральный план</w:t>
            </w:r>
          </w:p>
          <w:p w:rsidR="00F53657" w:rsidRPr="009D5B2E" w:rsidRDefault="00F53657" w:rsidP="00A91506">
            <w:pPr>
              <w:ind w:firstLine="0"/>
              <w:jc w:val="center"/>
              <w:rPr>
                <w:sz w:val="24"/>
              </w:rPr>
            </w:pPr>
            <w:proofErr w:type="spellStart"/>
            <w:r w:rsidRPr="009D5B2E">
              <w:rPr>
                <w:sz w:val="24"/>
              </w:rPr>
              <w:t>пгт</w:t>
            </w:r>
            <w:proofErr w:type="spellEnd"/>
            <w:r w:rsidRPr="009D5B2E">
              <w:rPr>
                <w:sz w:val="24"/>
              </w:rPr>
              <w:t xml:space="preserve"> Камские Поляны</w:t>
            </w:r>
          </w:p>
        </w:tc>
      </w:tr>
      <w:tr w:rsidR="00C82BE9" w:rsidRPr="009D5B2E" w:rsidTr="002F783B">
        <w:trPr>
          <w:cantSplit/>
          <w:trHeight w:val="20"/>
          <w:jc w:val="center"/>
        </w:trPr>
        <w:tc>
          <w:tcPr>
            <w:tcW w:w="731" w:type="dxa"/>
            <w:vAlign w:val="center"/>
          </w:tcPr>
          <w:p w:rsidR="00C82BE9" w:rsidRPr="009D5B2E" w:rsidRDefault="00C82BE9" w:rsidP="00C82BE9">
            <w:pPr>
              <w:pStyle w:val="aff"/>
              <w:rPr>
                <w:lang w:eastAsia="en-US"/>
              </w:rPr>
            </w:pPr>
            <w:r w:rsidRPr="009D5B2E">
              <w:rPr>
                <w:lang w:eastAsia="en-US"/>
              </w:rPr>
              <w:lastRenderedPageBreak/>
              <w:t>4</w:t>
            </w:r>
          </w:p>
        </w:tc>
        <w:tc>
          <w:tcPr>
            <w:tcW w:w="1985" w:type="dxa"/>
            <w:shd w:val="clear" w:color="auto" w:fill="auto"/>
            <w:vAlign w:val="center"/>
          </w:tcPr>
          <w:p w:rsidR="00C82BE9" w:rsidRPr="009D5B2E" w:rsidRDefault="00C82BE9" w:rsidP="00C82BE9">
            <w:pPr>
              <w:ind w:firstLine="0"/>
              <w:jc w:val="center"/>
              <w:rPr>
                <w:sz w:val="24"/>
              </w:rPr>
            </w:pPr>
            <w:r w:rsidRPr="009D5B2E">
              <w:rPr>
                <w:sz w:val="24"/>
              </w:rPr>
              <w:t>МО «</w:t>
            </w:r>
            <w:proofErr w:type="spellStart"/>
            <w:r w:rsidRPr="009D5B2E">
              <w:rPr>
                <w:sz w:val="24"/>
              </w:rPr>
              <w:t>пгт</w:t>
            </w:r>
            <w:proofErr w:type="spellEnd"/>
            <w:r w:rsidRPr="009D5B2E">
              <w:rPr>
                <w:sz w:val="24"/>
              </w:rPr>
              <w:t xml:space="preserve"> Камские Поляны», </w:t>
            </w:r>
            <w:proofErr w:type="spellStart"/>
            <w:r w:rsidRPr="009D5B2E">
              <w:rPr>
                <w:sz w:val="24"/>
              </w:rPr>
              <w:t>пгт</w:t>
            </w:r>
            <w:proofErr w:type="spellEnd"/>
            <w:r w:rsidRPr="009D5B2E">
              <w:rPr>
                <w:sz w:val="24"/>
              </w:rPr>
              <w:t xml:space="preserve"> Камские Поляны</w:t>
            </w:r>
          </w:p>
        </w:tc>
        <w:tc>
          <w:tcPr>
            <w:tcW w:w="2131" w:type="dxa"/>
            <w:vAlign w:val="center"/>
          </w:tcPr>
          <w:p w:rsidR="00C82BE9" w:rsidRPr="009D5B2E" w:rsidRDefault="00C82BE9" w:rsidP="00C82BE9">
            <w:pPr>
              <w:ind w:firstLine="0"/>
              <w:jc w:val="center"/>
              <w:rPr>
                <w:sz w:val="24"/>
              </w:rPr>
            </w:pPr>
            <w:r w:rsidRPr="009D5B2E">
              <w:rPr>
                <w:sz w:val="24"/>
              </w:rPr>
              <w:t>АЗС/ПЗС</w:t>
            </w:r>
          </w:p>
          <w:p w:rsidR="00C82BE9" w:rsidRPr="009D5B2E" w:rsidRDefault="00C82BE9" w:rsidP="00C82BE9">
            <w:pPr>
              <w:ind w:firstLine="0"/>
              <w:jc w:val="center"/>
              <w:rPr>
                <w:sz w:val="24"/>
              </w:rPr>
            </w:pPr>
            <w:r w:rsidRPr="009D5B2E">
              <w:rPr>
                <w:sz w:val="24"/>
              </w:rPr>
              <w:t>(рекреационный комплекс «Камская Гавань»)</w:t>
            </w:r>
          </w:p>
        </w:tc>
        <w:tc>
          <w:tcPr>
            <w:tcW w:w="2291" w:type="dxa"/>
            <w:vAlign w:val="center"/>
          </w:tcPr>
          <w:p w:rsidR="00C82BE9" w:rsidRPr="009D5B2E" w:rsidRDefault="00C82BE9" w:rsidP="00C82BE9">
            <w:pPr>
              <w:ind w:firstLine="0"/>
              <w:jc w:val="center"/>
              <w:rPr>
                <w:sz w:val="24"/>
              </w:rPr>
            </w:pPr>
            <w:r w:rsidRPr="009D5B2E">
              <w:rPr>
                <w:sz w:val="24"/>
              </w:rPr>
              <w:t>Новое строительство</w:t>
            </w:r>
          </w:p>
        </w:tc>
        <w:tc>
          <w:tcPr>
            <w:tcW w:w="1123" w:type="dxa"/>
            <w:vAlign w:val="center"/>
          </w:tcPr>
          <w:p w:rsidR="00C82BE9" w:rsidRPr="009D5B2E" w:rsidRDefault="00C82BE9" w:rsidP="00C82BE9">
            <w:pPr>
              <w:pStyle w:val="aff"/>
              <w:rPr>
                <w:lang w:eastAsia="en-US"/>
              </w:rPr>
            </w:pPr>
            <w:proofErr w:type="spellStart"/>
            <w:r w:rsidRPr="009D5B2E">
              <w:rPr>
                <w:lang w:eastAsia="en-US"/>
              </w:rPr>
              <w:t>обьект</w:t>
            </w:r>
            <w:proofErr w:type="spellEnd"/>
          </w:p>
        </w:tc>
        <w:tc>
          <w:tcPr>
            <w:tcW w:w="1134" w:type="dxa"/>
            <w:vAlign w:val="center"/>
          </w:tcPr>
          <w:p w:rsidR="00C82BE9" w:rsidRPr="009D5B2E" w:rsidRDefault="00C82BE9" w:rsidP="00C82BE9">
            <w:pPr>
              <w:pStyle w:val="aff"/>
              <w:rPr>
                <w:lang w:eastAsia="en-US"/>
              </w:rPr>
            </w:pPr>
            <w:r w:rsidRPr="009D5B2E">
              <w:rPr>
                <w:lang w:eastAsia="en-US"/>
              </w:rPr>
              <w:t>-</w:t>
            </w:r>
          </w:p>
        </w:tc>
        <w:tc>
          <w:tcPr>
            <w:tcW w:w="1134" w:type="dxa"/>
            <w:vAlign w:val="center"/>
          </w:tcPr>
          <w:p w:rsidR="00C82BE9" w:rsidRPr="009D5B2E" w:rsidRDefault="00C82BE9" w:rsidP="00C82BE9">
            <w:pPr>
              <w:pStyle w:val="aff"/>
              <w:rPr>
                <w:lang w:eastAsia="en-US"/>
              </w:rPr>
            </w:pPr>
            <w:r w:rsidRPr="009D5B2E">
              <w:rPr>
                <w:lang w:eastAsia="en-US"/>
              </w:rPr>
              <w:t>1</w:t>
            </w:r>
          </w:p>
        </w:tc>
        <w:tc>
          <w:tcPr>
            <w:tcW w:w="1150" w:type="dxa"/>
            <w:vAlign w:val="center"/>
          </w:tcPr>
          <w:p w:rsidR="00C82BE9" w:rsidRPr="009D5B2E" w:rsidRDefault="00C82BE9" w:rsidP="00C82BE9">
            <w:pPr>
              <w:pStyle w:val="aff"/>
              <w:rPr>
                <w:lang w:eastAsia="en-US"/>
              </w:rPr>
            </w:pPr>
            <w:r w:rsidRPr="009D5B2E">
              <w:rPr>
                <w:lang w:eastAsia="en-US"/>
              </w:rPr>
              <w:t>+</w:t>
            </w:r>
          </w:p>
        </w:tc>
        <w:tc>
          <w:tcPr>
            <w:tcW w:w="1309" w:type="dxa"/>
            <w:vAlign w:val="center"/>
          </w:tcPr>
          <w:p w:rsidR="00C82BE9" w:rsidRPr="009D5B2E" w:rsidRDefault="00C82BE9" w:rsidP="00C82BE9">
            <w:pPr>
              <w:pStyle w:val="aff"/>
              <w:rPr>
                <w:lang w:eastAsia="en-US"/>
              </w:rPr>
            </w:pPr>
            <w:r w:rsidRPr="009D5B2E">
              <w:rPr>
                <w:lang w:eastAsia="en-US"/>
              </w:rPr>
              <w:t>-</w:t>
            </w:r>
          </w:p>
        </w:tc>
        <w:tc>
          <w:tcPr>
            <w:tcW w:w="2193" w:type="dxa"/>
            <w:vAlign w:val="center"/>
          </w:tcPr>
          <w:p w:rsidR="00C82BE9" w:rsidRPr="009D5B2E" w:rsidRDefault="00C82BE9" w:rsidP="00C82BE9">
            <w:pPr>
              <w:ind w:firstLine="0"/>
              <w:jc w:val="center"/>
              <w:rPr>
                <w:sz w:val="24"/>
              </w:rPr>
            </w:pPr>
            <w:r w:rsidRPr="009D5B2E">
              <w:rPr>
                <w:sz w:val="24"/>
              </w:rPr>
              <w:t>Генеральный план</w:t>
            </w:r>
          </w:p>
          <w:p w:rsidR="00C82BE9" w:rsidRPr="009D5B2E" w:rsidRDefault="00C82BE9" w:rsidP="00C82BE9">
            <w:pPr>
              <w:ind w:firstLine="0"/>
              <w:jc w:val="center"/>
              <w:rPr>
                <w:sz w:val="24"/>
              </w:rPr>
            </w:pPr>
            <w:proofErr w:type="spellStart"/>
            <w:r w:rsidRPr="009D5B2E">
              <w:rPr>
                <w:sz w:val="24"/>
              </w:rPr>
              <w:t>пгт</w:t>
            </w:r>
            <w:proofErr w:type="spellEnd"/>
            <w:r w:rsidRPr="009D5B2E">
              <w:rPr>
                <w:sz w:val="24"/>
              </w:rPr>
              <w:t xml:space="preserve"> Камские Поляны</w:t>
            </w:r>
          </w:p>
        </w:tc>
      </w:tr>
    </w:tbl>
    <w:p w:rsidR="00913855" w:rsidRPr="009D5B2E" w:rsidRDefault="00913855" w:rsidP="00A91506">
      <w:pPr>
        <w:sectPr w:rsidR="00913855" w:rsidRPr="009D5B2E" w:rsidSect="00C064BF">
          <w:footnotePr>
            <w:numRestart w:val="eachPage"/>
          </w:footnotePr>
          <w:pgSz w:w="16840" w:h="11907" w:orient="landscape" w:code="9"/>
          <w:pgMar w:top="1701" w:right="851" w:bottom="851" w:left="851" w:header="720" w:footer="720" w:gutter="0"/>
          <w:cols w:space="720"/>
          <w:docGrid w:linePitch="381"/>
        </w:sectPr>
      </w:pPr>
    </w:p>
    <w:p w:rsidR="00FF5738" w:rsidRPr="009D5B2E" w:rsidRDefault="00E64434" w:rsidP="00A91506">
      <w:pPr>
        <w:pStyle w:val="20"/>
        <w:tabs>
          <w:tab w:val="clear" w:pos="1002"/>
          <w:tab w:val="num" w:pos="560"/>
        </w:tabs>
        <w:spacing w:after="120"/>
        <w:ind w:left="0" w:firstLine="697"/>
      </w:pPr>
      <w:bookmarkStart w:id="157" w:name="_Toc163140314"/>
      <w:r w:rsidRPr="009D5B2E">
        <w:lastRenderedPageBreak/>
        <w:t xml:space="preserve">Мероприятия по </w:t>
      </w:r>
      <w:r w:rsidR="00FF5738" w:rsidRPr="009D5B2E">
        <w:t>изменению</w:t>
      </w:r>
      <w:r w:rsidRPr="009D5B2E">
        <w:t xml:space="preserve"> границ</w:t>
      </w:r>
      <w:bookmarkEnd w:id="151"/>
      <w:bookmarkEnd w:id="152"/>
      <w:bookmarkEnd w:id="153"/>
      <w:bookmarkEnd w:id="154"/>
      <w:bookmarkEnd w:id="155"/>
      <w:r w:rsidR="00FF5738" w:rsidRPr="009D5B2E">
        <w:t xml:space="preserve"> населенных пунктов </w:t>
      </w:r>
      <w:r w:rsidR="00F72454" w:rsidRPr="009D5B2E">
        <w:t>м</w:t>
      </w:r>
      <w:r w:rsidR="000637CE" w:rsidRPr="009D5B2E">
        <w:t>униципального образования «</w:t>
      </w:r>
      <w:proofErr w:type="spellStart"/>
      <w:r w:rsidR="00C8300D" w:rsidRPr="009D5B2E">
        <w:t>пгт</w:t>
      </w:r>
      <w:proofErr w:type="spellEnd"/>
      <w:r w:rsidR="00C8300D" w:rsidRPr="009D5B2E">
        <w:t xml:space="preserve"> Камские Поляны</w:t>
      </w:r>
      <w:r w:rsidR="000637CE" w:rsidRPr="009D5B2E">
        <w:t>»</w:t>
      </w:r>
      <w:bookmarkEnd w:id="157"/>
    </w:p>
    <w:p w:rsidR="002F783B" w:rsidRPr="009D5B2E" w:rsidRDefault="002F783B" w:rsidP="00A91506">
      <w:pPr>
        <w:ind w:firstLine="720"/>
        <w:rPr>
          <w:szCs w:val="28"/>
        </w:rPr>
      </w:pPr>
      <w:r w:rsidRPr="009D5B2E">
        <w:rPr>
          <w:szCs w:val="28"/>
        </w:rPr>
        <w:t>Согласно пункту 1 части 1 статьи 84 Земельного кодекса Российской Федерации установлением или изменением границ населенных пунктов является утверждение или изменение генерального плана городского округа, поселения, отображающего границы населенных пунктов, расположенных в границах соответствующего муниципального образования.</w:t>
      </w:r>
    </w:p>
    <w:p w:rsidR="002F783B" w:rsidRPr="009D5B2E" w:rsidRDefault="002F783B" w:rsidP="00A91506">
      <w:pPr>
        <w:ind w:firstLine="720"/>
        <w:rPr>
          <w:szCs w:val="28"/>
        </w:rPr>
      </w:pPr>
      <w:r w:rsidRPr="009D5B2E">
        <w:rPr>
          <w:szCs w:val="28"/>
        </w:rPr>
        <w:t>В соответствии с частью 1 статьи 8 Федерального закона от 21.12.2004 N 172-ФЗ «О переводе земель или земельных участков из одной категории в другую» (далее - Закон о переводе) установление или изменение границ населенных пунктов, а также включение земельных участков в границы населенных пунктов либо исключение земельных участков из границ населенных пунктов является переводом земель населенных пунктов или земельных участков в составе таких земель в другую категорию либо переводом земель или земельных участков в составе таких земель из других категорий в земли населенных пунктов.</w:t>
      </w:r>
    </w:p>
    <w:p w:rsidR="002F783B" w:rsidRPr="009D5B2E" w:rsidRDefault="002F783B" w:rsidP="00A91506">
      <w:pPr>
        <w:ind w:firstLine="720"/>
        <w:rPr>
          <w:szCs w:val="28"/>
        </w:rPr>
      </w:pPr>
      <w:r w:rsidRPr="009D5B2E">
        <w:rPr>
          <w:szCs w:val="28"/>
        </w:rPr>
        <w:t xml:space="preserve">Таким образом, в соответствии с письмом Федеральной службы государственной регистрации, кадастра и картографии от 16 июня 2010 г. №14-4692-ГЕ, если процедура утверждения генерального плана муниципального образования не нарушена, то акт об утверждении генерального плана, является актом о переводе земель или земельных участков. </w:t>
      </w:r>
    </w:p>
    <w:p w:rsidR="009B56F1" w:rsidRPr="009D5B2E" w:rsidRDefault="009B56F1" w:rsidP="00A91506">
      <w:pPr>
        <w:ind w:firstLine="720"/>
        <w:rPr>
          <w:szCs w:val="28"/>
        </w:rPr>
      </w:pPr>
      <w:r w:rsidRPr="009D5B2E">
        <w:rPr>
          <w:szCs w:val="28"/>
        </w:rPr>
        <w:t>Настоящим генеральным планом мероприятия по изменению границ населенного пункта не предусмотрено.</w:t>
      </w:r>
    </w:p>
    <w:p w:rsidR="007157C8" w:rsidRPr="009D5B2E" w:rsidRDefault="007157C8" w:rsidP="00A91506">
      <w:pPr>
        <w:ind w:firstLine="700"/>
        <w:jc w:val="right"/>
        <w:rPr>
          <w:iCs/>
          <w:szCs w:val="28"/>
        </w:rPr>
      </w:pPr>
    </w:p>
    <w:p w:rsidR="009B56F1" w:rsidRPr="009D5B2E" w:rsidRDefault="009B56F1" w:rsidP="00A91506">
      <w:pPr>
        <w:ind w:firstLine="700"/>
        <w:jc w:val="right"/>
        <w:rPr>
          <w:iCs/>
          <w:szCs w:val="28"/>
        </w:rPr>
      </w:pPr>
    </w:p>
    <w:p w:rsidR="009B56F1" w:rsidRPr="009D5B2E" w:rsidRDefault="009B56F1" w:rsidP="00A91506">
      <w:pPr>
        <w:ind w:firstLine="700"/>
        <w:jc w:val="right"/>
        <w:rPr>
          <w:iCs/>
          <w:szCs w:val="28"/>
        </w:rPr>
        <w:sectPr w:rsidR="009B56F1" w:rsidRPr="009D5B2E" w:rsidSect="00C064BF">
          <w:footnotePr>
            <w:numRestart w:val="eachPage"/>
          </w:footnotePr>
          <w:pgSz w:w="11906" w:h="16838"/>
          <w:pgMar w:top="567" w:right="851" w:bottom="851" w:left="1418" w:header="709" w:footer="709" w:gutter="0"/>
          <w:cols w:space="708"/>
          <w:docGrid w:linePitch="381"/>
        </w:sectPr>
      </w:pPr>
    </w:p>
    <w:p w:rsidR="0052510D" w:rsidRPr="009D5B2E" w:rsidRDefault="0052510D" w:rsidP="00A91506">
      <w:pPr>
        <w:pStyle w:val="20"/>
        <w:tabs>
          <w:tab w:val="clear" w:pos="1002"/>
          <w:tab w:val="num" w:pos="560"/>
        </w:tabs>
        <w:spacing w:after="120"/>
        <w:ind w:left="0" w:firstLine="697"/>
        <w:rPr>
          <w:lang w:val="ru-RU"/>
        </w:rPr>
      </w:pPr>
      <w:bookmarkStart w:id="158" w:name="_Toc163140315"/>
      <w:r w:rsidRPr="009D5B2E">
        <w:lastRenderedPageBreak/>
        <w:t>Мероприятия по развитию инженерной инфраструктуры</w:t>
      </w:r>
      <w:bookmarkEnd w:id="158"/>
    </w:p>
    <w:p w:rsidR="002F783B" w:rsidRPr="009D5B2E" w:rsidRDefault="002F783B" w:rsidP="00A91506">
      <w:pPr>
        <w:ind w:firstLine="720"/>
        <w:rPr>
          <w:szCs w:val="28"/>
        </w:rPr>
      </w:pPr>
      <w:r w:rsidRPr="009D5B2E">
        <w:rPr>
          <w:szCs w:val="28"/>
        </w:rPr>
        <w:t xml:space="preserve">Раздел «Инженерная инфраструктура» генерального плана «Муниципального образования </w:t>
      </w:r>
      <w:proofErr w:type="spellStart"/>
      <w:r w:rsidRPr="009D5B2E">
        <w:rPr>
          <w:szCs w:val="28"/>
        </w:rPr>
        <w:t>пгт</w:t>
      </w:r>
      <w:proofErr w:type="spellEnd"/>
      <w:r w:rsidRPr="009D5B2E">
        <w:rPr>
          <w:szCs w:val="28"/>
        </w:rPr>
        <w:t xml:space="preserve"> Камские поляны» разработана на основании утвержденных (решение Совета  муниципального образования «поселок городского типа Камские Поляны Нижнекамского муниципального района Республики Татарстан №23 от 29.12.2016 г.) проектов планировки: «Проекта планировки индивидуальной жилой застройки, планируемой для предоставления многодетным семьям в </w:t>
      </w:r>
      <w:proofErr w:type="spellStart"/>
      <w:r w:rsidRPr="009D5B2E">
        <w:rPr>
          <w:szCs w:val="28"/>
        </w:rPr>
        <w:t>мкр</w:t>
      </w:r>
      <w:proofErr w:type="spellEnd"/>
      <w:r w:rsidRPr="009D5B2E">
        <w:rPr>
          <w:szCs w:val="28"/>
        </w:rPr>
        <w:t xml:space="preserve">. I </w:t>
      </w:r>
      <w:proofErr w:type="spellStart"/>
      <w:r w:rsidRPr="009D5B2E">
        <w:rPr>
          <w:szCs w:val="28"/>
        </w:rPr>
        <w:t>пгт</w:t>
      </w:r>
      <w:proofErr w:type="spellEnd"/>
      <w:r w:rsidRPr="009D5B2E">
        <w:rPr>
          <w:szCs w:val="28"/>
        </w:rPr>
        <w:t xml:space="preserve"> Камские Поляны», «Проекта планировки индивидуальной жилой застройки, в том числе планируемой для предоставления многодетным семьям в </w:t>
      </w:r>
      <w:proofErr w:type="spellStart"/>
      <w:r w:rsidRPr="009D5B2E">
        <w:rPr>
          <w:szCs w:val="28"/>
        </w:rPr>
        <w:t>мкр</w:t>
      </w:r>
      <w:proofErr w:type="spellEnd"/>
      <w:r w:rsidRPr="009D5B2E">
        <w:rPr>
          <w:szCs w:val="28"/>
        </w:rPr>
        <w:t xml:space="preserve">. IV, VII </w:t>
      </w:r>
      <w:proofErr w:type="spellStart"/>
      <w:r w:rsidRPr="009D5B2E">
        <w:rPr>
          <w:szCs w:val="28"/>
        </w:rPr>
        <w:t>пгт</w:t>
      </w:r>
      <w:proofErr w:type="spellEnd"/>
      <w:r w:rsidRPr="009D5B2E">
        <w:rPr>
          <w:szCs w:val="28"/>
        </w:rPr>
        <w:t xml:space="preserve"> Камские Поляны», «Проекта планировки территории жилищного строительства, в том числе планируемой для предоставления многодетным семьям в </w:t>
      </w:r>
      <w:proofErr w:type="spellStart"/>
      <w:r w:rsidRPr="009D5B2E">
        <w:rPr>
          <w:szCs w:val="28"/>
        </w:rPr>
        <w:t>мкр</w:t>
      </w:r>
      <w:proofErr w:type="spellEnd"/>
      <w:r w:rsidRPr="009D5B2E">
        <w:rPr>
          <w:szCs w:val="28"/>
        </w:rPr>
        <w:t xml:space="preserve">. V, VI </w:t>
      </w:r>
      <w:proofErr w:type="spellStart"/>
      <w:r w:rsidRPr="009D5B2E">
        <w:rPr>
          <w:szCs w:val="28"/>
        </w:rPr>
        <w:t>пгт</w:t>
      </w:r>
      <w:proofErr w:type="spellEnd"/>
      <w:r w:rsidRPr="009D5B2E">
        <w:rPr>
          <w:szCs w:val="28"/>
        </w:rPr>
        <w:t xml:space="preserve"> Камские Поляны».</w:t>
      </w:r>
    </w:p>
    <w:p w:rsidR="007E25E9" w:rsidRPr="009D5B2E" w:rsidRDefault="007E25E9" w:rsidP="00776012">
      <w:pPr>
        <w:pStyle w:val="31"/>
        <w:numPr>
          <w:ilvl w:val="2"/>
          <w:numId w:val="3"/>
        </w:numPr>
      </w:pPr>
      <w:bookmarkStart w:id="159" w:name="_Toc163140316"/>
      <w:r w:rsidRPr="009D5B2E">
        <w:t>Водоснабжение</w:t>
      </w:r>
      <w:bookmarkEnd w:id="159"/>
    </w:p>
    <w:p w:rsidR="002F783B" w:rsidRPr="009D5B2E" w:rsidRDefault="002F783B" w:rsidP="00A91506">
      <w:pPr>
        <w:ind w:firstLine="720"/>
        <w:rPr>
          <w:szCs w:val="28"/>
          <w:u w:val="single"/>
        </w:rPr>
      </w:pPr>
      <w:bookmarkStart w:id="160" w:name="_Toc392852619"/>
      <w:bookmarkStart w:id="161" w:name="_Toc400782654"/>
      <w:bookmarkStart w:id="162" w:name="_Toc403468141"/>
      <w:bookmarkStart w:id="163" w:name="_Toc405812920"/>
      <w:bookmarkStart w:id="164" w:name="_Toc434478697"/>
      <w:bookmarkStart w:id="165" w:name="_Toc439173527"/>
      <w:bookmarkStart w:id="166" w:name="_Toc486432542"/>
      <w:bookmarkStart w:id="167" w:name="_Toc497209088"/>
      <w:bookmarkStart w:id="168" w:name="_Toc498671812"/>
      <w:r w:rsidRPr="009D5B2E">
        <w:rPr>
          <w:szCs w:val="28"/>
          <w:u w:val="single"/>
        </w:rPr>
        <w:t>Расчетные расходы воды</w:t>
      </w:r>
    </w:p>
    <w:p w:rsidR="002F783B" w:rsidRPr="009D5B2E" w:rsidRDefault="002F783B" w:rsidP="00A91506">
      <w:pPr>
        <w:ind w:firstLine="720"/>
        <w:rPr>
          <w:szCs w:val="28"/>
        </w:rPr>
      </w:pPr>
      <w:r w:rsidRPr="009D5B2E">
        <w:rPr>
          <w:szCs w:val="28"/>
        </w:rPr>
        <w:t xml:space="preserve">Общее водопотребление включает в себя расход воды на хозяйственно-питьевые нужды в жилых и в общественных зданиях, на наружное пожаротушение, на полив улиц и зеленых насаждений, для приготовления горячей воды, на собственные нужды ВОС. </w:t>
      </w:r>
    </w:p>
    <w:p w:rsidR="002F783B" w:rsidRPr="009D5B2E" w:rsidRDefault="002F783B" w:rsidP="00A91506">
      <w:pPr>
        <w:ind w:firstLine="720"/>
        <w:rPr>
          <w:szCs w:val="28"/>
        </w:rPr>
      </w:pPr>
      <w:r w:rsidRPr="009D5B2E">
        <w:rPr>
          <w:szCs w:val="28"/>
        </w:rPr>
        <w:t>Расчетные расходы воды на хозяйственно-питьевые нужды населения подсчитаны исходя из норм водопотребления на одного жителя в зависимости от степени благоустройства зданий (санитарно-технического оборудования), принятых по СП 31.13330.2012 п.5.</w:t>
      </w:r>
      <w:r w:rsidR="009002FF" w:rsidRPr="009D5B2E">
        <w:rPr>
          <w:szCs w:val="28"/>
        </w:rPr>
        <w:t>1</w:t>
      </w:r>
      <w:r w:rsidRPr="009D5B2E">
        <w:rPr>
          <w:szCs w:val="28"/>
        </w:rPr>
        <w:t xml:space="preserve"> и коэффициентов суточной и часовой неравномерности водопотребления. Удельное водопотребление включает расходы воды на хозяйственно-питьевые и бытовые нужды в общественных зданиях.</w:t>
      </w:r>
    </w:p>
    <w:p w:rsidR="002F783B" w:rsidRPr="009D5B2E" w:rsidRDefault="002F783B" w:rsidP="00A91506">
      <w:pPr>
        <w:ind w:firstLine="720"/>
        <w:rPr>
          <w:szCs w:val="28"/>
        </w:rPr>
      </w:pPr>
      <w:r w:rsidRPr="009D5B2E">
        <w:rPr>
          <w:szCs w:val="28"/>
        </w:rPr>
        <w:t>Удельные нормы водопотребления представлены в таблице 3.9.1.1.</w:t>
      </w:r>
    </w:p>
    <w:p w:rsidR="002F783B" w:rsidRPr="009D5B2E" w:rsidRDefault="002F783B" w:rsidP="00A91506">
      <w:pPr>
        <w:ind w:firstLine="0"/>
        <w:jc w:val="right"/>
        <w:rPr>
          <w:szCs w:val="28"/>
        </w:rPr>
      </w:pPr>
      <w:r w:rsidRPr="009D5B2E">
        <w:rPr>
          <w:szCs w:val="28"/>
        </w:rPr>
        <w:t>Таблица 3.9.1.1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1"/>
        <w:gridCol w:w="6857"/>
        <w:gridCol w:w="1936"/>
      </w:tblGrid>
      <w:tr w:rsidR="009002FF" w:rsidRPr="009D5B2E" w:rsidTr="00453B67">
        <w:trPr>
          <w:jc w:val="center"/>
        </w:trPr>
        <w:tc>
          <w:tcPr>
            <w:tcW w:w="295" w:type="pct"/>
            <w:vAlign w:val="center"/>
          </w:tcPr>
          <w:p w:rsidR="009002FF" w:rsidRPr="009D5B2E" w:rsidRDefault="009002FF" w:rsidP="00453B67">
            <w:pPr>
              <w:ind w:firstLine="0"/>
              <w:jc w:val="center"/>
              <w:rPr>
                <w:sz w:val="20"/>
                <w:szCs w:val="20"/>
              </w:rPr>
            </w:pPr>
            <w:r w:rsidRPr="009D5B2E">
              <w:rPr>
                <w:sz w:val="20"/>
                <w:szCs w:val="20"/>
              </w:rPr>
              <w:t>№ п/п</w:t>
            </w:r>
          </w:p>
        </w:tc>
        <w:tc>
          <w:tcPr>
            <w:tcW w:w="3669" w:type="pct"/>
            <w:vAlign w:val="center"/>
          </w:tcPr>
          <w:p w:rsidR="009002FF" w:rsidRPr="009D5B2E" w:rsidRDefault="009002FF" w:rsidP="00453B67">
            <w:pPr>
              <w:ind w:firstLine="0"/>
              <w:jc w:val="center"/>
              <w:rPr>
                <w:sz w:val="20"/>
                <w:szCs w:val="20"/>
              </w:rPr>
            </w:pPr>
            <w:r w:rsidRPr="009D5B2E">
              <w:rPr>
                <w:sz w:val="20"/>
                <w:szCs w:val="20"/>
              </w:rPr>
              <w:t>Степень благоустройства жилых домов</w:t>
            </w:r>
          </w:p>
        </w:tc>
        <w:tc>
          <w:tcPr>
            <w:tcW w:w="1036" w:type="pct"/>
          </w:tcPr>
          <w:p w:rsidR="009002FF" w:rsidRPr="009D5B2E" w:rsidRDefault="009002FF" w:rsidP="00453B67">
            <w:pPr>
              <w:ind w:firstLine="0"/>
              <w:jc w:val="center"/>
              <w:rPr>
                <w:sz w:val="20"/>
                <w:szCs w:val="20"/>
              </w:rPr>
            </w:pPr>
            <w:r w:rsidRPr="009D5B2E">
              <w:rPr>
                <w:noProof/>
                <w:sz w:val="20"/>
                <w:szCs w:val="20"/>
              </w:rPr>
              <w:drawing>
                <wp:inline distT="0" distB="0" distL="0" distR="0">
                  <wp:extent cx="151130" cy="193040"/>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a:ext>
                            </a:extLst>
                          </a:blip>
                          <a:srcRect/>
                          <a:stretch>
                            <a:fillRect/>
                          </a:stretch>
                        </pic:blipFill>
                        <pic:spPr bwMode="auto">
                          <a:xfrm>
                            <a:off x="0" y="0"/>
                            <a:ext cx="151130" cy="193040"/>
                          </a:xfrm>
                          <a:prstGeom prst="rect">
                            <a:avLst/>
                          </a:prstGeom>
                          <a:noFill/>
                          <a:ln>
                            <a:noFill/>
                          </a:ln>
                        </pic:spPr>
                      </pic:pic>
                    </a:graphicData>
                  </a:graphic>
                </wp:inline>
              </w:drawing>
            </w:r>
            <w:r w:rsidRPr="009D5B2E">
              <w:rPr>
                <w:sz w:val="20"/>
                <w:szCs w:val="20"/>
              </w:rPr>
              <w:t>, л/</w:t>
            </w:r>
            <w:proofErr w:type="spellStart"/>
            <w:r w:rsidRPr="009D5B2E">
              <w:rPr>
                <w:sz w:val="20"/>
                <w:szCs w:val="20"/>
              </w:rPr>
              <w:t>сут</w:t>
            </w:r>
            <w:proofErr w:type="spellEnd"/>
          </w:p>
        </w:tc>
      </w:tr>
      <w:tr w:rsidR="009002FF" w:rsidRPr="009D5B2E" w:rsidTr="00453B67">
        <w:trPr>
          <w:jc w:val="center"/>
        </w:trPr>
        <w:tc>
          <w:tcPr>
            <w:tcW w:w="295" w:type="pct"/>
            <w:vAlign w:val="center"/>
          </w:tcPr>
          <w:p w:rsidR="009002FF" w:rsidRPr="009D5B2E" w:rsidRDefault="009002FF" w:rsidP="00453B67">
            <w:pPr>
              <w:ind w:firstLine="0"/>
              <w:jc w:val="center"/>
              <w:rPr>
                <w:sz w:val="20"/>
                <w:szCs w:val="20"/>
              </w:rPr>
            </w:pPr>
            <w:r w:rsidRPr="009D5B2E">
              <w:rPr>
                <w:sz w:val="20"/>
                <w:szCs w:val="20"/>
              </w:rPr>
              <w:t>1</w:t>
            </w:r>
          </w:p>
        </w:tc>
        <w:tc>
          <w:tcPr>
            <w:tcW w:w="3669" w:type="pct"/>
          </w:tcPr>
          <w:p w:rsidR="009002FF" w:rsidRPr="009D5B2E" w:rsidRDefault="009002FF" w:rsidP="00453B67">
            <w:pPr>
              <w:ind w:firstLine="0"/>
              <w:jc w:val="left"/>
              <w:rPr>
                <w:sz w:val="20"/>
                <w:szCs w:val="20"/>
              </w:rPr>
            </w:pPr>
            <w:r w:rsidRPr="009D5B2E">
              <w:rPr>
                <w:sz w:val="20"/>
                <w:szCs w:val="20"/>
              </w:rPr>
              <w:t>Застройка зданиями, оборудованными внутренним водопроводом и канализацией, с</w:t>
            </w:r>
          </w:p>
          <w:p w:rsidR="009002FF" w:rsidRPr="009D5B2E" w:rsidRDefault="009002FF" w:rsidP="00453B67">
            <w:pPr>
              <w:ind w:firstLine="0"/>
              <w:jc w:val="left"/>
              <w:rPr>
                <w:sz w:val="20"/>
                <w:szCs w:val="20"/>
              </w:rPr>
            </w:pPr>
            <w:r w:rsidRPr="009D5B2E">
              <w:rPr>
                <w:sz w:val="20"/>
                <w:szCs w:val="20"/>
              </w:rPr>
              <w:t>ванными и местными водонагревателями</w:t>
            </w:r>
          </w:p>
        </w:tc>
        <w:tc>
          <w:tcPr>
            <w:tcW w:w="1036" w:type="pct"/>
            <w:vAlign w:val="center"/>
          </w:tcPr>
          <w:p w:rsidR="009002FF" w:rsidRPr="009D5B2E" w:rsidRDefault="009002FF" w:rsidP="00453B67">
            <w:pPr>
              <w:ind w:firstLine="0"/>
              <w:jc w:val="center"/>
              <w:rPr>
                <w:sz w:val="20"/>
                <w:szCs w:val="20"/>
              </w:rPr>
            </w:pPr>
            <w:r w:rsidRPr="009D5B2E">
              <w:rPr>
                <w:sz w:val="20"/>
                <w:szCs w:val="20"/>
              </w:rPr>
              <w:t>140-180</w:t>
            </w:r>
          </w:p>
        </w:tc>
      </w:tr>
      <w:tr w:rsidR="009002FF" w:rsidRPr="009D5B2E" w:rsidTr="00453B67">
        <w:trPr>
          <w:jc w:val="center"/>
        </w:trPr>
        <w:tc>
          <w:tcPr>
            <w:tcW w:w="295" w:type="pct"/>
            <w:vAlign w:val="center"/>
          </w:tcPr>
          <w:p w:rsidR="009002FF" w:rsidRPr="009D5B2E" w:rsidRDefault="009002FF" w:rsidP="00453B67">
            <w:pPr>
              <w:ind w:firstLine="0"/>
              <w:jc w:val="center"/>
              <w:rPr>
                <w:sz w:val="20"/>
                <w:szCs w:val="20"/>
              </w:rPr>
            </w:pPr>
            <w:r w:rsidRPr="009D5B2E">
              <w:rPr>
                <w:sz w:val="20"/>
                <w:szCs w:val="20"/>
              </w:rPr>
              <w:t>2</w:t>
            </w:r>
          </w:p>
        </w:tc>
        <w:tc>
          <w:tcPr>
            <w:tcW w:w="3669" w:type="pct"/>
          </w:tcPr>
          <w:p w:rsidR="009002FF" w:rsidRPr="009D5B2E" w:rsidRDefault="009002FF" w:rsidP="00453B67">
            <w:pPr>
              <w:ind w:firstLine="0"/>
              <w:jc w:val="left"/>
              <w:rPr>
                <w:sz w:val="20"/>
                <w:szCs w:val="20"/>
              </w:rPr>
            </w:pPr>
            <w:r w:rsidRPr="009D5B2E">
              <w:rPr>
                <w:sz w:val="20"/>
                <w:szCs w:val="20"/>
              </w:rPr>
              <w:t>То же, с централизованным горячим водоснабжением</w:t>
            </w:r>
          </w:p>
        </w:tc>
        <w:tc>
          <w:tcPr>
            <w:tcW w:w="1036" w:type="pct"/>
            <w:vAlign w:val="center"/>
          </w:tcPr>
          <w:p w:rsidR="009002FF" w:rsidRPr="009D5B2E" w:rsidRDefault="009002FF" w:rsidP="00453B67">
            <w:pPr>
              <w:ind w:firstLine="0"/>
              <w:jc w:val="center"/>
              <w:rPr>
                <w:sz w:val="20"/>
                <w:szCs w:val="20"/>
              </w:rPr>
            </w:pPr>
            <w:r w:rsidRPr="009D5B2E">
              <w:rPr>
                <w:sz w:val="20"/>
                <w:szCs w:val="20"/>
              </w:rPr>
              <w:t>165-180</w:t>
            </w:r>
          </w:p>
        </w:tc>
      </w:tr>
    </w:tbl>
    <w:p w:rsidR="002F783B" w:rsidRPr="009D5B2E" w:rsidRDefault="002F783B" w:rsidP="00A91506">
      <w:pPr>
        <w:ind w:firstLine="720"/>
        <w:rPr>
          <w:szCs w:val="28"/>
        </w:rPr>
      </w:pPr>
    </w:p>
    <w:p w:rsidR="009002FF" w:rsidRPr="009D5B2E" w:rsidRDefault="009002FF" w:rsidP="009002FF">
      <w:pPr>
        <w:rPr>
          <w:rFonts w:eastAsia="Calibri"/>
          <w:szCs w:val="28"/>
        </w:rPr>
      </w:pPr>
      <w:r w:rsidRPr="009D5B2E">
        <w:rPr>
          <w:rFonts w:eastAsia="Calibri"/>
          <w:szCs w:val="28"/>
        </w:rPr>
        <w:t xml:space="preserve">Норма расхода воды на наружное пожаротушение и количество одновременных пожаров в населенном пункте приняты согласно СП 8.13130.2020, а также в соответствии с Пособием по проектированию систем внутреннего и наружного пожаротушения технически несложных объектов П70.0010.09-90, в зависимости от числа жителей и этажности застройки. При населении менее 50 человек пожаротушение не предусматривается. </w:t>
      </w:r>
    </w:p>
    <w:p w:rsidR="009002FF" w:rsidRPr="009D5B2E" w:rsidRDefault="009002FF" w:rsidP="009002FF">
      <w:pPr>
        <w:rPr>
          <w:rFonts w:eastAsia="Calibri"/>
          <w:szCs w:val="28"/>
        </w:rPr>
      </w:pPr>
      <w:r w:rsidRPr="009D5B2E">
        <w:rPr>
          <w:rFonts w:eastAsia="Calibri"/>
          <w:szCs w:val="28"/>
        </w:rPr>
        <w:t>Норма расхода воды на полив улиц и зеленых насаждений принята согласно СП 31.13330.2021 и составит 70 л/</w:t>
      </w:r>
      <w:proofErr w:type="spellStart"/>
      <w:r w:rsidRPr="009D5B2E">
        <w:rPr>
          <w:rFonts w:eastAsia="Calibri"/>
          <w:szCs w:val="28"/>
        </w:rPr>
        <w:t>сут</w:t>
      </w:r>
      <w:proofErr w:type="spellEnd"/>
      <w:r w:rsidRPr="009D5B2E">
        <w:rPr>
          <w:rFonts w:eastAsia="Calibri"/>
          <w:szCs w:val="28"/>
        </w:rPr>
        <w:t xml:space="preserve"> на 1 человека.</w:t>
      </w:r>
    </w:p>
    <w:p w:rsidR="009002FF" w:rsidRPr="009D5B2E" w:rsidRDefault="009002FF" w:rsidP="009002FF">
      <w:pPr>
        <w:rPr>
          <w:szCs w:val="28"/>
        </w:rPr>
      </w:pPr>
      <w:r w:rsidRPr="009D5B2E">
        <w:rPr>
          <w:szCs w:val="28"/>
        </w:rPr>
        <w:t>Результаты расчетов на существующее положение, на все сроки реализации генерального плана представлены в таблице 4.12.2.</w:t>
      </w:r>
    </w:p>
    <w:p w:rsidR="009002FF" w:rsidRPr="009D5B2E" w:rsidRDefault="009002FF" w:rsidP="009002FF">
      <w:pPr>
        <w:rPr>
          <w:szCs w:val="28"/>
        </w:rPr>
      </w:pPr>
      <w:r w:rsidRPr="009D5B2E">
        <w:rPr>
          <w:szCs w:val="28"/>
        </w:rPr>
        <w:lastRenderedPageBreak/>
        <w:t>Мероприятия по развитию системы водоснабжения поселения представлены в таблице 4.12.3.</w:t>
      </w:r>
    </w:p>
    <w:p w:rsidR="002F783B" w:rsidRPr="009D5B2E" w:rsidRDefault="002F783B" w:rsidP="00A91506">
      <w:pPr>
        <w:ind w:firstLine="900"/>
        <w:rPr>
          <w:szCs w:val="28"/>
        </w:rPr>
      </w:pPr>
    </w:p>
    <w:p w:rsidR="009002FF" w:rsidRPr="009D5B2E" w:rsidRDefault="009002FF" w:rsidP="00A91506">
      <w:pPr>
        <w:ind w:firstLine="900"/>
        <w:rPr>
          <w:szCs w:val="28"/>
        </w:rPr>
        <w:sectPr w:rsidR="009002FF" w:rsidRPr="009D5B2E" w:rsidSect="00C064BF">
          <w:headerReference w:type="even" r:id="rId20"/>
          <w:footerReference w:type="even" r:id="rId21"/>
          <w:footerReference w:type="default" r:id="rId22"/>
          <w:headerReference w:type="first" r:id="rId23"/>
          <w:footnotePr>
            <w:numRestart w:val="eachPage"/>
          </w:footnotePr>
          <w:pgSz w:w="11906" w:h="16838" w:code="9"/>
          <w:pgMar w:top="851" w:right="851" w:bottom="851" w:left="1701" w:header="709" w:footer="709" w:gutter="0"/>
          <w:cols w:space="708"/>
          <w:docGrid w:linePitch="381"/>
        </w:sectPr>
      </w:pPr>
    </w:p>
    <w:p w:rsidR="002F783B" w:rsidRPr="009D5B2E" w:rsidRDefault="002F783B" w:rsidP="00A91506">
      <w:pPr>
        <w:ind w:firstLine="720"/>
        <w:jc w:val="right"/>
        <w:rPr>
          <w:szCs w:val="28"/>
        </w:rPr>
      </w:pPr>
      <w:r w:rsidRPr="009D5B2E">
        <w:rPr>
          <w:szCs w:val="28"/>
        </w:rPr>
        <w:lastRenderedPageBreak/>
        <w:t>Таблица 3.9.1.2</w:t>
      </w:r>
    </w:p>
    <w:p w:rsidR="002F783B" w:rsidRPr="009D5B2E" w:rsidRDefault="002F783B" w:rsidP="00A91506">
      <w:pPr>
        <w:ind w:firstLine="720"/>
        <w:jc w:val="center"/>
        <w:rPr>
          <w:i/>
          <w:szCs w:val="28"/>
        </w:rPr>
      </w:pPr>
      <w:r w:rsidRPr="009D5B2E">
        <w:rPr>
          <w:i/>
          <w:szCs w:val="28"/>
        </w:rPr>
        <w:t>Расчетный объем водопотребления</w:t>
      </w:r>
    </w:p>
    <w:tbl>
      <w:tblPr>
        <w:tblW w:w="14677" w:type="dxa"/>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3478"/>
        <w:gridCol w:w="1134"/>
        <w:gridCol w:w="851"/>
        <w:gridCol w:w="1417"/>
        <w:gridCol w:w="1134"/>
        <w:gridCol w:w="1701"/>
        <w:gridCol w:w="1134"/>
        <w:gridCol w:w="1985"/>
        <w:gridCol w:w="1276"/>
      </w:tblGrid>
      <w:tr w:rsidR="009002FF" w:rsidRPr="009D5B2E" w:rsidTr="00756722">
        <w:trPr>
          <w:cantSplit/>
          <w:tblHeader/>
        </w:trPr>
        <w:tc>
          <w:tcPr>
            <w:tcW w:w="567" w:type="dxa"/>
            <w:vMerge w:val="restart"/>
            <w:vAlign w:val="center"/>
          </w:tcPr>
          <w:p w:rsidR="009002FF" w:rsidRPr="009D5B2E" w:rsidRDefault="009002FF" w:rsidP="00A91506">
            <w:pPr>
              <w:tabs>
                <w:tab w:val="left" w:pos="351"/>
              </w:tabs>
              <w:ind w:firstLine="0"/>
              <w:jc w:val="center"/>
              <w:rPr>
                <w:bCs/>
                <w:sz w:val="24"/>
              </w:rPr>
            </w:pPr>
            <w:r w:rsidRPr="009D5B2E">
              <w:rPr>
                <w:bCs/>
                <w:sz w:val="24"/>
              </w:rPr>
              <w:t xml:space="preserve">№ </w:t>
            </w:r>
            <w:proofErr w:type="spellStart"/>
            <w:r w:rsidRPr="009D5B2E">
              <w:rPr>
                <w:bCs/>
                <w:sz w:val="24"/>
              </w:rPr>
              <w:t>пп</w:t>
            </w:r>
            <w:proofErr w:type="spellEnd"/>
          </w:p>
        </w:tc>
        <w:tc>
          <w:tcPr>
            <w:tcW w:w="3478" w:type="dxa"/>
            <w:vMerge w:val="restart"/>
            <w:vAlign w:val="center"/>
          </w:tcPr>
          <w:p w:rsidR="009002FF" w:rsidRPr="009D5B2E" w:rsidRDefault="009002FF" w:rsidP="00A91506">
            <w:pPr>
              <w:tabs>
                <w:tab w:val="left" w:pos="351"/>
              </w:tabs>
              <w:ind w:firstLine="0"/>
              <w:jc w:val="center"/>
              <w:rPr>
                <w:bCs/>
                <w:sz w:val="24"/>
              </w:rPr>
            </w:pPr>
            <w:r w:rsidRPr="009D5B2E">
              <w:rPr>
                <w:bCs/>
                <w:sz w:val="24"/>
              </w:rPr>
              <w:t>Наименование сельских поселений и населенных пунктов</w:t>
            </w:r>
          </w:p>
        </w:tc>
        <w:tc>
          <w:tcPr>
            <w:tcW w:w="3402" w:type="dxa"/>
            <w:gridSpan w:val="3"/>
            <w:vAlign w:val="center"/>
          </w:tcPr>
          <w:p w:rsidR="009002FF" w:rsidRPr="009D5B2E" w:rsidRDefault="009002FF" w:rsidP="00A91506">
            <w:pPr>
              <w:tabs>
                <w:tab w:val="left" w:pos="351"/>
              </w:tabs>
              <w:ind w:firstLine="0"/>
              <w:jc w:val="center"/>
              <w:rPr>
                <w:bCs/>
                <w:sz w:val="24"/>
              </w:rPr>
            </w:pPr>
            <w:r w:rsidRPr="009D5B2E">
              <w:rPr>
                <w:bCs/>
                <w:sz w:val="24"/>
              </w:rPr>
              <w:t>Коммунальный сектор</w:t>
            </w:r>
          </w:p>
          <w:p w:rsidR="009002FF" w:rsidRPr="009D5B2E" w:rsidRDefault="009002FF" w:rsidP="00A91506">
            <w:pPr>
              <w:tabs>
                <w:tab w:val="left" w:pos="351"/>
              </w:tabs>
              <w:ind w:firstLine="0"/>
              <w:jc w:val="center"/>
              <w:rPr>
                <w:bCs/>
                <w:sz w:val="24"/>
                <w:u w:val="single"/>
              </w:rPr>
            </w:pPr>
            <w:r w:rsidRPr="009D5B2E">
              <w:rPr>
                <w:bCs/>
                <w:sz w:val="24"/>
                <w:u w:val="single"/>
              </w:rPr>
              <w:t>Число жителей</w:t>
            </w:r>
          </w:p>
          <w:p w:rsidR="009002FF" w:rsidRPr="009D5B2E" w:rsidRDefault="009002FF" w:rsidP="00A91506">
            <w:pPr>
              <w:tabs>
                <w:tab w:val="left" w:pos="351"/>
              </w:tabs>
              <w:ind w:firstLine="0"/>
              <w:jc w:val="center"/>
              <w:rPr>
                <w:bCs/>
                <w:sz w:val="24"/>
              </w:rPr>
            </w:pPr>
            <w:proofErr w:type="spellStart"/>
            <w:r w:rsidRPr="009D5B2E">
              <w:rPr>
                <w:bCs/>
                <w:sz w:val="24"/>
              </w:rPr>
              <w:t>Среднесуточ.расход</w:t>
            </w:r>
            <w:proofErr w:type="spellEnd"/>
            <w:r w:rsidRPr="009D5B2E">
              <w:rPr>
                <w:bCs/>
                <w:sz w:val="24"/>
              </w:rPr>
              <w:t>, м</w:t>
            </w:r>
            <w:r w:rsidRPr="009D5B2E">
              <w:rPr>
                <w:bCs/>
                <w:sz w:val="24"/>
                <w:vertAlign w:val="superscript"/>
              </w:rPr>
              <w:t>3</w:t>
            </w:r>
            <w:r w:rsidRPr="009D5B2E">
              <w:rPr>
                <w:bCs/>
                <w:sz w:val="24"/>
              </w:rPr>
              <w:t>/</w:t>
            </w:r>
            <w:proofErr w:type="spellStart"/>
            <w:r w:rsidRPr="009D5B2E">
              <w:rPr>
                <w:bCs/>
                <w:sz w:val="24"/>
              </w:rPr>
              <w:t>сут</w:t>
            </w:r>
            <w:proofErr w:type="spellEnd"/>
          </w:p>
        </w:tc>
        <w:tc>
          <w:tcPr>
            <w:tcW w:w="1134" w:type="dxa"/>
            <w:vMerge w:val="restart"/>
            <w:vAlign w:val="center"/>
          </w:tcPr>
          <w:p w:rsidR="009002FF" w:rsidRPr="009D5B2E" w:rsidRDefault="009002FF" w:rsidP="00A91506">
            <w:pPr>
              <w:tabs>
                <w:tab w:val="left" w:pos="351"/>
              </w:tabs>
              <w:ind w:firstLine="0"/>
              <w:jc w:val="center"/>
              <w:rPr>
                <w:bCs/>
                <w:sz w:val="24"/>
              </w:rPr>
            </w:pPr>
            <w:proofErr w:type="spellStart"/>
            <w:r w:rsidRPr="009D5B2E">
              <w:rPr>
                <w:bCs/>
                <w:sz w:val="24"/>
              </w:rPr>
              <w:t>Qмах</w:t>
            </w:r>
            <w:proofErr w:type="spellEnd"/>
            <w:r w:rsidRPr="009D5B2E">
              <w:rPr>
                <w:bCs/>
                <w:sz w:val="24"/>
              </w:rPr>
              <w:t>, м</w:t>
            </w:r>
            <w:r w:rsidRPr="009D5B2E">
              <w:rPr>
                <w:bCs/>
                <w:sz w:val="24"/>
                <w:vertAlign w:val="superscript"/>
              </w:rPr>
              <w:t>3</w:t>
            </w:r>
            <w:r w:rsidRPr="009D5B2E">
              <w:rPr>
                <w:bCs/>
                <w:sz w:val="24"/>
              </w:rPr>
              <w:t>/</w:t>
            </w:r>
            <w:proofErr w:type="spellStart"/>
            <w:r w:rsidRPr="009D5B2E">
              <w:rPr>
                <w:bCs/>
                <w:sz w:val="24"/>
              </w:rPr>
              <w:t>сут</w:t>
            </w:r>
            <w:proofErr w:type="spellEnd"/>
          </w:p>
        </w:tc>
        <w:tc>
          <w:tcPr>
            <w:tcW w:w="1701" w:type="dxa"/>
            <w:vMerge w:val="restart"/>
            <w:vAlign w:val="center"/>
          </w:tcPr>
          <w:p w:rsidR="009002FF" w:rsidRPr="009D5B2E" w:rsidRDefault="009002FF" w:rsidP="00A91506">
            <w:pPr>
              <w:tabs>
                <w:tab w:val="left" w:pos="351"/>
              </w:tabs>
              <w:ind w:firstLine="0"/>
              <w:jc w:val="center"/>
              <w:rPr>
                <w:bCs/>
                <w:sz w:val="24"/>
              </w:rPr>
            </w:pPr>
            <w:r w:rsidRPr="009D5B2E">
              <w:rPr>
                <w:bCs/>
                <w:sz w:val="24"/>
              </w:rPr>
              <w:t>Неучтенные расходы, м</w:t>
            </w:r>
            <w:r w:rsidRPr="009D5B2E">
              <w:rPr>
                <w:bCs/>
                <w:sz w:val="24"/>
                <w:vertAlign w:val="superscript"/>
              </w:rPr>
              <w:t>3</w:t>
            </w:r>
            <w:r w:rsidRPr="009D5B2E">
              <w:rPr>
                <w:bCs/>
                <w:sz w:val="24"/>
              </w:rPr>
              <w:t>/</w:t>
            </w:r>
            <w:proofErr w:type="spellStart"/>
            <w:r w:rsidRPr="009D5B2E">
              <w:rPr>
                <w:bCs/>
                <w:sz w:val="24"/>
              </w:rPr>
              <w:t>сут</w:t>
            </w:r>
            <w:proofErr w:type="spellEnd"/>
          </w:p>
        </w:tc>
        <w:tc>
          <w:tcPr>
            <w:tcW w:w="1134" w:type="dxa"/>
            <w:vMerge w:val="restart"/>
            <w:vAlign w:val="center"/>
          </w:tcPr>
          <w:p w:rsidR="009002FF" w:rsidRPr="009D5B2E" w:rsidRDefault="009002FF" w:rsidP="00A91506">
            <w:pPr>
              <w:tabs>
                <w:tab w:val="left" w:pos="351"/>
              </w:tabs>
              <w:ind w:firstLine="0"/>
              <w:jc w:val="center"/>
              <w:rPr>
                <w:bCs/>
                <w:sz w:val="24"/>
              </w:rPr>
            </w:pPr>
            <w:r w:rsidRPr="009D5B2E">
              <w:rPr>
                <w:bCs/>
                <w:sz w:val="24"/>
              </w:rPr>
              <w:t>Полив, м</w:t>
            </w:r>
            <w:r w:rsidRPr="009D5B2E">
              <w:rPr>
                <w:bCs/>
                <w:sz w:val="24"/>
                <w:vertAlign w:val="superscript"/>
              </w:rPr>
              <w:t>3</w:t>
            </w:r>
            <w:r w:rsidRPr="009D5B2E">
              <w:rPr>
                <w:bCs/>
                <w:sz w:val="24"/>
              </w:rPr>
              <w:t>/</w:t>
            </w:r>
            <w:proofErr w:type="spellStart"/>
            <w:r w:rsidRPr="009D5B2E">
              <w:rPr>
                <w:bCs/>
                <w:sz w:val="24"/>
              </w:rPr>
              <w:t>сут</w:t>
            </w:r>
            <w:proofErr w:type="spellEnd"/>
          </w:p>
        </w:tc>
        <w:tc>
          <w:tcPr>
            <w:tcW w:w="1985" w:type="dxa"/>
            <w:vMerge w:val="restart"/>
            <w:vAlign w:val="center"/>
          </w:tcPr>
          <w:p w:rsidR="009002FF" w:rsidRPr="009D5B2E" w:rsidRDefault="009002FF" w:rsidP="00A91506">
            <w:pPr>
              <w:tabs>
                <w:tab w:val="left" w:pos="351"/>
              </w:tabs>
              <w:ind w:firstLine="0"/>
              <w:jc w:val="center"/>
              <w:rPr>
                <w:bCs/>
                <w:sz w:val="24"/>
              </w:rPr>
            </w:pPr>
            <w:r w:rsidRPr="009D5B2E">
              <w:rPr>
                <w:bCs/>
                <w:sz w:val="24"/>
              </w:rPr>
              <w:t>Пожаротушение, м</w:t>
            </w:r>
            <w:r w:rsidRPr="009D5B2E">
              <w:rPr>
                <w:bCs/>
                <w:sz w:val="24"/>
                <w:vertAlign w:val="superscript"/>
              </w:rPr>
              <w:t>3</w:t>
            </w:r>
            <w:r w:rsidRPr="009D5B2E">
              <w:rPr>
                <w:bCs/>
                <w:sz w:val="24"/>
              </w:rPr>
              <w:t>/</w:t>
            </w:r>
            <w:proofErr w:type="spellStart"/>
            <w:r w:rsidRPr="009D5B2E">
              <w:rPr>
                <w:bCs/>
                <w:sz w:val="24"/>
              </w:rPr>
              <w:t>сут</w:t>
            </w:r>
            <w:proofErr w:type="spellEnd"/>
          </w:p>
        </w:tc>
        <w:tc>
          <w:tcPr>
            <w:tcW w:w="1276" w:type="dxa"/>
            <w:vMerge w:val="restart"/>
            <w:vAlign w:val="center"/>
          </w:tcPr>
          <w:p w:rsidR="009002FF" w:rsidRPr="009D5B2E" w:rsidRDefault="009002FF" w:rsidP="00A91506">
            <w:pPr>
              <w:tabs>
                <w:tab w:val="left" w:pos="351"/>
              </w:tabs>
              <w:ind w:firstLine="0"/>
              <w:jc w:val="center"/>
              <w:rPr>
                <w:bCs/>
                <w:sz w:val="24"/>
              </w:rPr>
            </w:pPr>
            <w:r w:rsidRPr="009D5B2E">
              <w:rPr>
                <w:bCs/>
                <w:sz w:val="24"/>
              </w:rPr>
              <w:t>Итого, м</w:t>
            </w:r>
            <w:r w:rsidRPr="009D5B2E">
              <w:rPr>
                <w:bCs/>
                <w:sz w:val="24"/>
                <w:vertAlign w:val="superscript"/>
              </w:rPr>
              <w:t>3</w:t>
            </w:r>
            <w:r w:rsidRPr="009D5B2E">
              <w:rPr>
                <w:bCs/>
                <w:sz w:val="24"/>
              </w:rPr>
              <w:t>/</w:t>
            </w:r>
            <w:proofErr w:type="spellStart"/>
            <w:r w:rsidRPr="009D5B2E">
              <w:rPr>
                <w:bCs/>
                <w:sz w:val="24"/>
              </w:rPr>
              <w:t>сут</w:t>
            </w:r>
            <w:proofErr w:type="spellEnd"/>
          </w:p>
        </w:tc>
      </w:tr>
      <w:tr w:rsidR="009002FF" w:rsidRPr="009D5B2E" w:rsidTr="00756722">
        <w:trPr>
          <w:cantSplit/>
          <w:tblHeader/>
        </w:trPr>
        <w:tc>
          <w:tcPr>
            <w:tcW w:w="567" w:type="dxa"/>
            <w:vMerge/>
          </w:tcPr>
          <w:p w:rsidR="009002FF" w:rsidRPr="009D5B2E" w:rsidRDefault="009002FF" w:rsidP="00A91506">
            <w:pPr>
              <w:tabs>
                <w:tab w:val="left" w:pos="351"/>
              </w:tabs>
              <w:ind w:firstLine="0"/>
              <w:jc w:val="center"/>
              <w:rPr>
                <w:bCs/>
                <w:sz w:val="24"/>
              </w:rPr>
            </w:pPr>
          </w:p>
        </w:tc>
        <w:tc>
          <w:tcPr>
            <w:tcW w:w="3478" w:type="dxa"/>
            <w:vMerge/>
          </w:tcPr>
          <w:p w:rsidR="009002FF" w:rsidRPr="009D5B2E" w:rsidRDefault="009002FF" w:rsidP="00A91506">
            <w:pPr>
              <w:keepNext/>
              <w:tabs>
                <w:tab w:val="left" w:pos="351"/>
              </w:tabs>
              <w:ind w:firstLine="0"/>
              <w:jc w:val="center"/>
              <w:outlineLvl w:val="0"/>
              <w:rPr>
                <w:bCs/>
                <w:sz w:val="24"/>
              </w:rPr>
            </w:pPr>
          </w:p>
        </w:tc>
        <w:tc>
          <w:tcPr>
            <w:tcW w:w="1134" w:type="dxa"/>
            <w:vAlign w:val="center"/>
          </w:tcPr>
          <w:p w:rsidR="009002FF" w:rsidRPr="009D5B2E" w:rsidRDefault="009002FF" w:rsidP="00A91506">
            <w:pPr>
              <w:tabs>
                <w:tab w:val="left" w:pos="351"/>
              </w:tabs>
              <w:ind w:firstLine="0"/>
              <w:jc w:val="center"/>
              <w:rPr>
                <w:bCs/>
                <w:sz w:val="24"/>
              </w:rPr>
            </w:pPr>
            <w:r w:rsidRPr="009D5B2E">
              <w:rPr>
                <w:bCs/>
                <w:sz w:val="24"/>
              </w:rPr>
              <w:t>(1)</w:t>
            </w:r>
          </w:p>
        </w:tc>
        <w:tc>
          <w:tcPr>
            <w:tcW w:w="851" w:type="dxa"/>
            <w:vAlign w:val="center"/>
          </w:tcPr>
          <w:p w:rsidR="009002FF" w:rsidRPr="009D5B2E" w:rsidRDefault="009002FF" w:rsidP="00A91506">
            <w:pPr>
              <w:tabs>
                <w:tab w:val="left" w:pos="351"/>
              </w:tabs>
              <w:ind w:firstLine="0"/>
              <w:jc w:val="center"/>
              <w:rPr>
                <w:bCs/>
                <w:sz w:val="24"/>
              </w:rPr>
            </w:pPr>
            <w:r w:rsidRPr="009D5B2E">
              <w:rPr>
                <w:bCs/>
                <w:sz w:val="24"/>
              </w:rPr>
              <w:t>(2)</w:t>
            </w:r>
          </w:p>
        </w:tc>
        <w:tc>
          <w:tcPr>
            <w:tcW w:w="1417" w:type="dxa"/>
            <w:vAlign w:val="center"/>
          </w:tcPr>
          <w:p w:rsidR="009002FF" w:rsidRPr="009D5B2E" w:rsidRDefault="009002FF" w:rsidP="00A91506">
            <w:pPr>
              <w:tabs>
                <w:tab w:val="left" w:pos="351"/>
              </w:tabs>
              <w:ind w:firstLine="0"/>
              <w:jc w:val="center"/>
              <w:rPr>
                <w:bCs/>
                <w:sz w:val="24"/>
              </w:rPr>
            </w:pPr>
            <w:proofErr w:type="spellStart"/>
            <w:r w:rsidRPr="009D5B2E">
              <w:rPr>
                <w:bCs/>
                <w:sz w:val="24"/>
              </w:rPr>
              <w:t>Qср</w:t>
            </w:r>
            <w:proofErr w:type="spellEnd"/>
            <w:r w:rsidRPr="009D5B2E">
              <w:rPr>
                <w:bCs/>
                <w:sz w:val="24"/>
              </w:rPr>
              <w:t>, м</w:t>
            </w:r>
            <w:r w:rsidRPr="009D5B2E">
              <w:rPr>
                <w:bCs/>
                <w:sz w:val="24"/>
                <w:vertAlign w:val="superscript"/>
              </w:rPr>
              <w:t>3</w:t>
            </w:r>
            <w:r w:rsidRPr="009D5B2E">
              <w:rPr>
                <w:bCs/>
                <w:sz w:val="24"/>
              </w:rPr>
              <w:t>/</w:t>
            </w:r>
            <w:proofErr w:type="spellStart"/>
            <w:r w:rsidRPr="009D5B2E">
              <w:rPr>
                <w:bCs/>
                <w:sz w:val="24"/>
              </w:rPr>
              <w:t>сут</w:t>
            </w:r>
            <w:proofErr w:type="spellEnd"/>
          </w:p>
        </w:tc>
        <w:tc>
          <w:tcPr>
            <w:tcW w:w="1134" w:type="dxa"/>
            <w:vMerge/>
          </w:tcPr>
          <w:p w:rsidR="009002FF" w:rsidRPr="009D5B2E" w:rsidRDefault="009002FF" w:rsidP="00A91506">
            <w:pPr>
              <w:tabs>
                <w:tab w:val="left" w:pos="351"/>
              </w:tabs>
              <w:ind w:firstLine="0"/>
              <w:jc w:val="center"/>
              <w:rPr>
                <w:bCs/>
                <w:sz w:val="24"/>
              </w:rPr>
            </w:pPr>
          </w:p>
        </w:tc>
        <w:tc>
          <w:tcPr>
            <w:tcW w:w="1701" w:type="dxa"/>
            <w:vMerge/>
          </w:tcPr>
          <w:p w:rsidR="009002FF" w:rsidRPr="009D5B2E" w:rsidRDefault="009002FF" w:rsidP="00A91506">
            <w:pPr>
              <w:tabs>
                <w:tab w:val="left" w:pos="351"/>
              </w:tabs>
              <w:ind w:firstLine="0"/>
              <w:jc w:val="center"/>
              <w:rPr>
                <w:bCs/>
                <w:sz w:val="24"/>
              </w:rPr>
            </w:pPr>
          </w:p>
        </w:tc>
        <w:tc>
          <w:tcPr>
            <w:tcW w:w="1134" w:type="dxa"/>
            <w:vMerge/>
          </w:tcPr>
          <w:p w:rsidR="009002FF" w:rsidRPr="009D5B2E" w:rsidRDefault="009002FF" w:rsidP="00A91506">
            <w:pPr>
              <w:tabs>
                <w:tab w:val="left" w:pos="351"/>
              </w:tabs>
              <w:ind w:firstLine="0"/>
              <w:jc w:val="center"/>
              <w:rPr>
                <w:bCs/>
                <w:sz w:val="24"/>
              </w:rPr>
            </w:pPr>
          </w:p>
        </w:tc>
        <w:tc>
          <w:tcPr>
            <w:tcW w:w="1985" w:type="dxa"/>
            <w:vMerge/>
          </w:tcPr>
          <w:p w:rsidR="009002FF" w:rsidRPr="009D5B2E" w:rsidRDefault="009002FF" w:rsidP="00A91506">
            <w:pPr>
              <w:tabs>
                <w:tab w:val="left" w:pos="351"/>
              </w:tabs>
              <w:ind w:firstLine="0"/>
              <w:jc w:val="center"/>
              <w:rPr>
                <w:bCs/>
                <w:sz w:val="24"/>
              </w:rPr>
            </w:pPr>
          </w:p>
        </w:tc>
        <w:tc>
          <w:tcPr>
            <w:tcW w:w="1276" w:type="dxa"/>
            <w:vMerge/>
          </w:tcPr>
          <w:p w:rsidR="009002FF" w:rsidRPr="009D5B2E" w:rsidRDefault="009002FF" w:rsidP="00A91506">
            <w:pPr>
              <w:tabs>
                <w:tab w:val="left" w:pos="351"/>
              </w:tabs>
              <w:ind w:firstLine="0"/>
              <w:jc w:val="center"/>
              <w:rPr>
                <w:bCs/>
                <w:sz w:val="24"/>
              </w:rPr>
            </w:pPr>
          </w:p>
        </w:tc>
      </w:tr>
      <w:tr w:rsidR="009002FF" w:rsidRPr="009D5B2E" w:rsidTr="00670012">
        <w:trPr>
          <w:cantSplit/>
          <w:trHeight w:val="204"/>
        </w:trPr>
        <w:tc>
          <w:tcPr>
            <w:tcW w:w="14677" w:type="dxa"/>
            <w:gridSpan w:val="10"/>
            <w:vAlign w:val="center"/>
          </w:tcPr>
          <w:p w:rsidR="009002FF" w:rsidRPr="009D5B2E" w:rsidRDefault="009002FF" w:rsidP="00A91506">
            <w:pPr>
              <w:tabs>
                <w:tab w:val="left" w:pos="351"/>
              </w:tabs>
              <w:ind w:firstLine="0"/>
              <w:jc w:val="center"/>
              <w:rPr>
                <w:bCs/>
                <w:sz w:val="24"/>
              </w:rPr>
            </w:pPr>
            <w:r w:rsidRPr="009D5B2E">
              <w:rPr>
                <w:bCs/>
                <w:sz w:val="24"/>
              </w:rPr>
              <w:t>Первая очередь (2024-2034 гг.)</w:t>
            </w:r>
          </w:p>
        </w:tc>
      </w:tr>
      <w:tr w:rsidR="009002FF" w:rsidRPr="009D5B2E" w:rsidTr="00756722">
        <w:trPr>
          <w:cantSplit/>
        </w:trPr>
        <w:tc>
          <w:tcPr>
            <w:tcW w:w="567" w:type="dxa"/>
            <w:vAlign w:val="center"/>
          </w:tcPr>
          <w:p w:rsidR="009002FF" w:rsidRPr="009D5B2E" w:rsidRDefault="009002FF" w:rsidP="00A91506">
            <w:pPr>
              <w:tabs>
                <w:tab w:val="left" w:pos="351"/>
              </w:tabs>
              <w:ind w:firstLine="0"/>
              <w:jc w:val="center"/>
              <w:rPr>
                <w:bCs/>
                <w:sz w:val="24"/>
              </w:rPr>
            </w:pPr>
            <w:r w:rsidRPr="009D5B2E">
              <w:rPr>
                <w:bCs/>
                <w:sz w:val="24"/>
              </w:rPr>
              <w:t>1</w:t>
            </w:r>
          </w:p>
        </w:tc>
        <w:tc>
          <w:tcPr>
            <w:tcW w:w="3478" w:type="dxa"/>
            <w:vAlign w:val="center"/>
          </w:tcPr>
          <w:p w:rsidR="009002FF" w:rsidRPr="009D5B2E" w:rsidRDefault="009002FF" w:rsidP="00A91506">
            <w:pPr>
              <w:ind w:left="-60" w:firstLine="0"/>
              <w:jc w:val="left"/>
              <w:rPr>
                <w:bCs/>
                <w:sz w:val="24"/>
              </w:rPr>
            </w:pPr>
            <w:proofErr w:type="spellStart"/>
            <w:r w:rsidRPr="009D5B2E">
              <w:rPr>
                <w:bCs/>
                <w:sz w:val="24"/>
              </w:rPr>
              <w:t>пгт</w:t>
            </w:r>
            <w:proofErr w:type="spellEnd"/>
            <w:r w:rsidR="00035901" w:rsidRPr="009D5B2E">
              <w:rPr>
                <w:bCs/>
                <w:sz w:val="24"/>
              </w:rPr>
              <w:t>.</w:t>
            </w:r>
            <w:r w:rsidRPr="009D5B2E">
              <w:rPr>
                <w:bCs/>
                <w:sz w:val="24"/>
              </w:rPr>
              <w:t xml:space="preserve"> Камские Поляны</w:t>
            </w:r>
          </w:p>
        </w:tc>
        <w:tc>
          <w:tcPr>
            <w:tcW w:w="1134" w:type="dxa"/>
            <w:vAlign w:val="center"/>
          </w:tcPr>
          <w:p w:rsidR="009002FF" w:rsidRPr="009D5B2E" w:rsidRDefault="00670012" w:rsidP="00A91506">
            <w:pPr>
              <w:tabs>
                <w:tab w:val="left" w:pos="351"/>
              </w:tabs>
              <w:ind w:firstLine="0"/>
              <w:jc w:val="center"/>
              <w:rPr>
                <w:bCs/>
                <w:sz w:val="24"/>
                <w:u w:val="single"/>
              </w:rPr>
            </w:pPr>
            <w:r w:rsidRPr="009D5B2E">
              <w:rPr>
                <w:bCs/>
                <w:sz w:val="24"/>
                <w:u w:val="single"/>
              </w:rPr>
              <w:t>14 951</w:t>
            </w:r>
          </w:p>
          <w:p w:rsidR="00670012" w:rsidRPr="009D5B2E" w:rsidRDefault="00756722" w:rsidP="00A91506">
            <w:pPr>
              <w:tabs>
                <w:tab w:val="left" w:pos="351"/>
              </w:tabs>
              <w:ind w:firstLine="0"/>
              <w:jc w:val="center"/>
              <w:rPr>
                <w:bCs/>
                <w:sz w:val="24"/>
              </w:rPr>
            </w:pPr>
            <w:r w:rsidRPr="009D5B2E">
              <w:rPr>
                <w:bCs/>
                <w:sz w:val="24"/>
              </w:rPr>
              <w:t>2691,18</w:t>
            </w:r>
          </w:p>
        </w:tc>
        <w:tc>
          <w:tcPr>
            <w:tcW w:w="851" w:type="dxa"/>
            <w:vAlign w:val="center"/>
          </w:tcPr>
          <w:p w:rsidR="009002FF" w:rsidRPr="009D5B2E" w:rsidRDefault="002809EE" w:rsidP="00A91506">
            <w:pPr>
              <w:tabs>
                <w:tab w:val="left" w:pos="351"/>
              </w:tabs>
              <w:ind w:firstLine="0"/>
              <w:jc w:val="center"/>
              <w:rPr>
                <w:bCs/>
                <w:sz w:val="24"/>
              </w:rPr>
            </w:pPr>
            <w:r w:rsidRPr="009D5B2E">
              <w:rPr>
                <w:bCs/>
                <w:sz w:val="24"/>
              </w:rPr>
              <w:t>-</w:t>
            </w:r>
          </w:p>
        </w:tc>
        <w:tc>
          <w:tcPr>
            <w:tcW w:w="1417" w:type="dxa"/>
            <w:vAlign w:val="center"/>
          </w:tcPr>
          <w:p w:rsidR="00670012" w:rsidRPr="009D5B2E" w:rsidRDefault="00670012" w:rsidP="00670012">
            <w:pPr>
              <w:tabs>
                <w:tab w:val="left" w:pos="351"/>
              </w:tabs>
              <w:ind w:firstLine="0"/>
              <w:jc w:val="center"/>
              <w:rPr>
                <w:bCs/>
                <w:sz w:val="24"/>
                <w:u w:val="single"/>
              </w:rPr>
            </w:pPr>
            <w:r w:rsidRPr="009D5B2E">
              <w:rPr>
                <w:bCs/>
                <w:sz w:val="24"/>
                <w:u w:val="single"/>
              </w:rPr>
              <w:t>14 951</w:t>
            </w:r>
          </w:p>
          <w:p w:rsidR="009002FF" w:rsidRPr="009D5B2E" w:rsidRDefault="00756722" w:rsidP="00A91506">
            <w:pPr>
              <w:tabs>
                <w:tab w:val="left" w:pos="351"/>
              </w:tabs>
              <w:ind w:firstLine="0"/>
              <w:jc w:val="center"/>
              <w:rPr>
                <w:bCs/>
                <w:sz w:val="24"/>
              </w:rPr>
            </w:pPr>
            <w:r w:rsidRPr="009D5B2E">
              <w:rPr>
                <w:bCs/>
                <w:sz w:val="24"/>
              </w:rPr>
              <w:t>2691,18</w:t>
            </w:r>
          </w:p>
        </w:tc>
        <w:tc>
          <w:tcPr>
            <w:tcW w:w="1134" w:type="dxa"/>
            <w:vAlign w:val="center"/>
          </w:tcPr>
          <w:p w:rsidR="009002FF" w:rsidRPr="009D5B2E" w:rsidRDefault="00552596" w:rsidP="00A91506">
            <w:pPr>
              <w:ind w:firstLine="0"/>
              <w:jc w:val="center"/>
              <w:rPr>
                <w:bCs/>
                <w:sz w:val="24"/>
                <w:szCs w:val="20"/>
              </w:rPr>
            </w:pPr>
            <w:r w:rsidRPr="009D5B2E">
              <w:rPr>
                <w:bCs/>
                <w:sz w:val="24"/>
                <w:szCs w:val="20"/>
              </w:rPr>
              <w:t>3498,534</w:t>
            </w:r>
          </w:p>
        </w:tc>
        <w:tc>
          <w:tcPr>
            <w:tcW w:w="1701" w:type="dxa"/>
            <w:vAlign w:val="center"/>
          </w:tcPr>
          <w:p w:rsidR="009002FF" w:rsidRPr="009D5B2E" w:rsidRDefault="00756722" w:rsidP="00A91506">
            <w:pPr>
              <w:ind w:firstLine="0"/>
              <w:jc w:val="center"/>
              <w:rPr>
                <w:bCs/>
                <w:sz w:val="24"/>
                <w:szCs w:val="20"/>
              </w:rPr>
            </w:pPr>
            <w:r w:rsidRPr="009D5B2E">
              <w:rPr>
                <w:bCs/>
                <w:sz w:val="24"/>
                <w:szCs w:val="20"/>
              </w:rPr>
              <w:t>403,677</w:t>
            </w:r>
          </w:p>
        </w:tc>
        <w:tc>
          <w:tcPr>
            <w:tcW w:w="1134" w:type="dxa"/>
            <w:vAlign w:val="center"/>
          </w:tcPr>
          <w:p w:rsidR="009002FF" w:rsidRPr="009D5B2E" w:rsidRDefault="00756722" w:rsidP="00A91506">
            <w:pPr>
              <w:ind w:firstLine="0"/>
              <w:jc w:val="center"/>
              <w:rPr>
                <w:bCs/>
                <w:sz w:val="24"/>
                <w:szCs w:val="20"/>
              </w:rPr>
            </w:pPr>
            <w:r w:rsidRPr="009D5B2E">
              <w:rPr>
                <w:bCs/>
                <w:sz w:val="24"/>
                <w:szCs w:val="20"/>
              </w:rPr>
              <w:t>1046,57</w:t>
            </w:r>
          </w:p>
        </w:tc>
        <w:tc>
          <w:tcPr>
            <w:tcW w:w="1985" w:type="dxa"/>
            <w:vAlign w:val="center"/>
          </w:tcPr>
          <w:p w:rsidR="009002FF" w:rsidRPr="009D5B2E" w:rsidRDefault="00756722" w:rsidP="00A91506">
            <w:pPr>
              <w:ind w:firstLine="0"/>
              <w:jc w:val="center"/>
              <w:rPr>
                <w:bCs/>
                <w:sz w:val="24"/>
                <w:szCs w:val="20"/>
              </w:rPr>
            </w:pPr>
            <w:r w:rsidRPr="009D5B2E">
              <w:rPr>
                <w:bCs/>
                <w:sz w:val="24"/>
                <w:szCs w:val="20"/>
              </w:rPr>
              <w:t>792</w:t>
            </w:r>
          </w:p>
        </w:tc>
        <w:tc>
          <w:tcPr>
            <w:tcW w:w="1276" w:type="dxa"/>
            <w:vAlign w:val="center"/>
          </w:tcPr>
          <w:p w:rsidR="009002FF" w:rsidRPr="009D5B2E" w:rsidRDefault="00552596" w:rsidP="00A91506">
            <w:pPr>
              <w:ind w:firstLine="0"/>
              <w:jc w:val="center"/>
              <w:rPr>
                <w:bCs/>
                <w:sz w:val="24"/>
                <w:szCs w:val="20"/>
              </w:rPr>
            </w:pPr>
            <w:r w:rsidRPr="009D5B2E">
              <w:rPr>
                <w:bCs/>
                <w:sz w:val="24"/>
                <w:szCs w:val="20"/>
              </w:rPr>
              <w:t>5740,781</w:t>
            </w:r>
          </w:p>
        </w:tc>
      </w:tr>
      <w:tr w:rsidR="009002FF" w:rsidRPr="009D5B2E" w:rsidTr="00670012">
        <w:trPr>
          <w:cantSplit/>
          <w:trHeight w:val="68"/>
        </w:trPr>
        <w:tc>
          <w:tcPr>
            <w:tcW w:w="14677" w:type="dxa"/>
            <w:gridSpan w:val="10"/>
            <w:vAlign w:val="center"/>
          </w:tcPr>
          <w:p w:rsidR="009002FF" w:rsidRPr="009D5B2E" w:rsidRDefault="009002FF" w:rsidP="00A91506">
            <w:pPr>
              <w:tabs>
                <w:tab w:val="left" w:pos="351"/>
              </w:tabs>
              <w:ind w:firstLine="0"/>
              <w:jc w:val="center"/>
              <w:rPr>
                <w:bCs/>
                <w:sz w:val="24"/>
              </w:rPr>
            </w:pPr>
            <w:r w:rsidRPr="009D5B2E">
              <w:rPr>
                <w:bCs/>
                <w:sz w:val="24"/>
              </w:rPr>
              <w:t>Расчетный срок (2035-2044 гг.)</w:t>
            </w:r>
          </w:p>
        </w:tc>
      </w:tr>
      <w:tr w:rsidR="009002FF" w:rsidRPr="009D5B2E" w:rsidTr="00756722">
        <w:trPr>
          <w:cantSplit/>
          <w:trHeight w:val="152"/>
        </w:trPr>
        <w:tc>
          <w:tcPr>
            <w:tcW w:w="567" w:type="dxa"/>
            <w:vAlign w:val="center"/>
          </w:tcPr>
          <w:p w:rsidR="009002FF" w:rsidRPr="009D5B2E" w:rsidRDefault="00670012" w:rsidP="00A91506">
            <w:pPr>
              <w:tabs>
                <w:tab w:val="left" w:pos="351"/>
              </w:tabs>
              <w:ind w:firstLine="0"/>
              <w:jc w:val="center"/>
              <w:rPr>
                <w:bCs/>
                <w:sz w:val="24"/>
              </w:rPr>
            </w:pPr>
            <w:r w:rsidRPr="009D5B2E">
              <w:rPr>
                <w:bCs/>
                <w:sz w:val="24"/>
              </w:rPr>
              <w:t>2</w:t>
            </w:r>
          </w:p>
        </w:tc>
        <w:tc>
          <w:tcPr>
            <w:tcW w:w="3478" w:type="dxa"/>
            <w:vAlign w:val="center"/>
          </w:tcPr>
          <w:p w:rsidR="009002FF" w:rsidRPr="009D5B2E" w:rsidRDefault="009002FF" w:rsidP="00A91506">
            <w:pPr>
              <w:ind w:left="-60" w:firstLine="0"/>
              <w:jc w:val="left"/>
              <w:rPr>
                <w:bCs/>
                <w:sz w:val="24"/>
              </w:rPr>
            </w:pPr>
            <w:proofErr w:type="spellStart"/>
            <w:r w:rsidRPr="009D5B2E">
              <w:rPr>
                <w:bCs/>
                <w:sz w:val="24"/>
              </w:rPr>
              <w:t>пгт</w:t>
            </w:r>
            <w:proofErr w:type="spellEnd"/>
            <w:r w:rsidR="00035901" w:rsidRPr="009D5B2E">
              <w:rPr>
                <w:bCs/>
                <w:sz w:val="24"/>
              </w:rPr>
              <w:t>.</w:t>
            </w:r>
            <w:r w:rsidRPr="009D5B2E">
              <w:rPr>
                <w:bCs/>
                <w:sz w:val="24"/>
              </w:rPr>
              <w:t xml:space="preserve"> Камские Поляны</w:t>
            </w:r>
          </w:p>
        </w:tc>
        <w:tc>
          <w:tcPr>
            <w:tcW w:w="1134" w:type="dxa"/>
            <w:vAlign w:val="center"/>
          </w:tcPr>
          <w:p w:rsidR="009002FF" w:rsidRPr="009D5B2E" w:rsidRDefault="00670012" w:rsidP="00A91506">
            <w:pPr>
              <w:tabs>
                <w:tab w:val="left" w:pos="351"/>
              </w:tabs>
              <w:ind w:firstLine="0"/>
              <w:jc w:val="center"/>
              <w:rPr>
                <w:bCs/>
                <w:sz w:val="24"/>
                <w:u w:val="single"/>
              </w:rPr>
            </w:pPr>
            <w:r w:rsidRPr="009D5B2E">
              <w:rPr>
                <w:bCs/>
                <w:sz w:val="24"/>
                <w:u w:val="single"/>
              </w:rPr>
              <w:t>15751</w:t>
            </w:r>
          </w:p>
          <w:p w:rsidR="00670012" w:rsidRPr="009D5B2E" w:rsidRDefault="00756722" w:rsidP="00A91506">
            <w:pPr>
              <w:tabs>
                <w:tab w:val="left" w:pos="351"/>
              </w:tabs>
              <w:ind w:firstLine="0"/>
              <w:jc w:val="center"/>
              <w:rPr>
                <w:bCs/>
                <w:sz w:val="24"/>
              </w:rPr>
            </w:pPr>
            <w:r w:rsidRPr="009D5B2E">
              <w:rPr>
                <w:bCs/>
                <w:sz w:val="24"/>
              </w:rPr>
              <w:t>2835,18</w:t>
            </w:r>
          </w:p>
        </w:tc>
        <w:tc>
          <w:tcPr>
            <w:tcW w:w="851" w:type="dxa"/>
            <w:vAlign w:val="center"/>
          </w:tcPr>
          <w:p w:rsidR="009002FF" w:rsidRPr="009D5B2E" w:rsidRDefault="002809EE" w:rsidP="00A91506">
            <w:pPr>
              <w:tabs>
                <w:tab w:val="left" w:pos="351"/>
              </w:tabs>
              <w:ind w:firstLine="0"/>
              <w:jc w:val="center"/>
              <w:rPr>
                <w:bCs/>
                <w:sz w:val="24"/>
              </w:rPr>
            </w:pPr>
            <w:r w:rsidRPr="009D5B2E">
              <w:rPr>
                <w:bCs/>
                <w:sz w:val="24"/>
              </w:rPr>
              <w:t>-</w:t>
            </w:r>
          </w:p>
        </w:tc>
        <w:tc>
          <w:tcPr>
            <w:tcW w:w="1417" w:type="dxa"/>
            <w:vAlign w:val="center"/>
          </w:tcPr>
          <w:p w:rsidR="00670012" w:rsidRPr="009D5B2E" w:rsidRDefault="00670012" w:rsidP="00670012">
            <w:pPr>
              <w:tabs>
                <w:tab w:val="left" w:pos="351"/>
              </w:tabs>
              <w:ind w:firstLine="0"/>
              <w:jc w:val="center"/>
              <w:rPr>
                <w:bCs/>
                <w:sz w:val="24"/>
                <w:u w:val="single"/>
              </w:rPr>
            </w:pPr>
            <w:r w:rsidRPr="009D5B2E">
              <w:rPr>
                <w:bCs/>
                <w:sz w:val="24"/>
                <w:u w:val="single"/>
              </w:rPr>
              <w:t>15751</w:t>
            </w:r>
          </w:p>
          <w:p w:rsidR="009002FF" w:rsidRPr="009D5B2E" w:rsidRDefault="00756722" w:rsidP="00A91506">
            <w:pPr>
              <w:tabs>
                <w:tab w:val="left" w:pos="351"/>
              </w:tabs>
              <w:ind w:firstLine="0"/>
              <w:jc w:val="center"/>
              <w:rPr>
                <w:bCs/>
                <w:sz w:val="24"/>
              </w:rPr>
            </w:pPr>
            <w:r w:rsidRPr="009D5B2E">
              <w:rPr>
                <w:bCs/>
                <w:sz w:val="24"/>
              </w:rPr>
              <w:t>2835,18</w:t>
            </w:r>
          </w:p>
        </w:tc>
        <w:tc>
          <w:tcPr>
            <w:tcW w:w="1134" w:type="dxa"/>
            <w:vAlign w:val="center"/>
          </w:tcPr>
          <w:p w:rsidR="009002FF" w:rsidRPr="009D5B2E" w:rsidRDefault="00552596" w:rsidP="00A91506">
            <w:pPr>
              <w:ind w:firstLine="0"/>
              <w:jc w:val="center"/>
              <w:rPr>
                <w:bCs/>
                <w:sz w:val="24"/>
                <w:szCs w:val="20"/>
              </w:rPr>
            </w:pPr>
            <w:r w:rsidRPr="009D5B2E">
              <w:rPr>
                <w:bCs/>
                <w:sz w:val="24"/>
                <w:szCs w:val="20"/>
              </w:rPr>
              <w:t>3685,734</w:t>
            </w:r>
          </w:p>
        </w:tc>
        <w:tc>
          <w:tcPr>
            <w:tcW w:w="1701" w:type="dxa"/>
            <w:vAlign w:val="center"/>
          </w:tcPr>
          <w:p w:rsidR="009002FF" w:rsidRPr="009D5B2E" w:rsidRDefault="00756722" w:rsidP="00A91506">
            <w:pPr>
              <w:ind w:firstLine="0"/>
              <w:jc w:val="center"/>
              <w:rPr>
                <w:bCs/>
                <w:sz w:val="24"/>
                <w:szCs w:val="20"/>
              </w:rPr>
            </w:pPr>
            <w:r w:rsidRPr="009D5B2E">
              <w:rPr>
                <w:bCs/>
                <w:sz w:val="24"/>
                <w:szCs w:val="20"/>
              </w:rPr>
              <w:t>425,277</w:t>
            </w:r>
          </w:p>
        </w:tc>
        <w:tc>
          <w:tcPr>
            <w:tcW w:w="1134" w:type="dxa"/>
            <w:vAlign w:val="center"/>
          </w:tcPr>
          <w:p w:rsidR="009002FF" w:rsidRPr="009D5B2E" w:rsidRDefault="00756722" w:rsidP="00A91506">
            <w:pPr>
              <w:ind w:firstLine="0"/>
              <w:jc w:val="center"/>
              <w:rPr>
                <w:bCs/>
                <w:sz w:val="24"/>
                <w:szCs w:val="20"/>
              </w:rPr>
            </w:pPr>
            <w:r w:rsidRPr="009D5B2E">
              <w:rPr>
                <w:bCs/>
                <w:sz w:val="24"/>
                <w:szCs w:val="20"/>
              </w:rPr>
              <w:t>1102,57</w:t>
            </w:r>
          </w:p>
        </w:tc>
        <w:tc>
          <w:tcPr>
            <w:tcW w:w="1985" w:type="dxa"/>
            <w:vAlign w:val="center"/>
          </w:tcPr>
          <w:p w:rsidR="009002FF" w:rsidRPr="009D5B2E" w:rsidRDefault="00756722" w:rsidP="00A91506">
            <w:pPr>
              <w:ind w:firstLine="0"/>
              <w:jc w:val="center"/>
              <w:rPr>
                <w:bCs/>
                <w:sz w:val="24"/>
                <w:szCs w:val="20"/>
              </w:rPr>
            </w:pPr>
            <w:r w:rsidRPr="009D5B2E">
              <w:rPr>
                <w:bCs/>
                <w:sz w:val="24"/>
                <w:szCs w:val="20"/>
              </w:rPr>
              <w:t>792</w:t>
            </w:r>
          </w:p>
        </w:tc>
        <w:tc>
          <w:tcPr>
            <w:tcW w:w="1276" w:type="dxa"/>
            <w:vAlign w:val="center"/>
          </w:tcPr>
          <w:p w:rsidR="009002FF" w:rsidRPr="009D5B2E" w:rsidRDefault="00552596" w:rsidP="00A91506">
            <w:pPr>
              <w:ind w:firstLine="0"/>
              <w:jc w:val="center"/>
              <w:rPr>
                <w:bCs/>
                <w:sz w:val="24"/>
                <w:szCs w:val="20"/>
              </w:rPr>
            </w:pPr>
            <w:r w:rsidRPr="009D5B2E">
              <w:rPr>
                <w:bCs/>
                <w:sz w:val="24"/>
                <w:szCs w:val="20"/>
              </w:rPr>
              <w:t>6015,581</w:t>
            </w:r>
          </w:p>
        </w:tc>
      </w:tr>
    </w:tbl>
    <w:p w:rsidR="002F783B" w:rsidRPr="009D5B2E" w:rsidRDefault="002F783B" w:rsidP="00A91506">
      <w:pPr>
        <w:ind w:firstLine="720"/>
        <w:rPr>
          <w:szCs w:val="28"/>
        </w:rPr>
      </w:pPr>
    </w:p>
    <w:p w:rsidR="002F783B" w:rsidRPr="009D5B2E" w:rsidRDefault="002F783B" w:rsidP="00A91506">
      <w:pPr>
        <w:ind w:firstLine="720"/>
        <w:jc w:val="center"/>
        <w:rPr>
          <w:szCs w:val="28"/>
        </w:rPr>
        <w:sectPr w:rsidR="002F783B" w:rsidRPr="009D5B2E" w:rsidSect="00C064BF">
          <w:footnotePr>
            <w:numRestart w:val="eachPage"/>
          </w:footnotePr>
          <w:pgSz w:w="16838" w:h="11906" w:orient="landscape" w:code="9"/>
          <w:pgMar w:top="1701" w:right="851" w:bottom="851" w:left="851" w:header="709" w:footer="709" w:gutter="0"/>
          <w:cols w:space="708"/>
          <w:docGrid w:linePitch="381"/>
        </w:sectPr>
      </w:pPr>
    </w:p>
    <w:p w:rsidR="002F783B" w:rsidRPr="009D5B2E" w:rsidRDefault="002F783B" w:rsidP="00A91506">
      <w:pPr>
        <w:spacing w:before="120" w:after="120"/>
        <w:ind w:firstLine="0"/>
        <w:jc w:val="center"/>
        <w:rPr>
          <w:szCs w:val="28"/>
          <w:u w:val="single"/>
        </w:rPr>
      </w:pPr>
      <w:r w:rsidRPr="009D5B2E">
        <w:rPr>
          <w:b/>
          <w:szCs w:val="28"/>
          <w:u w:val="single"/>
        </w:rPr>
        <w:lastRenderedPageBreak/>
        <w:t>Потребные напоры</w:t>
      </w:r>
    </w:p>
    <w:p w:rsidR="002F783B" w:rsidRPr="009D5B2E" w:rsidRDefault="002F783B" w:rsidP="00A91506">
      <w:pPr>
        <w:ind w:firstLine="720"/>
        <w:rPr>
          <w:szCs w:val="28"/>
        </w:rPr>
      </w:pPr>
      <w:r w:rsidRPr="009D5B2E">
        <w:rPr>
          <w:szCs w:val="28"/>
        </w:rPr>
        <w:t>В соответствии со СП 31.13330.2012</w:t>
      </w:r>
      <w:r w:rsidR="009A2834" w:rsidRPr="009D5B2E">
        <w:t xml:space="preserve"> </w:t>
      </w:r>
      <w:r w:rsidR="009A2834" w:rsidRPr="009D5B2E">
        <w:rPr>
          <w:szCs w:val="28"/>
        </w:rPr>
        <w:t xml:space="preserve">«Водоснабжение. Наружные сети и сооружения. Актуализированная редакция СНиП 2.04.02-84» («Водоснабжение. Наружные сети и сооружения. Актуализированная редакция СНиП 2.04.02-84») (с изм. и доп.) </w:t>
      </w:r>
      <w:r w:rsidRPr="009D5B2E">
        <w:rPr>
          <w:szCs w:val="28"/>
        </w:rPr>
        <w:t>и проектируемой этажностью зданий, минимальные свободные напоры в сети при максимальном хозяйственно-питьевом водопотреблении принимаются равными:</w:t>
      </w:r>
    </w:p>
    <w:p w:rsidR="002F783B" w:rsidRPr="009D5B2E" w:rsidRDefault="002F783B" w:rsidP="007042CC">
      <w:pPr>
        <w:numPr>
          <w:ilvl w:val="0"/>
          <w:numId w:val="13"/>
        </w:numPr>
        <w:tabs>
          <w:tab w:val="left" w:pos="709"/>
          <w:tab w:val="left" w:pos="993"/>
          <w:tab w:val="left" w:pos="1843"/>
        </w:tabs>
        <w:ind w:left="0" w:firstLine="709"/>
        <w:contextualSpacing/>
        <w:rPr>
          <w:szCs w:val="28"/>
        </w:rPr>
      </w:pPr>
      <w:r w:rsidRPr="009D5B2E">
        <w:rPr>
          <w:szCs w:val="28"/>
        </w:rPr>
        <w:t>для одноэтажной застройки – 10м;</w:t>
      </w:r>
    </w:p>
    <w:p w:rsidR="002F783B" w:rsidRPr="009D5B2E" w:rsidRDefault="002F783B" w:rsidP="007042CC">
      <w:pPr>
        <w:numPr>
          <w:ilvl w:val="0"/>
          <w:numId w:val="13"/>
        </w:numPr>
        <w:tabs>
          <w:tab w:val="left" w:pos="709"/>
          <w:tab w:val="left" w:pos="993"/>
          <w:tab w:val="left" w:pos="1843"/>
        </w:tabs>
        <w:ind w:left="0" w:firstLine="709"/>
        <w:contextualSpacing/>
        <w:rPr>
          <w:szCs w:val="28"/>
        </w:rPr>
      </w:pPr>
      <w:r w:rsidRPr="009D5B2E">
        <w:rPr>
          <w:szCs w:val="28"/>
        </w:rPr>
        <w:t>для двухэтажной застройки – 14м;</w:t>
      </w:r>
    </w:p>
    <w:p w:rsidR="002F783B" w:rsidRPr="009D5B2E" w:rsidRDefault="002F783B" w:rsidP="007042CC">
      <w:pPr>
        <w:numPr>
          <w:ilvl w:val="0"/>
          <w:numId w:val="13"/>
        </w:numPr>
        <w:tabs>
          <w:tab w:val="left" w:pos="709"/>
          <w:tab w:val="left" w:pos="993"/>
          <w:tab w:val="left" w:pos="1843"/>
        </w:tabs>
        <w:ind w:left="0" w:firstLine="709"/>
        <w:contextualSpacing/>
        <w:rPr>
          <w:szCs w:val="28"/>
        </w:rPr>
      </w:pPr>
      <w:r w:rsidRPr="009D5B2E">
        <w:rPr>
          <w:szCs w:val="28"/>
        </w:rPr>
        <w:t xml:space="preserve">для трехэтажной застройки – 18м и т.д. </w:t>
      </w:r>
    </w:p>
    <w:p w:rsidR="002F783B" w:rsidRPr="009D5B2E" w:rsidRDefault="002F783B" w:rsidP="007042CC">
      <w:pPr>
        <w:numPr>
          <w:ilvl w:val="0"/>
          <w:numId w:val="13"/>
        </w:numPr>
        <w:tabs>
          <w:tab w:val="left" w:pos="709"/>
          <w:tab w:val="left" w:pos="993"/>
          <w:tab w:val="left" w:pos="1843"/>
        </w:tabs>
        <w:ind w:left="0" w:firstLine="709"/>
        <w:contextualSpacing/>
        <w:rPr>
          <w:szCs w:val="28"/>
        </w:rPr>
      </w:pPr>
      <w:r w:rsidRPr="009D5B2E">
        <w:rPr>
          <w:szCs w:val="28"/>
        </w:rPr>
        <w:t>на последующие этажи добавлять по 4м.</w:t>
      </w:r>
    </w:p>
    <w:p w:rsidR="009A2834" w:rsidRPr="009D5B2E" w:rsidRDefault="009A2834" w:rsidP="009A2834">
      <w:pPr>
        <w:tabs>
          <w:tab w:val="left" w:pos="709"/>
          <w:tab w:val="left" w:pos="993"/>
          <w:tab w:val="left" w:pos="1843"/>
        </w:tabs>
        <w:ind w:firstLine="0"/>
        <w:contextualSpacing/>
        <w:rPr>
          <w:szCs w:val="28"/>
        </w:rPr>
      </w:pPr>
    </w:p>
    <w:p w:rsidR="002F783B" w:rsidRPr="009D5B2E" w:rsidRDefault="002F783B" w:rsidP="00A91506">
      <w:pPr>
        <w:spacing w:after="120"/>
        <w:ind w:firstLine="720"/>
        <w:jc w:val="center"/>
        <w:rPr>
          <w:b/>
          <w:szCs w:val="28"/>
          <w:u w:val="single"/>
        </w:rPr>
      </w:pPr>
      <w:r w:rsidRPr="009D5B2E">
        <w:rPr>
          <w:b/>
          <w:szCs w:val="28"/>
          <w:u w:val="single"/>
        </w:rPr>
        <w:t>Проектное решение</w:t>
      </w:r>
    </w:p>
    <w:p w:rsidR="002F783B" w:rsidRPr="009D5B2E" w:rsidRDefault="002F783B" w:rsidP="00A91506">
      <w:pPr>
        <w:ind w:firstLine="720"/>
        <w:rPr>
          <w:szCs w:val="28"/>
        </w:rPr>
      </w:pPr>
      <w:r w:rsidRPr="009D5B2E">
        <w:rPr>
          <w:szCs w:val="28"/>
        </w:rPr>
        <w:t xml:space="preserve">Установленная общая </w:t>
      </w:r>
      <w:r w:rsidRPr="009D5B2E">
        <w:rPr>
          <w:szCs w:val="28"/>
        </w:rPr>
        <w:tab/>
        <w:t xml:space="preserve">производительность водозабора составляет 30,2 </w:t>
      </w:r>
      <w:r w:rsidR="009A2834" w:rsidRPr="009D5B2E">
        <w:rPr>
          <w:szCs w:val="28"/>
        </w:rPr>
        <w:t>тыс. м</w:t>
      </w:r>
      <w:r w:rsidRPr="009D5B2E">
        <w:rPr>
          <w:szCs w:val="28"/>
          <w:vertAlign w:val="superscript"/>
        </w:rPr>
        <w:t>3</w:t>
      </w:r>
      <w:r w:rsidRPr="009D5B2E">
        <w:rPr>
          <w:szCs w:val="28"/>
        </w:rPr>
        <w:t xml:space="preserve">/сутки. </w:t>
      </w:r>
      <w:r w:rsidR="009A2834" w:rsidRPr="009D5B2E">
        <w:rPr>
          <w:szCs w:val="28"/>
        </w:rPr>
        <w:t>Среднесуточный среднегодовой объем</w:t>
      </w:r>
      <w:r w:rsidRPr="009D5B2E">
        <w:rPr>
          <w:szCs w:val="28"/>
        </w:rPr>
        <w:t xml:space="preserve"> поднимаемой воды по </w:t>
      </w:r>
      <w:r w:rsidR="009A2834" w:rsidRPr="009D5B2E">
        <w:rPr>
          <w:szCs w:val="28"/>
        </w:rPr>
        <w:t xml:space="preserve">муниципальному образованию </w:t>
      </w:r>
      <w:proofErr w:type="spellStart"/>
      <w:r w:rsidR="009A2834" w:rsidRPr="009D5B2E">
        <w:rPr>
          <w:szCs w:val="28"/>
        </w:rPr>
        <w:t>пгт</w:t>
      </w:r>
      <w:proofErr w:type="spellEnd"/>
      <w:r w:rsidR="009A2834" w:rsidRPr="009D5B2E">
        <w:rPr>
          <w:szCs w:val="28"/>
        </w:rPr>
        <w:t>.</w:t>
      </w:r>
      <w:r w:rsidRPr="009D5B2E">
        <w:rPr>
          <w:szCs w:val="28"/>
        </w:rPr>
        <w:t xml:space="preserve"> Камские Поляны</w:t>
      </w:r>
      <w:r w:rsidR="009A2834" w:rsidRPr="009D5B2E">
        <w:rPr>
          <w:szCs w:val="28"/>
        </w:rPr>
        <w:t xml:space="preserve"> </w:t>
      </w:r>
      <w:r w:rsidRPr="009D5B2E">
        <w:rPr>
          <w:szCs w:val="28"/>
        </w:rPr>
        <w:t>составил 2,47 тыс. м</w:t>
      </w:r>
      <w:r w:rsidRPr="009D5B2E">
        <w:rPr>
          <w:szCs w:val="28"/>
          <w:vertAlign w:val="superscript"/>
        </w:rPr>
        <w:t>3</w:t>
      </w:r>
      <w:r w:rsidRPr="009D5B2E">
        <w:rPr>
          <w:szCs w:val="28"/>
        </w:rPr>
        <w:t>/сутки. Исходя из вышеизложенного, можно сделать вывод о том, что загрузка водозабора очень низкая всего 7-8% от своих производственных мощностей.</w:t>
      </w:r>
    </w:p>
    <w:p w:rsidR="002F783B" w:rsidRPr="009D5B2E" w:rsidRDefault="002F783B" w:rsidP="00A91506">
      <w:pPr>
        <w:ind w:firstLine="720"/>
        <w:rPr>
          <w:szCs w:val="28"/>
        </w:rPr>
      </w:pPr>
      <w:r w:rsidRPr="009D5B2E">
        <w:rPr>
          <w:szCs w:val="28"/>
        </w:rPr>
        <w:t xml:space="preserve">Поэтому дефицитов производственных мощностей системы водоснабжения </w:t>
      </w:r>
      <w:proofErr w:type="spellStart"/>
      <w:r w:rsidRPr="009D5B2E">
        <w:rPr>
          <w:szCs w:val="28"/>
        </w:rPr>
        <w:t>пгт</w:t>
      </w:r>
      <w:proofErr w:type="spellEnd"/>
      <w:r w:rsidRPr="009D5B2E">
        <w:rPr>
          <w:szCs w:val="28"/>
        </w:rPr>
        <w:t xml:space="preserve"> Камские Поляны нет, и существует резерв </w:t>
      </w:r>
      <w:r w:rsidR="0002369B" w:rsidRPr="009D5B2E">
        <w:rPr>
          <w:szCs w:val="28"/>
        </w:rPr>
        <w:t>около 90</w:t>
      </w:r>
      <w:r w:rsidRPr="009D5B2E">
        <w:rPr>
          <w:szCs w:val="28"/>
        </w:rPr>
        <w:t xml:space="preserve">%. </w:t>
      </w:r>
      <w:proofErr w:type="spellStart"/>
      <w:r w:rsidRPr="009D5B2E">
        <w:rPr>
          <w:szCs w:val="28"/>
        </w:rPr>
        <w:t>Недозагруженность</w:t>
      </w:r>
      <w:proofErr w:type="spellEnd"/>
      <w:r w:rsidRPr="009D5B2E">
        <w:rPr>
          <w:szCs w:val="28"/>
        </w:rPr>
        <w:t xml:space="preserve"> является причиной неэффективной работы оборудования водозабора.</w:t>
      </w:r>
    </w:p>
    <w:p w:rsidR="002F783B" w:rsidRPr="009D5B2E" w:rsidRDefault="002F783B" w:rsidP="00A91506">
      <w:pPr>
        <w:ind w:firstLine="720"/>
        <w:rPr>
          <w:szCs w:val="28"/>
        </w:rPr>
      </w:pPr>
      <w:r w:rsidRPr="009D5B2E">
        <w:rPr>
          <w:szCs w:val="28"/>
        </w:rPr>
        <w:t>Генеральным планом предлагается развитие сетей централизованного водоснабжения муниципального образования «</w:t>
      </w:r>
      <w:proofErr w:type="spellStart"/>
      <w:r w:rsidRPr="009D5B2E">
        <w:rPr>
          <w:szCs w:val="28"/>
        </w:rPr>
        <w:t>пгт</w:t>
      </w:r>
      <w:proofErr w:type="spellEnd"/>
      <w:r w:rsidRPr="009D5B2E">
        <w:rPr>
          <w:szCs w:val="28"/>
        </w:rPr>
        <w:t xml:space="preserve"> Камские Поляны», подключение новых потребителей к централизованным системам водоснабжения, а также обеспечение необходимого качества услуг по водоснабжению с проведением комплекса мероприятий:</w:t>
      </w:r>
    </w:p>
    <w:p w:rsidR="002F783B" w:rsidRPr="009D5B2E" w:rsidRDefault="002F783B" w:rsidP="007042CC">
      <w:pPr>
        <w:numPr>
          <w:ilvl w:val="0"/>
          <w:numId w:val="24"/>
        </w:numPr>
        <w:tabs>
          <w:tab w:val="left" w:pos="993"/>
        </w:tabs>
        <w:ind w:left="0" w:firstLine="709"/>
        <w:rPr>
          <w:szCs w:val="28"/>
        </w:rPr>
      </w:pPr>
      <w:r w:rsidRPr="009D5B2E">
        <w:rPr>
          <w:szCs w:val="28"/>
        </w:rPr>
        <w:t>Замена сетей водоснабжения, выполненных из стальных труб, находящихся в ветхом состоянии;</w:t>
      </w:r>
    </w:p>
    <w:p w:rsidR="002F783B" w:rsidRPr="009D5B2E" w:rsidRDefault="002F783B" w:rsidP="007042CC">
      <w:pPr>
        <w:numPr>
          <w:ilvl w:val="0"/>
          <w:numId w:val="24"/>
        </w:numPr>
        <w:tabs>
          <w:tab w:val="left" w:pos="993"/>
        </w:tabs>
        <w:ind w:left="0" w:firstLine="709"/>
        <w:rPr>
          <w:szCs w:val="28"/>
        </w:rPr>
      </w:pPr>
      <w:r w:rsidRPr="009D5B2E">
        <w:rPr>
          <w:szCs w:val="28"/>
        </w:rPr>
        <w:t>Капитальный ремонт сетей водоснабжения</w:t>
      </w:r>
      <w:r w:rsidR="0002369B" w:rsidRPr="009D5B2E">
        <w:rPr>
          <w:szCs w:val="28"/>
        </w:rPr>
        <w:t>;</w:t>
      </w:r>
    </w:p>
    <w:p w:rsidR="002F783B" w:rsidRPr="009D5B2E" w:rsidRDefault="002F783B" w:rsidP="007042CC">
      <w:pPr>
        <w:numPr>
          <w:ilvl w:val="0"/>
          <w:numId w:val="24"/>
        </w:numPr>
        <w:tabs>
          <w:tab w:val="left" w:pos="993"/>
        </w:tabs>
        <w:ind w:left="0" w:firstLine="709"/>
        <w:rPr>
          <w:szCs w:val="28"/>
        </w:rPr>
      </w:pPr>
      <w:r w:rsidRPr="009D5B2E">
        <w:rPr>
          <w:szCs w:val="28"/>
        </w:rPr>
        <w:t>Замена технологического оборудования на объектах холодного водоснабжения в связи с его высокой энергоемкостью;</w:t>
      </w:r>
    </w:p>
    <w:p w:rsidR="002F783B" w:rsidRPr="009D5B2E" w:rsidRDefault="002F783B" w:rsidP="007042CC">
      <w:pPr>
        <w:numPr>
          <w:ilvl w:val="0"/>
          <w:numId w:val="24"/>
        </w:numPr>
        <w:tabs>
          <w:tab w:val="left" w:pos="993"/>
        </w:tabs>
        <w:ind w:left="0" w:firstLine="709"/>
        <w:rPr>
          <w:szCs w:val="28"/>
        </w:rPr>
      </w:pPr>
      <w:r w:rsidRPr="009D5B2E">
        <w:rPr>
          <w:szCs w:val="28"/>
        </w:rPr>
        <w:t>Переоснащение и модернизация лаборатории на водоочистной станции, а также ее аккредитация;</w:t>
      </w:r>
    </w:p>
    <w:p w:rsidR="002F783B" w:rsidRPr="009D5B2E" w:rsidRDefault="002F783B" w:rsidP="007042CC">
      <w:pPr>
        <w:numPr>
          <w:ilvl w:val="0"/>
          <w:numId w:val="24"/>
        </w:numPr>
        <w:tabs>
          <w:tab w:val="left" w:pos="993"/>
        </w:tabs>
        <w:ind w:left="0" w:firstLine="709"/>
        <w:rPr>
          <w:szCs w:val="28"/>
        </w:rPr>
      </w:pPr>
      <w:r w:rsidRPr="009D5B2E">
        <w:rPr>
          <w:szCs w:val="28"/>
        </w:rPr>
        <w:t>Установка приборов учета на водоочистной станции для учета о поступлении речной воды на очистку и отпуске в распределительную сеть;</w:t>
      </w:r>
    </w:p>
    <w:p w:rsidR="002F783B" w:rsidRPr="009D5B2E" w:rsidRDefault="002F783B" w:rsidP="007042CC">
      <w:pPr>
        <w:numPr>
          <w:ilvl w:val="0"/>
          <w:numId w:val="24"/>
        </w:numPr>
        <w:tabs>
          <w:tab w:val="left" w:pos="993"/>
        </w:tabs>
        <w:ind w:left="0" w:firstLine="709"/>
        <w:rPr>
          <w:szCs w:val="28"/>
        </w:rPr>
      </w:pPr>
      <w:r w:rsidRPr="009D5B2E">
        <w:rPr>
          <w:szCs w:val="28"/>
        </w:rPr>
        <w:t>Реконструкция и капитальный ремонт зданий объектов водопроводного хозяйства;</w:t>
      </w:r>
    </w:p>
    <w:p w:rsidR="002F783B" w:rsidRPr="009D5B2E" w:rsidRDefault="002F783B" w:rsidP="007042CC">
      <w:pPr>
        <w:numPr>
          <w:ilvl w:val="0"/>
          <w:numId w:val="24"/>
        </w:numPr>
        <w:tabs>
          <w:tab w:val="left" w:pos="993"/>
        </w:tabs>
        <w:ind w:left="0" w:firstLine="709"/>
        <w:rPr>
          <w:szCs w:val="28"/>
        </w:rPr>
      </w:pPr>
      <w:r w:rsidRPr="009D5B2E">
        <w:rPr>
          <w:szCs w:val="28"/>
        </w:rPr>
        <w:t>Реализация мероприятий, направленных на энергосбережение и повышение энергетической эффективности;</w:t>
      </w:r>
    </w:p>
    <w:p w:rsidR="002F783B" w:rsidRPr="009D5B2E" w:rsidRDefault="002F783B" w:rsidP="007042CC">
      <w:pPr>
        <w:numPr>
          <w:ilvl w:val="0"/>
          <w:numId w:val="24"/>
        </w:numPr>
        <w:tabs>
          <w:tab w:val="left" w:pos="993"/>
        </w:tabs>
        <w:ind w:left="0" w:firstLine="709"/>
        <w:rPr>
          <w:szCs w:val="28"/>
        </w:rPr>
      </w:pPr>
      <w:r w:rsidRPr="009D5B2E">
        <w:rPr>
          <w:szCs w:val="28"/>
        </w:rPr>
        <w:t>Мероприятия, направленные на снижение потерь воды из водопроводной сети в результате аварий, скрытых утечек и др.</w:t>
      </w:r>
    </w:p>
    <w:p w:rsidR="002F783B" w:rsidRPr="009D5B2E" w:rsidRDefault="002F783B" w:rsidP="00A91506">
      <w:pPr>
        <w:ind w:firstLine="720"/>
        <w:rPr>
          <w:szCs w:val="28"/>
        </w:rPr>
      </w:pPr>
      <w:r w:rsidRPr="009D5B2E">
        <w:rPr>
          <w:szCs w:val="28"/>
        </w:rPr>
        <w:lastRenderedPageBreak/>
        <w:t xml:space="preserve">В связи с выделением новых земельных участков под жилищное строительство и под «второе жилье», улучшения благоустройства жилых зданий, а </w:t>
      </w:r>
      <w:r w:rsidR="00CA7669" w:rsidRPr="009D5B2E">
        <w:rPr>
          <w:szCs w:val="28"/>
        </w:rPr>
        <w:t>также</w:t>
      </w:r>
      <w:r w:rsidRPr="009D5B2E">
        <w:rPr>
          <w:szCs w:val="28"/>
        </w:rPr>
        <w:t xml:space="preserve"> в целях улучшения санитарно-гигиенических условий жизни населения предусматриваются следующие мероприятия:</w:t>
      </w:r>
    </w:p>
    <w:p w:rsidR="002F783B" w:rsidRPr="009D5B2E" w:rsidRDefault="002F783B" w:rsidP="007042CC">
      <w:pPr>
        <w:numPr>
          <w:ilvl w:val="0"/>
          <w:numId w:val="13"/>
        </w:numPr>
        <w:tabs>
          <w:tab w:val="left" w:pos="709"/>
          <w:tab w:val="left" w:pos="993"/>
          <w:tab w:val="left" w:pos="1843"/>
        </w:tabs>
        <w:ind w:left="0" w:firstLine="709"/>
        <w:contextualSpacing/>
        <w:rPr>
          <w:szCs w:val="28"/>
        </w:rPr>
      </w:pPr>
      <w:r w:rsidRPr="009D5B2E">
        <w:rPr>
          <w:szCs w:val="28"/>
        </w:rPr>
        <w:t xml:space="preserve">Водоснабжение территории </w:t>
      </w:r>
      <w:proofErr w:type="spellStart"/>
      <w:r w:rsidR="00CA7669" w:rsidRPr="009D5B2E">
        <w:rPr>
          <w:szCs w:val="28"/>
        </w:rPr>
        <w:t>мкр</w:t>
      </w:r>
      <w:proofErr w:type="spellEnd"/>
      <w:r w:rsidR="00CA7669" w:rsidRPr="009D5B2E">
        <w:rPr>
          <w:szCs w:val="28"/>
        </w:rPr>
        <w:t>. I</w:t>
      </w:r>
      <w:r w:rsidRPr="009D5B2E">
        <w:rPr>
          <w:szCs w:val="28"/>
        </w:rPr>
        <w:t xml:space="preserve"> </w:t>
      </w:r>
      <w:proofErr w:type="spellStart"/>
      <w:r w:rsidRPr="009D5B2E">
        <w:rPr>
          <w:szCs w:val="28"/>
        </w:rPr>
        <w:t>пгт</w:t>
      </w:r>
      <w:proofErr w:type="spellEnd"/>
      <w:r w:rsidRPr="009D5B2E">
        <w:rPr>
          <w:szCs w:val="28"/>
        </w:rPr>
        <w:t xml:space="preserve"> Камские Поляны, согласно техническим условиям на технологическое подсоединение, предлагается осуществить от водопроводного колодца ГВ-64. От водопроводного колодца предлагается проложить закольцованный водовод Д110мм.</w:t>
      </w:r>
    </w:p>
    <w:p w:rsidR="002F783B" w:rsidRPr="009D5B2E" w:rsidRDefault="00804811" w:rsidP="007042CC">
      <w:pPr>
        <w:numPr>
          <w:ilvl w:val="0"/>
          <w:numId w:val="13"/>
        </w:numPr>
        <w:tabs>
          <w:tab w:val="left" w:pos="709"/>
          <w:tab w:val="left" w:pos="993"/>
          <w:tab w:val="left" w:pos="1843"/>
        </w:tabs>
        <w:ind w:left="0" w:firstLine="709"/>
        <w:contextualSpacing/>
        <w:rPr>
          <w:szCs w:val="28"/>
        </w:rPr>
      </w:pPr>
      <w:r w:rsidRPr="009D5B2E">
        <w:rPr>
          <w:szCs w:val="28"/>
        </w:rPr>
        <w:t xml:space="preserve">Водоснабжение территорий </w:t>
      </w:r>
      <w:proofErr w:type="spellStart"/>
      <w:r w:rsidR="00CA7669" w:rsidRPr="009D5B2E">
        <w:rPr>
          <w:szCs w:val="28"/>
        </w:rPr>
        <w:t>мкр</w:t>
      </w:r>
      <w:proofErr w:type="spellEnd"/>
      <w:r w:rsidR="00CA7669" w:rsidRPr="009D5B2E">
        <w:rPr>
          <w:szCs w:val="28"/>
        </w:rPr>
        <w:t>. IV</w:t>
      </w:r>
      <w:r w:rsidR="002F783B" w:rsidRPr="009D5B2E">
        <w:rPr>
          <w:szCs w:val="28"/>
        </w:rPr>
        <w:t>, согласно техническим условиям на технологическое подсоединение, предлагается осуществить от водопроводного колодца ГВ-24. Учитывая рельеф местности, предусмотреть строительство водопроводной насосной станции.</w:t>
      </w:r>
    </w:p>
    <w:p w:rsidR="002F783B" w:rsidRPr="009D5B2E" w:rsidRDefault="002F783B" w:rsidP="007042CC">
      <w:pPr>
        <w:numPr>
          <w:ilvl w:val="0"/>
          <w:numId w:val="13"/>
        </w:numPr>
        <w:tabs>
          <w:tab w:val="left" w:pos="709"/>
          <w:tab w:val="left" w:pos="993"/>
          <w:tab w:val="left" w:pos="1843"/>
        </w:tabs>
        <w:ind w:left="0" w:firstLine="709"/>
        <w:contextualSpacing/>
        <w:rPr>
          <w:szCs w:val="28"/>
        </w:rPr>
      </w:pPr>
      <w:r w:rsidRPr="009D5B2E">
        <w:rPr>
          <w:szCs w:val="28"/>
        </w:rPr>
        <w:t xml:space="preserve">Водоснабжение территории </w:t>
      </w:r>
      <w:proofErr w:type="spellStart"/>
      <w:r w:rsidR="00CA7669" w:rsidRPr="009D5B2E">
        <w:rPr>
          <w:szCs w:val="28"/>
        </w:rPr>
        <w:t>мкр</w:t>
      </w:r>
      <w:proofErr w:type="spellEnd"/>
      <w:r w:rsidR="00CA7669" w:rsidRPr="009D5B2E">
        <w:rPr>
          <w:szCs w:val="28"/>
        </w:rPr>
        <w:t>. V</w:t>
      </w:r>
      <w:r w:rsidRPr="009D5B2E">
        <w:rPr>
          <w:szCs w:val="28"/>
        </w:rPr>
        <w:t xml:space="preserve"> </w:t>
      </w:r>
      <w:proofErr w:type="spellStart"/>
      <w:r w:rsidRPr="009D5B2E">
        <w:rPr>
          <w:szCs w:val="28"/>
        </w:rPr>
        <w:t>пгт</w:t>
      </w:r>
      <w:proofErr w:type="spellEnd"/>
      <w:r w:rsidRPr="009D5B2E">
        <w:rPr>
          <w:szCs w:val="28"/>
        </w:rPr>
        <w:t xml:space="preserve"> Камские Поляны предлагается осуществить от водопроводных ко</w:t>
      </w:r>
      <w:r w:rsidR="00996C8A" w:rsidRPr="009D5B2E">
        <w:rPr>
          <w:szCs w:val="28"/>
        </w:rPr>
        <w:t>лодцев ГВ-51.</w:t>
      </w:r>
    </w:p>
    <w:p w:rsidR="002F783B" w:rsidRPr="009D5B2E" w:rsidRDefault="002F783B" w:rsidP="007042CC">
      <w:pPr>
        <w:numPr>
          <w:ilvl w:val="0"/>
          <w:numId w:val="13"/>
        </w:numPr>
        <w:tabs>
          <w:tab w:val="left" w:pos="709"/>
          <w:tab w:val="left" w:pos="993"/>
          <w:tab w:val="left" w:pos="1843"/>
        </w:tabs>
        <w:ind w:left="0" w:firstLine="709"/>
        <w:contextualSpacing/>
        <w:rPr>
          <w:szCs w:val="28"/>
        </w:rPr>
      </w:pPr>
      <w:r w:rsidRPr="009D5B2E">
        <w:rPr>
          <w:szCs w:val="28"/>
        </w:rPr>
        <w:t>Строительство новых сетей водоснабжения с применением труб из современных материалов на основе современных технологий</w:t>
      </w:r>
      <w:r w:rsidR="00804811" w:rsidRPr="009D5B2E">
        <w:rPr>
          <w:szCs w:val="28"/>
        </w:rPr>
        <w:t>.</w:t>
      </w:r>
      <w:r w:rsidRPr="009D5B2E">
        <w:rPr>
          <w:szCs w:val="28"/>
        </w:rPr>
        <w:t xml:space="preserve"> </w:t>
      </w:r>
    </w:p>
    <w:p w:rsidR="00804811" w:rsidRPr="009D5B2E" w:rsidRDefault="002F783B" w:rsidP="007042CC">
      <w:pPr>
        <w:numPr>
          <w:ilvl w:val="0"/>
          <w:numId w:val="13"/>
        </w:numPr>
        <w:tabs>
          <w:tab w:val="left" w:pos="709"/>
          <w:tab w:val="left" w:pos="993"/>
          <w:tab w:val="left" w:pos="1843"/>
        </w:tabs>
        <w:ind w:left="0" w:firstLine="709"/>
        <w:contextualSpacing/>
        <w:rPr>
          <w:szCs w:val="20"/>
        </w:rPr>
      </w:pPr>
      <w:r w:rsidRPr="009D5B2E">
        <w:rPr>
          <w:szCs w:val="28"/>
        </w:rPr>
        <w:t xml:space="preserve">Устройство системы автономного водоснабжения (бурение артезианских скважин) на предлагаемых территориях с малой плотностью застройки из-за сложности рельефа. </w:t>
      </w:r>
    </w:p>
    <w:p w:rsidR="002F783B" w:rsidRPr="009D5B2E" w:rsidRDefault="002F783B" w:rsidP="00A91506">
      <w:pPr>
        <w:tabs>
          <w:tab w:val="left" w:pos="0"/>
          <w:tab w:val="left" w:pos="993"/>
          <w:tab w:val="left" w:pos="1843"/>
        </w:tabs>
        <w:contextualSpacing/>
        <w:rPr>
          <w:szCs w:val="28"/>
        </w:rPr>
      </w:pPr>
      <w:r w:rsidRPr="009D5B2E">
        <w:rPr>
          <w:szCs w:val="28"/>
        </w:rPr>
        <w:t xml:space="preserve">Необходимость в </w:t>
      </w:r>
      <w:proofErr w:type="spellStart"/>
      <w:r w:rsidRPr="009D5B2E">
        <w:rPr>
          <w:szCs w:val="28"/>
        </w:rPr>
        <w:t>повысительных</w:t>
      </w:r>
      <w:proofErr w:type="spellEnd"/>
      <w:r w:rsidRPr="009D5B2E">
        <w:rPr>
          <w:szCs w:val="28"/>
        </w:rPr>
        <w:t xml:space="preserve"> насосных станциях, их количество, а также их местоположение, протяженность водопроводной сети уточняются на последующих стадиях проектирования после проведения гидравлического расчета с учетом геологических, геоморфологических и гидрогеологических условий территории и рельефа местности.</w:t>
      </w:r>
    </w:p>
    <w:p w:rsidR="000E1475" w:rsidRPr="009D5B2E" w:rsidRDefault="000E1475" w:rsidP="00A91506">
      <w:pPr>
        <w:tabs>
          <w:tab w:val="left" w:pos="0"/>
          <w:tab w:val="left" w:pos="993"/>
          <w:tab w:val="left" w:pos="1843"/>
        </w:tabs>
        <w:contextualSpacing/>
        <w:rPr>
          <w:szCs w:val="28"/>
        </w:rPr>
      </w:pPr>
      <w:r w:rsidRPr="009D5B2E">
        <w:rPr>
          <w:szCs w:val="28"/>
        </w:rPr>
        <w:t>Генеральным планом</w:t>
      </w:r>
      <w:r w:rsidRPr="009D5B2E">
        <w:rPr>
          <w:szCs w:val="28"/>
          <w:lang w:val="x-none"/>
        </w:rPr>
        <w:t xml:space="preserve"> предлагаются организационные мероприятия, </w:t>
      </w:r>
      <w:r w:rsidRPr="009D5B2E">
        <w:rPr>
          <w:szCs w:val="28"/>
        </w:rPr>
        <w:t>направленные на полное обеспечение сетями во</w:t>
      </w:r>
      <w:r w:rsidR="00612D08" w:rsidRPr="009D5B2E">
        <w:rPr>
          <w:szCs w:val="28"/>
        </w:rPr>
        <w:t xml:space="preserve">доотведения </w:t>
      </w:r>
      <w:r w:rsidR="00477685" w:rsidRPr="009D5B2E">
        <w:rPr>
          <w:szCs w:val="28"/>
        </w:rPr>
        <w:t>и</w:t>
      </w:r>
      <w:r w:rsidR="00612D08" w:rsidRPr="009D5B2E">
        <w:rPr>
          <w:szCs w:val="28"/>
        </w:rPr>
        <w:t xml:space="preserve"> очисткой производственных, хозяйст</w:t>
      </w:r>
      <w:r w:rsidR="00477685" w:rsidRPr="009D5B2E">
        <w:rPr>
          <w:szCs w:val="28"/>
        </w:rPr>
        <w:t>венно-бытовых и ливневых стоков. А</w:t>
      </w:r>
      <w:r w:rsidR="00612D08" w:rsidRPr="009D5B2E">
        <w:rPr>
          <w:szCs w:val="28"/>
        </w:rPr>
        <w:t xml:space="preserve"> </w:t>
      </w:r>
      <w:proofErr w:type="gramStart"/>
      <w:r w:rsidR="00612D08" w:rsidRPr="009D5B2E">
        <w:rPr>
          <w:szCs w:val="28"/>
        </w:rPr>
        <w:t>так же</w:t>
      </w:r>
      <w:proofErr w:type="gramEnd"/>
      <w:r w:rsidR="00612D08" w:rsidRPr="009D5B2E">
        <w:rPr>
          <w:szCs w:val="28"/>
        </w:rPr>
        <w:t xml:space="preserve"> повторного использования очищенных стоков</w:t>
      </w:r>
      <w:r w:rsidRPr="009D5B2E">
        <w:rPr>
          <w:szCs w:val="28"/>
        </w:rPr>
        <w:t xml:space="preserve"> Индустриального парка «Камские Поляны» и других промышленных площадок, </w:t>
      </w:r>
      <w:r w:rsidR="00612D08" w:rsidRPr="009D5B2E">
        <w:rPr>
          <w:szCs w:val="28"/>
        </w:rPr>
        <w:t xml:space="preserve">направленные на </w:t>
      </w:r>
      <w:r w:rsidR="00612D08" w:rsidRPr="009D5B2E">
        <w:rPr>
          <w:szCs w:val="28"/>
          <w:lang w:val="x-none"/>
        </w:rPr>
        <w:t xml:space="preserve">отказ от использования устаревших и неэффективных технологий и переход на принципы наилучших доступных технологий </w:t>
      </w:r>
      <w:r w:rsidR="00612D08" w:rsidRPr="009D5B2E">
        <w:rPr>
          <w:szCs w:val="28"/>
        </w:rPr>
        <w:t>с</w:t>
      </w:r>
      <w:r w:rsidR="00612D08" w:rsidRPr="009D5B2E">
        <w:rPr>
          <w:szCs w:val="28"/>
          <w:lang w:val="x-none"/>
        </w:rPr>
        <w:t xml:space="preserve"> внедрение</w:t>
      </w:r>
      <w:r w:rsidR="00612D08" w:rsidRPr="009D5B2E">
        <w:rPr>
          <w:szCs w:val="28"/>
        </w:rPr>
        <w:t>м</w:t>
      </w:r>
      <w:r w:rsidR="00612D08" w:rsidRPr="009D5B2E">
        <w:rPr>
          <w:szCs w:val="28"/>
          <w:lang w:val="x-none"/>
        </w:rPr>
        <w:t xml:space="preserve"> современных инновационных технологий</w:t>
      </w:r>
      <w:r w:rsidRPr="009D5B2E">
        <w:rPr>
          <w:szCs w:val="28"/>
        </w:rPr>
        <w:t>.</w:t>
      </w:r>
    </w:p>
    <w:p w:rsidR="00AB5927" w:rsidRPr="009D5B2E" w:rsidRDefault="00AB5927" w:rsidP="00AB5927">
      <w:pPr>
        <w:tabs>
          <w:tab w:val="left" w:pos="0"/>
          <w:tab w:val="left" w:pos="993"/>
          <w:tab w:val="left" w:pos="1843"/>
        </w:tabs>
        <w:contextualSpacing/>
        <w:rPr>
          <w:rFonts w:ascii="TimesNewRomanPSMT" w:eastAsia="Calibri" w:hAnsi="TimesNewRomanPSMT" w:cs="TimesNewRomanPSMT"/>
          <w:szCs w:val="28"/>
        </w:rPr>
      </w:pPr>
      <w:r w:rsidRPr="009D5B2E">
        <w:rPr>
          <w:szCs w:val="28"/>
        </w:rPr>
        <w:t xml:space="preserve">На основании </w:t>
      </w:r>
      <w:proofErr w:type="spellStart"/>
      <w:r w:rsidRPr="009D5B2E">
        <w:rPr>
          <w:szCs w:val="28"/>
        </w:rPr>
        <w:t>генрального</w:t>
      </w:r>
      <w:proofErr w:type="spellEnd"/>
      <w:r w:rsidRPr="009D5B2E">
        <w:rPr>
          <w:szCs w:val="28"/>
        </w:rPr>
        <w:t xml:space="preserve"> плана муниципального образования необходимо разработать комплексную схему обеспечения сетями водоснабжения всех существующих и строящихся объектов, в </w:t>
      </w:r>
      <w:r w:rsidRPr="009D5B2E">
        <w:rPr>
          <w:rFonts w:ascii="TimesNewRomanPSMT" w:eastAsia="Calibri" w:hAnsi="TimesNewRomanPSMT" w:cs="TimesNewRomanPSMT"/>
          <w:szCs w:val="28"/>
        </w:rPr>
        <w:t>том числе объектов новых участков жилищного строительства. Данная схема, а также мероприятия по ее реализации должны быть выполнены до начала освоения участков нового жилищного строительства</w:t>
      </w:r>
    </w:p>
    <w:p w:rsidR="00CA7669" w:rsidRPr="009D5B2E" w:rsidRDefault="00CA7669" w:rsidP="00AB5927">
      <w:pPr>
        <w:tabs>
          <w:tab w:val="left" w:pos="0"/>
          <w:tab w:val="left" w:pos="993"/>
          <w:tab w:val="left" w:pos="1843"/>
        </w:tabs>
        <w:contextualSpacing/>
        <w:rPr>
          <w:szCs w:val="28"/>
        </w:rPr>
      </w:pPr>
    </w:p>
    <w:p w:rsidR="002F783B" w:rsidRPr="009D5B2E" w:rsidRDefault="002F783B" w:rsidP="00A91506">
      <w:pPr>
        <w:spacing w:after="120"/>
        <w:ind w:firstLine="720"/>
        <w:jc w:val="center"/>
        <w:rPr>
          <w:b/>
          <w:bCs/>
          <w:iCs/>
          <w:szCs w:val="28"/>
          <w:u w:val="single"/>
        </w:rPr>
      </w:pPr>
      <w:r w:rsidRPr="009D5B2E">
        <w:rPr>
          <w:b/>
          <w:bCs/>
          <w:iCs/>
          <w:szCs w:val="28"/>
          <w:u w:val="single"/>
        </w:rPr>
        <w:t xml:space="preserve">Мероприятия по </w:t>
      </w:r>
      <w:r w:rsidRPr="009D5B2E">
        <w:rPr>
          <w:b/>
          <w:szCs w:val="28"/>
          <w:u w:val="single"/>
        </w:rPr>
        <w:t>охране</w:t>
      </w:r>
      <w:r w:rsidRPr="009D5B2E">
        <w:rPr>
          <w:b/>
          <w:bCs/>
          <w:iCs/>
          <w:szCs w:val="28"/>
          <w:u w:val="single"/>
        </w:rPr>
        <w:t xml:space="preserve"> окружающей среды</w:t>
      </w:r>
    </w:p>
    <w:p w:rsidR="002F783B" w:rsidRPr="009D5B2E" w:rsidRDefault="002F783B" w:rsidP="00A91506">
      <w:pPr>
        <w:ind w:firstLine="720"/>
        <w:rPr>
          <w:szCs w:val="28"/>
        </w:rPr>
      </w:pPr>
      <w:r w:rsidRPr="009D5B2E">
        <w:rPr>
          <w:szCs w:val="28"/>
        </w:rPr>
        <w:t>На территории первого пояса зоны подземного источника и площадки водоснабжения должны предусматриваться санитарные мероприятия, указанные в СП 31.13330.2012 «Водоснабжение. Наружные сети и сооружения».</w:t>
      </w:r>
    </w:p>
    <w:p w:rsidR="0052510D" w:rsidRPr="009D5B2E" w:rsidRDefault="007869B3" w:rsidP="00776012">
      <w:pPr>
        <w:pStyle w:val="31"/>
        <w:numPr>
          <w:ilvl w:val="2"/>
          <w:numId w:val="3"/>
        </w:numPr>
      </w:pPr>
      <w:bookmarkStart w:id="169" w:name="_Toc163140317"/>
      <w:bookmarkEnd w:id="160"/>
      <w:bookmarkEnd w:id="161"/>
      <w:bookmarkEnd w:id="162"/>
      <w:bookmarkEnd w:id="163"/>
      <w:bookmarkEnd w:id="164"/>
      <w:bookmarkEnd w:id="165"/>
      <w:bookmarkEnd w:id="166"/>
      <w:bookmarkEnd w:id="167"/>
      <w:bookmarkEnd w:id="168"/>
      <w:r w:rsidRPr="009D5B2E">
        <w:lastRenderedPageBreak/>
        <w:t>.</w:t>
      </w:r>
      <w:r w:rsidR="00622323" w:rsidRPr="009D5B2E">
        <w:t>Водоотведение</w:t>
      </w:r>
      <w:bookmarkEnd w:id="169"/>
    </w:p>
    <w:p w:rsidR="00622323" w:rsidRPr="009D5B2E" w:rsidRDefault="00622323" w:rsidP="00A91506">
      <w:pPr>
        <w:ind w:firstLine="720"/>
        <w:rPr>
          <w:szCs w:val="28"/>
          <w:u w:val="single"/>
        </w:rPr>
      </w:pPr>
      <w:bookmarkStart w:id="170" w:name="_Toc391988773"/>
      <w:bookmarkStart w:id="171" w:name="_Toc392852620"/>
      <w:bookmarkStart w:id="172" w:name="_Toc400782655"/>
      <w:bookmarkStart w:id="173" w:name="_Toc403468142"/>
      <w:bookmarkStart w:id="174" w:name="_Toc405812921"/>
      <w:bookmarkStart w:id="175" w:name="_Toc434478698"/>
      <w:bookmarkStart w:id="176" w:name="_Toc439173528"/>
      <w:bookmarkStart w:id="177" w:name="_Toc486432543"/>
      <w:bookmarkStart w:id="178" w:name="_Toc497209089"/>
      <w:bookmarkStart w:id="179" w:name="_Toc498671813"/>
      <w:r w:rsidRPr="009D5B2E">
        <w:rPr>
          <w:szCs w:val="28"/>
          <w:u w:val="single"/>
        </w:rPr>
        <w:t>Расчетные расходы воды</w:t>
      </w:r>
    </w:p>
    <w:p w:rsidR="00622323" w:rsidRPr="009D5B2E" w:rsidRDefault="00622323" w:rsidP="00A91506">
      <w:pPr>
        <w:ind w:firstLine="720"/>
        <w:rPr>
          <w:szCs w:val="28"/>
        </w:rPr>
      </w:pPr>
      <w:r w:rsidRPr="009D5B2E">
        <w:rPr>
          <w:szCs w:val="28"/>
        </w:rPr>
        <w:t>При проектировании системы канализации населенных пунктов расчетное удельное среднесуточное водоотведение бытовых сточных вод от жилых и общественных зданий следует принимать равное расчетному удельному среднесуточному водопотреблению без учета расхода воды на полив территорий и зеленых насаждений.</w:t>
      </w:r>
    </w:p>
    <w:p w:rsidR="00622323" w:rsidRPr="009D5B2E" w:rsidRDefault="00622323" w:rsidP="00A91506">
      <w:pPr>
        <w:ind w:firstLine="720"/>
        <w:rPr>
          <w:szCs w:val="28"/>
        </w:rPr>
      </w:pPr>
      <w:r w:rsidRPr="009D5B2E">
        <w:rPr>
          <w:szCs w:val="28"/>
        </w:rPr>
        <w:t>Удельные нормы водоотведения представлены в таблице 3.9.2.1.</w:t>
      </w:r>
    </w:p>
    <w:p w:rsidR="00622323" w:rsidRPr="009D5B2E" w:rsidRDefault="00622323" w:rsidP="00A91506">
      <w:pPr>
        <w:jc w:val="right"/>
        <w:rPr>
          <w:i/>
          <w:szCs w:val="28"/>
        </w:rPr>
      </w:pPr>
      <w:r w:rsidRPr="009D5B2E">
        <w:rPr>
          <w:szCs w:val="28"/>
        </w:rPr>
        <w:t>Таблица 3.9.2.1</w:t>
      </w:r>
    </w:p>
    <w:p w:rsidR="00622323" w:rsidRPr="009D5B2E" w:rsidRDefault="00622323" w:rsidP="00A91506">
      <w:pPr>
        <w:jc w:val="center"/>
        <w:rPr>
          <w:i/>
          <w:szCs w:val="28"/>
        </w:rPr>
      </w:pPr>
      <w:r w:rsidRPr="009D5B2E">
        <w:rPr>
          <w:i/>
          <w:szCs w:val="28"/>
        </w:rPr>
        <w:t>Удельные нормы водоотведения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1"/>
        <w:gridCol w:w="6857"/>
        <w:gridCol w:w="1936"/>
      </w:tblGrid>
      <w:tr w:rsidR="004332E2" w:rsidRPr="009D5B2E" w:rsidTr="00453B67">
        <w:trPr>
          <w:jc w:val="center"/>
        </w:trPr>
        <w:tc>
          <w:tcPr>
            <w:tcW w:w="295" w:type="pct"/>
            <w:vAlign w:val="center"/>
          </w:tcPr>
          <w:p w:rsidR="004332E2" w:rsidRPr="009D5B2E" w:rsidRDefault="004332E2" w:rsidP="00453B67">
            <w:pPr>
              <w:ind w:firstLine="0"/>
              <w:jc w:val="center"/>
              <w:rPr>
                <w:sz w:val="20"/>
                <w:szCs w:val="20"/>
              </w:rPr>
            </w:pPr>
            <w:r w:rsidRPr="009D5B2E">
              <w:rPr>
                <w:sz w:val="20"/>
                <w:szCs w:val="20"/>
              </w:rPr>
              <w:t>№ п/п</w:t>
            </w:r>
          </w:p>
        </w:tc>
        <w:tc>
          <w:tcPr>
            <w:tcW w:w="3669" w:type="pct"/>
            <w:vAlign w:val="center"/>
          </w:tcPr>
          <w:p w:rsidR="004332E2" w:rsidRPr="009D5B2E" w:rsidRDefault="004332E2" w:rsidP="00453B67">
            <w:pPr>
              <w:ind w:firstLine="0"/>
              <w:jc w:val="center"/>
              <w:rPr>
                <w:sz w:val="20"/>
                <w:szCs w:val="20"/>
              </w:rPr>
            </w:pPr>
            <w:r w:rsidRPr="009D5B2E">
              <w:rPr>
                <w:sz w:val="20"/>
                <w:szCs w:val="20"/>
              </w:rPr>
              <w:t>Степень благоустройства жилых домов</w:t>
            </w:r>
          </w:p>
        </w:tc>
        <w:tc>
          <w:tcPr>
            <w:tcW w:w="1036" w:type="pct"/>
          </w:tcPr>
          <w:p w:rsidR="004332E2" w:rsidRPr="009D5B2E" w:rsidRDefault="004332E2" w:rsidP="00453B67">
            <w:pPr>
              <w:ind w:firstLine="0"/>
              <w:jc w:val="center"/>
              <w:rPr>
                <w:sz w:val="20"/>
                <w:szCs w:val="20"/>
              </w:rPr>
            </w:pPr>
            <w:r w:rsidRPr="009D5B2E">
              <w:rPr>
                <w:noProof/>
                <w:sz w:val="20"/>
                <w:szCs w:val="20"/>
              </w:rPr>
              <w:drawing>
                <wp:inline distT="0" distB="0" distL="0" distR="0">
                  <wp:extent cx="151130" cy="193040"/>
                  <wp:effectExtent l="0" t="0" r="127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a:ext>
                            </a:extLst>
                          </a:blip>
                          <a:srcRect/>
                          <a:stretch>
                            <a:fillRect/>
                          </a:stretch>
                        </pic:blipFill>
                        <pic:spPr bwMode="auto">
                          <a:xfrm>
                            <a:off x="0" y="0"/>
                            <a:ext cx="151130" cy="193040"/>
                          </a:xfrm>
                          <a:prstGeom prst="rect">
                            <a:avLst/>
                          </a:prstGeom>
                          <a:noFill/>
                          <a:ln>
                            <a:noFill/>
                          </a:ln>
                        </pic:spPr>
                      </pic:pic>
                    </a:graphicData>
                  </a:graphic>
                </wp:inline>
              </w:drawing>
            </w:r>
            <w:r w:rsidRPr="009D5B2E">
              <w:rPr>
                <w:sz w:val="20"/>
                <w:szCs w:val="20"/>
              </w:rPr>
              <w:t>, л/</w:t>
            </w:r>
            <w:proofErr w:type="spellStart"/>
            <w:r w:rsidRPr="009D5B2E">
              <w:rPr>
                <w:sz w:val="20"/>
                <w:szCs w:val="20"/>
              </w:rPr>
              <w:t>сут</w:t>
            </w:r>
            <w:proofErr w:type="spellEnd"/>
          </w:p>
        </w:tc>
      </w:tr>
      <w:tr w:rsidR="004332E2" w:rsidRPr="009D5B2E" w:rsidTr="00453B67">
        <w:trPr>
          <w:jc w:val="center"/>
        </w:trPr>
        <w:tc>
          <w:tcPr>
            <w:tcW w:w="295" w:type="pct"/>
            <w:vAlign w:val="center"/>
          </w:tcPr>
          <w:p w:rsidR="004332E2" w:rsidRPr="009D5B2E" w:rsidRDefault="004332E2" w:rsidP="00453B67">
            <w:pPr>
              <w:ind w:firstLine="0"/>
              <w:jc w:val="center"/>
              <w:rPr>
                <w:sz w:val="20"/>
                <w:szCs w:val="20"/>
              </w:rPr>
            </w:pPr>
            <w:r w:rsidRPr="009D5B2E">
              <w:rPr>
                <w:sz w:val="20"/>
                <w:szCs w:val="20"/>
              </w:rPr>
              <w:t>1</w:t>
            </w:r>
          </w:p>
        </w:tc>
        <w:tc>
          <w:tcPr>
            <w:tcW w:w="3669" w:type="pct"/>
          </w:tcPr>
          <w:p w:rsidR="004332E2" w:rsidRPr="009D5B2E" w:rsidRDefault="004332E2" w:rsidP="00453B67">
            <w:pPr>
              <w:ind w:firstLine="0"/>
              <w:jc w:val="left"/>
              <w:rPr>
                <w:sz w:val="20"/>
                <w:szCs w:val="20"/>
              </w:rPr>
            </w:pPr>
            <w:r w:rsidRPr="009D5B2E">
              <w:rPr>
                <w:sz w:val="20"/>
                <w:szCs w:val="20"/>
              </w:rPr>
              <w:t>Застройка зданиями, оборудованными внутренним водопроводом и канализацией, с</w:t>
            </w:r>
          </w:p>
          <w:p w:rsidR="004332E2" w:rsidRPr="009D5B2E" w:rsidRDefault="004332E2" w:rsidP="00453B67">
            <w:pPr>
              <w:ind w:firstLine="0"/>
              <w:jc w:val="left"/>
              <w:rPr>
                <w:sz w:val="20"/>
                <w:szCs w:val="20"/>
              </w:rPr>
            </w:pPr>
            <w:r w:rsidRPr="009D5B2E">
              <w:rPr>
                <w:sz w:val="20"/>
                <w:szCs w:val="20"/>
              </w:rPr>
              <w:t>ванными и местными водонагревателями</w:t>
            </w:r>
          </w:p>
        </w:tc>
        <w:tc>
          <w:tcPr>
            <w:tcW w:w="1036" w:type="pct"/>
            <w:vAlign w:val="center"/>
          </w:tcPr>
          <w:p w:rsidR="004332E2" w:rsidRPr="009D5B2E" w:rsidRDefault="004332E2" w:rsidP="00453B67">
            <w:pPr>
              <w:ind w:firstLine="0"/>
              <w:jc w:val="center"/>
              <w:rPr>
                <w:sz w:val="20"/>
                <w:szCs w:val="20"/>
              </w:rPr>
            </w:pPr>
            <w:r w:rsidRPr="009D5B2E">
              <w:rPr>
                <w:sz w:val="20"/>
                <w:szCs w:val="20"/>
              </w:rPr>
              <w:t>140-180</w:t>
            </w:r>
          </w:p>
        </w:tc>
      </w:tr>
      <w:tr w:rsidR="004332E2" w:rsidRPr="009D5B2E" w:rsidTr="00453B67">
        <w:trPr>
          <w:jc w:val="center"/>
        </w:trPr>
        <w:tc>
          <w:tcPr>
            <w:tcW w:w="295" w:type="pct"/>
            <w:vAlign w:val="center"/>
          </w:tcPr>
          <w:p w:rsidR="004332E2" w:rsidRPr="009D5B2E" w:rsidRDefault="004332E2" w:rsidP="00453B67">
            <w:pPr>
              <w:ind w:firstLine="0"/>
              <w:jc w:val="center"/>
              <w:rPr>
                <w:sz w:val="20"/>
                <w:szCs w:val="20"/>
              </w:rPr>
            </w:pPr>
            <w:r w:rsidRPr="009D5B2E">
              <w:rPr>
                <w:sz w:val="20"/>
                <w:szCs w:val="20"/>
              </w:rPr>
              <w:t>2</w:t>
            </w:r>
          </w:p>
        </w:tc>
        <w:tc>
          <w:tcPr>
            <w:tcW w:w="3669" w:type="pct"/>
          </w:tcPr>
          <w:p w:rsidR="004332E2" w:rsidRPr="009D5B2E" w:rsidRDefault="004332E2" w:rsidP="00453B67">
            <w:pPr>
              <w:ind w:firstLine="0"/>
              <w:jc w:val="left"/>
              <w:rPr>
                <w:sz w:val="20"/>
                <w:szCs w:val="20"/>
              </w:rPr>
            </w:pPr>
            <w:r w:rsidRPr="009D5B2E">
              <w:rPr>
                <w:sz w:val="20"/>
                <w:szCs w:val="20"/>
              </w:rPr>
              <w:t>То же, с централизованным горячим водоснабжением</w:t>
            </w:r>
          </w:p>
        </w:tc>
        <w:tc>
          <w:tcPr>
            <w:tcW w:w="1036" w:type="pct"/>
            <w:vAlign w:val="center"/>
          </w:tcPr>
          <w:p w:rsidR="004332E2" w:rsidRPr="009D5B2E" w:rsidRDefault="004332E2" w:rsidP="00453B67">
            <w:pPr>
              <w:ind w:firstLine="0"/>
              <w:jc w:val="center"/>
              <w:rPr>
                <w:sz w:val="20"/>
                <w:szCs w:val="20"/>
              </w:rPr>
            </w:pPr>
            <w:r w:rsidRPr="009D5B2E">
              <w:rPr>
                <w:sz w:val="20"/>
                <w:szCs w:val="20"/>
              </w:rPr>
              <w:t>165-180</w:t>
            </w:r>
          </w:p>
        </w:tc>
      </w:tr>
    </w:tbl>
    <w:p w:rsidR="00622323" w:rsidRPr="009D5B2E" w:rsidRDefault="00622323" w:rsidP="00A91506">
      <w:pPr>
        <w:ind w:firstLine="720"/>
        <w:rPr>
          <w:szCs w:val="28"/>
        </w:rPr>
      </w:pPr>
    </w:p>
    <w:p w:rsidR="00780E85" w:rsidRPr="009D5B2E" w:rsidRDefault="00780E85" w:rsidP="00780E85">
      <w:pPr>
        <w:rPr>
          <w:szCs w:val="28"/>
        </w:rPr>
      </w:pPr>
      <w:r w:rsidRPr="009D5B2E">
        <w:rPr>
          <w:szCs w:val="28"/>
        </w:rPr>
        <w:t>Результаты расчетов на существующее положение, на все сроки реализации генерального плана представлены в таблице ниже.</w:t>
      </w:r>
    </w:p>
    <w:p w:rsidR="00780E85" w:rsidRPr="009D5B2E" w:rsidRDefault="00780E85" w:rsidP="00A91506">
      <w:pPr>
        <w:ind w:firstLine="720"/>
        <w:rPr>
          <w:szCs w:val="28"/>
        </w:rPr>
      </w:pPr>
    </w:p>
    <w:p w:rsidR="00622323" w:rsidRPr="009D5B2E" w:rsidRDefault="00622323" w:rsidP="00A91506"/>
    <w:p w:rsidR="00780E85" w:rsidRPr="009D5B2E" w:rsidRDefault="00780E85" w:rsidP="00A91506">
      <w:pPr>
        <w:sectPr w:rsidR="00780E85" w:rsidRPr="009D5B2E" w:rsidSect="00C064BF">
          <w:footnotePr>
            <w:numRestart w:val="eachPage"/>
          </w:footnotePr>
          <w:pgSz w:w="11906" w:h="16838"/>
          <w:pgMar w:top="851" w:right="851" w:bottom="851" w:left="1701" w:header="709" w:footer="709" w:gutter="0"/>
          <w:cols w:space="708"/>
          <w:docGrid w:linePitch="360"/>
        </w:sectPr>
      </w:pPr>
    </w:p>
    <w:p w:rsidR="00622323" w:rsidRPr="009D5B2E" w:rsidRDefault="00622323" w:rsidP="00A91506">
      <w:pPr>
        <w:jc w:val="right"/>
        <w:rPr>
          <w:szCs w:val="28"/>
        </w:rPr>
      </w:pPr>
      <w:r w:rsidRPr="009D5B2E">
        <w:rPr>
          <w:szCs w:val="28"/>
        </w:rPr>
        <w:lastRenderedPageBreak/>
        <w:t>Таблица 3.9.2.3</w:t>
      </w:r>
    </w:p>
    <w:p w:rsidR="00622323" w:rsidRPr="009D5B2E" w:rsidRDefault="00622323" w:rsidP="00A91506">
      <w:pPr>
        <w:jc w:val="center"/>
        <w:rPr>
          <w:i/>
          <w:szCs w:val="28"/>
        </w:rPr>
      </w:pPr>
      <w:r w:rsidRPr="009D5B2E">
        <w:rPr>
          <w:i/>
          <w:szCs w:val="28"/>
        </w:rPr>
        <w:t>Расчетное водоотведение населением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0"/>
        <w:gridCol w:w="3942"/>
        <w:gridCol w:w="1549"/>
        <w:gridCol w:w="1703"/>
        <w:gridCol w:w="1842"/>
        <w:gridCol w:w="1842"/>
        <w:gridCol w:w="1842"/>
        <w:gridCol w:w="1806"/>
      </w:tblGrid>
      <w:tr w:rsidR="00622323" w:rsidRPr="009D5B2E" w:rsidTr="00221032">
        <w:trPr>
          <w:cantSplit/>
          <w:tblHeader/>
        </w:trPr>
        <w:tc>
          <w:tcPr>
            <w:tcW w:w="198" w:type="pct"/>
            <w:vMerge w:val="restart"/>
            <w:vAlign w:val="center"/>
          </w:tcPr>
          <w:p w:rsidR="00622323" w:rsidRPr="009D5B2E" w:rsidRDefault="00622323" w:rsidP="00A91506">
            <w:pPr>
              <w:ind w:firstLine="0"/>
              <w:jc w:val="center"/>
              <w:rPr>
                <w:bCs/>
                <w:sz w:val="24"/>
              </w:rPr>
            </w:pPr>
            <w:r w:rsidRPr="009D5B2E">
              <w:rPr>
                <w:bCs/>
                <w:sz w:val="24"/>
              </w:rPr>
              <w:t xml:space="preserve">№ </w:t>
            </w:r>
            <w:proofErr w:type="spellStart"/>
            <w:r w:rsidRPr="009D5B2E">
              <w:rPr>
                <w:bCs/>
                <w:sz w:val="24"/>
              </w:rPr>
              <w:t>пп</w:t>
            </w:r>
            <w:proofErr w:type="spellEnd"/>
          </w:p>
        </w:tc>
        <w:tc>
          <w:tcPr>
            <w:tcW w:w="1303" w:type="pct"/>
            <w:vMerge w:val="restart"/>
            <w:vAlign w:val="center"/>
          </w:tcPr>
          <w:p w:rsidR="00622323" w:rsidRPr="009D5B2E" w:rsidRDefault="00622323" w:rsidP="00A91506">
            <w:pPr>
              <w:ind w:firstLine="0"/>
              <w:jc w:val="center"/>
              <w:rPr>
                <w:bCs/>
                <w:sz w:val="24"/>
              </w:rPr>
            </w:pPr>
            <w:r w:rsidRPr="009D5B2E">
              <w:rPr>
                <w:bCs/>
                <w:sz w:val="24"/>
              </w:rPr>
              <w:t>Наименование сельских поселений и населенных пунктов</w:t>
            </w:r>
          </w:p>
        </w:tc>
        <w:tc>
          <w:tcPr>
            <w:tcW w:w="1684" w:type="pct"/>
            <w:gridSpan w:val="3"/>
            <w:vAlign w:val="center"/>
          </w:tcPr>
          <w:p w:rsidR="00622323" w:rsidRPr="009D5B2E" w:rsidRDefault="00622323" w:rsidP="00A91506">
            <w:pPr>
              <w:ind w:firstLine="0"/>
              <w:jc w:val="center"/>
              <w:rPr>
                <w:bCs/>
                <w:sz w:val="24"/>
              </w:rPr>
            </w:pPr>
            <w:r w:rsidRPr="009D5B2E">
              <w:rPr>
                <w:bCs/>
                <w:sz w:val="24"/>
              </w:rPr>
              <w:t>Коммунальный сектор</w:t>
            </w:r>
          </w:p>
          <w:p w:rsidR="00622323" w:rsidRPr="009D5B2E" w:rsidRDefault="00622323" w:rsidP="00A91506">
            <w:pPr>
              <w:ind w:firstLine="0"/>
              <w:jc w:val="center"/>
              <w:rPr>
                <w:bCs/>
                <w:sz w:val="24"/>
              </w:rPr>
            </w:pPr>
            <w:r w:rsidRPr="009D5B2E">
              <w:rPr>
                <w:bCs/>
                <w:sz w:val="24"/>
              </w:rPr>
              <w:t>Число жителей</w:t>
            </w:r>
          </w:p>
          <w:p w:rsidR="00622323" w:rsidRPr="009D5B2E" w:rsidRDefault="00622323" w:rsidP="00A91506">
            <w:pPr>
              <w:ind w:firstLine="0"/>
              <w:jc w:val="center"/>
              <w:rPr>
                <w:bCs/>
                <w:sz w:val="24"/>
              </w:rPr>
            </w:pPr>
            <w:proofErr w:type="spellStart"/>
            <w:r w:rsidRPr="009D5B2E">
              <w:rPr>
                <w:bCs/>
                <w:sz w:val="24"/>
              </w:rPr>
              <w:t>Среднесуточ.расход</w:t>
            </w:r>
            <w:proofErr w:type="spellEnd"/>
            <w:r w:rsidRPr="009D5B2E">
              <w:rPr>
                <w:bCs/>
                <w:sz w:val="24"/>
              </w:rPr>
              <w:t>, м3/</w:t>
            </w:r>
            <w:proofErr w:type="spellStart"/>
            <w:r w:rsidRPr="009D5B2E">
              <w:rPr>
                <w:bCs/>
                <w:sz w:val="24"/>
              </w:rPr>
              <w:t>сут</w:t>
            </w:r>
            <w:proofErr w:type="spellEnd"/>
          </w:p>
        </w:tc>
        <w:tc>
          <w:tcPr>
            <w:tcW w:w="609" w:type="pct"/>
            <w:vMerge w:val="restart"/>
            <w:vAlign w:val="center"/>
          </w:tcPr>
          <w:p w:rsidR="00622323" w:rsidRPr="009D5B2E" w:rsidRDefault="00622323" w:rsidP="00A91506">
            <w:pPr>
              <w:ind w:firstLine="0"/>
              <w:jc w:val="center"/>
              <w:rPr>
                <w:bCs/>
                <w:sz w:val="24"/>
              </w:rPr>
            </w:pPr>
            <w:proofErr w:type="spellStart"/>
            <w:r w:rsidRPr="009D5B2E">
              <w:rPr>
                <w:bCs/>
                <w:sz w:val="24"/>
              </w:rPr>
              <w:t>Qмах</w:t>
            </w:r>
            <w:proofErr w:type="spellEnd"/>
            <w:r w:rsidRPr="009D5B2E">
              <w:rPr>
                <w:bCs/>
                <w:sz w:val="24"/>
              </w:rPr>
              <w:t>, м3/</w:t>
            </w:r>
            <w:proofErr w:type="spellStart"/>
            <w:r w:rsidRPr="009D5B2E">
              <w:rPr>
                <w:bCs/>
                <w:sz w:val="24"/>
              </w:rPr>
              <w:t>сут</w:t>
            </w:r>
            <w:proofErr w:type="spellEnd"/>
          </w:p>
        </w:tc>
        <w:tc>
          <w:tcPr>
            <w:tcW w:w="609" w:type="pct"/>
            <w:vMerge w:val="restart"/>
            <w:vAlign w:val="center"/>
          </w:tcPr>
          <w:p w:rsidR="00622323" w:rsidRPr="009D5B2E" w:rsidRDefault="00622323" w:rsidP="00A91506">
            <w:pPr>
              <w:ind w:firstLine="0"/>
              <w:jc w:val="center"/>
              <w:rPr>
                <w:bCs/>
                <w:sz w:val="24"/>
              </w:rPr>
            </w:pPr>
            <w:r w:rsidRPr="009D5B2E">
              <w:rPr>
                <w:bCs/>
                <w:sz w:val="24"/>
              </w:rPr>
              <w:t>Неучтенные расходы, м3/</w:t>
            </w:r>
            <w:proofErr w:type="spellStart"/>
            <w:r w:rsidRPr="009D5B2E">
              <w:rPr>
                <w:bCs/>
                <w:sz w:val="24"/>
              </w:rPr>
              <w:t>сут</w:t>
            </w:r>
            <w:proofErr w:type="spellEnd"/>
          </w:p>
        </w:tc>
        <w:tc>
          <w:tcPr>
            <w:tcW w:w="597" w:type="pct"/>
            <w:vMerge w:val="restart"/>
            <w:vAlign w:val="center"/>
          </w:tcPr>
          <w:p w:rsidR="00622323" w:rsidRPr="009D5B2E" w:rsidRDefault="00622323" w:rsidP="00A91506">
            <w:pPr>
              <w:ind w:firstLine="0"/>
              <w:jc w:val="center"/>
              <w:rPr>
                <w:bCs/>
                <w:sz w:val="24"/>
              </w:rPr>
            </w:pPr>
            <w:r w:rsidRPr="009D5B2E">
              <w:rPr>
                <w:bCs/>
                <w:sz w:val="24"/>
              </w:rPr>
              <w:t>Итого, м3/</w:t>
            </w:r>
            <w:proofErr w:type="spellStart"/>
            <w:r w:rsidRPr="009D5B2E">
              <w:rPr>
                <w:bCs/>
                <w:sz w:val="24"/>
              </w:rPr>
              <w:t>сут</w:t>
            </w:r>
            <w:proofErr w:type="spellEnd"/>
          </w:p>
        </w:tc>
      </w:tr>
      <w:tr w:rsidR="00221032" w:rsidRPr="009D5B2E" w:rsidTr="00221032">
        <w:trPr>
          <w:cantSplit/>
          <w:tblHeader/>
        </w:trPr>
        <w:tc>
          <w:tcPr>
            <w:tcW w:w="198" w:type="pct"/>
            <w:vMerge/>
          </w:tcPr>
          <w:p w:rsidR="00221032" w:rsidRPr="009D5B2E" w:rsidRDefault="00221032" w:rsidP="00A91506">
            <w:pPr>
              <w:ind w:firstLine="0"/>
              <w:jc w:val="center"/>
              <w:rPr>
                <w:bCs/>
                <w:sz w:val="24"/>
              </w:rPr>
            </w:pPr>
          </w:p>
        </w:tc>
        <w:tc>
          <w:tcPr>
            <w:tcW w:w="1303" w:type="pct"/>
            <w:vMerge/>
          </w:tcPr>
          <w:p w:rsidR="00221032" w:rsidRPr="009D5B2E" w:rsidRDefault="00221032" w:rsidP="00A91506">
            <w:pPr>
              <w:keepNext/>
              <w:ind w:firstLine="0"/>
              <w:jc w:val="center"/>
              <w:outlineLvl w:val="0"/>
              <w:rPr>
                <w:bCs/>
                <w:sz w:val="24"/>
              </w:rPr>
            </w:pPr>
          </w:p>
        </w:tc>
        <w:tc>
          <w:tcPr>
            <w:tcW w:w="512" w:type="pct"/>
            <w:vAlign w:val="center"/>
          </w:tcPr>
          <w:p w:rsidR="00221032" w:rsidRPr="009D5B2E" w:rsidRDefault="00221032" w:rsidP="00A91506">
            <w:pPr>
              <w:ind w:firstLine="0"/>
              <w:jc w:val="center"/>
              <w:rPr>
                <w:bCs/>
                <w:sz w:val="24"/>
              </w:rPr>
            </w:pPr>
            <w:r w:rsidRPr="009D5B2E">
              <w:rPr>
                <w:bCs/>
                <w:sz w:val="24"/>
              </w:rPr>
              <w:t>(1)</w:t>
            </w:r>
          </w:p>
        </w:tc>
        <w:tc>
          <w:tcPr>
            <w:tcW w:w="563" w:type="pct"/>
            <w:vAlign w:val="center"/>
          </w:tcPr>
          <w:p w:rsidR="00221032" w:rsidRPr="009D5B2E" w:rsidRDefault="00221032" w:rsidP="00A91506">
            <w:pPr>
              <w:ind w:firstLine="0"/>
              <w:jc w:val="center"/>
              <w:rPr>
                <w:bCs/>
                <w:sz w:val="24"/>
              </w:rPr>
            </w:pPr>
            <w:r w:rsidRPr="009D5B2E">
              <w:rPr>
                <w:bCs/>
                <w:sz w:val="24"/>
              </w:rPr>
              <w:t>(</w:t>
            </w:r>
            <w:r w:rsidR="00552596" w:rsidRPr="009D5B2E">
              <w:rPr>
                <w:bCs/>
                <w:sz w:val="24"/>
              </w:rPr>
              <w:t>2)</w:t>
            </w:r>
          </w:p>
        </w:tc>
        <w:tc>
          <w:tcPr>
            <w:tcW w:w="609" w:type="pct"/>
            <w:vAlign w:val="center"/>
          </w:tcPr>
          <w:p w:rsidR="00221032" w:rsidRPr="009D5B2E" w:rsidRDefault="002C336A" w:rsidP="00A91506">
            <w:pPr>
              <w:ind w:firstLine="0"/>
              <w:jc w:val="center"/>
              <w:rPr>
                <w:bCs/>
                <w:sz w:val="24"/>
              </w:rPr>
            </w:pPr>
            <w:proofErr w:type="spellStart"/>
            <w:r w:rsidRPr="009D5B2E">
              <w:rPr>
                <w:sz w:val="24"/>
              </w:rPr>
              <w:t>Qср</w:t>
            </w:r>
            <w:proofErr w:type="spellEnd"/>
          </w:p>
        </w:tc>
        <w:tc>
          <w:tcPr>
            <w:tcW w:w="609" w:type="pct"/>
            <w:vMerge/>
          </w:tcPr>
          <w:p w:rsidR="00221032" w:rsidRPr="009D5B2E" w:rsidRDefault="00221032" w:rsidP="00A91506">
            <w:pPr>
              <w:ind w:firstLine="0"/>
              <w:jc w:val="center"/>
              <w:rPr>
                <w:bCs/>
                <w:sz w:val="24"/>
              </w:rPr>
            </w:pPr>
          </w:p>
        </w:tc>
        <w:tc>
          <w:tcPr>
            <w:tcW w:w="609" w:type="pct"/>
            <w:vMerge/>
          </w:tcPr>
          <w:p w:rsidR="00221032" w:rsidRPr="009D5B2E" w:rsidRDefault="00221032" w:rsidP="00A91506">
            <w:pPr>
              <w:ind w:firstLine="0"/>
              <w:jc w:val="center"/>
              <w:rPr>
                <w:bCs/>
                <w:sz w:val="24"/>
              </w:rPr>
            </w:pPr>
          </w:p>
        </w:tc>
        <w:tc>
          <w:tcPr>
            <w:tcW w:w="597" w:type="pct"/>
            <w:vMerge/>
          </w:tcPr>
          <w:p w:rsidR="00221032" w:rsidRPr="009D5B2E" w:rsidRDefault="00221032" w:rsidP="00A91506">
            <w:pPr>
              <w:ind w:firstLine="0"/>
              <w:jc w:val="center"/>
              <w:rPr>
                <w:bCs/>
                <w:sz w:val="24"/>
              </w:rPr>
            </w:pPr>
          </w:p>
        </w:tc>
      </w:tr>
      <w:tr w:rsidR="00622323" w:rsidRPr="009D5B2E" w:rsidTr="00221032">
        <w:trPr>
          <w:cantSplit/>
          <w:trHeight w:val="68"/>
        </w:trPr>
        <w:tc>
          <w:tcPr>
            <w:tcW w:w="198" w:type="pct"/>
            <w:vAlign w:val="center"/>
          </w:tcPr>
          <w:p w:rsidR="00622323" w:rsidRPr="009D5B2E" w:rsidRDefault="00622323" w:rsidP="00A91506">
            <w:pPr>
              <w:ind w:firstLine="0"/>
              <w:jc w:val="center"/>
              <w:rPr>
                <w:bCs/>
                <w:sz w:val="24"/>
              </w:rPr>
            </w:pPr>
          </w:p>
        </w:tc>
        <w:tc>
          <w:tcPr>
            <w:tcW w:w="4802" w:type="pct"/>
            <w:gridSpan w:val="7"/>
            <w:vAlign w:val="center"/>
          </w:tcPr>
          <w:p w:rsidR="00622323" w:rsidRPr="009D5B2E" w:rsidRDefault="00780E85" w:rsidP="00A91506">
            <w:pPr>
              <w:ind w:firstLine="0"/>
              <w:jc w:val="center"/>
              <w:rPr>
                <w:bCs/>
                <w:sz w:val="24"/>
                <w:u w:val="single"/>
              </w:rPr>
            </w:pPr>
            <w:r w:rsidRPr="009D5B2E">
              <w:rPr>
                <w:bCs/>
                <w:sz w:val="24"/>
              </w:rPr>
              <w:t>Первая очередь (2024-2034 гг.)</w:t>
            </w:r>
          </w:p>
        </w:tc>
      </w:tr>
      <w:tr w:rsidR="009D0128" w:rsidRPr="009D5B2E" w:rsidTr="00221032">
        <w:trPr>
          <w:cantSplit/>
        </w:trPr>
        <w:tc>
          <w:tcPr>
            <w:tcW w:w="198" w:type="pct"/>
            <w:vAlign w:val="center"/>
          </w:tcPr>
          <w:p w:rsidR="009D0128" w:rsidRPr="009D5B2E" w:rsidRDefault="009D0128" w:rsidP="009D0128">
            <w:pPr>
              <w:tabs>
                <w:tab w:val="left" w:pos="351"/>
              </w:tabs>
              <w:ind w:firstLine="0"/>
              <w:jc w:val="center"/>
              <w:rPr>
                <w:bCs/>
                <w:sz w:val="24"/>
              </w:rPr>
            </w:pPr>
            <w:r w:rsidRPr="009D5B2E">
              <w:rPr>
                <w:bCs/>
                <w:sz w:val="24"/>
              </w:rPr>
              <w:t>1</w:t>
            </w:r>
          </w:p>
        </w:tc>
        <w:tc>
          <w:tcPr>
            <w:tcW w:w="1303" w:type="pct"/>
            <w:vAlign w:val="center"/>
          </w:tcPr>
          <w:p w:rsidR="009D0128" w:rsidRPr="009D5B2E" w:rsidRDefault="009D0128" w:rsidP="009D0128">
            <w:pPr>
              <w:ind w:left="-60" w:firstLine="0"/>
              <w:jc w:val="left"/>
              <w:rPr>
                <w:bCs/>
                <w:sz w:val="24"/>
              </w:rPr>
            </w:pPr>
            <w:proofErr w:type="spellStart"/>
            <w:r w:rsidRPr="009D5B2E">
              <w:rPr>
                <w:bCs/>
                <w:sz w:val="24"/>
              </w:rPr>
              <w:t>пгт</w:t>
            </w:r>
            <w:proofErr w:type="spellEnd"/>
            <w:r w:rsidRPr="009D5B2E">
              <w:rPr>
                <w:bCs/>
                <w:sz w:val="24"/>
              </w:rPr>
              <w:t xml:space="preserve"> Камские Поляны</w:t>
            </w:r>
          </w:p>
        </w:tc>
        <w:tc>
          <w:tcPr>
            <w:tcW w:w="512" w:type="pct"/>
            <w:vAlign w:val="center"/>
          </w:tcPr>
          <w:p w:rsidR="009D0128" w:rsidRPr="009D5B2E" w:rsidRDefault="009D0128" w:rsidP="009D0128">
            <w:pPr>
              <w:tabs>
                <w:tab w:val="left" w:pos="351"/>
              </w:tabs>
              <w:ind w:firstLine="0"/>
              <w:jc w:val="center"/>
              <w:rPr>
                <w:bCs/>
                <w:sz w:val="24"/>
                <w:u w:val="single"/>
              </w:rPr>
            </w:pPr>
            <w:r w:rsidRPr="009D5B2E">
              <w:rPr>
                <w:bCs/>
                <w:sz w:val="24"/>
                <w:u w:val="single"/>
              </w:rPr>
              <w:t>14 951</w:t>
            </w:r>
          </w:p>
          <w:p w:rsidR="009D0128" w:rsidRPr="009D5B2E" w:rsidRDefault="009D0128" w:rsidP="009D0128">
            <w:pPr>
              <w:tabs>
                <w:tab w:val="left" w:pos="351"/>
              </w:tabs>
              <w:ind w:firstLine="0"/>
              <w:jc w:val="center"/>
              <w:rPr>
                <w:bCs/>
                <w:sz w:val="24"/>
              </w:rPr>
            </w:pPr>
            <w:r w:rsidRPr="009D5B2E">
              <w:rPr>
                <w:bCs/>
                <w:sz w:val="24"/>
              </w:rPr>
              <w:t>2691,18</w:t>
            </w:r>
          </w:p>
        </w:tc>
        <w:tc>
          <w:tcPr>
            <w:tcW w:w="563" w:type="pct"/>
            <w:vAlign w:val="center"/>
          </w:tcPr>
          <w:p w:rsidR="009D0128" w:rsidRPr="009D5B2E" w:rsidRDefault="002809EE" w:rsidP="009D0128">
            <w:pPr>
              <w:tabs>
                <w:tab w:val="left" w:pos="351"/>
              </w:tabs>
              <w:ind w:firstLine="0"/>
              <w:jc w:val="center"/>
              <w:rPr>
                <w:bCs/>
                <w:sz w:val="24"/>
              </w:rPr>
            </w:pPr>
            <w:r w:rsidRPr="009D5B2E">
              <w:rPr>
                <w:bCs/>
                <w:sz w:val="24"/>
              </w:rPr>
              <w:t>-</w:t>
            </w:r>
          </w:p>
        </w:tc>
        <w:tc>
          <w:tcPr>
            <w:tcW w:w="609" w:type="pct"/>
            <w:vAlign w:val="center"/>
          </w:tcPr>
          <w:p w:rsidR="009D0128" w:rsidRPr="009D5B2E" w:rsidRDefault="009D0128" w:rsidP="009D0128">
            <w:pPr>
              <w:tabs>
                <w:tab w:val="left" w:pos="351"/>
              </w:tabs>
              <w:ind w:firstLine="0"/>
              <w:jc w:val="center"/>
              <w:rPr>
                <w:bCs/>
                <w:sz w:val="24"/>
                <w:u w:val="single"/>
              </w:rPr>
            </w:pPr>
            <w:r w:rsidRPr="009D5B2E">
              <w:rPr>
                <w:bCs/>
                <w:sz w:val="24"/>
                <w:u w:val="single"/>
              </w:rPr>
              <w:t>14 951</w:t>
            </w:r>
          </w:p>
          <w:p w:rsidR="009D0128" w:rsidRPr="009D5B2E" w:rsidRDefault="009D0128" w:rsidP="009D0128">
            <w:pPr>
              <w:tabs>
                <w:tab w:val="left" w:pos="351"/>
              </w:tabs>
              <w:ind w:firstLine="0"/>
              <w:jc w:val="center"/>
              <w:rPr>
                <w:bCs/>
                <w:sz w:val="24"/>
              </w:rPr>
            </w:pPr>
            <w:r w:rsidRPr="009D5B2E">
              <w:rPr>
                <w:bCs/>
                <w:sz w:val="24"/>
              </w:rPr>
              <w:t>2691,18</w:t>
            </w:r>
          </w:p>
        </w:tc>
        <w:tc>
          <w:tcPr>
            <w:tcW w:w="609" w:type="pct"/>
            <w:vAlign w:val="center"/>
          </w:tcPr>
          <w:p w:rsidR="009D0128" w:rsidRPr="009D5B2E" w:rsidRDefault="009D0128" w:rsidP="009D0128">
            <w:pPr>
              <w:ind w:firstLine="0"/>
              <w:jc w:val="center"/>
              <w:rPr>
                <w:bCs/>
                <w:sz w:val="24"/>
                <w:szCs w:val="20"/>
              </w:rPr>
            </w:pPr>
            <w:r w:rsidRPr="009D5B2E">
              <w:rPr>
                <w:bCs/>
                <w:sz w:val="24"/>
                <w:szCs w:val="20"/>
              </w:rPr>
              <w:t>3498,534</w:t>
            </w:r>
          </w:p>
        </w:tc>
        <w:tc>
          <w:tcPr>
            <w:tcW w:w="609" w:type="pct"/>
            <w:vAlign w:val="center"/>
          </w:tcPr>
          <w:p w:rsidR="009D0128" w:rsidRPr="009D5B2E" w:rsidRDefault="00E53B5E" w:rsidP="009D0128">
            <w:pPr>
              <w:ind w:firstLine="0"/>
              <w:jc w:val="center"/>
              <w:rPr>
                <w:bCs/>
                <w:sz w:val="24"/>
              </w:rPr>
            </w:pPr>
            <w:r w:rsidRPr="009D5B2E">
              <w:rPr>
                <w:bCs/>
                <w:sz w:val="24"/>
                <w:szCs w:val="20"/>
              </w:rPr>
              <w:t>403,677</w:t>
            </w:r>
          </w:p>
        </w:tc>
        <w:tc>
          <w:tcPr>
            <w:tcW w:w="597" w:type="pct"/>
            <w:vAlign w:val="center"/>
          </w:tcPr>
          <w:p w:rsidR="009D0128" w:rsidRPr="009D5B2E" w:rsidRDefault="008B2223" w:rsidP="009D0128">
            <w:pPr>
              <w:ind w:firstLine="0"/>
              <w:jc w:val="center"/>
              <w:rPr>
                <w:bCs/>
                <w:sz w:val="24"/>
              </w:rPr>
            </w:pPr>
            <w:r w:rsidRPr="009D5B2E">
              <w:rPr>
                <w:bCs/>
                <w:sz w:val="24"/>
              </w:rPr>
              <w:t>3902,211</w:t>
            </w:r>
          </w:p>
        </w:tc>
      </w:tr>
      <w:tr w:rsidR="009D0128" w:rsidRPr="009D5B2E" w:rsidTr="00221032">
        <w:trPr>
          <w:cantSplit/>
          <w:trHeight w:val="68"/>
        </w:trPr>
        <w:tc>
          <w:tcPr>
            <w:tcW w:w="198" w:type="pct"/>
            <w:vAlign w:val="center"/>
          </w:tcPr>
          <w:p w:rsidR="009D0128" w:rsidRPr="009D5B2E" w:rsidRDefault="009D0128" w:rsidP="009D0128">
            <w:pPr>
              <w:ind w:firstLine="0"/>
              <w:jc w:val="center"/>
              <w:rPr>
                <w:bCs/>
                <w:sz w:val="24"/>
              </w:rPr>
            </w:pPr>
          </w:p>
        </w:tc>
        <w:tc>
          <w:tcPr>
            <w:tcW w:w="4802" w:type="pct"/>
            <w:gridSpan w:val="7"/>
            <w:vAlign w:val="center"/>
          </w:tcPr>
          <w:p w:rsidR="009D0128" w:rsidRPr="009D5B2E" w:rsidRDefault="009D0128" w:rsidP="009D0128">
            <w:pPr>
              <w:ind w:firstLine="0"/>
              <w:jc w:val="center"/>
              <w:rPr>
                <w:bCs/>
                <w:sz w:val="24"/>
                <w:u w:val="single"/>
              </w:rPr>
            </w:pPr>
            <w:r w:rsidRPr="009D5B2E">
              <w:rPr>
                <w:bCs/>
                <w:sz w:val="24"/>
              </w:rPr>
              <w:t>Расчетный срок (2035-2044 гг.)</w:t>
            </w:r>
          </w:p>
        </w:tc>
      </w:tr>
      <w:tr w:rsidR="009D0128" w:rsidRPr="009D5B2E" w:rsidTr="00221032">
        <w:trPr>
          <w:cantSplit/>
          <w:trHeight w:val="70"/>
        </w:trPr>
        <w:tc>
          <w:tcPr>
            <w:tcW w:w="198" w:type="pct"/>
            <w:vAlign w:val="center"/>
          </w:tcPr>
          <w:p w:rsidR="009D0128" w:rsidRPr="009D5B2E" w:rsidRDefault="009D0128" w:rsidP="009D0128">
            <w:pPr>
              <w:tabs>
                <w:tab w:val="left" w:pos="351"/>
              </w:tabs>
              <w:ind w:firstLine="0"/>
              <w:jc w:val="center"/>
              <w:rPr>
                <w:bCs/>
                <w:sz w:val="24"/>
              </w:rPr>
            </w:pPr>
            <w:r w:rsidRPr="009D5B2E">
              <w:rPr>
                <w:bCs/>
                <w:sz w:val="24"/>
              </w:rPr>
              <w:t>2</w:t>
            </w:r>
          </w:p>
        </w:tc>
        <w:tc>
          <w:tcPr>
            <w:tcW w:w="1303" w:type="pct"/>
            <w:vAlign w:val="center"/>
          </w:tcPr>
          <w:p w:rsidR="009D0128" w:rsidRPr="009D5B2E" w:rsidRDefault="009D0128" w:rsidP="009D0128">
            <w:pPr>
              <w:ind w:left="-60" w:firstLine="0"/>
              <w:jc w:val="left"/>
              <w:rPr>
                <w:bCs/>
                <w:sz w:val="24"/>
              </w:rPr>
            </w:pPr>
            <w:proofErr w:type="spellStart"/>
            <w:r w:rsidRPr="009D5B2E">
              <w:rPr>
                <w:bCs/>
                <w:sz w:val="24"/>
              </w:rPr>
              <w:t>пгт</w:t>
            </w:r>
            <w:proofErr w:type="spellEnd"/>
            <w:r w:rsidRPr="009D5B2E">
              <w:rPr>
                <w:bCs/>
                <w:sz w:val="24"/>
              </w:rPr>
              <w:t xml:space="preserve"> Камские Поляны</w:t>
            </w:r>
          </w:p>
        </w:tc>
        <w:tc>
          <w:tcPr>
            <w:tcW w:w="512" w:type="pct"/>
            <w:vAlign w:val="center"/>
          </w:tcPr>
          <w:p w:rsidR="009D0128" w:rsidRPr="009D5B2E" w:rsidRDefault="009D0128" w:rsidP="009D0128">
            <w:pPr>
              <w:tabs>
                <w:tab w:val="left" w:pos="351"/>
              </w:tabs>
              <w:ind w:firstLine="0"/>
              <w:jc w:val="center"/>
              <w:rPr>
                <w:bCs/>
                <w:sz w:val="24"/>
                <w:u w:val="single"/>
              </w:rPr>
            </w:pPr>
            <w:r w:rsidRPr="009D5B2E">
              <w:rPr>
                <w:bCs/>
                <w:sz w:val="24"/>
                <w:u w:val="single"/>
              </w:rPr>
              <w:t>15751</w:t>
            </w:r>
          </w:p>
          <w:p w:rsidR="009D0128" w:rsidRPr="009D5B2E" w:rsidRDefault="009D0128" w:rsidP="009D0128">
            <w:pPr>
              <w:tabs>
                <w:tab w:val="left" w:pos="351"/>
              </w:tabs>
              <w:ind w:firstLine="0"/>
              <w:jc w:val="center"/>
              <w:rPr>
                <w:bCs/>
                <w:sz w:val="24"/>
              </w:rPr>
            </w:pPr>
            <w:r w:rsidRPr="009D5B2E">
              <w:rPr>
                <w:bCs/>
                <w:sz w:val="24"/>
              </w:rPr>
              <w:t>2835,18</w:t>
            </w:r>
          </w:p>
        </w:tc>
        <w:tc>
          <w:tcPr>
            <w:tcW w:w="563" w:type="pct"/>
            <w:vAlign w:val="center"/>
          </w:tcPr>
          <w:p w:rsidR="009D0128" w:rsidRPr="009D5B2E" w:rsidRDefault="002809EE" w:rsidP="009D0128">
            <w:pPr>
              <w:tabs>
                <w:tab w:val="left" w:pos="351"/>
              </w:tabs>
              <w:ind w:firstLine="0"/>
              <w:jc w:val="center"/>
              <w:rPr>
                <w:bCs/>
                <w:sz w:val="24"/>
              </w:rPr>
            </w:pPr>
            <w:r w:rsidRPr="009D5B2E">
              <w:rPr>
                <w:bCs/>
                <w:sz w:val="24"/>
              </w:rPr>
              <w:t>-</w:t>
            </w:r>
          </w:p>
        </w:tc>
        <w:tc>
          <w:tcPr>
            <w:tcW w:w="609" w:type="pct"/>
            <w:vAlign w:val="center"/>
          </w:tcPr>
          <w:p w:rsidR="009D0128" w:rsidRPr="009D5B2E" w:rsidRDefault="009D0128" w:rsidP="009D0128">
            <w:pPr>
              <w:tabs>
                <w:tab w:val="left" w:pos="351"/>
              </w:tabs>
              <w:ind w:firstLine="0"/>
              <w:jc w:val="center"/>
              <w:rPr>
                <w:bCs/>
                <w:sz w:val="24"/>
                <w:u w:val="single"/>
              </w:rPr>
            </w:pPr>
            <w:r w:rsidRPr="009D5B2E">
              <w:rPr>
                <w:bCs/>
                <w:sz w:val="24"/>
                <w:u w:val="single"/>
              </w:rPr>
              <w:t>15751</w:t>
            </w:r>
          </w:p>
          <w:p w:rsidR="009D0128" w:rsidRPr="009D5B2E" w:rsidRDefault="009D0128" w:rsidP="009D0128">
            <w:pPr>
              <w:tabs>
                <w:tab w:val="left" w:pos="351"/>
              </w:tabs>
              <w:ind w:firstLine="0"/>
              <w:jc w:val="center"/>
              <w:rPr>
                <w:bCs/>
                <w:sz w:val="24"/>
              </w:rPr>
            </w:pPr>
            <w:r w:rsidRPr="009D5B2E">
              <w:rPr>
                <w:bCs/>
                <w:sz w:val="24"/>
              </w:rPr>
              <w:t>2835,18</w:t>
            </w:r>
          </w:p>
        </w:tc>
        <w:tc>
          <w:tcPr>
            <w:tcW w:w="609" w:type="pct"/>
            <w:vAlign w:val="center"/>
          </w:tcPr>
          <w:p w:rsidR="009D0128" w:rsidRPr="009D5B2E" w:rsidRDefault="009D0128" w:rsidP="009D0128">
            <w:pPr>
              <w:ind w:firstLine="0"/>
              <w:jc w:val="center"/>
              <w:rPr>
                <w:bCs/>
                <w:sz w:val="24"/>
                <w:szCs w:val="20"/>
              </w:rPr>
            </w:pPr>
            <w:r w:rsidRPr="009D5B2E">
              <w:rPr>
                <w:bCs/>
                <w:sz w:val="24"/>
                <w:szCs w:val="20"/>
              </w:rPr>
              <w:t>3685,734</w:t>
            </w:r>
          </w:p>
        </w:tc>
        <w:tc>
          <w:tcPr>
            <w:tcW w:w="609" w:type="pct"/>
            <w:vAlign w:val="center"/>
          </w:tcPr>
          <w:p w:rsidR="009D0128" w:rsidRPr="009D5B2E" w:rsidRDefault="00E53B5E" w:rsidP="009D0128">
            <w:pPr>
              <w:ind w:firstLine="0"/>
              <w:jc w:val="center"/>
              <w:rPr>
                <w:bCs/>
                <w:sz w:val="24"/>
                <w:szCs w:val="20"/>
              </w:rPr>
            </w:pPr>
            <w:r w:rsidRPr="009D5B2E">
              <w:rPr>
                <w:bCs/>
                <w:sz w:val="24"/>
                <w:szCs w:val="20"/>
              </w:rPr>
              <w:t>425,277</w:t>
            </w:r>
          </w:p>
        </w:tc>
        <w:tc>
          <w:tcPr>
            <w:tcW w:w="597" w:type="pct"/>
            <w:vAlign w:val="center"/>
          </w:tcPr>
          <w:p w:rsidR="009D0128" w:rsidRPr="009D5B2E" w:rsidRDefault="008B2223" w:rsidP="009D0128">
            <w:pPr>
              <w:ind w:firstLine="0"/>
              <w:jc w:val="center"/>
              <w:rPr>
                <w:bCs/>
                <w:sz w:val="24"/>
              </w:rPr>
            </w:pPr>
            <w:r w:rsidRPr="009D5B2E">
              <w:rPr>
                <w:bCs/>
                <w:sz w:val="24"/>
              </w:rPr>
              <w:t>4111,011</w:t>
            </w:r>
          </w:p>
        </w:tc>
      </w:tr>
    </w:tbl>
    <w:p w:rsidR="00622323" w:rsidRPr="009D5B2E" w:rsidRDefault="00622323" w:rsidP="00A91506">
      <w:r w:rsidRPr="009D5B2E">
        <w:rPr>
          <w:sz w:val="24"/>
        </w:rPr>
        <w:t>Примечание: Столбцы (1), (2), (3), (4) по наименованию соответствуют таблице 3.</w:t>
      </w:r>
      <w:r w:rsidR="00256418" w:rsidRPr="009D5B2E">
        <w:rPr>
          <w:sz w:val="24"/>
        </w:rPr>
        <w:t>9</w:t>
      </w:r>
      <w:r w:rsidRPr="009D5B2E">
        <w:rPr>
          <w:sz w:val="24"/>
        </w:rPr>
        <w:t>.2.1 по нормам водоотведения на 1 человека</w:t>
      </w:r>
      <w:r w:rsidRPr="009D5B2E">
        <w:t>.</w:t>
      </w:r>
    </w:p>
    <w:p w:rsidR="00622323" w:rsidRPr="009D5B2E" w:rsidRDefault="00622323" w:rsidP="00A91506"/>
    <w:p w:rsidR="00622323" w:rsidRPr="009D5B2E" w:rsidRDefault="00622323" w:rsidP="00A91506">
      <w:pPr>
        <w:sectPr w:rsidR="00622323" w:rsidRPr="009D5B2E" w:rsidSect="00C064BF">
          <w:footnotePr>
            <w:numRestart w:val="eachPage"/>
          </w:footnotePr>
          <w:pgSz w:w="16838" w:h="11906" w:orient="landscape"/>
          <w:pgMar w:top="1276" w:right="851" w:bottom="851" w:left="851" w:header="709" w:footer="709" w:gutter="0"/>
          <w:cols w:space="708"/>
          <w:docGrid w:linePitch="381"/>
        </w:sectPr>
      </w:pPr>
    </w:p>
    <w:p w:rsidR="00622323" w:rsidRPr="009D5B2E" w:rsidRDefault="00622323" w:rsidP="00A91506">
      <w:pPr>
        <w:ind w:firstLine="720"/>
        <w:jc w:val="center"/>
        <w:rPr>
          <w:b/>
          <w:szCs w:val="28"/>
          <w:u w:val="single"/>
          <w:lang w:eastAsia="ru-RU"/>
        </w:rPr>
      </w:pPr>
      <w:r w:rsidRPr="009D5B2E">
        <w:rPr>
          <w:b/>
          <w:szCs w:val="28"/>
          <w:u w:val="single"/>
          <w:lang w:eastAsia="ru-RU"/>
        </w:rPr>
        <w:lastRenderedPageBreak/>
        <w:t>Проектное решение</w:t>
      </w:r>
    </w:p>
    <w:p w:rsidR="00DB22DF" w:rsidRPr="009D5B2E" w:rsidRDefault="00DB22DF" w:rsidP="00A91506">
      <w:pPr>
        <w:ind w:firstLine="720"/>
        <w:rPr>
          <w:szCs w:val="28"/>
        </w:rPr>
      </w:pPr>
      <w:r w:rsidRPr="009D5B2E">
        <w:rPr>
          <w:szCs w:val="28"/>
        </w:rPr>
        <w:t>Генеральным планом предлагается развитие сетей централизованного водоотведения муниципального образования «</w:t>
      </w:r>
      <w:proofErr w:type="spellStart"/>
      <w:r w:rsidRPr="009D5B2E">
        <w:rPr>
          <w:szCs w:val="28"/>
        </w:rPr>
        <w:t>пгт</w:t>
      </w:r>
      <w:proofErr w:type="spellEnd"/>
      <w:r w:rsidRPr="009D5B2E">
        <w:rPr>
          <w:szCs w:val="28"/>
        </w:rPr>
        <w:t xml:space="preserve"> Камские Поляны», подключение новых потребителей к централизованным системам водоотведения, а также обеспечение необходимого качества услуг по водоотведению с проведением комплекса мероприятий:</w:t>
      </w:r>
    </w:p>
    <w:p w:rsidR="00874CAC" w:rsidRPr="009D5B2E" w:rsidRDefault="00622323" w:rsidP="007042CC">
      <w:pPr>
        <w:numPr>
          <w:ilvl w:val="0"/>
          <w:numId w:val="32"/>
        </w:numPr>
        <w:spacing w:before="4"/>
        <w:ind w:left="0" w:right="-1" w:firstLine="720"/>
        <w:rPr>
          <w:szCs w:val="28"/>
        </w:rPr>
      </w:pPr>
      <w:r w:rsidRPr="009D5B2E">
        <w:rPr>
          <w:szCs w:val="28"/>
        </w:rPr>
        <w:t xml:space="preserve">Проектная производительность КОС составляет 17 </w:t>
      </w:r>
      <w:proofErr w:type="gramStart"/>
      <w:r w:rsidRPr="009D5B2E">
        <w:rPr>
          <w:szCs w:val="28"/>
        </w:rPr>
        <w:t>тыс.м</w:t>
      </w:r>
      <w:proofErr w:type="gramEnd"/>
      <w:r w:rsidRPr="009D5B2E">
        <w:rPr>
          <w:szCs w:val="28"/>
          <w:vertAlign w:val="superscript"/>
        </w:rPr>
        <w:t>3</w:t>
      </w:r>
      <w:r w:rsidRPr="009D5B2E">
        <w:rPr>
          <w:szCs w:val="28"/>
        </w:rPr>
        <w:t>/сутки. Фактический объем стоков, поступающих на очистные сооружения в 2015г</w:t>
      </w:r>
      <w:r w:rsidR="00DB22DF" w:rsidRPr="009D5B2E">
        <w:rPr>
          <w:szCs w:val="28"/>
        </w:rPr>
        <w:t>,</w:t>
      </w:r>
      <w:r w:rsidRPr="009D5B2E">
        <w:rPr>
          <w:szCs w:val="28"/>
        </w:rPr>
        <w:t xml:space="preserve"> составил 1,4тыс. м</w:t>
      </w:r>
      <w:r w:rsidRPr="009D5B2E">
        <w:rPr>
          <w:szCs w:val="28"/>
          <w:vertAlign w:val="superscript"/>
        </w:rPr>
        <w:t>3</w:t>
      </w:r>
      <w:r w:rsidRPr="009D5B2E">
        <w:rPr>
          <w:szCs w:val="28"/>
        </w:rPr>
        <w:t xml:space="preserve">/сутки. </w:t>
      </w:r>
      <w:r w:rsidR="00874CAC" w:rsidRPr="009D5B2E">
        <w:rPr>
          <w:szCs w:val="28"/>
        </w:rPr>
        <w:t xml:space="preserve">На очистных сооружениях установлено и действует оборудование с заложенными проектными </w:t>
      </w:r>
      <w:r w:rsidR="00CA7669" w:rsidRPr="009D5B2E">
        <w:rPr>
          <w:szCs w:val="28"/>
        </w:rPr>
        <w:t>характеристиками (</w:t>
      </w:r>
      <w:r w:rsidR="00DB22DF" w:rsidRPr="009D5B2E">
        <w:rPr>
          <w:szCs w:val="28"/>
        </w:rPr>
        <w:t>17000 м3/</w:t>
      </w:r>
      <w:proofErr w:type="spellStart"/>
      <w:r w:rsidR="00DB22DF" w:rsidRPr="009D5B2E">
        <w:rPr>
          <w:szCs w:val="28"/>
        </w:rPr>
        <w:t>сут</w:t>
      </w:r>
      <w:proofErr w:type="spellEnd"/>
      <w:r w:rsidR="00DB22DF" w:rsidRPr="009D5B2E">
        <w:rPr>
          <w:szCs w:val="28"/>
        </w:rPr>
        <w:t xml:space="preserve">) </w:t>
      </w:r>
      <w:r w:rsidR="00874CAC" w:rsidRPr="009D5B2E">
        <w:rPr>
          <w:szCs w:val="28"/>
        </w:rPr>
        <w:t>при фактической загруженности в 17%. Следствием такой ситуации являются завышенные финансовые расходы, так как эксплуатация и обслуживание инфраструктуры, имеющей завышенную мощность, обходится дорого.</w:t>
      </w:r>
    </w:p>
    <w:p w:rsidR="00814C0D" w:rsidRPr="009D5B2E" w:rsidRDefault="00DB22DF" w:rsidP="00A91506">
      <w:pPr>
        <w:ind w:firstLine="720"/>
      </w:pPr>
      <w:r w:rsidRPr="009D5B2E">
        <w:rPr>
          <w:szCs w:val="28"/>
        </w:rPr>
        <w:t xml:space="preserve">Исходя из вышеизложенного, по решению Исполнительного комитета </w:t>
      </w:r>
      <w:proofErr w:type="spellStart"/>
      <w:r w:rsidRPr="009D5B2E">
        <w:rPr>
          <w:szCs w:val="28"/>
        </w:rPr>
        <w:t>пгт</w:t>
      </w:r>
      <w:proofErr w:type="spellEnd"/>
      <w:r w:rsidRPr="009D5B2E">
        <w:rPr>
          <w:szCs w:val="28"/>
        </w:rPr>
        <w:t xml:space="preserve">. Камские Поляны, в качестве альтернативного варианта предлагается строительство новых КОС. </w:t>
      </w:r>
      <w:r w:rsidR="00CA166E" w:rsidRPr="009D5B2E">
        <w:rPr>
          <w:szCs w:val="28"/>
        </w:rPr>
        <w:t>П</w:t>
      </w:r>
      <w:r w:rsidR="00814C0D" w:rsidRPr="009D5B2E">
        <w:rPr>
          <w:color w:val="000000"/>
          <w:szCs w:val="28"/>
          <w:lang w:eastAsia="ru-RU"/>
        </w:rPr>
        <w:t xml:space="preserve">од строительство очистных сооружений предлагается участок, расположенный на северной окраине </w:t>
      </w:r>
      <w:proofErr w:type="spellStart"/>
      <w:r w:rsidR="00814C0D" w:rsidRPr="009D5B2E">
        <w:rPr>
          <w:color w:val="000000"/>
          <w:szCs w:val="28"/>
          <w:lang w:eastAsia="ru-RU"/>
        </w:rPr>
        <w:t>пгт</w:t>
      </w:r>
      <w:proofErr w:type="spellEnd"/>
      <w:r w:rsidR="00814C0D" w:rsidRPr="009D5B2E">
        <w:rPr>
          <w:color w:val="000000"/>
          <w:szCs w:val="28"/>
          <w:lang w:eastAsia="ru-RU"/>
        </w:rPr>
        <w:t xml:space="preserve">. Камские Поляны, с учетом </w:t>
      </w:r>
      <w:r w:rsidR="00814C0D" w:rsidRPr="009D5B2E">
        <w:t xml:space="preserve">преобладающего направления ветров теплового периода года и </w:t>
      </w:r>
      <w:r w:rsidR="00CA166E" w:rsidRPr="009D5B2E">
        <w:t>санитарно-</w:t>
      </w:r>
      <w:r w:rsidR="009B5996" w:rsidRPr="009D5B2E">
        <w:t>гигиенических требований</w:t>
      </w:r>
      <w:r w:rsidR="00CA166E" w:rsidRPr="009D5B2E">
        <w:t xml:space="preserve"> </w:t>
      </w:r>
      <w:r w:rsidR="00AB4FA8" w:rsidRPr="009D5B2E">
        <w:t>СанПиН</w:t>
      </w:r>
      <w:r w:rsidR="00CA166E" w:rsidRPr="009D5B2E">
        <w:t xml:space="preserve"> 2.2.1/2.1.1.1200-03 в части санитарно-защитной зоны.</w:t>
      </w:r>
    </w:p>
    <w:p w:rsidR="00CA166E" w:rsidRPr="009D5B2E" w:rsidRDefault="00CA166E" w:rsidP="00A91506">
      <w:pPr>
        <w:ind w:firstLine="720"/>
      </w:pPr>
      <w:r w:rsidRPr="009D5B2E">
        <w:t>В связи с</w:t>
      </w:r>
      <w:r w:rsidR="0059248A" w:rsidRPr="009D5B2E">
        <w:t>о</w:t>
      </w:r>
      <w:r w:rsidRPr="009D5B2E">
        <w:t xml:space="preserve"> строительством </w:t>
      </w:r>
      <w:r w:rsidR="0059248A" w:rsidRPr="009D5B2E">
        <w:t>новых очистных сооружений канализации необходимо провести следующие мероприятия:</w:t>
      </w:r>
    </w:p>
    <w:p w:rsidR="00874CAC" w:rsidRPr="009D5B2E" w:rsidRDefault="00112FBC" w:rsidP="007042CC">
      <w:pPr>
        <w:numPr>
          <w:ilvl w:val="1"/>
          <w:numId w:val="32"/>
        </w:numPr>
        <w:ind w:left="0" w:firstLine="709"/>
      </w:pPr>
      <w:r w:rsidRPr="009D5B2E">
        <w:rPr>
          <w:szCs w:val="28"/>
        </w:rPr>
        <w:t>Реконструкция КНС-1 в части замены насосного оборудования.</w:t>
      </w:r>
    </w:p>
    <w:p w:rsidR="00112FBC" w:rsidRPr="009D5B2E" w:rsidRDefault="00112FBC" w:rsidP="007042CC">
      <w:pPr>
        <w:numPr>
          <w:ilvl w:val="1"/>
          <w:numId w:val="32"/>
        </w:numPr>
        <w:ind w:left="0" w:firstLine="709"/>
      </w:pPr>
      <w:r w:rsidRPr="009D5B2E">
        <w:rPr>
          <w:szCs w:val="28"/>
        </w:rPr>
        <w:t>Строительство коллектора КНС-1 до площадки предлагаемых к строительству КОС.</w:t>
      </w:r>
    </w:p>
    <w:p w:rsidR="00CB681D" w:rsidRPr="009D5B2E" w:rsidRDefault="00112FBC" w:rsidP="007042CC">
      <w:pPr>
        <w:numPr>
          <w:ilvl w:val="1"/>
          <w:numId w:val="32"/>
        </w:numPr>
        <w:ind w:left="0" w:firstLine="709"/>
      </w:pPr>
      <w:r w:rsidRPr="009D5B2E">
        <w:rPr>
          <w:szCs w:val="28"/>
        </w:rPr>
        <w:t>Вывод КНС-2 из эксплуатации</w:t>
      </w:r>
      <w:r w:rsidR="004D0EF2" w:rsidRPr="009D5B2E">
        <w:rPr>
          <w:szCs w:val="28"/>
        </w:rPr>
        <w:t>.</w:t>
      </w:r>
    </w:p>
    <w:p w:rsidR="00CB681D" w:rsidRPr="009D5B2E" w:rsidRDefault="00CB681D" w:rsidP="007042CC">
      <w:pPr>
        <w:numPr>
          <w:ilvl w:val="1"/>
          <w:numId w:val="32"/>
        </w:numPr>
        <w:ind w:left="0" w:firstLine="709"/>
      </w:pPr>
      <w:r w:rsidRPr="009D5B2E">
        <w:rPr>
          <w:szCs w:val="28"/>
        </w:rPr>
        <w:t xml:space="preserve">Строительство коллектора для отвода собранных сточных вод с территории Индустриального парка «Камские Поляны» с направлением стоков на КНС-1. Трассировка </w:t>
      </w:r>
      <w:r w:rsidRPr="009D5B2E">
        <w:rPr>
          <w:rFonts w:eastAsia="Calibri"/>
          <w:snapToGrid w:val="0"/>
          <w:szCs w:val="28"/>
        </w:rPr>
        <w:t>канализационной сети разрабатывается отдельной проектно-сметной документацией после проведения гидравлического расчета с учетом геологических, геоморфологических и гидрогеологических условий территории проектирования и рельефа местности.</w:t>
      </w:r>
    </w:p>
    <w:p w:rsidR="00EE2A37" w:rsidRPr="009D5B2E" w:rsidRDefault="005534C9" w:rsidP="007042CC">
      <w:pPr>
        <w:numPr>
          <w:ilvl w:val="1"/>
          <w:numId w:val="32"/>
        </w:numPr>
        <w:ind w:left="0" w:firstLine="709"/>
      </w:pPr>
      <w:r w:rsidRPr="009D5B2E">
        <w:rPr>
          <w:szCs w:val="28"/>
        </w:rPr>
        <w:t>В случае строительство новых очистных сооружений предлагается р</w:t>
      </w:r>
      <w:r w:rsidR="00EE2A37" w:rsidRPr="009D5B2E">
        <w:rPr>
          <w:szCs w:val="28"/>
        </w:rPr>
        <w:t xml:space="preserve">еконструкция существующих очистных сооружений. Данными очистными сооружениями предлагается обслуживать объекты производства, расположенные или предлагаемые к строительству на территории незавершенного строительства АЭС. В качестве альтернативного варианта предлагается строительство новых КОС. </w:t>
      </w:r>
      <w:r w:rsidR="0059248A" w:rsidRPr="009D5B2E">
        <w:rPr>
          <w:szCs w:val="28"/>
        </w:rPr>
        <w:t xml:space="preserve">Виды работ, выполняемые </w:t>
      </w:r>
      <w:r w:rsidR="009B5996" w:rsidRPr="009D5B2E">
        <w:rPr>
          <w:szCs w:val="28"/>
        </w:rPr>
        <w:t>во время реконструкции,</w:t>
      </w:r>
      <w:r w:rsidR="0059248A" w:rsidRPr="009D5B2E">
        <w:rPr>
          <w:szCs w:val="28"/>
        </w:rPr>
        <w:t xml:space="preserve"> будут определены отдельной проектно-сметной документацией (ПСД) с технико-экономическими вариантами. ПСД должна быть согласована Исполнительным комитетом </w:t>
      </w:r>
      <w:proofErr w:type="spellStart"/>
      <w:r w:rsidR="0059248A" w:rsidRPr="009D5B2E">
        <w:rPr>
          <w:szCs w:val="28"/>
        </w:rPr>
        <w:t>пгт</w:t>
      </w:r>
      <w:proofErr w:type="spellEnd"/>
      <w:r w:rsidR="0059248A" w:rsidRPr="009D5B2E">
        <w:rPr>
          <w:szCs w:val="28"/>
        </w:rPr>
        <w:t>. Камские Поляны.</w:t>
      </w:r>
    </w:p>
    <w:p w:rsidR="00622323" w:rsidRPr="009D5B2E" w:rsidRDefault="00622323" w:rsidP="007042CC">
      <w:pPr>
        <w:numPr>
          <w:ilvl w:val="0"/>
          <w:numId w:val="32"/>
        </w:numPr>
        <w:ind w:left="0" w:firstLine="709"/>
        <w:rPr>
          <w:szCs w:val="28"/>
        </w:rPr>
      </w:pPr>
      <w:r w:rsidRPr="009D5B2E">
        <w:rPr>
          <w:szCs w:val="28"/>
        </w:rPr>
        <w:t>Замена сетей водоотведения,</w:t>
      </w:r>
      <w:r w:rsidR="001A3D19" w:rsidRPr="009D5B2E">
        <w:rPr>
          <w:szCs w:val="28"/>
        </w:rPr>
        <w:t xml:space="preserve"> находящихся в ветхом состоянии.</w:t>
      </w:r>
    </w:p>
    <w:p w:rsidR="00622323" w:rsidRPr="009D5B2E" w:rsidRDefault="00622323" w:rsidP="007042CC">
      <w:pPr>
        <w:numPr>
          <w:ilvl w:val="0"/>
          <w:numId w:val="32"/>
        </w:numPr>
        <w:ind w:left="0" w:firstLine="709"/>
        <w:rPr>
          <w:szCs w:val="28"/>
        </w:rPr>
      </w:pPr>
      <w:r w:rsidRPr="009D5B2E">
        <w:rPr>
          <w:szCs w:val="28"/>
        </w:rPr>
        <w:t>Строительство</w:t>
      </w:r>
      <w:r w:rsidRPr="009D5B2E">
        <w:rPr>
          <w:spacing w:val="29"/>
          <w:szCs w:val="28"/>
        </w:rPr>
        <w:t xml:space="preserve"> </w:t>
      </w:r>
      <w:r w:rsidRPr="009D5B2E">
        <w:rPr>
          <w:szCs w:val="28"/>
        </w:rPr>
        <w:t>сетей</w:t>
      </w:r>
      <w:r w:rsidRPr="009D5B2E">
        <w:rPr>
          <w:spacing w:val="33"/>
          <w:szCs w:val="28"/>
        </w:rPr>
        <w:t xml:space="preserve"> </w:t>
      </w:r>
      <w:r w:rsidRPr="009D5B2E">
        <w:rPr>
          <w:szCs w:val="28"/>
        </w:rPr>
        <w:t>и</w:t>
      </w:r>
      <w:r w:rsidRPr="009D5B2E">
        <w:rPr>
          <w:spacing w:val="45"/>
          <w:szCs w:val="28"/>
        </w:rPr>
        <w:t xml:space="preserve"> </w:t>
      </w:r>
      <w:r w:rsidRPr="009D5B2E">
        <w:rPr>
          <w:szCs w:val="28"/>
        </w:rPr>
        <w:t>сооружений</w:t>
      </w:r>
      <w:r w:rsidRPr="009D5B2E">
        <w:rPr>
          <w:spacing w:val="13"/>
          <w:szCs w:val="28"/>
        </w:rPr>
        <w:t xml:space="preserve"> </w:t>
      </w:r>
      <w:r w:rsidRPr="009D5B2E">
        <w:rPr>
          <w:szCs w:val="28"/>
        </w:rPr>
        <w:t>для</w:t>
      </w:r>
      <w:r w:rsidRPr="009D5B2E">
        <w:rPr>
          <w:spacing w:val="58"/>
          <w:szCs w:val="28"/>
        </w:rPr>
        <w:t xml:space="preserve"> </w:t>
      </w:r>
      <w:r w:rsidRPr="009D5B2E">
        <w:rPr>
          <w:szCs w:val="28"/>
        </w:rPr>
        <w:t>отведения</w:t>
      </w:r>
      <w:r w:rsidRPr="009D5B2E">
        <w:rPr>
          <w:spacing w:val="29"/>
          <w:szCs w:val="28"/>
        </w:rPr>
        <w:t xml:space="preserve"> </w:t>
      </w:r>
      <w:r w:rsidRPr="009D5B2E">
        <w:rPr>
          <w:szCs w:val="28"/>
        </w:rPr>
        <w:t>сточных</w:t>
      </w:r>
      <w:r w:rsidRPr="009D5B2E">
        <w:rPr>
          <w:spacing w:val="36"/>
          <w:szCs w:val="28"/>
        </w:rPr>
        <w:t xml:space="preserve"> </w:t>
      </w:r>
      <w:r w:rsidRPr="009D5B2E">
        <w:rPr>
          <w:szCs w:val="28"/>
        </w:rPr>
        <w:t>вод</w:t>
      </w:r>
      <w:r w:rsidRPr="009D5B2E">
        <w:rPr>
          <w:spacing w:val="40"/>
          <w:szCs w:val="28"/>
        </w:rPr>
        <w:t xml:space="preserve"> </w:t>
      </w:r>
      <w:r w:rsidRPr="009D5B2E">
        <w:rPr>
          <w:szCs w:val="28"/>
        </w:rPr>
        <w:t>с</w:t>
      </w:r>
      <w:r w:rsidRPr="009D5B2E">
        <w:rPr>
          <w:spacing w:val="45"/>
          <w:szCs w:val="28"/>
        </w:rPr>
        <w:t xml:space="preserve"> </w:t>
      </w:r>
      <w:r w:rsidRPr="009D5B2E">
        <w:rPr>
          <w:szCs w:val="28"/>
        </w:rPr>
        <w:t xml:space="preserve">отдельных территорий, не имеющих </w:t>
      </w:r>
      <w:r w:rsidR="001A3D19" w:rsidRPr="009D5B2E">
        <w:rPr>
          <w:szCs w:val="28"/>
        </w:rPr>
        <w:t>централизованного водоотведения.</w:t>
      </w:r>
    </w:p>
    <w:p w:rsidR="001A3D19" w:rsidRPr="009D5B2E" w:rsidRDefault="00622323" w:rsidP="007042CC">
      <w:pPr>
        <w:numPr>
          <w:ilvl w:val="0"/>
          <w:numId w:val="32"/>
        </w:numPr>
        <w:ind w:left="0" w:firstLine="709"/>
        <w:rPr>
          <w:szCs w:val="28"/>
        </w:rPr>
      </w:pPr>
      <w:r w:rsidRPr="009D5B2E">
        <w:rPr>
          <w:szCs w:val="28"/>
        </w:rPr>
        <w:lastRenderedPageBreak/>
        <w:t>Переоснащение и модернизация лаборатории на канализационных очистных сооружениях, а также ее аккредитация;</w:t>
      </w:r>
    </w:p>
    <w:p w:rsidR="00622323" w:rsidRPr="009D5B2E" w:rsidRDefault="00622323" w:rsidP="007042CC">
      <w:pPr>
        <w:numPr>
          <w:ilvl w:val="0"/>
          <w:numId w:val="32"/>
        </w:numPr>
        <w:ind w:left="0" w:firstLine="709"/>
        <w:rPr>
          <w:szCs w:val="28"/>
        </w:rPr>
      </w:pPr>
      <w:r w:rsidRPr="009D5B2E">
        <w:rPr>
          <w:szCs w:val="28"/>
        </w:rPr>
        <w:t>Установка приборов учета на канализационных очистных сооружени</w:t>
      </w:r>
      <w:r w:rsidR="001A3D19" w:rsidRPr="009D5B2E">
        <w:rPr>
          <w:szCs w:val="28"/>
        </w:rPr>
        <w:t>ях.</w:t>
      </w:r>
    </w:p>
    <w:p w:rsidR="00622323" w:rsidRPr="009D5B2E" w:rsidRDefault="00622323" w:rsidP="007042CC">
      <w:pPr>
        <w:numPr>
          <w:ilvl w:val="0"/>
          <w:numId w:val="32"/>
        </w:numPr>
        <w:ind w:left="0" w:firstLine="709"/>
        <w:rPr>
          <w:szCs w:val="28"/>
        </w:rPr>
      </w:pPr>
      <w:r w:rsidRPr="009D5B2E">
        <w:rPr>
          <w:szCs w:val="28"/>
        </w:rPr>
        <w:t>Реконструкция и капитальный ремонт зданий объектов водопроводного хо</w:t>
      </w:r>
      <w:r w:rsidR="001A3D19" w:rsidRPr="009D5B2E">
        <w:rPr>
          <w:szCs w:val="28"/>
        </w:rPr>
        <w:t>зяйства.</w:t>
      </w:r>
    </w:p>
    <w:p w:rsidR="00622323" w:rsidRPr="009D5B2E" w:rsidRDefault="00622323" w:rsidP="007042CC">
      <w:pPr>
        <w:numPr>
          <w:ilvl w:val="0"/>
          <w:numId w:val="32"/>
        </w:numPr>
        <w:ind w:left="0" w:firstLine="709"/>
        <w:rPr>
          <w:szCs w:val="28"/>
        </w:rPr>
      </w:pPr>
      <w:r w:rsidRPr="009D5B2E">
        <w:rPr>
          <w:szCs w:val="28"/>
        </w:rPr>
        <w:t>реализация мероприятий, направленных на энергосбережение и повышение энергетической</w:t>
      </w:r>
      <w:r w:rsidRPr="009D5B2E">
        <w:rPr>
          <w:spacing w:val="-11"/>
          <w:szCs w:val="28"/>
        </w:rPr>
        <w:t xml:space="preserve"> </w:t>
      </w:r>
      <w:r w:rsidRPr="009D5B2E">
        <w:rPr>
          <w:szCs w:val="28"/>
        </w:rPr>
        <w:t>эффективности.</w:t>
      </w:r>
    </w:p>
    <w:p w:rsidR="00622323" w:rsidRPr="009D5B2E" w:rsidRDefault="00622323" w:rsidP="00A91506">
      <w:pPr>
        <w:ind w:firstLine="720"/>
        <w:rPr>
          <w:szCs w:val="28"/>
        </w:rPr>
      </w:pPr>
      <w:r w:rsidRPr="009D5B2E">
        <w:rPr>
          <w:szCs w:val="28"/>
        </w:rPr>
        <w:t xml:space="preserve">В связи с выделением новых земельных участков под жилищное строительство и под «второе жилье», улучшения благоустройства жилых зданий, а </w:t>
      </w:r>
      <w:r w:rsidR="009B5996" w:rsidRPr="009D5B2E">
        <w:rPr>
          <w:szCs w:val="28"/>
        </w:rPr>
        <w:t>также</w:t>
      </w:r>
      <w:r w:rsidRPr="009D5B2E">
        <w:rPr>
          <w:szCs w:val="28"/>
        </w:rPr>
        <w:t xml:space="preserve"> в целях улучшения санитарно-гигиенических условий жизни населения предусматриваются следующие мероприятия:</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 xml:space="preserve">Водоотведение хозяйственно-бытовых сточных вод с территории </w:t>
      </w:r>
      <w:proofErr w:type="spellStart"/>
      <w:proofErr w:type="gramStart"/>
      <w:r w:rsidRPr="009D5B2E">
        <w:rPr>
          <w:szCs w:val="28"/>
        </w:rPr>
        <w:t>мкр.I</w:t>
      </w:r>
      <w:proofErr w:type="spellEnd"/>
      <w:proofErr w:type="gramEnd"/>
      <w:r w:rsidRPr="009D5B2E">
        <w:rPr>
          <w:szCs w:val="28"/>
        </w:rPr>
        <w:t xml:space="preserve"> </w:t>
      </w:r>
      <w:proofErr w:type="spellStart"/>
      <w:r w:rsidRPr="009D5B2E">
        <w:rPr>
          <w:szCs w:val="28"/>
        </w:rPr>
        <w:t>пгт</w:t>
      </w:r>
      <w:proofErr w:type="spellEnd"/>
      <w:r w:rsidRPr="009D5B2E">
        <w:rPr>
          <w:szCs w:val="28"/>
        </w:rPr>
        <w:t xml:space="preserve"> Камские Поляны предлагается системой самотечных коллекторов прокладываемых по главным улицам застройки, с последующим сбросом в канализационный колодец ГК-111,</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 xml:space="preserve">Водоотведение хозяйственно-бытовых сточных вод с территории </w:t>
      </w:r>
      <w:proofErr w:type="spellStart"/>
      <w:proofErr w:type="gramStart"/>
      <w:r w:rsidRPr="009D5B2E">
        <w:rPr>
          <w:szCs w:val="28"/>
        </w:rPr>
        <w:t>мкр.IV</w:t>
      </w:r>
      <w:proofErr w:type="spellEnd"/>
      <w:proofErr w:type="gramEnd"/>
      <w:r w:rsidRPr="009D5B2E">
        <w:rPr>
          <w:szCs w:val="28"/>
        </w:rPr>
        <w:t xml:space="preserve"> </w:t>
      </w:r>
      <w:proofErr w:type="spellStart"/>
      <w:r w:rsidRPr="009D5B2E">
        <w:rPr>
          <w:szCs w:val="28"/>
        </w:rPr>
        <w:t>пгт</w:t>
      </w:r>
      <w:proofErr w:type="spellEnd"/>
      <w:r w:rsidRPr="009D5B2E">
        <w:rPr>
          <w:szCs w:val="28"/>
        </w:rPr>
        <w:t xml:space="preserve"> Камские Поляны предлагается системой самотечно-напорных на существующие очистные сооружения с подсоединением в КНС,</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 xml:space="preserve">Водоотведение хозяйственно-бытовых сточных вод с территории </w:t>
      </w:r>
      <w:proofErr w:type="spellStart"/>
      <w:proofErr w:type="gramStart"/>
      <w:r w:rsidRPr="009D5B2E">
        <w:rPr>
          <w:szCs w:val="28"/>
        </w:rPr>
        <w:t>мкр.V</w:t>
      </w:r>
      <w:proofErr w:type="spellEnd"/>
      <w:proofErr w:type="gramEnd"/>
      <w:r w:rsidRPr="009D5B2E">
        <w:rPr>
          <w:szCs w:val="28"/>
        </w:rPr>
        <w:t xml:space="preserve"> </w:t>
      </w:r>
      <w:proofErr w:type="spellStart"/>
      <w:r w:rsidRPr="009D5B2E">
        <w:rPr>
          <w:szCs w:val="28"/>
        </w:rPr>
        <w:t>пгт</w:t>
      </w:r>
      <w:proofErr w:type="spellEnd"/>
      <w:r w:rsidRPr="009D5B2E">
        <w:rPr>
          <w:szCs w:val="28"/>
        </w:rPr>
        <w:t xml:space="preserve"> Камские Поляны предлагается системой самотечных коллекторов прокладываемых по главным улицам застройки. Собранные стоки предлагается направлять в канализационный колодец ГК-27. </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Устройство системы автономной канализации на предлагаемых территориях с малой плотностью застройки из-за сложности рельефа. Собранные сточные воды предлагается вывозить на очистные сооружения канализации.</w:t>
      </w:r>
    </w:p>
    <w:p w:rsidR="00AB5927" w:rsidRPr="009D5B2E" w:rsidRDefault="00AB5927" w:rsidP="007042CC">
      <w:pPr>
        <w:numPr>
          <w:ilvl w:val="0"/>
          <w:numId w:val="13"/>
        </w:numPr>
        <w:tabs>
          <w:tab w:val="left" w:pos="709"/>
          <w:tab w:val="left" w:pos="993"/>
          <w:tab w:val="left" w:pos="1843"/>
        </w:tabs>
        <w:ind w:left="0" w:firstLine="709"/>
        <w:contextualSpacing/>
        <w:rPr>
          <w:szCs w:val="28"/>
        </w:rPr>
      </w:pPr>
      <w:r w:rsidRPr="009D5B2E">
        <w:rPr>
          <w:rFonts w:eastAsia="Calibri"/>
          <w:szCs w:val="28"/>
        </w:rPr>
        <w:t xml:space="preserve">Первоочередное </w:t>
      </w:r>
      <w:proofErr w:type="spellStart"/>
      <w:r w:rsidRPr="009D5B2E">
        <w:rPr>
          <w:rFonts w:eastAsia="Calibri"/>
          <w:szCs w:val="28"/>
        </w:rPr>
        <w:t>канализование</w:t>
      </w:r>
      <w:proofErr w:type="spellEnd"/>
      <w:r w:rsidRPr="009D5B2E">
        <w:rPr>
          <w:rFonts w:eastAsia="Calibri"/>
          <w:szCs w:val="28"/>
        </w:rPr>
        <w:t xml:space="preserve"> жилой застройки и общественной застройки, расположенной и планируемой к строительству в водоохранных зонах поверхностных водных объектов</w:t>
      </w:r>
    </w:p>
    <w:p w:rsidR="00612D08" w:rsidRPr="009D5B2E" w:rsidRDefault="00612D08" w:rsidP="00612D08">
      <w:pPr>
        <w:tabs>
          <w:tab w:val="left" w:pos="0"/>
          <w:tab w:val="left" w:pos="993"/>
          <w:tab w:val="left" w:pos="1843"/>
        </w:tabs>
        <w:contextualSpacing/>
        <w:rPr>
          <w:szCs w:val="28"/>
        </w:rPr>
      </w:pPr>
      <w:r w:rsidRPr="009D5B2E">
        <w:rPr>
          <w:szCs w:val="28"/>
        </w:rPr>
        <w:t>Генеральным планом</w:t>
      </w:r>
      <w:r w:rsidRPr="009D5B2E">
        <w:rPr>
          <w:szCs w:val="28"/>
          <w:lang w:val="x-none"/>
        </w:rPr>
        <w:t xml:space="preserve"> предлагаются организационные мероприятия, </w:t>
      </w:r>
      <w:r w:rsidRPr="009D5B2E">
        <w:rPr>
          <w:szCs w:val="28"/>
        </w:rPr>
        <w:t xml:space="preserve">направленные на полное обеспечение сетями водоснабжения Индустриального парка «Камские Поляны» и других промышленных площадок, направленные на </w:t>
      </w:r>
      <w:r w:rsidRPr="009D5B2E">
        <w:rPr>
          <w:szCs w:val="28"/>
          <w:lang w:val="x-none"/>
        </w:rPr>
        <w:t xml:space="preserve">отказ от использования устаревших и неэффективных технологий и переход на принципы наилучших доступных технологий </w:t>
      </w:r>
      <w:r w:rsidRPr="009D5B2E">
        <w:rPr>
          <w:szCs w:val="28"/>
        </w:rPr>
        <w:t>с</w:t>
      </w:r>
      <w:r w:rsidRPr="009D5B2E">
        <w:rPr>
          <w:szCs w:val="28"/>
          <w:lang w:val="x-none"/>
        </w:rPr>
        <w:t xml:space="preserve"> внедрение</w:t>
      </w:r>
      <w:r w:rsidRPr="009D5B2E">
        <w:rPr>
          <w:szCs w:val="28"/>
        </w:rPr>
        <w:t>м</w:t>
      </w:r>
      <w:r w:rsidRPr="009D5B2E">
        <w:rPr>
          <w:szCs w:val="28"/>
          <w:lang w:val="x-none"/>
        </w:rPr>
        <w:t xml:space="preserve"> современных инновационных технологий</w:t>
      </w:r>
      <w:r w:rsidRPr="009D5B2E">
        <w:rPr>
          <w:szCs w:val="28"/>
        </w:rPr>
        <w:t>.</w:t>
      </w:r>
    </w:p>
    <w:p w:rsidR="00AB5927" w:rsidRPr="009D5B2E" w:rsidRDefault="00AB5927" w:rsidP="00612D08">
      <w:pPr>
        <w:tabs>
          <w:tab w:val="left" w:pos="0"/>
          <w:tab w:val="left" w:pos="993"/>
          <w:tab w:val="left" w:pos="1843"/>
        </w:tabs>
        <w:contextualSpacing/>
        <w:rPr>
          <w:szCs w:val="28"/>
        </w:rPr>
      </w:pPr>
      <w:r w:rsidRPr="009D5B2E">
        <w:rPr>
          <w:szCs w:val="28"/>
        </w:rPr>
        <w:t xml:space="preserve">На основании </w:t>
      </w:r>
      <w:proofErr w:type="spellStart"/>
      <w:r w:rsidRPr="009D5B2E">
        <w:rPr>
          <w:szCs w:val="28"/>
        </w:rPr>
        <w:t>генрального</w:t>
      </w:r>
      <w:proofErr w:type="spellEnd"/>
      <w:r w:rsidRPr="009D5B2E">
        <w:rPr>
          <w:szCs w:val="28"/>
        </w:rPr>
        <w:t xml:space="preserve"> плана муниципального образования необходимо разработать комплексную схему обеспечения сетями водоотведения всех существующих и строящихся объектов, в </w:t>
      </w:r>
      <w:r w:rsidRPr="009D5B2E">
        <w:rPr>
          <w:rFonts w:ascii="TimesNewRomanPSMT" w:eastAsia="Calibri" w:hAnsi="TimesNewRomanPSMT" w:cs="TimesNewRomanPSMT"/>
          <w:szCs w:val="28"/>
        </w:rPr>
        <w:t>том числе объектов новых участков жилищного строительства. Данная схема, а также мероприятия по ее реализации должны быть выполнены до начала освоения участков нового жилищного строительства</w:t>
      </w:r>
    </w:p>
    <w:p w:rsidR="009B5996" w:rsidRPr="009D5B2E" w:rsidRDefault="009B5996" w:rsidP="00A91506">
      <w:pPr>
        <w:ind w:firstLine="720"/>
        <w:rPr>
          <w:szCs w:val="28"/>
        </w:rPr>
      </w:pPr>
    </w:p>
    <w:p w:rsidR="0052510D" w:rsidRPr="009D5B2E" w:rsidRDefault="0052510D" w:rsidP="00776012">
      <w:pPr>
        <w:pStyle w:val="31"/>
        <w:numPr>
          <w:ilvl w:val="2"/>
          <w:numId w:val="3"/>
        </w:numPr>
      </w:pPr>
      <w:bookmarkStart w:id="180" w:name="_Toc163140318"/>
      <w:r w:rsidRPr="009D5B2E">
        <w:lastRenderedPageBreak/>
        <w:t>Санитарная очистка территории</w:t>
      </w:r>
      <w:bookmarkEnd w:id="170"/>
      <w:bookmarkEnd w:id="171"/>
      <w:bookmarkEnd w:id="172"/>
      <w:bookmarkEnd w:id="173"/>
      <w:bookmarkEnd w:id="174"/>
      <w:bookmarkEnd w:id="175"/>
      <w:bookmarkEnd w:id="176"/>
      <w:bookmarkEnd w:id="177"/>
      <w:bookmarkEnd w:id="178"/>
      <w:bookmarkEnd w:id="179"/>
      <w:bookmarkEnd w:id="180"/>
    </w:p>
    <w:p w:rsidR="00622323" w:rsidRPr="009D5B2E" w:rsidRDefault="00622323" w:rsidP="00A91506">
      <w:pPr>
        <w:ind w:firstLine="720"/>
        <w:rPr>
          <w:szCs w:val="28"/>
        </w:rPr>
      </w:pPr>
      <w:r w:rsidRPr="009D5B2E">
        <w:rPr>
          <w:szCs w:val="28"/>
        </w:rPr>
        <w:t>В соответствии с новой редакцией Федерального закона от 24.06.1998 № 89-ФЗ «Об отходах производства и потребления» деятельность по обращению с ТКО должна осуществляться региональными операторами и операторами по обращению с ТКО.</w:t>
      </w:r>
    </w:p>
    <w:p w:rsidR="00622323" w:rsidRPr="009D5B2E" w:rsidRDefault="00622323" w:rsidP="00A91506">
      <w:pPr>
        <w:ind w:firstLine="720"/>
        <w:rPr>
          <w:szCs w:val="28"/>
        </w:rPr>
      </w:pPr>
      <w:r w:rsidRPr="009D5B2E">
        <w:rPr>
          <w:szCs w:val="28"/>
        </w:rPr>
        <w:t xml:space="preserve">Юридическому лицу присваивается статус регионального оператора и определяется зона его деятельности на основании конкурсного отбора, который проводится уполномоченным органом исполнительной власти субъекта Российской Федерации в порядке, установленном Правительством Российской Федерации. </w:t>
      </w:r>
    </w:p>
    <w:p w:rsidR="00622323" w:rsidRPr="009D5B2E" w:rsidRDefault="00622323" w:rsidP="00A91506">
      <w:pPr>
        <w:ind w:firstLine="720"/>
        <w:rPr>
          <w:szCs w:val="28"/>
        </w:rPr>
      </w:pPr>
      <w:r w:rsidRPr="009D5B2E">
        <w:rPr>
          <w:szCs w:val="28"/>
        </w:rPr>
        <w:t>Деятельность регионального оператора осуществляется в соответствии с региональной программой и территориальной схемой обращения с отходами в зоне деятельности, определенной территориальной схемой.</w:t>
      </w:r>
    </w:p>
    <w:p w:rsidR="00622323" w:rsidRPr="009D5B2E" w:rsidRDefault="009B5996" w:rsidP="00A91506">
      <w:pPr>
        <w:ind w:firstLine="720"/>
        <w:rPr>
          <w:szCs w:val="28"/>
        </w:rPr>
      </w:pPr>
      <w:r w:rsidRPr="009D5B2E">
        <w:rPr>
          <w:szCs w:val="28"/>
        </w:rPr>
        <w:t>Согласно территориальной схеме</w:t>
      </w:r>
      <w:r w:rsidR="00622323" w:rsidRPr="009D5B2E">
        <w:rPr>
          <w:szCs w:val="28"/>
        </w:rPr>
        <w:t xml:space="preserve"> в области обращения с отходами на территории Республики Татарстан выделяется 2 зоны деятельности регионального оператора: «Восточная» и «Западная». Муниципальное образование «</w:t>
      </w:r>
      <w:proofErr w:type="spellStart"/>
      <w:r w:rsidR="00622323" w:rsidRPr="009D5B2E">
        <w:rPr>
          <w:szCs w:val="28"/>
        </w:rPr>
        <w:t>пгт</w:t>
      </w:r>
      <w:proofErr w:type="spellEnd"/>
      <w:r w:rsidR="00622323" w:rsidRPr="009D5B2E">
        <w:rPr>
          <w:szCs w:val="28"/>
        </w:rPr>
        <w:t xml:space="preserve"> Камские Поляны», как и весь Нижнекамский муниципальный район входит в «Восточную» зону деятельности регионального оператора. </w:t>
      </w:r>
    </w:p>
    <w:p w:rsidR="0098649C" w:rsidRPr="009D5B2E" w:rsidRDefault="0098649C" w:rsidP="00A91506">
      <w:pPr>
        <w:ind w:firstLine="720"/>
        <w:rPr>
          <w:szCs w:val="28"/>
        </w:rPr>
      </w:pPr>
    </w:p>
    <w:p w:rsidR="0052510D" w:rsidRPr="009D5B2E" w:rsidRDefault="0052510D" w:rsidP="00A91506">
      <w:pPr>
        <w:spacing w:before="120" w:after="120"/>
        <w:ind w:firstLine="720"/>
        <w:rPr>
          <w:b/>
          <w:szCs w:val="28"/>
        </w:rPr>
      </w:pPr>
      <w:r w:rsidRPr="009D5B2E">
        <w:rPr>
          <w:b/>
          <w:szCs w:val="28"/>
        </w:rPr>
        <w:t>Количество образующихся твердых коммунальных отходов</w:t>
      </w:r>
    </w:p>
    <w:p w:rsidR="00622323" w:rsidRPr="009D5B2E" w:rsidRDefault="00622323" w:rsidP="00A91506">
      <w:pPr>
        <w:ind w:firstLine="720"/>
        <w:rPr>
          <w:szCs w:val="28"/>
        </w:rPr>
      </w:pPr>
      <w:r w:rsidRPr="009D5B2E">
        <w:rPr>
          <w:szCs w:val="28"/>
        </w:rPr>
        <w:t xml:space="preserve">В таблице 3.9.3.1 представлены сведения по расчетному количеству образующихся на территории </w:t>
      </w:r>
      <w:r w:rsidR="00314EB2" w:rsidRPr="009D5B2E">
        <w:rPr>
          <w:szCs w:val="28"/>
        </w:rPr>
        <w:t xml:space="preserve">МО </w:t>
      </w:r>
      <w:r w:rsidRPr="009D5B2E">
        <w:rPr>
          <w:szCs w:val="28"/>
        </w:rPr>
        <w:t>«</w:t>
      </w:r>
      <w:proofErr w:type="spellStart"/>
      <w:r w:rsidRPr="009D5B2E">
        <w:rPr>
          <w:szCs w:val="28"/>
        </w:rPr>
        <w:t>пгт</w:t>
      </w:r>
      <w:proofErr w:type="spellEnd"/>
      <w:r w:rsidRPr="009D5B2E">
        <w:rPr>
          <w:szCs w:val="28"/>
        </w:rPr>
        <w:t xml:space="preserve"> Камские Поляны» ТКО на первую очередь и расчетный срок развития территории.</w:t>
      </w:r>
    </w:p>
    <w:p w:rsidR="00622323" w:rsidRPr="009D5B2E" w:rsidRDefault="00622323" w:rsidP="00A91506">
      <w:pPr>
        <w:ind w:firstLine="720"/>
        <w:rPr>
          <w:szCs w:val="28"/>
        </w:rPr>
      </w:pPr>
      <w:r w:rsidRPr="009D5B2E">
        <w:rPr>
          <w:szCs w:val="28"/>
        </w:rPr>
        <w:t>Нормы накопления отходов на 1 жителя в год принимается по Постановлению Кабинета Министров Республики Татарстан «Об утверждении нормативов накопления твердых коммунальных отходов» от 12.12.2016 г. № 922:</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твердые коммунальные отходы –0,27 т/год – индивидуальные жилые дома, 0,205 т/год – многоквартирные дома;</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крупногабаритные отходы –0,079 т/год – индивидуальные жилые дома, 0,071 т/год – многоквартирные дома.</w:t>
      </w:r>
    </w:p>
    <w:p w:rsidR="00622323" w:rsidRPr="009D5B2E" w:rsidRDefault="00622323" w:rsidP="00A91506">
      <w:pPr>
        <w:jc w:val="right"/>
        <w:rPr>
          <w:szCs w:val="28"/>
        </w:rPr>
      </w:pPr>
      <w:r w:rsidRPr="009D5B2E">
        <w:t>Таблица</w:t>
      </w:r>
      <w:r w:rsidRPr="009D5B2E">
        <w:rPr>
          <w:szCs w:val="28"/>
        </w:rPr>
        <w:t xml:space="preserve"> 3.9.3.1</w:t>
      </w:r>
    </w:p>
    <w:p w:rsidR="00622323" w:rsidRPr="009D5B2E" w:rsidRDefault="00622323" w:rsidP="00A91506">
      <w:pPr>
        <w:jc w:val="center"/>
        <w:rPr>
          <w:i/>
          <w:szCs w:val="28"/>
        </w:rPr>
      </w:pPr>
      <w:r w:rsidRPr="009D5B2E">
        <w:rPr>
          <w:i/>
          <w:szCs w:val="28"/>
        </w:rPr>
        <w:t>Расчетные данные о количестве ТКО, образующихся на территории МО «</w:t>
      </w:r>
      <w:proofErr w:type="spellStart"/>
      <w:r w:rsidRPr="009D5B2E">
        <w:rPr>
          <w:i/>
          <w:szCs w:val="28"/>
        </w:rPr>
        <w:t>пгт</w:t>
      </w:r>
      <w:proofErr w:type="spellEnd"/>
      <w:r w:rsidRPr="009D5B2E">
        <w:rPr>
          <w:i/>
          <w:szCs w:val="28"/>
        </w:rPr>
        <w:t xml:space="preserve"> Камские Поляны»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768"/>
        <w:gridCol w:w="1871"/>
        <w:gridCol w:w="1527"/>
        <w:gridCol w:w="1527"/>
        <w:gridCol w:w="1652"/>
      </w:tblGrid>
      <w:tr w:rsidR="00622323" w:rsidRPr="009D5B2E" w:rsidTr="008B2223">
        <w:trPr>
          <w:trHeight w:val="20"/>
          <w:tblHeader/>
          <w:jc w:val="center"/>
        </w:trPr>
        <w:tc>
          <w:tcPr>
            <w:tcW w:w="1481" w:type="pct"/>
            <w:vMerge w:val="restart"/>
            <w:shd w:val="clear" w:color="auto" w:fill="auto"/>
            <w:vAlign w:val="center"/>
          </w:tcPr>
          <w:p w:rsidR="00622323" w:rsidRPr="009D5B2E" w:rsidRDefault="00622323" w:rsidP="00A91506">
            <w:pPr>
              <w:ind w:firstLine="0"/>
              <w:jc w:val="center"/>
              <w:rPr>
                <w:bCs/>
                <w:sz w:val="22"/>
                <w:szCs w:val="22"/>
              </w:rPr>
            </w:pPr>
            <w:r w:rsidRPr="009D5B2E">
              <w:rPr>
                <w:bCs/>
                <w:sz w:val="22"/>
                <w:szCs w:val="22"/>
              </w:rPr>
              <w:t>Наименование муниципального образования</w:t>
            </w:r>
          </w:p>
        </w:tc>
        <w:tc>
          <w:tcPr>
            <w:tcW w:w="3519" w:type="pct"/>
            <w:gridSpan w:val="4"/>
            <w:shd w:val="clear" w:color="auto" w:fill="auto"/>
            <w:vAlign w:val="center"/>
          </w:tcPr>
          <w:p w:rsidR="00622323" w:rsidRPr="009D5B2E" w:rsidRDefault="00622323" w:rsidP="00A91506">
            <w:pPr>
              <w:ind w:firstLine="0"/>
              <w:jc w:val="center"/>
              <w:rPr>
                <w:bCs/>
                <w:sz w:val="22"/>
                <w:szCs w:val="22"/>
              </w:rPr>
            </w:pPr>
            <w:r w:rsidRPr="009D5B2E">
              <w:rPr>
                <w:bCs/>
                <w:sz w:val="22"/>
                <w:szCs w:val="22"/>
              </w:rPr>
              <w:t>Объем твердых коммунальных отходов, т/год</w:t>
            </w:r>
          </w:p>
        </w:tc>
      </w:tr>
      <w:tr w:rsidR="008B2223" w:rsidRPr="009D5B2E" w:rsidTr="008B2223">
        <w:trPr>
          <w:trHeight w:val="20"/>
          <w:tblHeader/>
          <w:jc w:val="center"/>
        </w:trPr>
        <w:tc>
          <w:tcPr>
            <w:tcW w:w="1481" w:type="pct"/>
            <w:vMerge/>
            <w:shd w:val="clear" w:color="auto" w:fill="auto"/>
            <w:vAlign w:val="center"/>
          </w:tcPr>
          <w:p w:rsidR="008B2223" w:rsidRPr="009D5B2E" w:rsidRDefault="008B2223" w:rsidP="00A91506">
            <w:pPr>
              <w:ind w:firstLine="0"/>
              <w:jc w:val="center"/>
              <w:rPr>
                <w:bCs/>
                <w:sz w:val="22"/>
                <w:szCs w:val="22"/>
              </w:rPr>
            </w:pPr>
          </w:p>
        </w:tc>
        <w:tc>
          <w:tcPr>
            <w:tcW w:w="1001" w:type="pct"/>
            <w:tcBorders>
              <w:right w:val="single" w:sz="4" w:space="0" w:color="auto"/>
            </w:tcBorders>
            <w:shd w:val="clear" w:color="auto" w:fill="auto"/>
            <w:vAlign w:val="center"/>
          </w:tcPr>
          <w:p w:rsidR="008B2223" w:rsidRPr="009D5B2E" w:rsidRDefault="008B2223" w:rsidP="00A91506">
            <w:pPr>
              <w:ind w:firstLine="0"/>
              <w:jc w:val="center"/>
              <w:rPr>
                <w:bCs/>
                <w:sz w:val="22"/>
                <w:szCs w:val="22"/>
              </w:rPr>
            </w:pPr>
            <w:r w:rsidRPr="009D5B2E">
              <w:rPr>
                <w:bCs/>
                <w:sz w:val="22"/>
                <w:szCs w:val="22"/>
              </w:rPr>
              <w:t>Численность населения</w:t>
            </w:r>
          </w:p>
        </w:tc>
        <w:tc>
          <w:tcPr>
            <w:tcW w:w="817" w:type="pct"/>
            <w:tcBorders>
              <w:left w:val="single" w:sz="4" w:space="0" w:color="auto"/>
              <w:right w:val="single" w:sz="4" w:space="0" w:color="auto"/>
            </w:tcBorders>
            <w:shd w:val="clear" w:color="auto" w:fill="auto"/>
            <w:vAlign w:val="center"/>
          </w:tcPr>
          <w:p w:rsidR="008B2223" w:rsidRPr="009D5B2E" w:rsidRDefault="008B2223" w:rsidP="00A91506">
            <w:pPr>
              <w:ind w:firstLine="0"/>
              <w:jc w:val="center"/>
              <w:rPr>
                <w:bCs/>
                <w:sz w:val="22"/>
                <w:szCs w:val="22"/>
              </w:rPr>
            </w:pPr>
            <w:r w:rsidRPr="009D5B2E">
              <w:rPr>
                <w:bCs/>
                <w:sz w:val="22"/>
                <w:szCs w:val="22"/>
              </w:rPr>
              <w:t>ТКО</w:t>
            </w:r>
          </w:p>
        </w:tc>
        <w:tc>
          <w:tcPr>
            <w:tcW w:w="817" w:type="pct"/>
            <w:tcBorders>
              <w:left w:val="single" w:sz="4" w:space="0" w:color="auto"/>
              <w:right w:val="single" w:sz="4" w:space="0" w:color="auto"/>
            </w:tcBorders>
            <w:shd w:val="clear" w:color="auto" w:fill="auto"/>
            <w:vAlign w:val="center"/>
          </w:tcPr>
          <w:p w:rsidR="008B2223" w:rsidRPr="009D5B2E" w:rsidRDefault="008B2223" w:rsidP="00A91506">
            <w:pPr>
              <w:ind w:firstLine="0"/>
              <w:jc w:val="center"/>
              <w:rPr>
                <w:bCs/>
                <w:sz w:val="22"/>
                <w:szCs w:val="22"/>
              </w:rPr>
            </w:pPr>
            <w:r w:rsidRPr="009D5B2E">
              <w:rPr>
                <w:bCs/>
                <w:sz w:val="22"/>
                <w:szCs w:val="22"/>
              </w:rPr>
              <w:t>КГО</w:t>
            </w:r>
          </w:p>
        </w:tc>
        <w:tc>
          <w:tcPr>
            <w:tcW w:w="884" w:type="pct"/>
            <w:shd w:val="clear" w:color="auto" w:fill="auto"/>
            <w:vAlign w:val="center"/>
          </w:tcPr>
          <w:p w:rsidR="008B2223" w:rsidRPr="009D5B2E" w:rsidRDefault="008B2223" w:rsidP="00A91506">
            <w:pPr>
              <w:ind w:firstLine="0"/>
              <w:jc w:val="center"/>
              <w:rPr>
                <w:bCs/>
                <w:sz w:val="22"/>
                <w:szCs w:val="22"/>
              </w:rPr>
            </w:pPr>
            <w:r w:rsidRPr="009D5B2E">
              <w:rPr>
                <w:bCs/>
                <w:sz w:val="22"/>
                <w:szCs w:val="22"/>
              </w:rPr>
              <w:t>Итого</w:t>
            </w:r>
          </w:p>
        </w:tc>
      </w:tr>
      <w:tr w:rsidR="008B2223" w:rsidRPr="009D5B2E" w:rsidTr="008B2223">
        <w:trPr>
          <w:cantSplit/>
          <w:trHeight w:val="20"/>
          <w:jc w:val="center"/>
        </w:trPr>
        <w:tc>
          <w:tcPr>
            <w:tcW w:w="1481" w:type="pct"/>
            <w:vMerge w:val="restart"/>
            <w:vAlign w:val="center"/>
          </w:tcPr>
          <w:p w:rsidR="008B2223" w:rsidRPr="009D5B2E" w:rsidRDefault="008B2223" w:rsidP="008B2223">
            <w:pPr>
              <w:ind w:firstLine="0"/>
              <w:jc w:val="center"/>
              <w:rPr>
                <w:bCs/>
                <w:color w:val="000000"/>
                <w:sz w:val="22"/>
                <w:szCs w:val="22"/>
              </w:rPr>
            </w:pPr>
            <w:proofErr w:type="spellStart"/>
            <w:r w:rsidRPr="009D5B2E">
              <w:rPr>
                <w:bCs/>
                <w:color w:val="000000"/>
                <w:sz w:val="22"/>
                <w:szCs w:val="22"/>
              </w:rPr>
              <w:t>Пгт</w:t>
            </w:r>
            <w:proofErr w:type="spellEnd"/>
            <w:r w:rsidRPr="009D5B2E">
              <w:rPr>
                <w:bCs/>
                <w:color w:val="000000"/>
                <w:sz w:val="22"/>
                <w:szCs w:val="22"/>
              </w:rPr>
              <w:t xml:space="preserve"> Камские Поляны</w:t>
            </w:r>
          </w:p>
        </w:tc>
        <w:tc>
          <w:tcPr>
            <w:tcW w:w="3519" w:type="pct"/>
            <w:gridSpan w:val="4"/>
            <w:vAlign w:val="center"/>
          </w:tcPr>
          <w:p w:rsidR="008B2223" w:rsidRPr="009D5B2E" w:rsidRDefault="008B2223" w:rsidP="00A91506">
            <w:pPr>
              <w:ind w:firstLine="0"/>
              <w:jc w:val="center"/>
              <w:rPr>
                <w:bCs/>
                <w:color w:val="000000"/>
                <w:sz w:val="22"/>
                <w:szCs w:val="22"/>
              </w:rPr>
            </w:pPr>
            <w:r w:rsidRPr="009D5B2E">
              <w:rPr>
                <w:bCs/>
                <w:color w:val="000000"/>
                <w:sz w:val="22"/>
                <w:szCs w:val="22"/>
              </w:rPr>
              <w:t>Первая очередь (2024-2034 гг.)</w:t>
            </w:r>
          </w:p>
        </w:tc>
      </w:tr>
      <w:tr w:rsidR="008B2223" w:rsidRPr="009D5B2E" w:rsidTr="008B2223">
        <w:trPr>
          <w:cantSplit/>
          <w:trHeight w:val="20"/>
          <w:jc w:val="center"/>
        </w:trPr>
        <w:tc>
          <w:tcPr>
            <w:tcW w:w="1481" w:type="pct"/>
            <w:vMerge/>
            <w:vAlign w:val="center"/>
          </w:tcPr>
          <w:p w:rsidR="008B2223" w:rsidRPr="009D5B2E" w:rsidRDefault="008B2223" w:rsidP="00A91506">
            <w:pPr>
              <w:ind w:firstLine="0"/>
              <w:jc w:val="center"/>
              <w:rPr>
                <w:bCs/>
                <w:color w:val="000000"/>
                <w:sz w:val="22"/>
                <w:szCs w:val="22"/>
              </w:rPr>
            </w:pPr>
          </w:p>
        </w:tc>
        <w:tc>
          <w:tcPr>
            <w:tcW w:w="1001" w:type="pct"/>
            <w:tcBorders>
              <w:right w:val="single" w:sz="4" w:space="0" w:color="auto"/>
            </w:tcBorders>
            <w:vAlign w:val="center"/>
          </w:tcPr>
          <w:p w:rsidR="008B2223" w:rsidRPr="009D5B2E" w:rsidRDefault="008B2223" w:rsidP="00A91506">
            <w:pPr>
              <w:ind w:firstLine="0"/>
              <w:jc w:val="center"/>
              <w:rPr>
                <w:bCs/>
                <w:color w:val="000000"/>
                <w:sz w:val="22"/>
                <w:szCs w:val="22"/>
              </w:rPr>
            </w:pPr>
            <w:r w:rsidRPr="009D5B2E">
              <w:rPr>
                <w:bCs/>
                <w:color w:val="000000"/>
                <w:sz w:val="22"/>
                <w:szCs w:val="22"/>
              </w:rPr>
              <w:t>14 951</w:t>
            </w:r>
          </w:p>
        </w:tc>
        <w:tc>
          <w:tcPr>
            <w:tcW w:w="817" w:type="pct"/>
            <w:tcBorders>
              <w:left w:val="single" w:sz="4" w:space="0" w:color="auto"/>
              <w:right w:val="single" w:sz="4" w:space="0" w:color="auto"/>
            </w:tcBorders>
            <w:vAlign w:val="center"/>
          </w:tcPr>
          <w:p w:rsidR="008B2223" w:rsidRPr="009D5B2E" w:rsidRDefault="008B2223" w:rsidP="00A91506">
            <w:pPr>
              <w:ind w:firstLine="0"/>
              <w:jc w:val="center"/>
              <w:rPr>
                <w:bCs/>
                <w:color w:val="000000"/>
                <w:sz w:val="22"/>
                <w:szCs w:val="22"/>
              </w:rPr>
            </w:pPr>
            <w:r w:rsidRPr="009D5B2E">
              <w:rPr>
                <w:bCs/>
                <w:color w:val="000000"/>
                <w:sz w:val="22"/>
                <w:szCs w:val="22"/>
              </w:rPr>
              <w:t>3 064,96</w:t>
            </w:r>
          </w:p>
        </w:tc>
        <w:tc>
          <w:tcPr>
            <w:tcW w:w="817" w:type="pct"/>
            <w:tcBorders>
              <w:left w:val="single" w:sz="4" w:space="0" w:color="auto"/>
              <w:right w:val="single" w:sz="4" w:space="0" w:color="auto"/>
            </w:tcBorders>
            <w:vAlign w:val="center"/>
          </w:tcPr>
          <w:p w:rsidR="008B2223" w:rsidRPr="009D5B2E" w:rsidRDefault="008B2223" w:rsidP="00A91506">
            <w:pPr>
              <w:ind w:firstLine="0"/>
              <w:jc w:val="center"/>
              <w:rPr>
                <w:bCs/>
                <w:color w:val="000000"/>
                <w:sz w:val="22"/>
                <w:szCs w:val="22"/>
              </w:rPr>
            </w:pPr>
            <w:r w:rsidRPr="009D5B2E">
              <w:rPr>
                <w:bCs/>
                <w:color w:val="000000"/>
                <w:sz w:val="22"/>
                <w:szCs w:val="22"/>
              </w:rPr>
              <w:t>1 061,52</w:t>
            </w:r>
          </w:p>
        </w:tc>
        <w:tc>
          <w:tcPr>
            <w:tcW w:w="884" w:type="pct"/>
            <w:vAlign w:val="center"/>
          </w:tcPr>
          <w:p w:rsidR="008B2223" w:rsidRPr="009D5B2E" w:rsidRDefault="008B2223" w:rsidP="00A91506">
            <w:pPr>
              <w:ind w:firstLine="0"/>
              <w:jc w:val="center"/>
              <w:rPr>
                <w:bCs/>
                <w:color w:val="000000"/>
                <w:sz w:val="22"/>
                <w:szCs w:val="22"/>
              </w:rPr>
            </w:pPr>
            <w:r w:rsidRPr="009D5B2E">
              <w:rPr>
                <w:bCs/>
                <w:color w:val="000000"/>
                <w:sz w:val="22"/>
                <w:szCs w:val="22"/>
              </w:rPr>
              <w:t>4 126,48</w:t>
            </w:r>
          </w:p>
        </w:tc>
      </w:tr>
      <w:tr w:rsidR="008B2223" w:rsidRPr="009D5B2E" w:rsidTr="008B2223">
        <w:trPr>
          <w:cantSplit/>
          <w:trHeight w:val="20"/>
          <w:jc w:val="center"/>
        </w:trPr>
        <w:tc>
          <w:tcPr>
            <w:tcW w:w="1481" w:type="pct"/>
            <w:vMerge w:val="restart"/>
            <w:vAlign w:val="center"/>
          </w:tcPr>
          <w:p w:rsidR="008B2223" w:rsidRPr="009D5B2E" w:rsidRDefault="008B2223" w:rsidP="008B2223">
            <w:pPr>
              <w:ind w:firstLine="0"/>
              <w:jc w:val="center"/>
              <w:rPr>
                <w:bCs/>
                <w:color w:val="000000"/>
                <w:sz w:val="22"/>
                <w:szCs w:val="22"/>
              </w:rPr>
            </w:pPr>
            <w:proofErr w:type="spellStart"/>
            <w:r w:rsidRPr="009D5B2E">
              <w:rPr>
                <w:bCs/>
                <w:color w:val="000000"/>
                <w:sz w:val="22"/>
                <w:szCs w:val="22"/>
              </w:rPr>
              <w:t>Пгт</w:t>
            </w:r>
            <w:proofErr w:type="spellEnd"/>
            <w:r w:rsidRPr="009D5B2E">
              <w:rPr>
                <w:bCs/>
                <w:color w:val="000000"/>
                <w:sz w:val="22"/>
                <w:szCs w:val="22"/>
              </w:rPr>
              <w:t xml:space="preserve"> Камские Поляны</w:t>
            </w:r>
          </w:p>
        </w:tc>
        <w:tc>
          <w:tcPr>
            <w:tcW w:w="3519" w:type="pct"/>
            <w:gridSpan w:val="4"/>
            <w:vAlign w:val="center"/>
          </w:tcPr>
          <w:p w:rsidR="008B2223" w:rsidRPr="009D5B2E" w:rsidRDefault="008B2223" w:rsidP="00A91506">
            <w:pPr>
              <w:ind w:firstLine="0"/>
              <w:jc w:val="center"/>
              <w:rPr>
                <w:bCs/>
                <w:color w:val="000000"/>
                <w:sz w:val="22"/>
                <w:szCs w:val="22"/>
              </w:rPr>
            </w:pPr>
            <w:r w:rsidRPr="009D5B2E">
              <w:rPr>
                <w:bCs/>
                <w:color w:val="000000"/>
                <w:sz w:val="22"/>
                <w:szCs w:val="22"/>
              </w:rPr>
              <w:t>Расчетный срок (2035-2044 гг.)</w:t>
            </w:r>
          </w:p>
        </w:tc>
      </w:tr>
      <w:tr w:rsidR="008B2223" w:rsidRPr="009D5B2E" w:rsidTr="008B2223">
        <w:trPr>
          <w:cantSplit/>
          <w:trHeight w:val="20"/>
          <w:jc w:val="center"/>
        </w:trPr>
        <w:tc>
          <w:tcPr>
            <w:tcW w:w="1481" w:type="pct"/>
            <w:vMerge/>
            <w:vAlign w:val="center"/>
          </w:tcPr>
          <w:p w:rsidR="008B2223" w:rsidRPr="009D5B2E" w:rsidRDefault="008B2223" w:rsidP="00A91506">
            <w:pPr>
              <w:ind w:firstLine="0"/>
              <w:jc w:val="center"/>
              <w:rPr>
                <w:bCs/>
                <w:color w:val="000000"/>
                <w:sz w:val="22"/>
                <w:szCs w:val="22"/>
              </w:rPr>
            </w:pPr>
          </w:p>
        </w:tc>
        <w:tc>
          <w:tcPr>
            <w:tcW w:w="1001" w:type="pct"/>
            <w:tcBorders>
              <w:right w:val="single" w:sz="4" w:space="0" w:color="auto"/>
            </w:tcBorders>
            <w:vAlign w:val="center"/>
          </w:tcPr>
          <w:p w:rsidR="008B2223" w:rsidRPr="009D5B2E" w:rsidRDefault="008B2223" w:rsidP="00A91506">
            <w:pPr>
              <w:ind w:firstLine="0"/>
              <w:jc w:val="center"/>
              <w:rPr>
                <w:bCs/>
                <w:color w:val="000000"/>
                <w:sz w:val="22"/>
                <w:szCs w:val="22"/>
              </w:rPr>
            </w:pPr>
            <w:r w:rsidRPr="009D5B2E">
              <w:rPr>
                <w:bCs/>
                <w:color w:val="000000"/>
                <w:sz w:val="22"/>
                <w:szCs w:val="22"/>
              </w:rPr>
              <w:t>15751</w:t>
            </w:r>
          </w:p>
        </w:tc>
        <w:tc>
          <w:tcPr>
            <w:tcW w:w="817" w:type="pct"/>
            <w:tcBorders>
              <w:left w:val="single" w:sz="4" w:space="0" w:color="auto"/>
              <w:right w:val="single" w:sz="4" w:space="0" w:color="auto"/>
            </w:tcBorders>
            <w:vAlign w:val="center"/>
          </w:tcPr>
          <w:p w:rsidR="008B2223" w:rsidRPr="009D5B2E" w:rsidRDefault="008B2223" w:rsidP="00A91506">
            <w:pPr>
              <w:ind w:firstLine="0"/>
              <w:jc w:val="center"/>
              <w:rPr>
                <w:bCs/>
                <w:color w:val="000000"/>
                <w:sz w:val="22"/>
                <w:szCs w:val="22"/>
              </w:rPr>
            </w:pPr>
            <w:r w:rsidRPr="009D5B2E">
              <w:rPr>
                <w:bCs/>
                <w:color w:val="000000"/>
                <w:sz w:val="22"/>
                <w:szCs w:val="22"/>
              </w:rPr>
              <w:t>3 228,96</w:t>
            </w:r>
          </w:p>
        </w:tc>
        <w:tc>
          <w:tcPr>
            <w:tcW w:w="817" w:type="pct"/>
            <w:tcBorders>
              <w:left w:val="single" w:sz="4" w:space="0" w:color="auto"/>
              <w:right w:val="single" w:sz="4" w:space="0" w:color="auto"/>
            </w:tcBorders>
            <w:vAlign w:val="center"/>
          </w:tcPr>
          <w:p w:rsidR="008B2223" w:rsidRPr="009D5B2E" w:rsidRDefault="008B2223" w:rsidP="00A91506">
            <w:pPr>
              <w:ind w:firstLine="0"/>
              <w:jc w:val="center"/>
              <w:rPr>
                <w:bCs/>
                <w:color w:val="000000"/>
                <w:sz w:val="22"/>
                <w:szCs w:val="22"/>
              </w:rPr>
            </w:pPr>
            <w:r w:rsidRPr="009D5B2E">
              <w:rPr>
                <w:bCs/>
                <w:color w:val="000000"/>
                <w:sz w:val="22"/>
                <w:szCs w:val="22"/>
              </w:rPr>
              <w:t>1 118,32</w:t>
            </w:r>
          </w:p>
        </w:tc>
        <w:tc>
          <w:tcPr>
            <w:tcW w:w="884" w:type="pct"/>
            <w:vAlign w:val="center"/>
          </w:tcPr>
          <w:p w:rsidR="008B2223" w:rsidRPr="009D5B2E" w:rsidRDefault="008B2223" w:rsidP="00A91506">
            <w:pPr>
              <w:ind w:firstLine="0"/>
              <w:jc w:val="center"/>
              <w:rPr>
                <w:bCs/>
                <w:color w:val="000000"/>
                <w:sz w:val="22"/>
                <w:szCs w:val="22"/>
              </w:rPr>
            </w:pPr>
            <w:r w:rsidRPr="009D5B2E">
              <w:rPr>
                <w:bCs/>
                <w:color w:val="000000"/>
                <w:sz w:val="22"/>
                <w:szCs w:val="22"/>
              </w:rPr>
              <w:t>4 347,28</w:t>
            </w:r>
          </w:p>
        </w:tc>
      </w:tr>
    </w:tbl>
    <w:p w:rsidR="0052510D" w:rsidRPr="009D5B2E" w:rsidRDefault="0052510D" w:rsidP="00A91506">
      <w:pPr>
        <w:keepNext/>
        <w:spacing w:before="120" w:after="120"/>
        <w:ind w:firstLine="0"/>
        <w:jc w:val="center"/>
        <w:rPr>
          <w:b/>
          <w:szCs w:val="28"/>
        </w:rPr>
      </w:pPr>
      <w:r w:rsidRPr="009D5B2E">
        <w:rPr>
          <w:b/>
          <w:szCs w:val="28"/>
        </w:rPr>
        <w:lastRenderedPageBreak/>
        <w:t xml:space="preserve">Места накопления твердых коммунальных отходов </w:t>
      </w:r>
    </w:p>
    <w:p w:rsidR="00622323" w:rsidRPr="009D5B2E" w:rsidRDefault="00622323" w:rsidP="00A91506">
      <w:pPr>
        <w:ind w:firstLine="720"/>
        <w:rPr>
          <w:szCs w:val="28"/>
        </w:rPr>
      </w:pPr>
      <w:r w:rsidRPr="009D5B2E">
        <w:rPr>
          <w:szCs w:val="28"/>
        </w:rPr>
        <w:t>Очистка территории муниципального образования от твердых коммунальных отходов предлагается путем сбора ТКО в контейнеры, расположенные на специально оборудованных контейнерных площадках.</w:t>
      </w:r>
    </w:p>
    <w:p w:rsidR="00622323" w:rsidRPr="009D5B2E" w:rsidRDefault="00622323" w:rsidP="00A91506">
      <w:pPr>
        <w:ind w:firstLine="720"/>
        <w:rPr>
          <w:szCs w:val="28"/>
        </w:rPr>
      </w:pPr>
      <w:r w:rsidRPr="009D5B2E">
        <w:rPr>
          <w:szCs w:val="28"/>
        </w:rPr>
        <w:t>Места расположения контейнерных площадок и специальных площадок для крупногабаритных отходов предлагается согласовать с органами ТО Управления Федеральной службы по надзору в сфере защиты прав потребителей и благополучия человека по Республике Татарстан (Татарстан) в Нижнекамском районе и г. Нижнекамске (Нижнекамский ТО) совместно с представителями Исполнительного комитета муниципального образования «</w:t>
      </w:r>
      <w:proofErr w:type="spellStart"/>
      <w:r w:rsidRPr="009D5B2E">
        <w:rPr>
          <w:szCs w:val="28"/>
        </w:rPr>
        <w:t>пгт</w:t>
      </w:r>
      <w:proofErr w:type="spellEnd"/>
      <w:r w:rsidRPr="009D5B2E">
        <w:rPr>
          <w:szCs w:val="28"/>
        </w:rPr>
        <w:t xml:space="preserve"> Камские Поляны».</w:t>
      </w:r>
    </w:p>
    <w:p w:rsidR="00622323" w:rsidRPr="009D5B2E" w:rsidRDefault="00622323" w:rsidP="00A91506">
      <w:pPr>
        <w:ind w:firstLine="720"/>
        <w:rPr>
          <w:szCs w:val="28"/>
        </w:rPr>
      </w:pPr>
      <w:r w:rsidRPr="009D5B2E">
        <w:rPr>
          <w:szCs w:val="28"/>
        </w:rPr>
        <w:t>В настоящее время на территории муниципального образования действуют Правила благоустройства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утв. Решением Совета муниципального образования «поселок городского типа Камские Поляны» Нижнекамского муниципального района Республики Татарстан от 02.09.2013 г. № 22. </w:t>
      </w:r>
    </w:p>
    <w:p w:rsidR="00622323" w:rsidRPr="009D5B2E" w:rsidRDefault="00622323" w:rsidP="00A91506">
      <w:pPr>
        <w:ind w:firstLine="720"/>
        <w:rPr>
          <w:szCs w:val="28"/>
        </w:rPr>
      </w:pPr>
      <w:r w:rsidRPr="009D5B2E">
        <w:rPr>
          <w:szCs w:val="28"/>
        </w:rPr>
        <w:t>В целях соблюдения требований санитарного законодательства площадки для установки контейнеров должны быть удалены от жилых домов, детских учреждений, спортивных площадок и от мест отдыха населения на расстоянии не менее 20 метров, но не более 100 метров. Размер площадок должен быть рассчитан на установку необходимого числа контейнеров, но не более 5 штук (п.2.2.3. СанПиН 42-128-4690-88).</w:t>
      </w:r>
    </w:p>
    <w:p w:rsidR="00622323" w:rsidRPr="009D5B2E" w:rsidRDefault="00622323" w:rsidP="00A91506">
      <w:pPr>
        <w:ind w:firstLine="720"/>
        <w:rPr>
          <w:szCs w:val="28"/>
        </w:rPr>
      </w:pPr>
      <w:r w:rsidRPr="009D5B2E">
        <w:rPr>
          <w:szCs w:val="28"/>
        </w:rPr>
        <w:t>На территории частных домовладений места расположения контейнерных площадок и контейнеров должны определяться самими домовладельцами, разрыв может быть сокращён до 8-10 метров (п.2.2.3. СанПиН 42-128-4690-88).</w:t>
      </w:r>
    </w:p>
    <w:p w:rsidR="00622323" w:rsidRPr="009D5B2E" w:rsidRDefault="00622323" w:rsidP="00A91506">
      <w:pPr>
        <w:ind w:firstLine="720"/>
        <w:rPr>
          <w:szCs w:val="28"/>
        </w:rPr>
      </w:pPr>
      <w:r w:rsidRPr="009D5B2E">
        <w:rPr>
          <w:szCs w:val="28"/>
        </w:rPr>
        <w:t>Предлагается оборудовать контейнерные площадки в местах, где есть подъездные пути для вывоза ТКО, с учетом дальности подноса не более 100 метров. Периодичность вывоза ТКО из мусорных контейнеров должна быть 1 раз в день в теплое время года и 1 раз в два-три дня – в холодное.</w:t>
      </w:r>
    </w:p>
    <w:p w:rsidR="00622323" w:rsidRPr="009D5B2E" w:rsidRDefault="00622323" w:rsidP="00A91506">
      <w:pPr>
        <w:ind w:firstLine="720"/>
        <w:rPr>
          <w:szCs w:val="28"/>
        </w:rPr>
      </w:pPr>
      <w:r w:rsidRPr="009D5B2E">
        <w:rPr>
          <w:szCs w:val="28"/>
        </w:rPr>
        <w:t xml:space="preserve">Для сбора и хранения крупногабаритных отходов должны оборудоваться специальные площадки с твердым покрытием и ограждением, препятствующим развалу отходов, должен быть свободный подъезд для погрузки отходов. Рекомендуется совместное расположение площадок для сбора твердых коммунальных отходов и крупногабаритных отходов. </w:t>
      </w:r>
    </w:p>
    <w:p w:rsidR="00622323" w:rsidRPr="009D5B2E" w:rsidRDefault="00622323" w:rsidP="00A91506">
      <w:pPr>
        <w:ind w:firstLine="720"/>
        <w:rPr>
          <w:szCs w:val="28"/>
        </w:rPr>
      </w:pPr>
      <w:r w:rsidRPr="009D5B2E">
        <w:rPr>
          <w:szCs w:val="28"/>
        </w:rPr>
        <w:t>Площадка должна быть с водонепроницаемым покрытием, с ограждением из стандартных железобетонных изделий или других материалов высотой не менее 1600 мм с посадкой вокруг площадки кустарниковых насаждений (Приказ Министерства строительства и жилищно-коммунального хозяйства Республики Татарстан от 22 сентября 1999 г. № 302 «Об утверждении нормативно-технических документов по санитарной очистке территорий населенных мест Республики Татарстан»).</w:t>
      </w:r>
    </w:p>
    <w:p w:rsidR="00622323" w:rsidRPr="009D5B2E" w:rsidRDefault="00622323" w:rsidP="00A91506">
      <w:pPr>
        <w:ind w:firstLine="720"/>
        <w:rPr>
          <w:szCs w:val="28"/>
        </w:rPr>
      </w:pPr>
      <w:r w:rsidRPr="009D5B2E">
        <w:rPr>
          <w:szCs w:val="28"/>
        </w:rPr>
        <w:t>Места и подъезды, где установлены контейнеры, должны быть освещены. Вывоз отходов в несанкционированные места категорически запрещается.</w:t>
      </w:r>
    </w:p>
    <w:p w:rsidR="00622323" w:rsidRPr="009D5B2E" w:rsidRDefault="00622323" w:rsidP="00A91506">
      <w:pPr>
        <w:ind w:firstLine="720"/>
        <w:rPr>
          <w:szCs w:val="28"/>
        </w:rPr>
      </w:pPr>
      <w:r w:rsidRPr="009D5B2E">
        <w:rPr>
          <w:szCs w:val="28"/>
        </w:rPr>
        <w:lastRenderedPageBreak/>
        <w:t>Число контейнеров, подлежащих расстановке на территории муниципального образования определяется по формуле:</w:t>
      </w:r>
    </w:p>
    <w:p w:rsidR="00622323" w:rsidRPr="009D5B2E" w:rsidRDefault="00622323" w:rsidP="00A91506">
      <w:pPr>
        <w:jc w:val="center"/>
      </w:pPr>
      <w:proofErr w:type="spellStart"/>
      <w:r w:rsidRPr="009D5B2E">
        <w:t>Бкон</w:t>
      </w:r>
      <w:proofErr w:type="spellEnd"/>
      <w:r w:rsidRPr="009D5B2E">
        <w:t>= (</w:t>
      </w:r>
      <w:proofErr w:type="spellStart"/>
      <w:r w:rsidRPr="009D5B2E">
        <w:t>Пгод</w:t>
      </w:r>
      <w:proofErr w:type="spellEnd"/>
      <w:r w:rsidRPr="009D5B2E">
        <w:t>*t*K1/(365*V</w:t>
      </w:r>
      <w:r w:rsidR="00255B10" w:rsidRPr="009D5B2E">
        <w:t>)) *</w:t>
      </w:r>
      <w:r w:rsidRPr="009D5B2E">
        <w:t>1,05,</w:t>
      </w:r>
    </w:p>
    <w:p w:rsidR="00622323" w:rsidRPr="009D5B2E" w:rsidRDefault="00622323" w:rsidP="00A91506">
      <w:pPr>
        <w:rPr>
          <w:sz w:val="24"/>
        </w:rPr>
      </w:pPr>
      <w:r w:rsidRPr="009D5B2E">
        <w:rPr>
          <w:sz w:val="24"/>
        </w:rPr>
        <w:t>где:</w:t>
      </w:r>
    </w:p>
    <w:p w:rsidR="00622323" w:rsidRPr="009D5B2E" w:rsidRDefault="00622323" w:rsidP="00A91506">
      <w:pPr>
        <w:rPr>
          <w:szCs w:val="28"/>
        </w:rPr>
      </w:pPr>
      <w:proofErr w:type="spellStart"/>
      <w:r w:rsidRPr="009D5B2E">
        <w:rPr>
          <w:szCs w:val="28"/>
        </w:rPr>
        <w:t>П</w:t>
      </w:r>
      <w:r w:rsidRPr="009D5B2E">
        <w:rPr>
          <w:szCs w:val="28"/>
          <w:vertAlign w:val="subscript"/>
        </w:rPr>
        <w:t>год</w:t>
      </w:r>
      <w:proofErr w:type="spellEnd"/>
      <w:r w:rsidRPr="009D5B2E">
        <w:rPr>
          <w:szCs w:val="28"/>
        </w:rPr>
        <w:t xml:space="preserve"> – годовое накопление ТКО на территории, м</w:t>
      </w:r>
      <w:r w:rsidRPr="009D5B2E">
        <w:rPr>
          <w:szCs w:val="28"/>
          <w:vertAlign w:val="superscript"/>
        </w:rPr>
        <w:t>3</w:t>
      </w:r>
      <w:r w:rsidRPr="009D5B2E">
        <w:rPr>
          <w:szCs w:val="28"/>
        </w:rPr>
        <w:t>;</w:t>
      </w:r>
    </w:p>
    <w:p w:rsidR="00622323" w:rsidRPr="009D5B2E" w:rsidRDefault="00622323" w:rsidP="00A91506">
      <w:pPr>
        <w:rPr>
          <w:szCs w:val="28"/>
        </w:rPr>
      </w:pPr>
      <w:r w:rsidRPr="009D5B2E">
        <w:rPr>
          <w:sz w:val="32"/>
          <w:szCs w:val="32"/>
          <w:lang w:val="en-US"/>
        </w:rPr>
        <w:t>t</w:t>
      </w:r>
      <w:r w:rsidRPr="009D5B2E">
        <w:rPr>
          <w:szCs w:val="28"/>
        </w:rPr>
        <w:t xml:space="preserve"> – периодичность удаления отходов, </w:t>
      </w:r>
      <w:proofErr w:type="spellStart"/>
      <w:r w:rsidRPr="009D5B2E">
        <w:rPr>
          <w:szCs w:val="28"/>
        </w:rPr>
        <w:t>сут</w:t>
      </w:r>
      <w:proofErr w:type="spellEnd"/>
      <w:r w:rsidRPr="009D5B2E">
        <w:rPr>
          <w:szCs w:val="28"/>
        </w:rPr>
        <w:t>.;</w:t>
      </w:r>
    </w:p>
    <w:p w:rsidR="00622323" w:rsidRPr="009D5B2E" w:rsidRDefault="00622323" w:rsidP="00A91506">
      <w:pPr>
        <w:rPr>
          <w:szCs w:val="28"/>
        </w:rPr>
      </w:pPr>
      <w:r w:rsidRPr="009D5B2E">
        <w:rPr>
          <w:szCs w:val="28"/>
        </w:rPr>
        <w:t>К</w:t>
      </w:r>
      <w:r w:rsidRPr="009D5B2E">
        <w:rPr>
          <w:szCs w:val="28"/>
          <w:vertAlign w:val="subscript"/>
        </w:rPr>
        <w:t>1</w:t>
      </w:r>
      <w:r w:rsidRPr="009D5B2E">
        <w:rPr>
          <w:szCs w:val="28"/>
        </w:rPr>
        <w:t xml:space="preserve"> – коэффициент неравномерности накопления отходов (1,25);</w:t>
      </w:r>
    </w:p>
    <w:p w:rsidR="00622323" w:rsidRPr="009D5B2E" w:rsidRDefault="00622323" w:rsidP="00A91506">
      <w:pPr>
        <w:rPr>
          <w:szCs w:val="28"/>
        </w:rPr>
      </w:pPr>
      <w:r w:rsidRPr="009D5B2E">
        <w:rPr>
          <w:szCs w:val="28"/>
          <w:lang w:val="en-US"/>
        </w:rPr>
        <w:t>V</w:t>
      </w:r>
      <w:r w:rsidRPr="009D5B2E">
        <w:rPr>
          <w:szCs w:val="28"/>
        </w:rPr>
        <w:t xml:space="preserve"> – вместимость контейнера, м</w:t>
      </w:r>
      <w:r w:rsidRPr="009D5B2E">
        <w:rPr>
          <w:szCs w:val="28"/>
          <w:vertAlign w:val="superscript"/>
        </w:rPr>
        <w:t>3</w:t>
      </w:r>
      <w:r w:rsidRPr="009D5B2E">
        <w:rPr>
          <w:szCs w:val="28"/>
        </w:rPr>
        <w:t xml:space="preserve"> (1,1 м</w:t>
      </w:r>
      <w:r w:rsidRPr="009D5B2E">
        <w:rPr>
          <w:szCs w:val="28"/>
          <w:vertAlign w:val="superscript"/>
        </w:rPr>
        <w:t>3</w:t>
      </w:r>
      <w:r w:rsidRPr="009D5B2E">
        <w:rPr>
          <w:szCs w:val="28"/>
        </w:rPr>
        <w:t>).</w:t>
      </w:r>
    </w:p>
    <w:p w:rsidR="00622323" w:rsidRPr="009D5B2E" w:rsidRDefault="00622323" w:rsidP="00A91506">
      <w:pPr>
        <w:ind w:firstLine="720"/>
        <w:rPr>
          <w:szCs w:val="28"/>
        </w:rPr>
      </w:pPr>
      <w:r w:rsidRPr="009D5B2E">
        <w:rPr>
          <w:szCs w:val="28"/>
        </w:rPr>
        <w:t xml:space="preserve">При расчете количества контейнеров необходимо учитывать коэффициент числа контейнеров, находящихся в ремонте и резерве (1,05). </w:t>
      </w:r>
    </w:p>
    <w:p w:rsidR="00622323" w:rsidRPr="009D5B2E" w:rsidRDefault="00622323" w:rsidP="00A91506">
      <w:pPr>
        <w:ind w:firstLine="720"/>
        <w:rPr>
          <w:szCs w:val="28"/>
        </w:rPr>
      </w:pPr>
      <w:r w:rsidRPr="009D5B2E">
        <w:rPr>
          <w:szCs w:val="28"/>
        </w:rPr>
        <w:t>В таблице 3.</w:t>
      </w:r>
      <w:r w:rsidR="00BC0E3F" w:rsidRPr="009D5B2E">
        <w:rPr>
          <w:szCs w:val="28"/>
        </w:rPr>
        <w:t>9</w:t>
      </w:r>
      <w:r w:rsidRPr="009D5B2E">
        <w:rPr>
          <w:szCs w:val="28"/>
        </w:rPr>
        <w:t>.</w:t>
      </w:r>
      <w:r w:rsidR="00BC0E3F" w:rsidRPr="009D5B2E">
        <w:rPr>
          <w:szCs w:val="28"/>
        </w:rPr>
        <w:t>3.2</w:t>
      </w:r>
      <w:r w:rsidRPr="009D5B2E">
        <w:rPr>
          <w:szCs w:val="28"/>
        </w:rPr>
        <w:t xml:space="preserve"> приведено необходимое количество контейнеров для территории муниципального образования на первую очередь и расчетный срок.</w:t>
      </w:r>
    </w:p>
    <w:p w:rsidR="00622323" w:rsidRPr="009D5B2E" w:rsidRDefault="00622323" w:rsidP="00A91506">
      <w:pPr>
        <w:jc w:val="right"/>
        <w:rPr>
          <w:szCs w:val="28"/>
        </w:rPr>
      </w:pPr>
      <w:r w:rsidRPr="009D5B2E">
        <w:rPr>
          <w:szCs w:val="28"/>
        </w:rPr>
        <w:t>Таблица 3.</w:t>
      </w:r>
      <w:r w:rsidR="00BC0E3F" w:rsidRPr="009D5B2E">
        <w:rPr>
          <w:szCs w:val="28"/>
        </w:rPr>
        <w:t>9</w:t>
      </w:r>
      <w:r w:rsidRPr="009D5B2E">
        <w:rPr>
          <w:szCs w:val="28"/>
        </w:rPr>
        <w:t>.</w:t>
      </w:r>
      <w:r w:rsidR="00BC0E3F" w:rsidRPr="009D5B2E">
        <w:rPr>
          <w:szCs w:val="28"/>
        </w:rPr>
        <w:t>3.2</w:t>
      </w:r>
    </w:p>
    <w:p w:rsidR="00622323" w:rsidRPr="009D5B2E" w:rsidRDefault="00622323" w:rsidP="00A91506">
      <w:pPr>
        <w:jc w:val="center"/>
        <w:rPr>
          <w:szCs w:val="28"/>
        </w:rPr>
      </w:pPr>
      <w:r w:rsidRPr="009D5B2E">
        <w:rPr>
          <w:i/>
          <w:szCs w:val="28"/>
        </w:rPr>
        <w:t xml:space="preserve">Количество контейнеров для жилой застройки </w:t>
      </w:r>
    </w:p>
    <w:tbl>
      <w:tblPr>
        <w:tblW w:w="92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97"/>
        <w:gridCol w:w="2931"/>
        <w:gridCol w:w="2927"/>
      </w:tblGrid>
      <w:tr w:rsidR="00622323" w:rsidRPr="009D5B2E" w:rsidTr="007F287D">
        <w:trPr>
          <w:trHeight w:val="20"/>
          <w:tblHeader/>
          <w:jc w:val="center"/>
        </w:trPr>
        <w:tc>
          <w:tcPr>
            <w:tcW w:w="3397" w:type="dxa"/>
            <w:vMerge w:val="restart"/>
            <w:vAlign w:val="center"/>
          </w:tcPr>
          <w:p w:rsidR="00622323" w:rsidRPr="009D5B2E" w:rsidRDefault="00622323" w:rsidP="00A91506">
            <w:pPr>
              <w:ind w:firstLine="0"/>
              <w:jc w:val="center"/>
              <w:rPr>
                <w:bCs/>
                <w:sz w:val="22"/>
                <w:szCs w:val="22"/>
              </w:rPr>
            </w:pPr>
            <w:r w:rsidRPr="009D5B2E">
              <w:rPr>
                <w:bCs/>
                <w:sz w:val="22"/>
                <w:szCs w:val="22"/>
              </w:rPr>
              <w:t>Наименование</w:t>
            </w:r>
          </w:p>
        </w:tc>
        <w:tc>
          <w:tcPr>
            <w:tcW w:w="2931" w:type="dxa"/>
            <w:shd w:val="clear" w:color="auto" w:fill="auto"/>
            <w:vAlign w:val="center"/>
          </w:tcPr>
          <w:p w:rsidR="00622323" w:rsidRPr="009D5B2E" w:rsidRDefault="00622323" w:rsidP="00A91506">
            <w:pPr>
              <w:ind w:firstLine="0"/>
              <w:jc w:val="center"/>
              <w:rPr>
                <w:bCs/>
                <w:sz w:val="22"/>
                <w:szCs w:val="22"/>
              </w:rPr>
            </w:pPr>
            <w:r w:rsidRPr="009D5B2E">
              <w:rPr>
                <w:bCs/>
                <w:sz w:val="22"/>
                <w:szCs w:val="22"/>
              </w:rPr>
              <w:t>Первая очередь</w:t>
            </w:r>
          </w:p>
        </w:tc>
        <w:tc>
          <w:tcPr>
            <w:tcW w:w="2927" w:type="dxa"/>
            <w:shd w:val="clear" w:color="auto" w:fill="auto"/>
            <w:vAlign w:val="center"/>
          </w:tcPr>
          <w:p w:rsidR="00622323" w:rsidRPr="009D5B2E" w:rsidRDefault="00622323" w:rsidP="00A91506">
            <w:pPr>
              <w:ind w:firstLine="0"/>
              <w:jc w:val="center"/>
              <w:rPr>
                <w:bCs/>
                <w:sz w:val="22"/>
                <w:szCs w:val="22"/>
              </w:rPr>
            </w:pPr>
            <w:r w:rsidRPr="009D5B2E">
              <w:rPr>
                <w:bCs/>
                <w:sz w:val="22"/>
                <w:szCs w:val="22"/>
              </w:rPr>
              <w:t>Расчетный срок</w:t>
            </w:r>
          </w:p>
        </w:tc>
      </w:tr>
      <w:tr w:rsidR="007F287D" w:rsidRPr="009D5B2E" w:rsidTr="00453B67">
        <w:trPr>
          <w:trHeight w:val="769"/>
          <w:tblHeader/>
          <w:jc w:val="center"/>
        </w:trPr>
        <w:tc>
          <w:tcPr>
            <w:tcW w:w="3397" w:type="dxa"/>
            <w:vMerge/>
            <w:vAlign w:val="center"/>
          </w:tcPr>
          <w:p w:rsidR="007F287D" w:rsidRPr="009D5B2E" w:rsidRDefault="007F287D" w:rsidP="00A91506">
            <w:pPr>
              <w:ind w:firstLine="0"/>
              <w:jc w:val="center"/>
              <w:rPr>
                <w:bCs/>
                <w:sz w:val="22"/>
                <w:szCs w:val="22"/>
              </w:rPr>
            </w:pPr>
          </w:p>
        </w:tc>
        <w:tc>
          <w:tcPr>
            <w:tcW w:w="2931" w:type="dxa"/>
            <w:shd w:val="clear" w:color="auto" w:fill="auto"/>
            <w:vAlign w:val="center"/>
          </w:tcPr>
          <w:p w:rsidR="007F287D" w:rsidRPr="009D5B2E" w:rsidRDefault="007F287D" w:rsidP="00A91506">
            <w:pPr>
              <w:ind w:firstLine="0"/>
              <w:jc w:val="center"/>
              <w:rPr>
                <w:bCs/>
                <w:sz w:val="22"/>
                <w:szCs w:val="22"/>
              </w:rPr>
            </w:pPr>
            <w:r w:rsidRPr="009D5B2E">
              <w:rPr>
                <w:bCs/>
                <w:sz w:val="22"/>
                <w:szCs w:val="22"/>
              </w:rPr>
              <w:t xml:space="preserve">Количество контейнеров, </w:t>
            </w:r>
            <w:proofErr w:type="spellStart"/>
            <w:r w:rsidRPr="009D5B2E">
              <w:rPr>
                <w:bCs/>
                <w:sz w:val="22"/>
                <w:szCs w:val="22"/>
              </w:rPr>
              <w:t>шт</w:t>
            </w:r>
            <w:proofErr w:type="spellEnd"/>
          </w:p>
        </w:tc>
        <w:tc>
          <w:tcPr>
            <w:tcW w:w="2927" w:type="dxa"/>
            <w:shd w:val="clear" w:color="auto" w:fill="auto"/>
            <w:vAlign w:val="center"/>
          </w:tcPr>
          <w:p w:rsidR="007F287D" w:rsidRPr="009D5B2E" w:rsidRDefault="007F287D" w:rsidP="00A91506">
            <w:pPr>
              <w:ind w:firstLine="0"/>
              <w:jc w:val="center"/>
              <w:rPr>
                <w:bCs/>
                <w:sz w:val="22"/>
                <w:szCs w:val="22"/>
              </w:rPr>
            </w:pPr>
            <w:r w:rsidRPr="009D5B2E">
              <w:rPr>
                <w:bCs/>
                <w:sz w:val="22"/>
                <w:szCs w:val="22"/>
              </w:rPr>
              <w:t xml:space="preserve">Количество контейнеров, </w:t>
            </w:r>
            <w:proofErr w:type="spellStart"/>
            <w:r w:rsidRPr="009D5B2E">
              <w:rPr>
                <w:bCs/>
                <w:sz w:val="22"/>
                <w:szCs w:val="22"/>
              </w:rPr>
              <w:t>шт</w:t>
            </w:r>
            <w:proofErr w:type="spellEnd"/>
          </w:p>
        </w:tc>
      </w:tr>
      <w:tr w:rsidR="00622323" w:rsidRPr="009D5B2E" w:rsidTr="007F287D">
        <w:trPr>
          <w:trHeight w:val="20"/>
          <w:jc w:val="center"/>
        </w:trPr>
        <w:tc>
          <w:tcPr>
            <w:tcW w:w="3397" w:type="dxa"/>
            <w:vAlign w:val="center"/>
          </w:tcPr>
          <w:p w:rsidR="00622323" w:rsidRPr="009D5B2E" w:rsidRDefault="00622323" w:rsidP="00A91506">
            <w:pPr>
              <w:ind w:firstLine="0"/>
              <w:rPr>
                <w:bCs/>
                <w:color w:val="000000"/>
                <w:sz w:val="22"/>
                <w:szCs w:val="22"/>
              </w:rPr>
            </w:pPr>
            <w:proofErr w:type="spellStart"/>
            <w:r w:rsidRPr="009D5B2E">
              <w:rPr>
                <w:bCs/>
                <w:color w:val="000000"/>
                <w:sz w:val="22"/>
                <w:szCs w:val="22"/>
              </w:rPr>
              <w:t>пгт</w:t>
            </w:r>
            <w:proofErr w:type="spellEnd"/>
            <w:r w:rsidRPr="009D5B2E">
              <w:rPr>
                <w:bCs/>
                <w:color w:val="000000"/>
                <w:sz w:val="22"/>
                <w:szCs w:val="22"/>
              </w:rPr>
              <w:t xml:space="preserve"> Камские Поляны</w:t>
            </w:r>
          </w:p>
        </w:tc>
        <w:tc>
          <w:tcPr>
            <w:tcW w:w="2931" w:type="dxa"/>
            <w:shd w:val="clear" w:color="auto" w:fill="auto"/>
            <w:vAlign w:val="center"/>
          </w:tcPr>
          <w:p w:rsidR="00622323" w:rsidRPr="009D5B2E" w:rsidRDefault="00FF1D0E" w:rsidP="00A91506">
            <w:pPr>
              <w:ind w:firstLine="0"/>
              <w:jc w:val="center"/>
              <w:rPr>
                <w:bCs/>
                <w:sz w:val="22"/>
                <w:szCs w:val="22"/>
              </w:rPr>
            </w:pPr>
            <w:r w:rsidRPr="009D5B2E">
              <w:rPr>
                <w:bCs/>
                <w:sz w:val="22"/>
                <w:szCs w:val="22"/>
              </w:rPr>
              <w:t>80</w:t>
            </w:r>
          </w:p>
        </w:tc>
        <w:tc>
          <w:tcPr>
            <w:tcW w:w="2927" w:type="dxa"/>
            <w:shd w:val="clear" w:color="auto" w:fill="auto"/>
            <w:vAlign w:val="center"/>
          </w:tcPr>
          <w:p w:rsidR="00622323" w:rsidRPr="009D5B2E" w:rsidRDefault="00FF1D0E" w:rsidP="00A91506">
            <w:pPr>
              <w:ind w:firstLine="0"/>
              <w:jc w:val="center"/>
              <w:rPr>
                <w:bCs/>
                <w:sz w:val="22"/>
                <w:szCs w:val="22"/>
              </w:rPr>
            </w:pPr>
            <w:r w:rsidRPr="009D5B2E">
              <w:rPr>
                <w:bCs/>
                <w:sz w:val="22"/>
                <w:szCs w:val="22"/>
              </w:rPr>
              <w:t>84</w:t>
            </w:r>
          </w:p>
        </w:tc>
      </w:tr>
    </w:tbl>
    <w:p w:rsidR="008B2223" w:rsidRPr="009D5B2E" w:rsidRDefault="008B2223" w:rsidP="00A91506">
      <w:pPr>
        <w:ind w:firstLine="720"/>
        <w:rPr>
          <w:szCs w:val="28"/>
        </w:rPr>
      </w:pPr>
    </w:p>
    <w:p w:rsidR="00622323" w:rsidRPr="009D5B2E" w:rsidRDefault="00622323" w:rsidP="00A91506">
      <w:pPr>
        <w:ind w:firstLine="720"/>
        <w:rPr>
          <w:szCs w:val="28"/>
        </w:rPr>
      </w:pPr>
      <w:r w:rsidRPr="009D5B2E">
        <w:rPr>
          <w:szCs w:val="28"/>
        </w:rPr>
        <w:t>Сбор ТКО обеспечивается региональным оператором в соответствии с территориальной схемой в области обращения с отходами, в том числе с ТКО Республики Татарстан, и региональной программой в области обращения с отходами, в том числе с ТКО Республики Татарстан, и осуществляется в соответствии с утверждаемыми Правительством Российской Федерации правилами обращения с ТКО. Места размещения контейнерных площадок уточняются схемой санитарной очистки территории с учетом рекомендаций по сбору, временному хранению ТКО на жилых территориях (Справочник «Санитарная очистка территории и уборка населенных мест» (Москва, 1990г.)).</w:t>
      </w:r>
    </w:p>
    <w:p w:rsidR="00622323" w:rsidRPr="009D5B2E" w:rsidRDefault="00622323" w:rsidP="00A91506">
      <w:pPr>
        <w:ind w:firstLine="720"/>
        <w:rPr>
          <w:szCs w:val="28"/>
        </w:rPr>
      </w:pPr>
      <w:r w:rsidRPr="009D5B2E">
        <w:rPr>
          <w:szCs w:val="28"/>
        </w:rPr>
        <w:t>С целью увеличения количества извлекаемого утильсырья целесообразно внедрение раздельного сбора ТКО. Для этого предлагается разместить на контейнерных площадках, расположенных в жилом фонде, маркированные контейнеры для сбора отходов вторичного использования.</w:t>
      </w:r>
    </w:p>
    <w:p w:rsidR="00622323" w:rsidRPr="009D5B2E" w:rsidRDefault="00622323" w:rsidP="00A91506">
      <w:pPr>
        <w:ind w:firstLine="720"/>
        <w:rPr>
          <w:szCs w:val="28"/>
        </w:rPr>
      </w:pPr>
      <w:r w:rsidRPr="009D5B2E">
        <w:rPr>
          <w:szCs w:val="28"/>
        </w:rPr>
        <w:t xml:space="preserve">При раздельном сборе ТКО выделяются морфологические компоненты, подлежащие утилизации, перечень которых определяется уполномоченным органом. Раздельный сбор ТКО может осуществляться по упрощенной дуальной схеме, т.е. в контейнеры двух видов (для утильных и не утильных морфологических компонентов). В этом случае реализации упрощенной (дуальной) схемы раздельного сбора ТКО сухие морфологические компоненты ТКО, подлежащие утилизации (за исключением органических (пищевых) отходов), размещаются в одном контейнере с желтой цветовой индикацией. Морфологические компоненты ТКО, не подлежащие утилизации, размещаются в контейнере с серой цветовой индикацией. </w:t>
      </w:r>
    </w:p>
    <w:p w:rsidR="00622323" w:rsidRPr="009D5B2E" w:rsidRDefault="00622323" w:rsidP="00A91506">
      <w:pPr>
        <w:ind w:firstLine="720"/>
        <w:rPr>
          <w:szCs w:val="28"/>
        </w:rPr>
      </w:pPr>
      <w:r w:rsidRPr="009D5B2E">
        <w:rPr>
          <w:szCs w:val="28"/>
        </w:rPr>
        <w:lastRenderedPageBreak/>
        <w:t>Раздельный сбор ТКО по упрощенной схеме имеет существенные преимущества перед раздельным сбором по морфологическим компонентам:</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меньшие транспортные расходы на вывоз отходов;</w:t>
      </w:r>
    </w:p>
    <w:p w:rsidR="00622323" w:rsidRPr="009D5B2E" w:rsidRDefault="00622323" w:rsidP="007042CC">
      <w:pPr>
        <w:numPr>
          <w:ilvl w:val="0"/>
          <w:numId w:val="13"/>
        </w:numPr>
        <w:tabs>
          <w:tab w:val="left" w:pos="709"/>
          <w:tab w:val="left" w:pos="993"/>
          <w:tab w:val="left" w:pos="1843"/>
        </w:tabs>
        <w:ind w:left="0" w:firstLine="709"/>
        <w:contextualSpacing/>
        <w:rPr>
          <w:szCs w:val="28"/>
        </w:rPr>
      </w:pPr>
      <w:r w:rsidRPr="009D5B2E">
        <w:rPr>
          <w:szCs w:val="28"/>
        </w:rPr>
        <w:t>меньше количество накопительных емкостей.</w:t>
      </w:r>
    </w:p>
    <w:p w:rsidR="00622323" w:rsidRPr="009D5B2E" w:rsidRDefault="00622323" w:rsidP="00A91506">
      <w:pPr>
        <w:ind w:firstLine="720"/>
        <w:rPr>
          <w:szCs w:val="28"/>
        </w:rPr>
      </w:pPr>
      <w:r w:rsidRPr="009D5B2E">
        <w:rPr>
          <w:szCs w:val="28"/>
        </w:rPr>
        <w:t xml:space="preserve">Опасные ТКО (осветительные устройства, электрические лампы, содержащие ртуть, батареи и аккумуляторы (за исключением автомобильных), ртутные градусники, утратившие потребительские свойства) должны складироваться в специально предназначенные контейнеры в антивандальном исполнении, маркированными оранжевым цветом, а также исключающие их повреждение и причинение вреда окружающей среде. </w:t>
      </w:r>
    </w:p>
    <w:p w:rsidR="00622323" w:rsidRPr="009D5B2E" w:rsidRDefault="00622323" w:rsidP="00A91506">
      <w:pPr>
        <w:ind w:firstLine="720"/>
        <w:rPr>
          <w:szCs w:val="28"/>
        </w:rPr>
      </w:pPr>
      <w:r w:rsidRPr="009D5B2E">
        <w:rPr>
          <w:szCs w:val="28"/>
        </w:rPr>
        <w:t xml:space="preserve">Также согласно Постановления Кабинета Министров от 25.03.2017 г. № 181 «Об утверждении Порядка сбора твердых коммунальных отходов (в том числе их раздельного сбора) на территории Республики Татарстан» сбор опасных ТКО осуществляется с использованием мобильных приемных пунктов, организованных региональным оператором. </w:t>
      </w:r>
    </w:p>
    <w:p w:rsidR="00622323" w:rsidRPr="009D5B2E" w:rsidRDefault="00622323" w:rsidP="00A91506">
      <w:pPr>
        <w:ind w:firstLine="720"/>
        <w:rPr>
          <w:szCs w:val="28"/>
        </w:rPr>
      </w:pPr>
      <w:r w:rsidRPr="009D5B2E">
        <w:rPr>
          <w:szCs w:val="28"/>
        </w:rPr>
        <w:t>Для предотвращения загрязнения улиц, площадей, скверов и других общественных мест отходами рекомендуем устанавливать урны емкостью не менее 30 литров. У подъездов многоквартирных домов, у входа в административные и общественные здания, помещения, объектов торговли и сферы услуг должны устанавливаться урны не менее одной штуки. Расстояние между урнами определяется органами коммунального хозяйства в зависимости от интенсивности использования территории, но не более чем через 40 метров на оживленных и 100 метров – на малолюдных. Обязательна установка урн в местах остановки городского транспорта. Очистка урн должна производится систематически по мере их наполнения. За содержание урн в чистоте несут ответственность организации, предприятия и учреждения, осуществляющие уборку закрепленных за ними территорий.</w:t>
      </w:r>
    </w:p>
    <w:p w:rsidR="00622323" w:rsidRPr="009D5B2E" w:rsidRDefault="00622323" w:rsidP="00A91506">
      <w:pPr>
        <w:ind w:firstLine="720"/>
        <w:rPr>
          <w:szCs w:val="28"/>
        </w:rPr>
      </w:pPr>
      <w:r w:rsidRPr="009D5B2E">
        <w:rPr>
          <w:szCs w:val="28"/>
        </w:rPr>
        <w:t>На объектах с обособленной территорией (рынки, парки, пляжи, лечебно-профилактические учреждения) запрещается строить санитарные установки без согласования с санитарно-эпидемиологической станцией, собирать отходы, мыть автотранспорт, хранить тару в местах, не отведенных для этих целей.</w:t>
      </w:r>
    </w:p>
    <w:p w:rsidR="0052510D" w:rsidRPr="009D5B2E" w:rsidRDefault="0052510D" w:rsidP="00A91506">
      <w:pPr>
        <w:keepNext/>
        <w:spacing w:before="120" w:after="120"/>
        <w:ind w:firstLine="0"/>
        <w:jc w:val="center"/>
        <w:rPr>
          <w:b/>
          <w:szCs w:val="28"/>
        </w:rPr>
      </w:pPr>
      <w:r w:rsidRPr="009D5B2E">
        <w:rPr>
          <w:b/>
          <w:szCs w:val="28"/>
        </w:rPr>
        <w:t>Размещение объектов по обращению с твердыми коммунальными отходами</w:t>
      </w:r>
    </w:p>
    <w:p w:rsidR="00BC0E3F" w:rsidRPr="009D5B2E" w:rsidRDefault="00BC0E3F" w:rsidP="00A91506">
      <w:pPr>
        <w:ind w:firstLine="720"/>
        <w:rPr>
          <w:szCs w:val="28"/>
        </w:rPr>
      </w:pPr>
      <w:r w:rsidRPr="009D5B2E">
        <w:rPr>
          <w:szCs w:val="28"/>
        </w:rPr>
        <w:t xml:space="preserve">В соответствии с Территориальной схемой в области обращения с отходами, в том числе с твердыми коммунальными отходами, Республики Татарстан (утв. Постановлением Кабинета Министров Республики Татарстан от 26.09.2016 № 683) вывоз твёрдых коммунальных отходов предлагается осуществлять через мусороперегрузочную станцию (расположенную в 255 м юго-западнее существующей пожарной части </w:t>
      </w:r>
      <w:proofErr w:type="spellStart"/>
      <w:r w:rsidRPr="009D5B2E">
        <w:rPr>
          <w:szCs w:val="28"/>
        </w:rPr>
        <w:t>пгт</w:t>
      </w:r>
      <w:proofErr w:type="spellEnd"/>
      <w:r w:rsidRPr="009D5B2E">
        <w:rPr>
          <w:szCs w:val="28"/>
        </w:rPr>
        <w:t xml:space="preserve"> Камские Поляны) на проектируемый межмуниципальный полигон ТКО. Строительство нового полигона предусмотрено на территории Елабужского муниципального района. </w:t>
      </w:r>
    </w:p>
    <w:p w:rsidR="00BC0E3F" w:rsidRPr="009D5B2E" w:rsidRDefault="00BC0E3F" w:rsidP="00A91506">
      <w:pPr>
        <w:ind w:firstLine="720"/>
        <w:rPr>
          <w:szCs w:val="28"/>
        </w:rPr>
      </w:pPr>
      <w:r w:rsidRPr="009D5B2E">
        <w:rPr>
          <w:szCs w:val="28"/>
        </w:rPr>
        <w:lastRenderedPageBreak/>
        <w:t xml:space="preserve">До ввода в эксплуатацию межмуниципального полигона ТКО в Елабужском муниципальном районе, твердые коммунальные отходы с территории муниципального образования будут вывозиться на полигон ТКО </w:t>
      </w:r>
      <w:proofErr w:type="spellStart"/>
      <w:r w:rsidRPr="009D5B2E">
        <w:rPr>
          <w:szCs w:val="28"/>
        </w:rPr>
        <w:t>пгт</w:t>
      </w:r>
      <w:proofErr w:type="spellEnd"/>
      <w:r w:rsidRPr="009D5B2E">
        <w:rPr>
          <w:szCs w:val="28"/>
        </w:rPr>
        <w:t xml:space="preserve"> Камские Поляны.</w:t>
      </w:r>
    </w:p>
    <w:p w:rsidR="00BC0E3F" w:rsidRPr="009D5B2E" w:rsidRDefault="00BC0E3F" w:rsidP="00A91506">
      <w:pPr>
        <w:ind w:firstLine="720"/>
        <w:rPr>
          <w:szCs w:val="28"/>
        </w:rPr>
      </w:pPr>
      <w:r w:rsidRPr="009D5B2E">
        <w:rPr>
          <w:szCs w:val="28"/>
        </w:rPr>
        <w:t xml:space="preserve">Кроме того, согласно Территориальной схемы на территории муниципального образования необходимо размещение двух стационарных пунктов приема вторичного сырья. Согласно СП 42.13330.2016 «Градостроительство. Планировка и застройка городских и сельских поселений» табл. 10.4, Республиканских нормативов градостроительного проектирования (утв. </w:t>
      </w:r>
      <w:hyperlink w:anchor="sub_1" w:history="1">
        <w:r w:rsidRPr="009D5B2E">
          <w:rPr>
            <w:szCs w:val="28"/>
          </w:rPr>
          <w:t>постановлением</w:t>
        </w:r>
      </w:hyperlink>
      <w:r w:rsidRPr="009D5B2E">
        <w:rPr>
          <w:szCs w:val="28"/>
        </w:rPr>
        <w:t xml:space="preserve"> КМ РТ от 27 декабря 2013 г. N 1071) табл. 27, а также Санитарным правилам по сбору, хранению, транспортировке и первичной обработке вторичного сырья (утв. Главным государственным санитарным врачом СССР от 22 января 1982 г. N 2524-82) п. 20 стационарные отдельно стоящие приемные пункты вторичного сырья и опасных отходов от населения следует размещать на расстоянии не менее 20 м от жилых и общественных зданий и не менее 50 м от зданий лечебно-профилактических, детских дошкольных организаций и школ, изолируя их полосой зеленых насаждений с устройством подъездных путей для автотранспорта.</w:t>
      </w:r>
    </w:p>
    <w:p w:rsidR="00BC0E3F" w:rsidRPr="009D5B2E" w:rsidRDefault="00BC0E3F" w:rsidP="00A91506">
      <w:pPr>
        <w:ind w:firstLine="720"/>
        <w:rPr>
          <w:szCs w:val="28"/>
        </w:rPr>
      </w:pPr>
      <w:r w:rsidRPr="009D5B2E">
        <w:rPr>
          <w:szCs w:val="28"/>
        </w:rPr>
        <w:t>Оборудование приемных пунктов по приему вторичного сырья от населения на территории рынков производится по согласованию с учреждениями санитарно-эпидемиологической службы.</w:t>
      </w:r>
    </w:p>
    <w:p w:rsidR="0052510D" w:rsidRPr="009D5B2E" w:rsidRDefault="0052510D" w:rsidP="00A91506">
      <w:pPr>
        <w:rPr>
          <w:szCs w:val="28"/>
        </w:rPr>
      </w:pPr>
    </w:p>
    <w:p w:rsidR="0052510D" w:rsidRPr="009D5B2E" w:rsidRDefault="0052510D" w:rsidP="00A91506">
      <w:pPr>
        <w:keepNext/>
        <w:spacing w:before="120" w:after="120"/>
        <w:ind w:firstLine="0"/>
        <w:jc w:val="center"/>
        <w:rPr>
          <w:b/>
          <w:szCs w:val="28"/>
        </w:rPr>
      </w:pPr>
      <w:r w:rsidRPr="009D5B2E">
        <w:rPr>
          <w:b/>
          <w:szCs w:val="28"/>
        </w:rPr>
        <w:t>Расчет необходимого количества единиц спецтехники для вывоза отходов, в том числе ТКО</w:t>
      </w:r>
    </w:p>
    <w:p w:rsidR="00BC0E3F" w:rsidRPr="009D5B2E" w:rsidRDefault="00BC0E3F" w:rsidP="00A91506">
      <w:pPr>
        <w:spacing w:before="100" w:after="100"/>
        <w:rPr>
          <w:color w:val="000000"/>
          <w:szCs w:val="28"/>
        </w:rPr>
      </w:pPr>
      <w:r w:rsidRPr="009D5B2E">
        <w:rPr>
          <w:color w:val="000000"/>
          <w:szCs w:val="28"/>
        </w:rPr>
        <w:t>Для расчета количества собирающих и транспортных мусоровозов применялась методика</w:t>
      </w:r>
      <w:r w:rsidRPr="009D5B2E">
        <w:rPr>
          <w:color w:val="000000"/>
          <w:szCs w:val="28"/>
          <w:vertAlign w:val="superscript"/>
        </w:rPr>
        <w:footnoteReference w:id="2"/>
      </w:r>
      <w:r w:rsidRPr="009D5B2E">
        <w:rPr>
          <w:color w:val="000000"/>
          <w:szCs w:val="28"/>
        </w:rPr>
        <w:t>, изложенная в справочнике «Твердые бытовые отходы». Число мусоровозов, необходимых для вывоза ТКО на МПС, а затем с МПС к месту утилизации, обезвреживания и размещения определялось по формуле:</w:t>
      </w:r>
    </w:p>
    <w:p w:rsidR="00BC0E3F" w:rsidRPr="009D5B2E" w:rsidRDefault="00BC0E3F" w:rsidP="00A91506">
      <w:pPr>
        <w:jc w:val="center"/>
        <w:rPr>
          <w:szCs w:val="28"/>
        </w:rPr>
      </w:pPr>
      <w:r w:rsidRPr="009D5B2E">
        <w:rPr>
          <w:szCs w:val="28"/>
        </w:rPr>
        <w:t xml:space="preserve">М = </w:t>
      </w:r>
      <w:proofErr w:type="spellStart"/>
      <w:r w:rsidRPr="009D5B2E">
        <w:rPr>
          <w:szCs w:val="28"/>
        </w:rPr>
        <w:t>П</w:t>
      </w:r>
      <w:r w:rsidRPr="009D5B2E">
        <w:rPr>
          <w:szCs w:val="28"/>
          <w:vertAlign w:val="subscript"/>
        </w:rPr>
        <w:t>год</w:t>
      </w:r>
      <w:proofErr w:type="spellEnd"/>
      <w:r w:rsidRPr="009D5B2E">
        <w:rPr>
          <w:szCs w:val="28"/>
          <w:vertAlign w:val="subscript"/>
        </w:rPr>
        <w:t xml:space="preserve"> </w:t>
      </w:r>
      <w:r w:rsidRPr="009D5B2E">
        <w:rPr>
          <w:szCs w:val="28"/>
        </w:rPr>
        <w:t xml:space="preserve">/ (365 • </w:t>
      </w:r>
      <w:proofErr w:type="spellStart"/>
      <w:r w:rsidRPr="009D5B2E">
        <w:rPr>
          <w:szCs w:val="28"/>
        </w:rPr>
        <w:t>П</w:t>
      </w:r>
      <w:r w:rsidRPr="009D5B2E">
        <w:rPr>
          <w:szCs w:val="28"/>
          <w:vertAlign w:val="subscript"/>
        </w:rPr>
        <w:t>сут</w:t>
      </w:r>
      <w:proofErr w:type="spellEnd"/>
      <w:r w:rsidRPr="009D5B2E">
        <w:rPr>
          <w:szCs w:val="28"/>
        </w:rPr>
        <w:t xml:space="preserve"> • </w:t>
      </w:r>
      <w:proofErr w:type="spellStart"/>
      <w:r w:rsidRPr="009D5B2E">
        <w:rPr>
          <w:szCs w:val="28"/>
        </w:rPr>
        <w:t>К</w:t>
      </w:r>
      <w:r w:rsidRPr="009D5B2E">
        <w:rPr>
          <w:szCs w:val="28"/>
          <w:vertAlign w:val="subscript"/>
        </w:rPr>
        <w:t>исп</w:t>
      </w:r>
      <w:proofErr w:type="spellEnd"/>
      <w:r w:rsidRPr="009D5B2E">
        <w:rPr>
          <w:szCs w:val="28"/>
        </w:rPr>
        <w:t>)</w:t>
      </w:r>
    </w:p>
    <w:p w:rsidR="00BC0E3F" w:rsidRPr="009D5B2E" w:rsidRDefault="00BC0E3F" w:rsidP="00A91506">
      <w:pPr>
        <w:spacing w:before="100" w:after="100"/>
        <w:rPr>
          <w:color w:val="000000"/>
          <w:szCs w:val="28"/>
        </w:rPr>
      </w:pPr>
      <w:r w:rsidRPr="009D5B2E">
        <w:rPr>
          <w:color w:val="000000"/>
          <w:szCs w:val="28"/>
        </w:rPr>
        <w:t>где:</w:t>
      </w:r>
    </w:p>
    <w:p w:rsidR="00BC0E3F" w:rsidRPr="009D5B2E" w:rsidRDefault="00BC0E3F" w:rsidP="00A91506">
      <w:pPr>
        <w:spacing w:before="100" w:after="100"/>
        <w:rPr>
          <w:color w:val="000000"/>
          <w:szCs w:val="28"/>
        </w:rPr>
      </w:pPr>
      <w:proofErr w:type="spellStart"/>
      <w:r w:rsidRPr="009D5B2E">
        <w:rPr>
          <w:color w:val="000000"/>
          <w:szCs w:val="28"/>
        </w:rPr>
        <w:t>П</w:t>
      </w:r>
      <w:r w:rsidRPr="009D5B2E">
        <w:rPr>
          <w:color w:val="000000"/>
          <w:szCs w:val="28"/>
          <w:vertAlign w:val="subscript"/>
        </w:rPr>
        <w:t>год</w:t>
      </w:r>
      <w:proofErr w:type="spellEnd"/>
      <w:r w:rsidRPr="009D5B2E">
        <w:rPr>
          <w:color w:val="000000"/>
          <w:szCs w:val="28"/>
        </w:rPr>
        <w:t xml:space="preserve"> _ количество коммунальных отходов, подлежащих вывозу в течение года с применением транспортных и собирающих мусоровозов, м3; </w:t>
      </w:r>
    </w:p>
    <w:p w:rsidR="00BC0E3F" w:rsidRPr="009D5B2E" w:rsidRDefault="00BC0E3F" w:rsidP="00A91506">
      <w:pPr>
        <w:spacing w:before="100" w:after="100"/>
        <w:rPr>
          <w:color w:val="000000"/>
          <w:szCs w:val="28"/>
        </w:rPr>
      </w:pPr>
      <w:proofErr w:type="spellStart"/>
      <w:r w:rsidRPr="009D5B2E">
        <w:rPr>
          <w:color w:val="000000"/>
          <w:szCs w:val="28"/>
        </w:rPr>
        <w:t>П</w:t>
      </w:r>
      <w:r w:rsidRPr="009D5B2E">
        <w:rPr>
          <w:color w:val="000000"/>
          <w:szCs w:val="28"/>
          <w:vertAlign w:val="subscript"/>
        </w:rPr>
        <w:t>сут</w:t>
      </w:r>
      <w:proofErr w:type="spellEnd"/>
      <w:r w:rsidRPr="009D5B2E">
        <w:rPr>
          <w:color w:val="000000"/>
          <w:szCs w:val="28"/>
        </w:rPr>
        <w:t xml:space="preserve"> – суточная производительность одного собирающего или транспортного мусоровоза, м3; </w:t>
      </w:r>
    </w:p>
    <w:p w:rsidR="00BC0E3F" w:rsidRPr="009D5B2E" w:rsidRDefault="00BC0E3F" w:rsidP="00A91506">
      <w:pPr>
        <w:spacing w:before="100" w:after="100"/>
        <w:rPr>
          <w:color w:val="000000"/>
          <w:szCs w:val="28"/>
        </w:rPr>
      </w:pPr>
      <w:proofErr w:type="spellStart"/>
      <w:r w:rsidRPr="009D5B2E">
        <w:rPr>
          <w:color w:val="000000"/>
          <w:szCs w:val="28"/>
        </w:rPr>
        <w:t>К</w:t>
      </w:r>
      <w:r w:rsidRPr="009D5B2E">
        <w:rPr>
          <w:color w:val="000000"/>
          <w:szCs w:val="28"/>
          <w:vertAlign w:val="subscript"/>
        </w:rPr>
        <w:t>исп</w:t>
      </w:r>
      <w:proofErr w:type="spellEnd"/>
      <w:r w:rsidRPr="009D5B2E">
        <w:rPr>
          <w:color w:val="000000"/>
          <w:szCs w:val="28"/>
        </w:rPr>
        <w:t xml:space="preserve"> – коэффициент использования (принимается 0,7-0,8).</w:t>
      </w:r>
    </w:p>
    <w:p w:rsidR="00BC0E3F" w:rsidRPr="009D5B2E" w:rsidRDefault="00BC0E3F" w:rsidP="00A91506">
      <w:pPr>
        <w:spacing w:before="100" w:after="100"/>
        <w:rPr>
          <w:color w:val="000000"/>
          <w:szCs w:val="28"/>
        </w:rPr>
      </w:pPr>
      <w:r w:rsidRPr="009D5B2E">
        <w:rPr>
          <w:color w:val="000000"/>
          <w:szCs w:val="28"/>
        </w:rPr>
        <w:lastRenderedPageBreak/>
        <w:t>Годовой объем, образуемых ТКО на территории муниципального образования «</w:t>
      </w:r>
      <w:proofErr w:type="spellStart"/>
      <w:r w:rsidRPr="009D5B2E">
        <w:rPr>
          <w:color w:val="000000"/>
          <w:szCs w:val="28"/>
        </w:rPr>
        <w:t>пгт</w:t>
      </w:r>
      <w:proofErr w:type="spellEnd"/>
      <w:r w:rsidRPr="009D5B2E">
        <w:rPr>
          <w:color w:val="000000"/>
          <w:szCs w:val="28"/>
        </w:rPr>
        <w:t xml:space="preserve"> Камские Поляны» составляет на 1 очередь 46087,72 м</w:t>
      </w:r>
      <w:r w:rsidRPr="009D5B2E">
        <w:rPr>
          <w:color w:val="000000"/>
          <w:szCs w:val="28"/>
          <w:vertAlign w:val="superscript"/>
        </w:rPr>
        <w:t>3</w:t>
      </w:r>
      <w:r w:rsidRPr="009D5B2E">
        <w:rPr>
          <w:color w:val="000000"/>
          <w:szCs w:val="28"/>
        </w:rPr>
        <w:t>/год, на расчетный срок – 54694,54 м</w:t>
      </w:r>
      <w:r w:rsidRPr="009D5B2E">
        <w:rPr>
          <w:color w:val="000000"/>
          <w:szCs w:val="28"/>
          <w:vertAlign w:val="superscript"/>
        </w:rPr>
        <w:t>3</w:t>
      </w:r>
      <w:r w:rsidRPr="009D5B2E">
        <w:rPr>
          <w:color w:val="000000"/>
          <w:szCs w:val="28"/>
        </w:rPr>
        <w:t>/год.</w:t>
      </w:r>
    </w:p>
    <w:p w:rsidR="00BC0E3F" w:rsidRPr="009D5B2E" w:rsidRDefault="00BC0E3F" w:rsidP="00A91506">
      <w:pPr>
        <w:autoSpaceDE w:val="0"/>
        <w:autoSpaceDN w:val="0"/>
        <w:adjustRightInd w:val="0"/>
        <w:ind w:firstLine="567"/>
        <w:rPr>
          <w:szCs w:val="28"/>
        </w:rPr>
      </w:pPr>
      <w:r w:rsidRPr="009D5B2E">
        <w:rPr>
          <w:szCs w:val="28"/>
        </w:rPr>
        <w:t>Суточную производительность мусоровозов определяли по формуле:</w:t>
      </w:r>
    </w:p>
    <w:p w:rsidR="00BC0E3F" w:rsidRPr="009D5B2E" w:rsidRDefault="00BC0E3F" w:rsidP="00A91506">
      <w:pPr>
        <w:jc w:val="center"/>
        <w:rPr>
          <w:szCs w:val="28"/>
        </w:rPr>
      </w:pPr>
      <w:proofErr w:type="spellStart"/>
      <w:r w:rsidRPr="009D5B2E">
        <w:rPr>
          <w:szCs w:val="28"/>
        </w:rPr>
        <w:t>П</w:t>
      </w:r>
      <w:r w:rsidRPr="009D5B2E">
        <w:rPr>
          <w:szCs w:val="28"/>
          <w:vertAlign w:val="subscript"/>
        </w:rPr>
        <w:t>сут</w:t>
      </w:r>
      <w:proofErr w:type="spellEnd"/>
      <w:r w:rsidRPr="009D5B2E">
        <w:rPr>
          <w:szCs w:val="28"/>
        </w:rPr>
        <w:t xml:space="preserve"> = Р x Е,</w:t>
      </w:r>
    </w:p>
    <w:p w:rsidR="00BC0E3F" w:rsidRPr="009D5B2E" w:rsidRDefault="00BC0E3F" w:rsidP="00A91506">
      <w:pPr>
        <w:autoSpaceDE w:val="0"/>
        <w:autoSpaceDN w:val="0"/>
        <w:adjustRightInd w:val="0"/>
        <w:ind w:firstLine="567"/>
        <w:rPr>
          <w:szCs w:val="28"/>
        </w:rPr>
      </w:pPr>
      <w:r w:rsidRPr="009D5B2E">
        <w:rPr>
          <w:szCs w:val="28"/>
        </w:rPr>
        <w:t>где:</w:t>
      </w:r>
    </w:p>
    <w:p w:rsidR="00BC0E3F" w:rsidRPr="009D5B2E" w:rsidRDefault="00BC0E3F" w:rsidP="00A91506">
      <w:pPr>
        <w:autoSpaceDE w:val="0"/>
        <w:autoSpaceDN w:val="0"/>
        <w:adjustRightInd w:val="0"/>
        <w:ind w:firstLine="567"/>
        <w:rPr>
          <w:szCs w:val="28"/>
        </w:rPr>
      </w:pPr>
      <w:r w:rsidRPr="009D5B2E">
        <w:rPr>
          <w:szCs w:val="28"/>
        </w:rPr>
        <w:t>Р – число рейсов в сутки, совершаемое каждым мусоровозом;</w:t>
      </w:r>
    </w:p>
    <w:p w:rsidR="00BC0E3F" w:rsidRPr="009D5B2E" w:rsidRDefault="00BC0E3F" w:rsidP="00A91506">
      <w:pPr>
        <w:autoSpaceDE w:val="0"/>
        <w:autoSpaceDN w:val="0"/>
        <w:adjustRightInd w:val="0"/>
        <w:ind w:firstLine="567"/>
        <w:rPr>
          <w:szCs w:val="28"/>
        </w:rPr>
      </w:pPr>
      <w:r w:rsidRPr="009D5B2E">
        <w:rPr>
          <w:szCs w:val="28"/>
        </w:rPr>
        <w:t>Е – количество отходов, перевозимых за один рейс каждым транспортным или собирающим мусоровозом, м</w:t>
      </w:r>
      <w:r w:rsidRPr="009D5B2E">
        <w:rPr>
          <w:szCs w:val="28"/>
          <w:vertAlign w:val="superscript"/>
        </w:rPr>
        <w:t>3</w:t>
      </w:r>
      <w:r w:rsidRPr="009D5B2E">
        <w:rPr>
          <w:szCs w:val="28"/>
        </w:rPr>
        <w:t>;</w:t>
      </w:r>
    </w:p>
    <w:p w:rsidR="00BC0E3F" w:rsidRPr="009D5B2E" w:rsidRDefault="00BC0E3F" w:rsidP="00A91506">
      <w:pPr>
        <w:autoSpaceDE w:val="0"/>
        <w:autoSpaceDN w:val="0"/>
        <w:adjustRightInd w:val="0"/>
        <w:ind w:firstLine="567"/>
        <w:rPr>
          <w:szCs w:val="28"/>
        </w:rPr>
      </w:pPr>
      <w:r w:rsidRPr="009D5B2E">
        <w:rPr>
          <w:szCs w:val="28"/>
        </w:rPr>
        <w:t>Число рейсов каждого мусоровоза определяют по формуле:</w:t>
      </w:r>
    </w:p>
    <w:p w:rsidR="00BC0E3F" w:rsidRPr="009D5B2E" w:rsidRDefault="00BC0E3F" w:rsidP="00A91506">
      <w:pPr>
        <w:jc w:val="center"/>
        <w:rPr>
          <w:szCs w:val="28"/>
        </w:rPr>
      </w:pPr>
      <w:r w:rsidRPr="009D5B2E">
        <w:rPr>
          <w:szCs w:val="28"/>
        </w:rPr>
        <w:t>Р = [Т - (</w:t>
      </w:r>
      <w:proofErr w:type="spellStart"/>
      <w:r w:rsidRPr="009D5B2E">
        <w:rPr>
          <w:szCs w:val="28"/>
        </w:rPr>
        <w:t>Т</w:t>
      </w:r>
      <w:r w:rsidRPr="009D5B2E">
        <w:rPr>
          <w:szCs w:val="28"/>
          <w:vertAlign w:val="subscript"/>
        </w:rPr>
        <w:t>пз</w:t>
      </w:r>
      <w:proofErr w:type="spellEnd"/>
      <w:r w:rsidRPr="009D5B2E">
        <w:rPr>
          <w:szCs w:val="28"/>
        </w:rPr>
        <w:t xml:space="preserve"> + Т</w:t>
      </w:r>
      <w:r w:rsidRPr="009D5B2E">
        <w:rPr>
          <w:szCs w:val="28"/>
          <w:vertAlign w:val="subscript"/>
        </w:rPr>
        <w:t>0</w:t>
      </w:r>
      <w:r w:rsidRPr="009D5B2E">
        <w:rPr>
          <w:szCs w:val="28"/>
        </w:rPr>
        <w:t>)] / (</w:t>
      </w:r>
      <w:proofErr w:type="spellStart"/>
      <w:r w:rsidRPr="009D5B2E">
        <w:rPr>
          <w:szCs w:val="28"/>
        </w:rPr>
        <w:t>Т</w:t>
      </w:r>
      <w:r w:rsidRPr="009D5B2E">
        <w:rPr>
          <w:szCs w:val="28"/>
          <w:vertAlign w:val="subscript"/>
        </w:rPr>
        <w:t>пог</w:t>
      </w:r>
      <w:proofErr w:type="spellEnd"/>
      <w:r w:rsidRPr="009D5B2E">
        <w:rPr>
          <w:szCs w:val="28"/>
        </w:rPr>
        <w:t xml:space="preserve"> + </w:t>
      </w:r>
      <w:proofErr w:type="spellStart"/>
      <w:r w:rsidRPr="009D5B2E">
        <w:rPr>
          <w:szCs w:val="28"/>
        </w:rPr>
        <w:t>Т</w:t>
      </w:r>
      <w:r w:rsidRPr="009D5B2E">
        <w:rPr>
          <w:szCs w:val="28"/>
          <w:vertAlign w:val="subscript"/>
        </w:rPr>
        <w:t>раз</w:t>
      </w:r>
      <w:proofErr w:type="spellEnd"/>
      <w:r w:rsidRPr="009D5B2E">
        <w:rPr>
          <w:szCs w:val="28"/>
        </w:rPr>
        <w:t xml:space="preserve"> + 2Т</w:t>
      </w:r>
      <w:r w:rsidRPr="009D5B2E">
        <w:rPr>
          <w:szCs w:val="28"/>
          <w:vertAlign w:val="subscript"/>
        </w:rPr>
        <w:t>прб</w:t>
      </w:r>
      <w:r w:rsidRPr="009D5B2E">
        <w:rPr>
          <w:szCs w:val="28"/>
        </w:rPr>
        <w:t>),</w:t>
      </w:r>
    </w:p>
    <w:p w:rsidR="00BC0E3F" w:rsidRPr="009D5B2E" w:rsidRDefault="00BC0E3F" w:rsidP="00A91506">
      <w:pPr>
        <w:autoSpaceDE w:val="0"/>
        <w:autoSpaceDN w:val="0"/>
        <w:adjustRightInd w:val="0"/>
        <w:ind w:firstLine="567"/>
        <w:rPr>
          <w:szCs w:val="28"/>
        </w:rPr>
      </w:pPr>
      <w:r w:rsidRPr="009D5B2E">
        <w:rPr>
          <w:szCs w:val="28"/>
        </w:rPr>
        <w:t>где:</w:t>
      </w:r>
    </w:p>
    <w:p w:rsidR="00BC0E3F" w:rsidRPr="009D5B2E" w:rsidRDefault="00BC0E3F" w:rsidP="00A91506">
      <w:pPr>
        <w:autoSpaceDE w:val="0"/>
        <w:autoSpaceDN w:val="0"/>
        <w:adjustRightInd w:val="0"/>
        <w:ind w:firstLine="567"/>
        <w:rPr>
          <w:szCs w:val="28"/>
        </w:rPr>
      </w:pPr>
      <w:r w:rsidRPr="009D5B2E">
        <w:rPr>
          <w:szCs w:val="28"/>
        </w:rPr>
        <w:t>Т - продолжительность смены, час (принимается 12 часов)</w:t>
      </w:r>
      <w:r w:rsidRPr="009D5B2E">
        <w:rPr>
          <w:szCs w:val="28"/>
          <w:vertAlign w:val="superscript"/>
        </w:rPr>
        <w:footnoteReference w:id="3"/>
      </w:r>
      <w:r w:rsidRPr="009D5B2E">
        <w:rPr>
          <w:szCs w:val="28"/>
        </w:rPr>
        <w:t>;</w:t>
      </w:r>
    </w:p>
    <w:p w:rsidR="00BC0E3F" w:rsidRPr="009D5B2E" w:rsidRDefault="00BC0E3F" w:rsidP="00A91506">
      <w:pPr>
        <w:autoSpaceDE w:val="0"/>
        <w:autoSpaceDN w:val="0"/>
        <w:adjustRightInd w:val="0"/>
        <w:ind w:firstLine="567"/>
        <w:rPr>
          <w:szCs w:val="28"/>
        </w:rPr>
      </w:pPr>
      <w:proofErr w:type="spellStart"/>
      <w:r w:rsidRPr="009D5B2E">
        <w:rPr>
          <w:szCs w:val="28"/>
        </w:rPr>
        <w:t>Т</w:t>
      </w:r>
      <w:r w:rsidRPr="009D5B2E">
        <w:rPr>
          <w:szCs w:val="28"/>
          <w:vertAlign w:val="subscript"/>
        </w:rPr>
        <w:t>пз</w:t>
      </w:r>
      <w:proofErr w:type="spellEnd"/>
      <w:r w:rsidRPr="009D5B2E">
        <w:rPr>
          <w:szCs w:val="28"/>
          <w:vertAlign w:val="subscript"/>
        </w:rPr>
        <w:t xml:space="preserve"> </w:t>
      </w:r>
      <w:r w:rsidRPr="009D5B2E">
        <w:rPr>
          <w:szCs w:val="28"/>
        </w:rPr>
        <w:t>– время, затрачиваемое на подготовительно-заключительные операции в гараже, час (принимается 0,5 ч);</w:t>
      </w:r>
    </w:p>
    <w:p w:rsidR="00BC0E3F" w:rsidRPr="009D5B2E" w:rsidRDefault="00BC0E3F" w:rsidP="00A91506">
      <w:pPr>
        <w:autoSpaceDE w:val="0"/>
        <w:autoSpaceDN w:val="0"/>
        <w:adjustRightInd w:val="0"/>
        <w:ind w:firstLine="567"/>
        <w:rPr>
          <w:szCs w:val="28"/>
        </w:rPr>
      </w:pPr>
      <w:r w:rsidRPr="009D5B2E">
        <w:rPr>
          <w:szCs w:val="28"/>
        </w:rPr>
        <w:t>Т</w:t>
      </w:r>
      <w:r w:rsidRPr="009D5B2E">
        <w:rPr>
          <w:szCs w:val="28"/>
          <w:vertAlign w:val="subscript"/>
        </w:rPr>
        <w:t xml:space="preserve">0 </w:t>
      </w:r>
      <w:r w:rsidRPr="009D5B2E">
        <w:rPr>
          <w:szCs w:val="28"/>
        </w:rPr>
        <w:t>– время, затрачиваемое на нулевые пробеги (от гаража до места работы и обратно), час (принимается 0,5 ч);</w:t>
      </w:r>
    </w:p>
    <w:p w:rsidR="00BC0E3F" w:rsidRPr="009D5B2E" w:rsidRDefault="00BC0E3F" w:rsidP="00A91506">
      <w:pPr>
        <w:widowControl w:val="0"/>
        <w:autoSpaceDE w:val="0"/>
        <w:autoSpaceDN w:val="0"/>
        <w:adjustRightInd w:val="0"/>
        <w:ind w:firstLine="567"/>
        <w:rPr>
          <w:szCs w:val="28"/>
        </w:rPr>
      </w:pPr>
      <w:proofErr w:type="spellStart"/>
      <w:r w:rsidRPr="009D5B2E">
        <w:rPr>
          <w:szCs w:val="28"/>
        </w:rPr>
        <w:t>Т</w:t>
      </w:r>
      <w:r w:rsidRPr="009D5B2E">
        <w:rPr>
          <w:szCs w:val="28"/>
          <w:vertAlign w:val="subscript"/>
        </w:rPr>
        <w:t>пог</w:t>
      </w:r>
      <w:proofErr w:type="spellEnd"/>
      <w:r w:rsidRPr="009D5B2E">
        <w:rPr>
          <w:szCs w:val="28"/>
        </w:rPr>
        <w:t xml:space="preserve"> – продолжительность погрузки, включая переезды и маневрирование, час (принимается 0,33 ч);</w:t>
      </w:r>
    </w:p>
    <w:p w:rsidR="00BC0E3F" w:rsidRPr="009D5B2E" w:rsidRDefault="00BC0E3F" w:rsidP="00A91506">
      <w:pPr>
        <w:widowControl w:val="0"/>
        <w:autoSpaceDE w:val="0"/>
        <w:autoSpaceDN w:val="0"/>
        <w:adjustRightInd w:val="0"/>
        <w:ind w:firstLine="567"/>
        <w:rPr>
          <w:szCs w:val="28"/>
        </w:rPr>
      </w:pPr>
      <w:proofErr w:type="spellStart"/>
      <w:r w:rsidRPr="009D5B2E">
        <w:rPr>
          <w:szCs w:val="28"/>
        </w:rPr>
        <w:t>Т</w:t>
      </w:r>
      <w:r w:rsidRPr="009D5B2E">
        <w:rPr>
          <w:szCs w:val="28"/>
          <w:vertAlign w:val="subscript"/>
        </w:rPr>
        <w:t>раз</w:t>
      </w:r>
      <w:proofErr w:type="spellEnd"/>
      <w:r w:rsidRPr="009D5B2E">
        <w:rPr>
          <w:szCs w:val="28"/>
        </w:rPr>
        <w:t xml:space="preserve"> – продолжительность разгрузки, включая переезды и маневрирование, час (принимается 0,33 ч);</w:t>
      </w:r>
    </w:p>
    <w:p w:rsidR="00BC0E3F" w:rsidRPr="009D5B2E" w:rsidRDefault="00BC0E3F" w:rsidP="00A91506">
      <w:pPr>
        <w:widowControl w:val="0"/>
        <w:autoSpaceDE w:val="0"/>
        <w:autoSpaceDN w:val="0"/>
        <w:adjustRightInd w:val="0"/>
        <w:ind w:firstLine="567"/>
        <w:rPr>
          <w:szCs w:val="28"/>
        </w:rPr>
      </w:pPr>
      <w:proofErr w:type="spellStart"/>
      <w:r w:rsidRPr="009D5B2E">
        <w:rPr>
          <w:szCs w:val="28"/>
        </w:rPr>
        <w:t>Т</w:t>
      </w:r>
      <w:r w:rsidRPr="009D5B2E">
        <w:rPr>
          <w:szCs w:val="28"/>
          <w:vertAlign w:val="subscript"/>
        </w:rPr>
        <w:t>прб</w:t>
      </w:r>
      <w:proofErr w:type="spellEnd"/>
      <w:r w:rsidRPr="009D5B2E">
        <w:rPr>
          <w:szCs w:val="28"/>
          <w:vertAlign w:val="subscript"/>
        </w:rPr>
        <w:t xml:space="preserve"> </w:t>
      </w:r>
      <w:r w:rsidRPr="009D5B2E">
        <w:rPr>
          <w:szCs w:val="28"/>
        </w:rPr>
        <w:t>– время, затрачиваемое на пробег от места погрузки до места разгрузки и обратно, час (для Нижнекамского муниципального района рассчитано - 1).</w:t>
      </w:r>
    </w:p>
    <w:p w:rsidR="00BC0E3F" w:rsidRPr="009D5B2E" w:rsidRDefault="00BC0E3F" w:rsidP="00A91506">
      <w:pPr>
        <w:rPr>
          <w:szCs w:val="28"/>
        </w:rPr>
      </w:pPr>
      <w:r w:rsidRPr="009D5B2E">
        <w:rPr>
          <w:szCs w:val="28"/>
        </w:rPr>
        <w:t>На основании вышеприведенной формулы расчета единиц спецтехники, значений дальности транспортирования ТКО (логистических схем) для муниципального образования «</w:t>
      </w:r>
      <w:proofErr w:type="spellStart"/>
      <w:r w:rsidRPr="009D5B2E">
        <w:rPr>
          <w:szCs w:val="28"/>
        </w:rPr>
        <w:t>пгт</w:t>
      </w:r>
      <w:proofErr w:type="spellEnd"/>
      <w:r w:rsidRPr="009D5B2E">
        <w:rPr>
          <w:szCs w:val="28"/>
        </w:rPr>
        <w:t xml:space="preserve"> Камские Поляны» необходимо 2 собирающих мусоровоза на первую очередь и 3 – на расчетный срок. После завершения строительство межмуниципального полигона ТКО в Елабужском муниципальном районе потребуется 1 транспортный мусоровоз для транспортирования мусора с МПС до ММП ТКО.</w:t>
      </w:r>
    </w:p>
    <w:p w:rsidR="0066045C" w:rsidRPr="009D5B2E" w:rsidRDefault="0066045C" w:rsidP="00A91506">
      <w:pPr>
        <w:rPr>
          <w:szCs w:val="28"/>
        </w:rPr>
      </w:pPr>
    </w:p>
    <w:p w:rsidR="0052510D" w:rsidRPr="009D5B2E" w:rsidRDefault="0052510D" w:rsidP="00A91506">
      <w:pPr>
        <w:spacing w:before="120" w:after="120"/>
        <w:jc w:val="center"/>
        <w:rPr>
          <w:b/>
          <w:szCs w:val="28"/>
        </w:rPr>
      </w:pPr>
      <w:r w:rsidRPr="009D5B2E">
        <w:rPr>
          <w:b/>
          <w:szCs w:val="28"/>
        </w:rPr>
        <w:t>Удаление уличного смета</w:t>
      </w:r>
    </w:p>
    <w:p w:rsidR="00BC0E3F" w:rsidRPr="009D5B2E" w:rsidRDefault="00BC0E3F" w:rsidP="00A91506">
      <w:pPr>
        <w:rPr>
          <w:szCs w:val="28"/>
        </w:rPr>
      </w:pPr>
      <w:r w:rsidRPr="009D5B2E">
        <w:rPr>
          <w:szCs w:val="28"/>
        </w:rPr>
        <w:t>В соответствии с законом Российской Федерации «Об отходах производства и потребления» от 24.06.1998 г. №89-ФЗ, а также Санитарными правилами содержания территории населенных мест (</w:t>
      </w:r>
      <w:hyperlink r:id="rId24" w:history="1">
        <w:r w:rsidRPr="009D5B2E">
          <w:rPr>
            <w:szCs w:val="28"/>
          </w:rPr>
          <w:t>СанПиН 42-128-4690-88</w:t>
        </w:r>
      </w:hyperlink>
      <w:r w:rsidRPr="009D5B2E">
        <w:rPr>
          <w:szCs w:val="28"/>
        </w:rPr>
        <w:t>) для территории муниципального образования «</w:t>
      </w:r>
      <w:proofErr w:type="spellStart"/>
      <w:r w:rsidRPr="009D5B2E">
        <w:rPr>
          <w:szCs w:val="28"/>
        </w:rPr>
        <w:t>пгт</w:t>
      </w:r>
      <w:proofErr w:type="spellEnd"/>
      <w:r w:rsidRPr="009D5B2E">
        <w:rPr>
          <w:szCs w:val="28"/>
        </w:rPr>
        <w:t xml:space="preserve"> Камские Поляны» должна быть разработана Генеральная схема санитарной очистки населенного пункта, в которой будут отражены направления по решению комплекса работ </w:t>
      </w:r>
      <w:r w:rsidRPr="009D5B2E">
        <w:rPr>
          <w:szCs w:val="28"/>
        </w:rPr>
        <w:lastRenderedPageBreak/>
        <w:t>по организации, сбору, удалению, обезвреживанию отходов и уборке территории, а также определяться необходимые количества уборочной техники.</w:t>
      </w:r>
    </w:p>
    <w:p w:rsidR="00BC0E3F" w:rsidRPr="009D5B2E" w:rsidRDefault="00BC0E3F" w:rsidP="00A91506">
      <w:pPr>
        <w:rPr>
          <w:szCs w:val="28"/>
        </w:rPr>
      </w:pPr>
      <w:r w:rsidRPr="009D5B2E">
        <w:rPr>
          <w:szCs w:val="28"/>
        </w:rPr>
        <w:t>Механизированная уборка городских и сельских территорий является одной из важных и сложных задач жилищно-коммунальных организаций района.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w:t>
      </w:r>
    </w:p>
    <w:p w:rsidR="00BC0E3F" w:rsidRPr="009D5B2E" w:rsidRDefault="00BC0E3F" w:rsidP="00A91506">
      <w:pPr>
        <w:rPr>
          <w:szCs w:val="28"/>
        </w:rPr>
      </w:pPr>
      <w:r w:rsidRPr="009D5B2E">
        <w:rPr>
          <w:szCs w:val="28"/>
        </w:rPr>
        <w:t>На поверхности дорог постоянно образуется уличный смет, включающий: выпадающие из атмосферы пылеватые частицы; продукты стирания дорог и покрышек; просыпь перевозимых насыпных материалов; мусор (окурки, обертки и пр.); листья, песок, применяемый в зимний период и т.п.</w:t>
      </w:r>
    </w:p>
    <w:p w:rsidR="00BC0E3F" w:rsidRPr="009D5B2E" w:rsidRDefault="00BC0E3F" w:rsidP="00A91506">
      <w:pPr>
        <w:rPr>
          <w:szCs w:val="28"/>
        </w:rPr>
      </w:pPr>
      <w:r w:rsidRPr="009D5B2E">
        <w:rPr>
          <w:szCs w:val="28"/>
        </w:rPr>
        <w:t xml:space="preserve">Предлагается проведение следующих работ по уборке улиц, скверов и набережной: </w:t>
      </w:r>
    </w:p>
    <w:p w:rsidR="00BC0E3F" w:rsidRPr="009D5B2E" w:rsidRDefault="00BC0E3F" w:rsidP="00A91506">
      <w:pPr>
        <w:rPr>
          <w:szCs w:val="28"/>
        </w:rPr>
      </w:pPr>
      <w:r w:rsidRPr="009D5B2E">
        <w:rPr>
          <w:szCs w:val="28"/>
        </w:rPr>
        <w:t xml:space="preserve">1. Подметание и полив проезжей части магистральных улиц с усовершенствованным покрытием с помощью специализированных уборочных машин. </w:t>
      </w:r>
    </w:p>
    <w:p w:rsidR="00BC0E3F" w:rsidRPr="009D5B2E" w:rsidRDefault="00BC0E3F" w:rsidP="00A91506">
      <w:pPr>
        <w:rPr>
          <w:szCs w:val="28"/>
        </w:rPr>
      </w:pPr>
      <w:r w:rsidRPr="009D5B2E">
        <w:rPr>
          <w:szCs w:val="28"/>
        </w:rPr>
        <w:t xml:space="preserve">2. Подметание тротуаров и дорожек. </w:t>
      </w:r>
    </w:p>
    <w:p w:rsidR="00BC0E3F" w:rsidRPr="009D5B2E" w:rsidRDefault="00BC0E3F" w:rsidP="00A91506">
      <w:pPr>
        <w:rPr>
          <w:szCs w:val="28"/>
        </w:rPr>
      </w:pPr>
      <w:r w:rsidRPr="009D5B2E">
        <w:rPr>
          <w:szCs w:val="28"/>
        </w:rPr>
        <w:t xml:space="preserve">3. Полив тротуаров, дорожек. </w:t>
      </w:r>
    </w:p>
    <w:p w:rsidR="00BC0E3F" w:rsidRPr="009D5B2E" w:rsidRDefault="00BC0E3F" w:rsidP="00A91506">
      <w:pPr>
        <w:rPr>
          <w:szCs w:val="28"/>
        </w:rPr>
      </w:pPr>
      <w:r w:rsidRPr="009D5B2E">
        <w:rPr>
          <w:szCs w:val="28"/>
        </w:rPr>
        <w:t xml:space="preserve">Удалённый уличный </w:t>
      </w:r>
      <w:proofErr w:type="spellStart"/>
      <w:r w:rsidRPr="009D5B2E">
        <w:rPr>
          <w:szCs w:val="28"/>
        </w:rPr>
        <w:t>смёт</w:t>
      </w:r>
      <w:proofErr w:type="spellEnd"/>
      <w:r w:rsidRPr="009D5B2E">
        <w:rPr>
          <w:szCs w:val="28"/>
        </w:rPr>
        <w:t xml:space="preserve"> предлагается отвозить на полигон ТКО для насыпи изолирующего слоя.</w:t>
      </w:r>
    </w:p>
    <w:p w:rsidR="0052510D" w:rsidRPr="009D5B2E" w:rsidRDefault="0052510D" w:rsidP="00A91506">
      <w:pPr>
        <w:spacing w:before="120" w:after="120"/>
        <w:jc w:val="center"/>
        <w:rPr>
          <w:b/>
          <w:szCs w:val="28"/>
        </w:rPr>
      </w:pPr>
      <w:r w:rsidRPr="009D5B2E">
        <w:rPr>
          <w:b/>
          <w:szCs w:val="28"/>
        </w:rPr>
        <w:t>Очистка улиц от снега</w:t>
      </w:r>
    </w:p>
    <w:p w:rsidR="00BC0E3F" w:rsidRPr="009D5B2E" w:rsidRDefault="00BC0E3F" w:rsidP="00A91506">
      <w:pPr>
        <w:rPr>
          <w:szCs w:val="28"/>
        </w:rPr>
      </w:pPr>
      <w:r w:rsidRPr="009D5B2E">
        <w:rPr>
          <w:szCs w:val="28"/>
        </w:rPr>
        <w:t xml:space="preserve">Проектом намечается очистка улиц от снега и сколотого льда с вывозом из районов застройки на прилегающую не застроенную территорию или специально отведённую площадку. На территории муниципального образования нет типовых снежных свалок, места вывоза и временного складирования снега и сколотого льда согласовываются с администрацией муниципального образования. </w:t>
      </w:r>
    </w:p>
    <w:p w:rsidR="00BC0E3F" w:rsidRPr="009D5B2E" w:rsidRDefault="00BC0E3F" w:rsidP="00A91506">
      <w:pPr>
        <w:rPr>
          <w:szCs w:val="28"/>
        </w:rPr>
      </w:pPr>
      <w:r w:rsidRPr="009D5B2E">
        <w:rPr>
          <w:szCs w:val="28"/>
        </w:rPr>
        <w:t>Согласно Постановлению Кабинета Министров Республики Татарстан от 27 декабря 2013 г. № 1071 «Об утверждении республиканских нормативов градостроительного проектирования Республики Татарстан»</w:t>
      </w:r>
      <w:r w:rsidR="009B5996" w:rsidRPr="009D5B2E">
        <w:rPr>
          <w:szCs w:val="28"/>
        </w:rPr>
        <w:t xml:space="preserve"> (с изм. и доп.)</w:t>
      </w:r>
      <w:r w:rsidRPr="009D5B2E">
        <w:rPr>
          <w:szCs w:val="28"/>
        </w:rPr>
        <w:t xml:space="preserve"> </w:t>
      </w:r>
      <w:bookmarkStart w:id="181" w:name="sub_14884"/>
      <w:r w:rsidRPr="009D5B2E">
        <w:rPr>
          <w:szCs w:val="28"/>
        </w:rPr>
        <w:t xml:space="preserve">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следует предусматривать специализированные сооружения - </w:t>
      </w:r>
      <w:proofErr w:type="spellStart"/>
      <w:r w:rsidRPr="009D5B2E">
        <w:rPr>
          <w:szCs w:val="28"/>
        </w:rPr>
        <w:t>снегоприемные</w:t>
      </w:r>
      <w:proofErr w:type="spellEnd"/>
      <w:r w:rsidRPr="009D5B2E">
        <w:rPr>
          <w:szCs w:val="28"/>
        </w:rPr>
        <w:t xml:space="preserve"> пункты.</w:t>
      </w:r>
    </w:p>
    <w:bookmarkEnd w:id="181"/>
    <w:p w:rsidR="00BC0E3F" w:rsidRPr="009D5B2E" w:rsidRDefault="00BC0E3F" w:rsidP="00A91506">
      <w:pPr>
        <w:rPr>
          <w:szCs w:val="28"/>
        </w:rPr>
      </w:pPr>
      <w:proofErr w:type="spellStart"/>
      <w:r w:rsidRPr="009D5B2E">
        <w:rPr>
          <w:szCs w:val="28"/>
        </w:rPr>
        <w:t>Снегоприемные</w:t>
      </w:r>
      <w:proofErr w:type="spellEnd"/>
      <w:r w:rsidRPr="009D5B2E">
        <w:rPr>
          <w:szCs w:val="28"/>
        </w:rPr>
        <w:t xml:space="preserve"> пункты могут быть в виде «сухих» снежных свалок и </w:t>
      </w:r>
      <w:proofErr w:type="spellStart"/>
      <w:r w:rsidRPr="009D5B2E">
        <w:rPr>
          <w:szCs w:val="28"/>
        </w:rPr>
        <w:t>снегоплавильных</w:t>
      </w:r>
      <w:proofErr w:type="spellEnd"/>
      <w:r w:rsidRPr="009D5B2E">
        <w:rPr>
          <w:szCs w:val="28"/>
        </w:rPr>
        <w:t xml:space="preserve"> шахт, подключенных к системе канализации. Проектирование </w:t>
      </w:r>
      <w:proofErr w:type="spellStart"/>
      <w:r w:rsidRPr="009D5B2E">
        <w:rPr>
          <w:szCs w:val="28"/>
        </w:rPr>
        <w:t>снегоприемных</w:t>
      </w:r>
      <w:proofErr w:type="spellEnd"/>
      <w:r w:rsidRPr="009D5B2E">
        <w:rPr>
          <w:szCs w:val="28"/>
        </w:rPr>
        <w:t xml:space="preserve"> пунктов следует осуществлять в соответствии с Методическими рекомендациями по защите и очистке автомобильных дорог от снега отраслевого дорожного методического документа </w:t>
      </w:r>
      <w:hyperlink r:id="rId25" w:history="1">
        <w:r w:rsidRPr="009D5B2E">
          <w:rPr>
            <w:szCs w:val="28"/>
          </w:rPr>
          <w:t>ОДМ 218.5.001-2008</w:t>
        </w:r>
      </w:hyperlink>
      <w:r w:rsidRPr="009D5B2E">
        <w:rPr>
          <w:szCs w:val="28"/>
        </w:rPr>
        <w:t xml:space="preserve">,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w:t>
      </w:r>
      <w:r w:rsidRPr="009D5B2E">
        <w:rPr>
          <w:szCs w:val="28"/>
        </w:rPr>
        <w:lastRenderedPageBreak/>
        <w:t>объекты, утвержденными 28.12.2005</w:t>
      </w:r>
      <w:r w:rsidR="009B5996" w:rsidRPr="009D5B2E">
        <w:rPr>
          <w:szCs w:val="28"/>
        </w:rPr>
        <w:t xml:space="preserve"> г.</w:t>
      </w:r>
      <w:r w:rsidRPr="009D5B2E">
        <w:rPr>
          <w:szCs w:val="28"/>
        </w:rPr>
        <w:t xml:space="preserve"> федеральным государственным унитарным предприятием «Научно-исследовательский и конструкторско-технологический институт водоснабжения, канализации, гидротехнических сооружений и инженерной гидрогеологии» (ФГУП «НИИ ВОДГЕО»), а также нормативными документами в области охраны окружающей среды.</w:t>
      </w:r>
    </w:p>
    <w:p w:rsidR="00BC0E3F" w:rsidRPr="009D5B2E" w:rsidRDefault="00BC0E3F" w:rsidP="00A91506">
      <w:pPr>
        <w:rPr>
          <w:szCs w:val="28"/>
        </w:rPr>
      </w:pPr>
      <w:bookmarkStart w:id="182" w:name="sub_14885"/>
      <w:r w:rsidRPr="009D5B2E">
        <w:rPr>
          <w:szCs w:val="28"/>
        </w:rPr>
        <w:t xml:space="preserve">Количество </w:t>
      </w:r>
      <w:proofErr w:type="spellStart"/>
      <w:r w:rsidRPr="009D5B2E">
        <w:rPr>
          <w:szCs w:val="28"/>
        </w:rPr>
        <w:t>снегоприемных</w:t>
      </w:r>
      <w:proofErr w:type="spellEnd"/>
      <w:r w:rsidRPr="009D5B2E">
        <w:rPr>
          <w:szCs w:val="28"/>
        </w:rPr>
        <w:t xml:space="preserve"> пунктов и места их расположения определяются исходя из условий:</w:t>
      </w:r>
    </w:p>
    <w:bookmarkEnd w:id="182"/>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обеспечения оперативности работ по вывозке снега;</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минимизации транспортных расходов при вывозке снега;</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объемов снега, подлежащего вывозу;</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пропускной способности канализационных коллекторов и мощности очистных сооружений;</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обеспеченности беспрепятственного подъезда к ним транспорта.</w:t>
      </w:r>
    </w:p>
    <w:p w:rsidR="00BC0E3F" w:rsidRPr="009D5B2E" w:rsidRDefault="00BC0E3F" w:rsidP="00A91506">
      <w:pPr>
        <w:rPr>
          <w:szCs w:val="28"/>
        </w:rPr>
      </w:pPr>
      <w:bookmarkStart w:id="183" w:name="sub_14886"/>
      <w:r w:rsidRPr="009D5B2E">
        <w:rPr>
          <w:szCs w:val="28"/>
        </w:rPr>
        <w:t xml:space="preserve">Размещение "сухих" </w:t>
      </w:r>
      <w:proofErr w:type="spellStart"/>
      <w:r w:rsidRPr="009D5B2E">
        <w:rPr>
          <w:szCs w:val="28"/>
        </w:rPr>
        <w:t>снегосвалок</w:t>
      </w:r>
      <w:proofErr w:type="spellEnd"/>
      <w:r w:rsidRPr="009D5B2E">
        <w:rPr>
          <w:szCs w:val="28"/>
        </w:rPr>
        <w:t xml:space="preserve"> в водоохранных зонах водных объектов, на поверхности ледяного покрова и водосборной территории водного объекта, а также над подземными инженерными сетями не допускается.</w:t>
      </w:r>
      <w:bookmarkStart w:id="184" w:name="sub_14887"/>
      <w:bookmarkEnd w:id="183"/>
      <w:r w:rsidRPr="009D5B2E">
        <w:rPr>
          <w:szCs w:val="28"/>
        </w:rPr>
        <w:t xml:space="preserve"> Размер санитарно-защитной зоны от </w:t>
      </w:r>
      <w:proofErr w:type="spellStart"/>
      <w:r w:rsidRPr="009D5B2E">
        <w:rPr>
          <w:szCs w:val="28"/>
        </w:rPr>
        <w:t>снегоприемных</w:t>
      </w:r>
      <w:proofErr w:type="spellEnd"/>
      <w:r w:rsidRPr="009D5B2E">
        <w:rPr>
          <w:szCs w:val="28"/>
        </w:rPr>
        <w:t xml:space="preserve"> пунктов до жилой застройки следует принимать не менее 100 метров.</w:t>
      </w:r>
    </w:p>
    <w:p w:rsidR="00BC0E3F" w:rsidRPr="009D5B2E" w:rsidRDefault="00BC0E3F" w:rsidP="00A91506">
      <w:pPr>
        <w:rPr>
          <w:szCs w:val="28"/>
        </w:rPr>
      </w:pPr>
      <w:bookmarkStart w:id="185" w:name="sub_14888"/>
      <w:bookmarkEnd w:id="184"/>
      <w:r w:rsidRPr="009D5B2E">
        <w:rPr>
          <w:szCs w:val="28"/>
        </w:rPr>
        <w:t xml:space="preserve">Участок, отведенный под "сухую" </w:t>
      </w:r>
      <w:proofErr w:type="spellStart"/>
      <w:r w:rsidRPr="009D5B2E">
        <w:rPr>
          <w:szCs w:val="28"/>
        </w:rPr>
        <w:t>снегосвалку</w:t>
      </w:r>
      <w:proofErr w:type="spellEnd"/>
      <w:r w:rsidRPr="009D5B2E">
        <w:rPr>
          <w:szCs w:val="28"/>
        </w:rPr>
        <w:t xml:space="preserve">, должен иметь: твердое покрытие; обваловку по всему периметру, исключающую попадание талых вод на рельеф; водосборные лотки и систему транспортировки талой воды на локальные очистные сооружения; ограждение по всему периметру; контрольно-пропускной пункт. </w:t>
      </w:r>
      <w:bookmarkEnd w:id="185"/>
      <w:r w:rsidRPr="009D5B2E">
        <w:rPr>
          <w:szCs w:val="28"/>
        </w:rPr>
        <w:t>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BC0E3F" w:rsidRPr="009D5B2E" w:rsidRDefault="00BC0E3F" w:rsidP="00A91506">
      <w:pPr>
        <w:rPr>
          <w:szCs w:val="28"/>
        </w:rPr>
      </w:pPr>
      <w:r w:rsidRPr="009D5B2E">
        <w:rPr>
          <w:szCs w:val="28"/>
        </w:rPr>
        <w:t xml:space="preserve">Территории </w:t>
      </w:r>
      <w:proofErr w:type="spellStart"/>
      <w:r w:rsidRPr="009D5B2E">
        <w:rPr>
          <w:szCs w:val="28"/>
        </w:rPr>
        <w:t>снегосвалки</w:t>
      </w:r>
      <w:proofErr w:type="spellEnd"/>
      <w:r w:rsidRPr="009D5B2E">
        <w:rPr>
          <w:szCs w:val="28"/>
        </w:rPr>
        <w:t xml:space="preserve"> в летнее время допускается использовать для организации стоянки (парковки) автотранспорта или для иных целей.</w:t>
      </w:r>
    </w:p>
    <w:p w:rsidR="0052510D" w:rsidRPr="009D5B2E" w:rsidRDefault="0052510D" w:rsidP="00A91506"/>
    <w:p w:rsidR="0052510D" w:rsidRPr="009D5B2E" w:rsidRDefault="0052510D" w:rsidP="00776012">
      <w:pPr>
        <w:pStyle w:val="31"/>
        <w:numPr>
          <w:ilvl w:val="2"/>
          <w:numId w:val="3"/>
        </w:numPr>
      </w:pPr>
      <w:bookmarkStart w:id="186" w:name="_Toc391988774"/>
      <w:bookmarkStart w:id="187" w:name="_Toc392852621"/>
      <w:bookmarkStart w:id="188" w:name="_Toc400782656"/>
      <w:bookmarkStart w:id="189" w:name="_Toc403468143"/>
      <w:bookmarkStart w:id="190" w:name="_Toc405812922"/>
      <w:bookmarkStart w:id="191" w:name="_Toc434478699"/>
      <w:bookmarkStart w:id="192" w:name="_Toc439173529"/>
      <w:bookmarkStart w:id="193" w:name="_Toc486432544"/>
      <w:bookmarkStart w:id="194" w:name="_Toc497209090"/>
      <w:bookmarkStart w:id="195" w:name="_Toc498671814"/>
      <w:bookmarkStart w:id="196" w:name="_Toc163140319"/>
      <w:r w:rsidRPr="009D5B2E">
        <w:t>Теплоснабжение</w:t>
      </w:r>
      <w:bookmarkEnd w:id="186"/>
      <w:bookmarkEnd w:id="187"/>
      <w:bookmarkEnd w:id="188"/>
      <w:bookmarkEnd w:id="189"/>
      <w:bookmarkEnd w:id="190"/>
      <w:bookmarkEnd w:id="191"/>
      <w:bookmarkEnd w:id="192"/>
      <w:bookmarkEnd w:id="193"/>
      <w:bookmarkEnd w:id="194"/>
      <w:bookmarkEnd w:id="195"/>
      <w:bookmarkEnd w:id="196"/>
    </w:p>
    <w:p w:rsidR="00BC0E3F" w:rsidRPr="009D5B2E" w:rsidRDefault="00BC0E3F" w:rsidP="00A91506">
      <w:pPr>
        <w:rPr>
          <w:szCs w:val="28"/>
        </w:rPr>
      </w:pPr>
      <w:r w:rsidRPr="009D5B2E">
        <w:rPr>
          <w:szCs w:val="28"/>
        </w:rPr>
        <w:t>Для всех централизованных источников тепла, а также для отопления индивидуальной застройки – основным видом топлива является природный газ, в ЦТП применяются теплообменники.</w:t>
      </w:r>
    </w:p>
    <w:p w:rsidR="00BC0E3F" w:rsidRPr="009D5B2E" w:rsidRDefault="00BC0E3F" w:rsidP="00A91506">
      <w:pPr>
        <w:rPr>
          <w:szCs w:val="28"/>
        </w:rPr>
      </w:pPr>
      <w:r w:rsidRPr="009D5B2E">
        <w:rPr>
          <w:szCs w:val="28"/>
        </w:rPr>
        <w:t xml:space="preserve">В МО </w:t>
      </w:r>
      <w:proofErr w:type="spellStart"/>
      <w:r w:rsidRPr="009D5B2E">
        <w:rPr>
          <w:szCs w:val="28"/>
        </w:rPr>
        <w:t>пгт</w:t>
      </w:r>
      <w:proofErr w:type="spellEnd"/>
      <w:r w:rsidRPr="009D5B2E">
        <w:rPr>
          <w:szCs w:val="28"/>
        </w:rPr>
        <w:t xml:space="preserve"> Камские Поляны на сегодняшний день имеется 1 действующий теплоисточник, охватывающий в зоне своего действия всех потребителей тепловой энергии населенного пункта (за исключением зон с индивидуальной усадебной застройкой) – котельная АМК-60 МВт, а также жилая многоэтажная застройка обеспечивается теплом от ЦТП и ИТП.</w:t>
      </w:r>
    </w:p>
    <w:p w:rsidR="00BC0E3F" w:rsidRPr="009D5B2E" w:rsidRDefault="00BC0E3F" w:rsidP="00A91506">
      <w:pPr>
        <w:rPr>
          <w:szCs w:val="28"/>
        </w:rPr>
      </w:pPr>
      <w:r w:rsidRPr="009D5B2E">
        <w:rPr>
          <w:szCs w:val="28"/>
        </w:rPr>
        <w:t xml:space="preserve">При разработке мероприятий по развитию системы теплоснабжения учитывалась, разработанная для </w:t>
      </w:r>
      <w:proofErr w:type="spellStart"/>
      <w:r w:rsidRPr="009D5B2E">
        <w:rPr>
          <w:szCs w:val="28"/>
        </w:rPr>
        <w:t>пгт</w:t>
      </w:r>
      <w:proofErr w:type="spellEnd"/>
      <w:r w:rsidRPr="009D5B2E">
        <w:rPr>
          <w:szCs w:val="28"/>
        </w:rPr>
        <w:t xml:space="preserve"> Камские Поляны, «Схема теплоснабжения».</w:t>
      </w:r>
    </w:p>
    <w:p w:rsidR="00BC0E3F" w:rsidRPr="009D5B2E" w:rsidRDefault="00BC0E3F" w:rsidP="00A91506">
      <w:pPr>
        <w:rPr>
          <w:szCs w:val="28"/>
        </w:rPr>
      </w:pPr>
      <w:r w:rsidRPr="009D5B2E">
        <w:rPr>
          <w:szCs w:val="28"/>
        </w:rPr>
        <w:t>Согласно данной схемы предлагается использовать для целей теплоснабжения существующие мощности котельной АМК-60 МВт, при этом данная котельная должна покрывать подключенные на сегодняшний день, а также перспективные тепловые нагрузки.</w:t>
      </w:r>
    </w:p>
    <w:p w:rsidR="00BC0E3F" w:rsidRPr="009D5B2E" w:rsidRDefault="00BC0E3F" w:rsidP="00A91506">
      <w:pPr>
        <w:rPr>
          <w:szCs w:val="28"/>
        </w:rPr>
      </w:pPr>
      <w:r w:rsidRPr="009D5B2E">
        <w:rPr>
          <w:szCs w:val="28"/>
        </w:rPr>
        <w:lastRenderedPageBreak/>
        <w:t>Кроме того, для расчетных условий развития схемы теплоснабжения населенного пункта дополнительно рассматривается резервный вариант с подключением 2-го теплоисточника – новой АМК-18,6 МВт к сетям СЦТ2 в качестве пиковой котельной для покрытия дефицита тепловой мощности в режимах работы, близких к расчетным условиям, а также для выработки тепловой энергии в неотопительный период.</w:t>
      </w:r>
    </w:p>
    <w:p w:rsidR="00BC0E3F" w:rsidRPr="009D5B2E" w:rsidRDefault="00BC0E3F" w:rsidP="00A91506">
      <w:pPr>
        <w:rPr>
          <w:szCs w:val="28"/>
        </w:rPr>
      </w:pPr>
      <w:r w:rsidRPr="009D5B2E">
        <w:rPr>
          <w:szCs w:val="28"/>
        </w:rPr>
        <w:t xml:space="preserve">Поскольку котельная АМК-18,6 МВт проектировалась для обеспечения тепловой энергией </w:t>
      </w:r>
      <w:proofErr w:type="spellStart"/>
      <w:r w:rsidRPr="009D5B2E">
        <w:rPr>
          <w:szCs w:val="28"/>
        </w:rPr>
        <w:t>рыборазводческого</w:t>
      </w:r>
      <w:proofErr w:type="spellEnd"/>
      <w:r w:rsidRPr="009D5B2E">
        <w:rPr>
          <w:szCs w:val="28"/>
        </w:rPr>
        <w:t xml:space="preserve"> комплекса, непосредственно прилегающего к котельной, присоединение к ней нагрузок Индустриального парка, либо потребителей жилой зоны, неизбежно предполагает корректировку рабочего проекта с заменой насосного и электросилового оборудования на более мощное, учитывая значительно более удаленное расположение объекта от потребителей и изменяющиеся режимы отпуска тепла.</w:t>
      </w:r>
    </w:p>
    <w:p w:rsidR="00BC0E3F" w:rsidRPr="009D5B2E" w:rsidRDefault="00BC0E3F" w:rsidP="00A91506">
      <w:pPr>
        <w:rPr>
          <w:szCs w:val="28"/>
        </w:rPr>
      </w:pPr>
      <w:r w:rsidRPr="009D5B2E">
        <w:rPr>
          <w:szCs w:val="28"/>
        </w:rPr>
        <w:t>По варианту присоединения котельной АМК-18,6 МВт к действующим сетям теплоснабжения схемой теплоснабжения предлагается строительство тепловых сетей на участке от АМК-18,6 до магистрального участка существующих сетей СЦТ2 с врезкой в существующий трубопровод Д500 между МТК-7 и МТК-14, установкой запорно-регулирующей арматуры в месте врезки.</w:t>
      </w:r>
    </w:p>
    <w:p w:rsidR="00BC0E3F" w:rsidRPr="009D5B2E" w:rsidRDefault="00BC0E3F" w:rsidP="00A91506">
      <w:pPr>
        <w:rPr>
          <w:szCs w:val="28"/>
        </w:rPr>
      </w:pPr>
      <w:r w:rsidRPr="009D5B2E">
        <w:rPr>
          <w:szCs w:val="28"/>
        </w:rPr>
        <w:t>Диаметр прокладываемого трубопровода 2*426 мм, протяженность нового участка – 0,33 км в 2-трубном исполнении, способ прокладки – надземный на низких опорах, теплоизоляция – ППУ, в 1 месте необходимо выполнить прокладку под автодорогой.</w:t>
      </w:r>
    </w:p>
    <w:p w:rsidR="00BC0E3F" w:rsidRPr="009D5B2E" w:rsidRDefault="00BC0E3F" w:rsidP="00A91506">
      <w:pPr>
        <w:rPr>
          <w:szCs w:val="28"/>
        </w:rPr>
      </w:pPr>
      <w:r w:rsidRPr="009D5B2E">
        <w:rPr>
          <w:szCs w:val="28"/>
        </w:rPr>
        <w:t xml:space="preserve">Окончательные показатели трассы трубопровода, способов прокладки, места врезки и типа теплоизоляции, способов компенсации подлежат уточнению на этапе проектирования на основании рабочего проекта, прошедшего соответствующие согласования. </w:t>
      </w:r>
    </w:p>
    <w:p w:rsidR="00BC0E3F" w:rsidRPr="009D5B2E" w:rsidRDefault="00BC0E3F" w:rsidP="00A91506">
      <w:pPr>
        <w:rPr>
          <w:szCs w:val="28"/>
        </w:rPr>
      </w:pPr>
      <w:r w:rsidRPr="009D5B2E">
        <w:rPr>
          <w:szCs w:val="28"/>
        </w:rPr>
        <w:t xml:space="preserve">Для обеспечения перспективного прироста тепловой нагрузки в МО </w:t>
      </w:r>
      <w:proofErr w:type="spellStart"/>
      <w:r w:rsidRPr="009D5B2E">
        <w:rPr>
          <w:szCs w:val="28"/>
        </w:rPr>
        <w:t>п.г.т</w:t>
      </w:r>
      <w:proofErr w:type="spellEnd"/>
      <w:r w:rsidRPr="009D5B2E">
        <w:rPr>
          <w:szCs w:val="28"/>
        </w:rPr>
        <w:t>. Камские Поляны планируется подключение вновь строящихся объектов к существующим сетям.</w:t>
      </w:r>
    </w:p>
    <w:p w:rsidR="00BC0E3F" w:rsidRPr="009D5B2E" w:rsidRDefault="00BC0E3F" w:rsidP="00A91506">
      <w:pPr>
        <w:rPr>
          <w:szCs w:val="28"/>
        </w:rPr>
      </w:pPr>
      <w:r w:rsidRPr="009D5B2E">
        <w:rPr>
          <w:szCs w:val="28"/>
        </w:rPr>
        <w:t>Также предлагается реконструкция ветхих участков тепловых сетей.</w:t>
      </w:r>
    </w:p>
    <w:p w:rsidR="00BC0E3F" w:rsidRPr="009D5B2E" w:rsidRDefault="00BC0E3F" w:rsidP="00A91506">
      <w:pPr>
        <w:rPr>
          <w:szCs w:val="28"/>
        </w:rPr>
      </w:pPr>
      <w:r w:rsidRPr="009D5B2E">
        <w:rPr>
          <w:szCs w:val="28"/>
        </w:rPr>
        <w:t>Для присоединения к системе теплоснабжения проектируемых объектов жилищного строительства, административного назначения, социального обслуживания населения, прочих потребителей в микрорайонах 1, 2 и 3 предполагается прокладка внутриквартальных участков тепловых сетей от существующих магистралей до объектовых ИТП по 2-трубной схеме.</w:t>
      </w:r>
    </w:p>
    <w:p w:rsidR="00BC0E3F" w:rsidRPr="009D5B2E" w:rsidRDefault="00BC0E3F" w:rsidP="00A91506">
      <w:pPr>
        <w:rPr>
          <w:szCs w:val="28"/>
        </w:rPr>
      </w:pPr>
      <w:r w:rsidRPr="009D5B2E">
        <w:rPr>
          <w:szCs w:val="28"/>
        </w:rPr>
        <w:t>Тем не менее, эффективная работа система теплоснабжения зависит от ряда мероприятий:</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снижение производственных затрат;</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выполнение энергосберегающих и природоохранных мероприятий;</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повышение надежности и безопасности работы оборудования, зданий, сооружений, устройств;</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обновление основных производственных фондов путем технического перевооружения и реконструкции, модернизации оборудования;</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lastRenderedPageBreak/>
        <w:t>внедрение и освоение новой техники, технологии эксплуатации и ремонта;</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эффективных и безопасных методов организации производства и труда;</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повышение квалификации персонала, распространение передовых методов производства.</w:t>
      </w:r>
    </w:p>
    <w:p w:rsidR="00BC0E3F" w:rsidRPr="009D5B2E" w:rsidRDefault="00BC0E3F" w:rsidP="00A91506">
      <w:pPr>
        <w:rPr>
          <w:szCs w:val="28"/>
        </w:rPr>
      </w:pPr>
      <w:r w:rsidRPr="009D5B2E">
        <w:rPr>
          <w:szCs w:val="28"/>
        </w:rPr>
        <w:t>Для эффективной работы системы теплоснабжения и обеспечения заданных параметров теплоносителя (150 – 70 0С) на ЦТП и ИТП, в связи с увеличением тепловой нагрузки (с учетом строительства объектов культурно-развлекательного центра), необходимо выполнить следующие мероприятия:</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реконструкция тепловой сети от источников тепла до всех ЦТП заменив существующие трубопроводы в тепловой изоляции из минераловатных плит на трубы в ППУ-изоляции;</w:t>
      </w:r>
    </w:p>
    <w:p w:rsidR="00BC0E3F" w:rsidRPr="009D5B2E" w:rsidRDefault="00BC0E3F" w:rsidP="007042CC">
      <w:pPr>
        <w:numPr>
          <w:ilvl w:val="0"/>
          <w:numId w:val="13"/>
        </w:numPr>
        <w:tabs>
          <w:tab w:val="left" w:pos="709"/>
          <w:tab w:val="left" w:pos="993"/>
          <w:tab w:val="left" w:pos="1843"/>
        </w:tabs>
        <w:ind w:left="0" w:firstLine="709"/>
        <w:contextualSpacing/>
      </w:pPr>
      <w:r w:rsidRPr="009D5B2E">
        <w:rPr>
          <w:szCs w:val="28"/>
        </w:rPr>
        <w:t>модернизация существующих ЦТП, используя современное оборудование, системы автоматизации и диспетчеризации</w:t>
      </w:r>
      <w:r w:rsidRPr="009D5B2E">
        <w:t>.</w:t>
      </w:r>
    </w:p>
    <w:p w:rsidR="009B5996" w:rsidRPr="009D5B2E" w:rsidRDefault="009B5996" w:rsidP="009B5996">
      <w:pPr>
        <w:tabs>
          <w:tab w:val="left" w:pos="709"/>
          <w:tab w:val="left" w:pos="993"/>
          <w:tab w:val="left" w:pos="1843"/>
        </w:tabs>
        <w:ind w:firstLine="0"/>
        <w:contextualSpacing/>
      </w:pPr>
    </w:p>
    <w:p w:rsidR="00BC0E3F" w:rsidRPr="009D5B2E" w:rsidRDefault="00BC0E3F" w:rsidP="00A91506">
      <w:pPr>
        <w:spacing w:before="120" w:after="120"/>
        <w:jc w:val="center"/>
        <w:rPr>
          <w:b/>
          <w:szCs w:val="28"/>
        </w:rPr>
      </w:pPr>
      <w:r w:rsidRPr="009D5B2E">
        <w:rPr>
          <w:b/>
          <w:szCs w:val="28"/>
        </w:rPr>
        <w:t>Расчет тепловых нагрузок</w:t>
      </w:r>
    </w:p>
    <w:p w:rsidR="00BC0E3F" w:rsidRPr="009D5B2E" w:rsidRDefault="00BC0E3F" w:rsidP="00A91506">
      <w:pPr>
        <w:rPr>
          <w:szCs w:val="28"/>
        </w:rPr>
      </w:pPr>
      <w:r w:rsidRPr="009D5B2E">
        <w:rPr>
          <w:szCs w:val="28"/>
        </w:rPr>
        <w:t>Исходными данными для расчета тепловых нагрузок являются:</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Расчетная температура наружного воздуха для проектирования отопления - минус 31</w:t>
      </w:r>
      <w:r w:rsidR="00577DD9" w:rsidRPr="009D5B2E">
        <w:rPr>
          <w:szCs w:val="28"/>
        </w:rPr>
        <w:t>°</w:t>
      </w:r>
      <w:r w:rsidRPr="009D5B2E">
        <w:rPr>
          <w:szCs w:val="28"/>
        </w:rPr>
        <w:t>С.</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Средняя температура наружного воздуха за период со среднесуточной температурой воздуха 80</w:t>
      </w:r>
      <w:r w:rsidR="00577DD9" w:rsidRPr="009D5B2E">
        <w:rPr>
          <w:szCs w:val="28"/>
        </w:rPr>
        <w:t>°</w:t>
      </w:r>
      <w:r w:rsidRPr="009D5B2E">
        <w:rPr>
          <w:szCs w:val="28"/>
        </w:rPr>
        <w:t xml:space="preserve">С и менее (отопительный период)– </w:t>
      </w:r>
      <w:r w:rsidR="00577DD9" w:rsidRPr="009D5B2E">
        <w:rPr>
          <w:szCs w:val="28"/>
        </w:rPr>
        <w:t>(-</w:t>
      </w:r>
      <w:r w:rsidRPr="009D5B2E">
        <w:rPr>
          <w:szCs w:val="28"/>
        </w:rPr>
        <w:t>5,</w:t>
      </w:r>
      <w:r w:rsidR="00577DD9" w:rsidRPr="009D5B2E">
        <w:rPr>
          <w:szCs w:val="28"/>
        </w:rPr>
        <w:t>2) °</w:t>
      </w:r>
      <w:r w:rsidRPr="009D5B2E">
        <w:rPr>
          <w:szCs w:val="28"/>
        </w:rPr>
        <w:t>С.</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 xml:space="preserve">Отопительный период для городов и поселков Республики Татарстан составляет 209 суток (данные СП </w:t>
      </w:r>
      <w:r w:rsidR="009B5996" w:rsidRPr="009D5B2E">
        <w:rPr>
          <w:szCs w:val="28"/>
        </w:rPr>
        <w:t>131.13330.2012 «</w:t>
      </w:r>
      <w:r w:rsidRPr="009D5B2E">
        <w:rPr>
          <w:szCs w:val="28"/>
        </w:rPr>
        <w:t>Строительная климатология»).</w:t>
      </w:r>
    </w:p>
    <w:p w:rsidR="00BC0E3F" w:rsidRPr="009D5B2E" w:rsidRDefault="00BC0E3F" w:rsidP="00A91506">
      <w:pPr>
        <w:rPr>
          <w:szCs w:val="28"/>
        </w:rPr>
      </w:pPr>
      <w:r w:rsidRPr="009D5B2E">
        <w:rPr>
          <w:szCs w:val="28"/>
        </w:rPr>
        <w:t>Расчетные расходы тепла на нужды отопления, вентиляции и горячего водоснабжения жилой и общественно-административной застройки определены по удельным расходам тепла и аналогам ранее разработанных проектов в соответствии с эскизом застройки и экспликации проектируемых зданий и сооружений.</w:t>
      </w:r>
    </w:p>
    <w:p w:rsidR="00BC0E3F" w:rsidRPr="009D5B2E" w:rsidRDefault="00BC0E3F" w:rsidP="00A91506">
      <w:pPr>
        <w:rPr>
          <w:szCs w:val="28"/>
        </w:rPr>
      </w:pPr>
      <w:r w:rsidRPr="009D5B2E">
        <w:rPr>
          <w:szCs w:val="28"/>
        </w:rPr>
        <w:t>Значение удельных показателей расчетного расхода тепла на отопление жилых зданий на 1 м</w:t>
      </w:r>
      <w:r w:rsidRPr="009D5B2E">
        <w:rPr>
          <w:szCs w:val="28"/>
          <w:vertAlign w:val="superscript"/>
        </w:rPr>
        <w:t>2</w:t>
      </w:r>
      <w:r w:rsidRPr="009D5B2E">
        <w:rPr>
          <w:szCs w:val="28"/>
        </w:rPr>
        <w:t xml:space="preserve">, общей площади квартир q0 (Вт/м2) по периодам развития и этажности здания приняты из статьи «Обоснование расчета удельных показателей расхода тепла на отопление </w:t>
      </w:r>
      <w:proofErr w:type="spellStart"/>
      <w:r w:rsidRPr="009D5B2E">
        <w:rPr>
          <w:szCs w:val="28"/>
        </w:rPr>
        <w:t>разноэтажных</w:t>
      </w:r>
      <w:proofErr w:type="spellEnd"/>
      <w:r w:rsidRPr="009D5B2E">
        <w:rPr>
          <w:szCs w:val="28"/>
        </w:rPr>
        <w:t xml:space="preserve"> жилых зданий».</w:t>
      </w:r>
    </w:p>
    <w:p w:rsidR="00BC0E3F" w:rsidRPr="009D5B2E" w:rsidRDefault="00BC0E3F" w:rsidP="00A91506">
      <w:pPr>
        <w:rPr>
          <w:szCs w:val="20"/>
        </w:rPr>
      </w:pPr>
      <w:r w:rsidRPr="009D5B2E">
        <w:rPr>
          <w:szCs w:val="28"/>
        </w:rPr>
        <w:t>Данные по расходам тепла</w:t>
      </w:r>
      <w:r w:rsidRPr="009D5B2E">
        <w:rPr>
          <w:szCs w:val="20"/>
        </w:rPr>
        <w:t xml:space="preserve"> сведены в таблицы.</w:t>
      </w:r>
    </w:p>
    <w:p w:rsidR="00BC0E3F" w:rsidRPr="009D5B2E" w:rsidRDefault="00BC0E3F" w:rsidP="00A91506">
      <w:pPr>
        <w:jc w:val="right"/>
        <w:rPr>
          <w:szCs w:val="28"/>
        </w:rPr>
      </w:pPr>
      <w:r w:rsidRPr="009D5B2E">
        <w:rPr>
          <w:szCs w:val="28"/>
        </w:rPr>
        <w:t>Таблица 3.9.4.1</w:t>
      </w:r>
    </w:p>
    <w:p w:rsidR="00BC0E3F" w:rsidRPr="009D5B2E" w:rsidRDefault="00BC0E3F" w:rsidP="00A91506">
      <w:pPr>
        <w:jc w:val="center"/>
        <w:rPr>
          <w:i/>
          <w:szCs w:val="28"/>
        </w:rPr>
      </w:pPr>
      <w:r w:rsidRPr="009D5B2E">
        <w:rPr>
          <w:i/>
          <w:szCs w:val="28"/>
        </w:rPr>
        <w:t>Максимальный тепловой поток на отопление жилых зданий, МВт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8"/>
        <w:gridCol w:w="3204"/>
        <w:gridCol w:w="2059"/>
        <w:gridCol w:w="1809"/>
        <w:gridCol w:w="1815"/>
      </w:tblGrid>
      <w:tr w:rsidR="00716C22" w:rsidRPr="009D5B2E" w:rsidTr="00996C8A">
        <w:trPr>
          <w:tblHeader/>
        </w:trPr>
        <w:tc>
          <w:tcPr>
            <w:tcW w:w="445" w:type="dxa"/>
            <w:shd w:val="clear" w:color="auto" w:fill="auto"/>
            <w:vAlign w:val="center"/>
          </w:tcPr>
          <w:p w:rsidR="00716C22" w:rsidRPr="009D5B2E" w:rsidRDefault="00716C22" w:rsidP="00A91506">
            <w:pPr>
              <w:pStyle w:val="afff0"/>
              <w:jc w:val="center"/>
              <w:rPr>
                <w:b/>
                <w:sz w:val="24"/>
                <w:szCs w:val="24"/>
              </w:rPr>
            </w:pPr>
            <w:r w:rsidRPr="009D5B2E">
              <w:rPr>
                <w:b/>
                <w:sz w:val="24"/>
                <w:szCs w:val="24"/>
              </w:rPr>
              <w:lastRenderedPageBreak/>
              <w:t>№</w:t>
            </w:r>
          </w:p>
          <w:p w:rsidR="00716C22" w:rsidRPr="009D5B2E" w:rsidRDefault="00716C22" w:rsidP="00A91506">
            <w:pPr>
              <w:pStyle w:val="afff0"/>
              <w:jc w:val="center"/>
              <w:rPr>
                <w:b/>
                <w:sz w:val="24"/>
                <w:szCs w:val="24"/>
              </w:rPr>
            </w:pPr>
          </w:p>
        </w:tc>
        <w:tc>
          <w:tcPr>
            <w:tcW w:w="3319" w:type="dxa"/>
            <w:shd w:val="clear" w:color="auto" w:fill="auto"/>
            <w:vAlign w:val="center"/>
          </w:tcPr>
          <w:p w:rsidR="00716C22" w:rsidRPr="009D5B2E" w:rsidRDefault="00716C22" w:rsidP="00A91506">
            <w:pPr>
              <w:pStyle w:val="afff0"/>
              <w:jc w:val="center"/>
              <w:rPr>
                <w:b/>
                <w:sz w:val="24"/>
                <w:szCs w:val="24"/>
              </w:rPr>
            </w:pPr>
            <w:r w:rsidRPr="009D5B2E">
              <w:rPr>
                <w:b/>
                <w:sz w:val="24"/>
                <w:szCs w:val="24"/>
              </w:rPr>
              <w:t>Застройка</w:t>
            </w:r>
          </w:p>
        </w:tc>
        <w:tc>
          <w:tcPr>
            <w:tcW w:w="2075" w:type="dxa"/>
            <w:shd w:val="clear" w:color="auto" w:fill="auto"/>
            <w:vAlign w:val="center"/>
          </w:tcPr>
          <w:p w:rsidR="00716C22" w:rsidRPr="009D5B2E" w:rsidRDefault="00716C22" w:rsidP="00A91506">
            <w:pPr>
              <w:pStyle w:val="afff0"/>
              <w:jc w:val="center"/>
              <w:rPr>
                <w:b/>
                <w:sz w:val="24"/>
                <w:szCs w:val="24"/>
              </w:rPr>
            </w:pPr>
            <w:r w:rsidRPr="009D5B2E">
              <w:rPr>
                <w:b/>
                <w:sz w:val="24"/>
                <w:szCs w:val="24"/>
              </w:rPr>
              <w:t>Существующее положение</w:t>
            </w:r>
          </w:p>
        </w:tc>
        <w:tc>
          <w:tcPr>
            <w:tcW w:w="1879" w:type="dxa"/>
            <w:shd w:val="clear" w:color="auto" w:fill="auto"/>
            <w:vAlign w:val="center"/>
          </w:tcPr>
          <w:p w:rsidR="00716C22" w:rsidRPr="009D5B2E" w:rsidRDefault="00716C22" w:rsidP="00A91506">
            <w:pPr>
              <w:pStyle w:val="afff0"/>
              <w:jc w:val="center"/>
              <w:rPr>
                <w:b/>
                <w:sz w:val="24"/>
                <w:szCs w:val="24"/>
              </w:rPr>
            </w:pPr>
            <w:r w:rsidRPr="009D5B2E">
              <w:rPr>
                <w:b/>
                <w:sz w:val="24"/>
                <w:szCs w:val="24"/>
              </w:rPr>
              <w:t>Первая очередь 2</w:t>
            </w:r>
            <w:r w:rsidR="00246707" w:rsidRPr="009D5B2E">
              <w:rPr>
                <w:b/>
                <w:sz w:val="24"/>
                <w:szCs w:val="24"/>
              </w:rPr>
              <w:t>034</w:t>
            </w:r>
            <w:r w:rsidRPr="009D5B2E">
              <w:rPr>
                <w:b/>
                <w:sz w:val="24"/>
                <w:szCs w:val="24"/>
              </w:rPr>
              <w:t xml:space="preserve"> г</w:t>
            </w:r>
          </w:p>
        </w:tc>
        <w:tc>
          <w:tcPr>
            <w:tcW w:w="1853" w:type="dxa"/>
            <w:shd w:val="clear" w:color="auto" w:fill="auto"/>
            <w:vAlign w:val="center"/>
          </w:tcPr>
          <w:p w:rsidR="00716C22" w:rsidRPr="009D5B2E" w:rsidRDefault="00716C22" w:rsidP="00A91506">
            <w:pPr>
              <w:pStyle w:val="afff0"/>
              <w:jc w:val="center"/>
              <w:rPr>
                <w:b/>
                <w:sz w:val="24"/>
                <w:szCs w:val="24"/>
              </w:rPr>
            </w:pPr>
            <w:r w:rsidRPr="009D5B2E">
              <w:rPr>
                <w:b/>
                <w:sz w:val="24"/>
                <w:szCs w:val="24"/>
              </w:rPr>
              <w:t>Расчетный срок 20</w:t>
            </w:r>
            <w:r w:rsidR="00246707" w:rsidRPr="009D5B2E">
              <w:rPr>
                <w:b/>
                <w:sz w:val="24"/>
                <w:szCs w:val="24"/>
              </w:rPr>
              <w:t>44</w:t>
            </w:r>
            <w:r w:rsidRPr="009D5B2E">
              <w:rPr>
                <w:b/>
                <w:sz w:val="24"/>
                <w:szCs w:val="24"/>
              </w:rPr>
              <w:t xml:space="preserve"> г.</w:t>
            </w:r>
          </w:p>
        </w:tc>
      </w:tr>
      <w:tr w:rsidR="00716C22" w:rsidRPr="009D5B2E" w:rsidTr="00996C8A">
        <w:trPr>
          <w:trHeight w:val="1605"/>
        </w:trPr>
        <w:tc>
          <w:tcPr>
            <w:tcW w:w="445" w:type="dxa"/>
            <w:shd w:val="clear" w:color="auto" w:fill="auto"/>
          </w:tcPr>
          <w:p w:rsidR="00716C22" w:rsidRPr="009D5B2E" w:rsidRDefault="00716C22" w:rsidP="00A91506">
            <w:pPr>
              <w:pStyle w:val="afff0"/>
              <w:rPr>
                <w:sz w:val="24"/>
              </w:rPr>
            </w:pPr>
            <w:r w:rsidRPr="009D5B2E">
              <w:rPr>
                <w:sz w:val="24"/>
              </w:rPr>
              <w:t>1</w:t>
            </w:r>
          </w:p>
          <w:p w:rsidR="00716C22" w:rsidRPr="009D5B2E" w:rsidRDefault="00716C22" w:rsidP="00A91506">
            <w:pPr>
              <w:pStyle w:val="afff0"/>
              <w:rPr>
                <w:sz w:val="24"/>
              </w:rPr>
            </w:pPr>
          </w:p>
        </w:tc>
        <w:tc>
          <w:tcPr>
            <w:tcW w:w="3319" w:type="dxa"/>
            <w:shd w:val="clear" w:color="auto" w:fill="auto"/>
          </w:tcPr>
          <w:p w:rsidR="00716C22" w:rsidRPr="009D5B2E" w:rsidRDefault="00716C22" w:rsidP="00A91506">
            <w:pPr>
              <w:ind w:firstLine="0"/>
              <w:jc w:val="left"/>
              <w:rPr>
                <w:sz w:val="24"/>
              </w:rPr>
            </w:pPr>
            <w:r w:rsidRPr="009D5B2E">
              <w:rPr>
                <w:b/>
                <w:sz w:val="24"/>
              </w:rPr>
              <w:t>Микрорайон I:</w:t>
            </w:r>
            <w:r w:rsidRPr="009D5B2E">
              <w:rPr>
                <w:sz w:val="24"/>
              </w:rPr>
              <w:br/>
              <w:t>- многоквартирная (</w:t>
            </w:r>
            <w:r w:rsidR="005E27F6" w:rsidRPr="009D5B2E">
              <w:rPr>
                <w:sz w:val="24"/>
              </w:rPr>
              <w:t>1-</w:t>
            </w:r>
            <w:r w:rsidRPr="009D5B2E">
              <w:rPr>
                <w:sz w:val="24"/>
              </w:rPr>
              <w:t>3 этажа)</w:t>
            </w:r>
          </w:p>
          <w:p w:rsidR="00716C22" w:rsidRPr="009D5B2E" w:rsidRDefault="00716C22" w:rsidP="00A91506">
            <w:pPr>
              <w:ind w:firstLine="0"/>
              <w:jc w:val="left"/>
              <w:rPr>
                <w:sz w:val="24"/>
              </w:rPr>
            </w:pPr>
            <w:r w:rsidRPr="009D5B2E">
              <w:rPr>
                <w:sz w:val="24"/>
              </w:rPr>
              <w:t>- многоквартирная (5 этажей)</w:t>
            </w:r>
          </w:p>
          <w:p w:rsidR="00716C22" w:rsidRPr="009D5B2E" w:rsidRDefault="00716C22" w:rsidP="00A91506">
            <w:pPr>
              <w:ind w:firstLine="0"/>
              <w:jc w:val="left"/>
              <w:rPr>
                <w:sz w:val="24"/>
              </w:rPr>
            </w:pPr>
            <w:r w:rsidRPr="009D5B2E">
              <w:rPr>
                <w:sz w:val="24"/>
              </w:rPr>
              <w:t>- многоквартирная (9 этажей)</w:t>
            </w:r>
          </w:p>
          <w:p w:rsidR="00716C22" w:rsidRPr="009D5B2E" w:rsidRDefault="00716C22" w:rsidP="00A91506">
            <w:pPr>
              <w:ind w:firstLine="0"/>
              <w:jc w:val="left"/>
              <w:rPr>
                <w:sz w:val="24"/>
              </w:rPr>
            </w:pPr>
            <w:r w:rsidRPr="009D5B2E">
              <w:rPr>
                <w:sz w:val="24"/>
              </w:rPr>
              <w:t>- индивидуальная для многодетных семей</w:t>
            </w:r>
          </w:p>
        </w:tc>
        <w:tc>
          <w:tcPr>
            <w:tcW w:w="2075" w:type="dxa"/>
            <w:shd w:val="clear" w:color="auto" w:fill="auto"/>
          </w:tcPr>
          <w:p w:rsidR="00716C22" w:rsidRPr="009D5B2E" w:rsidRDefault="00716C22" w:rsidP="00A91506">
            <w:pPr>
              <w:rPr>
                <w:sz w:val="24"/>
              </w:rPr>
            </w:pPr>
          </w:p>
          <w:p w:rsidR="00716C22" w:rsidRPr="009D5B2E" w:rsidRDefault="00716C22" w:rsidP="00A91506">
            <w:pPr>
              <w:rPr>
                <w:sz w:val="24"/>
              </w:rPr>
            </w:pPr>
            <w:r w:rsidRPr="009D5B2E">
              <w:rPr>
                <w:sz w:val="24"/>
              </w:rPr>
              <w:t>0,27</w:t>
            </w:r>
          </w:p>
          <w:p w:rsidR="00716C22" w:rsidRPr="009D5B2E" w:rsidRDefault="00716C22" w:rsidP="00A91506">
            <w:pPr>
              <w:rPr>
                <w:sz w:val="24"/>
              </w:rPr>
            </w:pPr>
            <w:r w:rsidRPr="009D5B2E">
              <w:rPr>
                <w:sz w:val="24"/>
              </w:rPr>
              <w:t>5,7</w:t>
            </w:r>
          </w:p>
          <w:p w:rsidR="00716C22" w:rsidRPr="009D5B2E" w:rsidRDefault="00716C22" w:rsidP="00A91506">
            <w:pPr>
              <w:rPr>
                <w:sz w:val="24"/>
              </w:rPr>
            </w:pPr>
            <w:r w:rsidRPr="009D5B2E">
              <w:rPr>
                <w:sz w:val="24"/>
              </w:rPr>
              <w:t>4,84</w:t>
            </w:r>
          </w:p>
          <w:p w:rsidR="00716C22" w:rsidRPr="009D5B2E" w:rsidRDefault="00716C22" w:rsidP="00A91506">
            <w:pPr>
              <w:rPr>
                <w:sz w:val="24"/>
              </w:rPr>
            </w:pPr>
            <w:r w:rsidRPr="009D5B2E">
              <w:rPr>
                <w:sz w:val="24"/>
              </w:rPr>
              <w:t>-</w:t>
            </w:r>
          </w:p>
        </w:tc>
        <w:tc>
          <w:tcPr>
            <w:tcW w:w="1879" w:type="dxa"/>
            <w:shd w:val="clear" w:color="auto" w:fill="auto"/>
          </w:tcPr>
          <w:p w:rsidR="00716C22" w:rsidRPr="009D5B2E" w:rsidRDefault="00716C22" w:rsidP="00A91506">
            <w:pPr>
              <w:ind w:firstLine="0"/>
              <w:jc w:val="center"/>
              <w:rPr>
                <w:sz w:val="24"/>
              </w:rPr>
            </w:pPr>
          </w:p>
          <w:p w:rsidR="00716C22" w:rsidRPr="009D5B2E" w:rsidRDefault="00716C22" w:rsidP="00A91506">
            <w:pPr>
              <w:ind w:firstLine="0"/>
              <w:jc w:val="center"/>
              <w:rPr>
                <w:sz w:val="24"/>
              </w:rPr>
            </w:pPr>
            <w:r w:rsidRPr="009D5B2E">
              <w:rPr>
                <w:sz w:val="24"/>
              </w:rPr>
              <w:t>0,27</w:t>
            </w:r>
          </w:p>
          <w:p w:rsidR="00716C22" w:rsidRPr="009D5B2E" w:rsidRDefault="00716C22" w:rsidP="00A91506">
            <w:pPr>
              <w:ind w:firstLine="0"/>
              <w:jc w:val="center"/>
              <w:rPr>
                <w:sz w:val="24"/>
              </w:rPr>
            </w:pPr>
            <w:r w:rsidRPr="009D5B2E">
              <w:rPr>
                <w:sz w:val="24"/>
              </w:rPr>
              <w:t>5,7</w:t>
            </w:r>
          </w:p>
          <w:p w:rsidR="00716C22" w:rsidRPr="009D5B2E" w:rsidRDefault="00716C22" w:rsidP="00A91506">
            <w:pPr>
              <w:ind w:firstLine="0"/>
              <w:jc w:val="center"/>
              <w:rPr>
                <w:sz w:val="24"/>
              </w:rPr>
            </w:pPr>
            <w:r w:rsidRPr="009D5B2E">
              <w:rPr>
                <w:sz w:val="24"/>
              </w:rPr>
              <w:t>4,84</w:t>
            </w:r>
          </w:p>
          <w:p w:rsidR="00716C22" w:rsidRPr="009D5B2E" w:rsidRDefault="00716C22" w:rsidP="00A91506">
            <w:pPr>
              <w:ind w:firstLine="0"/>
              <w:jc w:val="center"/>
              <w:rPr>
                <w:sz w:val="24"/>
              </w:rPr>
            </w:pPr>
            <w:r w:rsidRPr="009D5B2E">
              <w:rPr>
                <w:sz w:val="24"/>
              </w:rPr>
              <w:t>0,43</w:t>
            </w:r>
          </w:p>
        </w:tc>
        <w:tc>
          <w:tcPr>
            <w:tcW w:w="1853" w:type="dxa"/>
            <w:shd w:val="clear" w:color="auto" w:fill="auto"/>
          </w:tcPr>
          <w:p w:rsidR="00716C22" w:rsidRPr="009D5B2E" w:rsidRDefault="00716C22" w:rsidP="00A91506">
            <w:pPr>
              <w:ind w:firstLine="0"/>
              <w:jc w:val="center"/>
              <w:rPr>
                <w:sz w:val="24"/>
              </w:rPr>
            </w:pPr>
          </w:p>
          <w:p w:rsidR="00716C22" w:rsidRPr="009D5B2E" w:rsidRDefault="00716C22" w:rsidP="00A91506">
            <w:pPr>
              <w:ind w:firstLine="0"/>
              <w:jc w:val="center"/>
              <w:rPr>
                <w:sz w:val="24"/>
              </w:rPr>
            </w:pPr>
            <w:r w:rsidRPr="009D5B2E">
              <w:rPr>
                <w:sz w:val="24"/>
              </w:rPr>
              <w:t>0,27</w:t>
            </w:r>
          </w:p>
          <w:p w:rsidR="00716C22" w:rsidRPr="009D5B2E" w:rsidRDefault="00716C22" w:rsidP="00A91506">
            <w:pPr>
              <w:ind w:firstLine="0"/>
              <w:jc w:val="center"/>
              <w:rPr>
                <w:sz w:val="24"/>
              </w:rPr>
            </w:pPr>
            <w:r w:rsidRPr="009D5B2E">
              <w:rPr>
                <w:sz w:val="24"/>
              </w:rPr>
              <w:t>5,7</w:t>
            </w:r>
          </w:p>
          <w:p w:rsidR="00716C22" w:rsidRPr="009D5B2E" w:rsidRDefault="00716C22" w:rsidP="00A91506">
            <w:pPr>
              <w:ind w:firstLine="0"/>
              <w:jc w:val="center"/>
              <w:rPr>
                <w:sz w:val="24"/>
              </w:rPr>
            </w:pPr>
            <w:r w:rsidRPr="009D5B2E">
              <w:rPr>
                <w:sz w:val="24"/>
              </w:rPr>
              <w:t>4,84</w:t>
            </w:r>
          </w:p>
          <w:p w:rsidR="00716C22" w:rsidRPr="009D5B2E" w:rsidRDefault="00716C22" w:rsidP="00A91506">
            <w:pPr>
              <w:ind w:firstLine="0"/>
              <w:jc w:val="center"/>
              <w:rPr>
                <w:sz w:val="24"/>
              </w:rPr>
            </w:pPr>
            <w:r w:rsidRPr="009D5B2E">
              <w:rPr>
                <w:sz w:val="24"/>
              </w:rPr>
              <w:t>0,43</w:t>
            </w:r>
          </w:p>
          <w:p w:rsidR="00716C22" w:rsidRPr="009D5B2E" w:rsidRDefault="00716C22" w:rsidP="00A91506">
            <w:pPr>
              <w:ind w:firstLine="0"/>
              <w:jc w:val="center"/>
              <w:rPr>
                <w:sz w:val="24"/>
              </w:rPr>
            </w:pPr>
          </w:p>
        </w:tc>
      </w:tr>
      <w:tr w:rsidR="00716C22" w:rsidRPr="009D5B2E" w:rsidTr="00996C8A">
        <w:trPr>
          <w:trHeight w:val="1158"/>
        </w:trPr>
        <w:tc>
          <w:tcPr>
            <w:tcW w:w="445" w:type="dxa"/>
            <w:shd w:val="clear" w:color="auto" w:fill="auto"/>
          </w:tcPr>
          <w:p w:rsidR="00716C22" w:rsidRPr="009D5B2E" w:rsidRDefault="00716C22" w:rsidP="00A91506">
            <w:pPr>
              <w:pStyle w:val="afff0"/>
              <w:rPr>
                <w:sz w:val="24"/>
              </w:rPr>
            </w:pPr>
            <w:r w:rsidRPr="009D5B2E">
              <w:rPr>
                <w:sz w:val="24"/>
              </w:rPr>
              <w:t>2</w:t>
            </w:r>
          </w:p>
        </w:tc>
        <w:tc>
          <w:tcPr>
            <w:tcW w:w="3319" w:type="dxa"/>
            <w:shd w:val="clear" w:color="auto" w:fill="auto"/>
          </w:tcPr>
          <w:p w:rsidR="00716C22" w:rsidRPr="009D5B2E" w:rsidRDefault="00716C22" w:rsidP="00A91506">
            <w:pPr>
              <w:ind w:firstLine="0"/>
              <w:jc w:val="left"/>
              <w:rPr>
                <w:b/>
                <w:sz w:val="24"/>
              </w:rPr>
            </w:pPr>
            <w:r w:rsidRPr="009D5B2E">
              <w:rPr>
                <w:b/>
                <w:sz w:val="24"/>
              </w:rPr>
              <w:t>Микрорайон I</w:t>
            </w:r>
            <w:r w:rsidRPr="009D5B2E">
              <w:rPr>
                <w:b/>
                <w:sz w:val="24"/>
                <w:lang w:val="en-US"/>
              </w:rPr>
              <w:t>I</w:t>
            </w:r>
            <w:r w:rsidRPr="009D5B2E">
              <w:rPr>
                <w:b/>
                <w:sz w:val="24"/>
              </w:rPr>
              <w:t>:</w:t>
            </w:r>
          </w:p>
          <w:p w:rsidR="00716C22" w:rsidRPr="009D5B2E" w:rsidRDefault="00716C22" w:rsidP="00A91506">
            <w:pPr>
              <w:ind w:firstLine="0"/>
              <w:jc w:val="left"/>
              <w:rPr>
                <w:sz w:val="24"/>
              </w:rPr>
            </w:pPr>
            <w:r w:rsidRPr="009D5B2E">
              <w:rPr>
                <w:sz w:val="24"/>
              </w:rPr>
              <w:t>- многоквартирная (5 этажей)</w:t>
            </w:r>
          </w:p>
          <w:p w:rsidR="00716C22" w:rsidRPr="009D5B2E" w:rsidRDefault="00716C22" w:rsidP="00A91506">
            <w:pPr>
              <w:ind w:firstLine="0"/>
              <w:jc w:val="left"/>
              <w:rPr>
                <w:sz w:val="24"/>
              </w:rPr>
            </w:pPr>
            <w:r w:rsidRPr="009D5B2E">
              <w:rPr>
                <w:sz w:val="24"/>
              </w:rPr>
              <w:t>- многоквартирная (8 этажей)</w:t>
            </w:r>
          </w:p>
          <w:p w:rsidR="00716C22" w:rsidRPr="009D5B2E" w:rsidRDefault="00716C22" w:rsidP="00A91506">
            <w:pPr>
              <w:ind w:firstLine="0"/>
              <w:jc w:val="left"/>
              <w:rPr>
                <w:b/>
                <w:sz w:val="24"/>
              </w:rPr>
            </w:pPr>
            <w:r w:rsidRPr="009D5B2E">
              <w:rPr>
                <w:sz w:val="24"/>
              </w:rPr>
              <w:t>- многоквартирная (9 этажей)</w:t>
            </w:r>
          </w:p>
        </w:tc>
        <w:tc>
          <w:tcPr>
            <w:tcW w:w="2075" w:type="dxa"/>
            <w:shd w:val="clear" w:color="auto" w:fill="auto"/>
          </w:tcPr>
          <w:p w:rsidR="00716C22" w:rsidRPr="009D5B2E" w:rsidRDefault="00716C22" w:rsidP="00A91506">
            <w:pPr>
              <w:rPr>
                <w:sz w:val="24"/>
              </w:rPr>
            </w:pPr>
          </w:p>
          <w:p w:rsidR="00716C22" w:rsidRPr="009D5B2E" w:rsidRDefault="00716C22" w:rsidP="00A91506">
            <w:pPr>
              <w:rPr>
                <w:sz w:val="24"/>
              </w:rPr>
            </w:pPr>
            <w:r w:rsidRPr="009D5B2E">
              <w:rPr>
                <w:sz w:val="24"/>
              </w:rPr>
              <w:t>3,76</w:t>
            </w:r>
          </w:p>
          <w:p w:rsidR="00716C22" w:rsidRPr="009D5B2E" w:rsidRDefault="00716C22" w:rsidP="00A91506">
            <w:pPr>
              <w:rPr>
                <w:sz w:val="24"/>
              </w:rPr>
            </w:pPr>
            <w:r w:rsidRPr="009D5B2E">
              <w:rPr>
                <w:sz w:val="24"/>
              </w:rPr>
              <w:t>0,45</w:t>
            </w:r>
          </w:p>
          <w:p w:rsidR="00716C22" w:rsidRPr="009D5B2E" w:rsidRDefault="00716C22" w:rsidP="00A91506">
            <w:pPr>
              <w:rPr>
                <w:sz w:val="24"/>
              </w:rPr>
            </w:pPr>
            <w:r w:rsidRPr="009D5B2E">
              <w:rPr>
                <w:sz w:val="24"/>
              </w:rPr>
              <w:t>5,13</w:t>
            </w:r>
          </w:p>
        </w:tc>
        <w:tc>
          <w:tcPr>
            <w:tcW w:w="1879" w:type="dxa"/>
            <w:shd w:val="clear" w:color="auto" w:fill="auto"/>
          </w:tcPr>
          <w:p w:rsidR="00716C22" w:rsidRPr="009D5B2E" w:rsidRDefault="00716C22" w:rsidP="00A91506">
            <w:pPr>
              <w:jc w:val="center"/>
              <w:rPr>
                <w:sz w:val="24"/>
              </w:rPr>
            </w:pPr>
          </w:p>
          <w:p w:rsidR="00716C22" w:rsidRPr="009D5B2E" w:rsidRDefault="00716C22" w:rsidP="00A91506">
            <w:pPr>
              <w:ind w:firstLine="0"/>
              <w:jc w:val="center"/>
              <w:rPr>
                <w:sz w:val="24"/>
              </w:rPr>
            </w:pPr>
            <w:r w:rsidRPr="009D5B2E">
              <w:rPr>
                <w:sz w:val="24"/>
              </w:rPr>
              <w:t>5,85</w:t>
            </w:r>
          </w:p>
          <w:p w:rsidR="00716C22" w:rsidRPr="009D5B2E" w:rsidRDefault="00716C22" w:rsidP="00A91506">
            <w:pPr>
              <w:ind w:firstLine="0"/>
              <w:jc w:val="center"/>
              <w:rPr>
                <w:sz w:val="24"/>
              </w:rPr>
            </w:pPr>
            <w:r w:rsidRPr="009D5B2E">
              <w:rPr>
                <w:sz w:val="24"/>
              </w:rPr>
              <w:t>0,45</w:t>
            </w:r>
          </w:p>
          <w:p w:rsidR="00716C22" w:rsidRPr="009D5B2E" w:rsidRDefault="00716C22" w:rsidP="00A91506">
            <w:pPr>
              <w:ind w:firstLine="0"/>
              <w:jc w:val="center"/>
              <w:rPr>
                <w:sz w:val="24"/>
              </w:rPr>
            </w:pPr>
            <w:r w:rsidRPr="009D5B2E">
              <w:rPr>
                <w:sz w:val="24"/>
              </w:rPr>
              <w:t>5,13</w:t>
            </w:r>
          </w:p>
        </w:tc>
        <w:tc>
          <w:tcPr>
            <w:tcW w:w="1853" w:type="dxa"/>
            <w:shd w:val="clear" w:color="auto" w:fill="auto"/>
          </w:tcPr>
          <w:p w:rsidR="00716C22" w:rsidRPr="009D5B2E" w:rsidRDefault="00716C22" w:rsidP="00A91506">
            <w:pPr>
              <w:jc w:val="center"/>
              <w:rPr>
                <w:sz w:val="24"/>
              </w:rPr>
            </w:pPr>
          </w:p>
          <w:p w:rsidR="00716C22" w:rsidRPr="009D5B2E" w:rsidRDefault="00716C22" w:rsidP="00A91506">
            <w:pPr>
              <w:ind w:firstLine="0"/>
              <w:jc w:val="center"/>
              <w:rPr>
                <w:sz w:val="24"/>
              </w:rPr>
            </w:pPr>
            <w:r w:rsidRPr="009D5B2E">
              <w:rPr>
                <w:sz w:val="24"/>
              </w:rPr>
              <w:t>5,85</w:t>
            </w:r>
          </w:p>
          <w:p w:rsidR="00716C22" w:rsidRPr="009D5B2E" w:rsidRDefault="00716C22" w:rsidP="00A91506">
            <w:pPr>
              <w:ind w:firstLine="0"/>
              <w:jc w:val="center"/>
              <w:rPr>
                <w:sz w:val="24"/>
              </w:rPr>
            </w:pPr>
            <w:r w:rsidRPr="009D5B2E">
              <w:rPr>
                <w:sz w:val="24"/>
              </w:rPr>
              <w:t>0,45</w:t>
            </w:r>
          </w:p>
          <w:p w:rsidR="00716C22" w:rsidRPr="009D5B2E" w:rsidRDefault="00716C22" w:rsidP="00A91506">
            <w:pPr>
              <w:ind w:firstLine="0"/>
              <w:jc w:val="center"/>
              <w:rPr>
                <w:sz w:val="24"/>
              </w:rPr>
            </w:pPr>
            <w:r w:rsidRPr="009D5B2E">
              <w:rPr>
                <w:sz w:val="24"/>
              </w:rPr>
              <w:t>5,13</w:t>
            </w:r>
          </w:p>
        </w:tc>
      </w:tr>
      <w:tr w:rsidR="00716C22" w:rsidRPr="009D5B2E" w:rsidTr="00996C8A">
        <w:trPr>
          <w:trHeight w:val="877"/>
        </w:trPr>
        <w:tc>
          <w:tcPr>
            <w:tcW w:w="445" w:type="dxa"/>
            <w:shd w:val="clear" w:color="auto" w:fill="auto"/>
          </w:tcPr>
          <w:p w:rsidR="00716C22" w:rsidRPr="009D5B2E" w:rsidRDefault="00716C22" w:rsidP="00A91506">
            <w:pPr>
              <w:pStyle w:val="afff0"/>
              <w:rPr>
                <w:sz w:val="24"/>
              </w:rPr>
            </w:pPr>
            <w:r w:rsidRPr="009D5B2E">
              <w:rPr>
                <w:sz w:val="24"/>
              </w:rPr>
              <w:t>3</w:t>
            </w:r>
          </w:p>
        </w:tc>
        <w:tc>
          <w:tcPr>
            <w:tcW w:w="3319" w:type="dxa"/>
            <w:shd w:val="clear" w:color="auto" w:fill="auto"/>
          </w:tcPr>
          <w:p w:rsidR="00716C22" w:rsidRPr="009D5B2E" w:rsidRDefault="00716C22" w:rsidP="00A91506">
            <w:pPr>
              <w:ind w:firstLine="0"/>
              <w:jc w:val="left"/>
              <w:rPr>
                <w:b/>
                <w:sz w:val="24"/>
              </w:rPr>
            </w:pPr>
            <w:r w:rsidRPr="009D5B2E">
              <w:rPr>
                <w:b/>
                <w:sz w:val="24"/>
              </w:rPr>
              <w:t>Микрорайон I</w:t>
            </w:r>
            <w:r w:rsidRPr="009D5B2E">
              <w:rPr>
                <w:b/>
                <w:sz w:val="24"/>
                <w:lang w:val="en-US"/>
              </w:rPr>
              <w:t>II</w:t>
            </w:r>
            <w:r w:rsidRPr="009D5B2E">
              <w:rPr>
                <w:b/>
                <w:sz w:val="24"/>
              </w:rPr>
              <w:t>:</w:t>
            </w:r>
          </w:p>
          <w:p w:rsidR="00716C22" w:rsidRPr="009D5B2E" w:rsidRDefault="00716C22" w:rsidP="00A91506">
            <w:pPr>
              <w:ind w:firstLine="0"/>
              <w:jc w:val="left"/>
              <w:rPr>
                <w:sz w:val="24"/>
              </w:rPr>
            </w:pPr>
            <w:r w:rsidRPr="009D5B2E">
              <w:rPr>
                <w:sz w:val="24"/>
              </w:rPr>
              <w:t>- многоквартирная (5 этажей)</w:t>
            </w:r>
          </w:p>
          <w:p w:rsidR="00716C22" w:rsidRPr="009D5B2E" w:rsidRDefault="00716C22" w:rsidP="00A91506">
            <w:pPr>
              <w:ind w:firstLine="0"/>
              <w:jc w:val="left"/>
              <w:rPr>
                <w:b/>
                <w:sz w:val="24"/>
              </w:rPr>
            </w:pPr>
            <w:r w:rsidRPr="009D5B2E">
              <w:rPr>
                <w:sz w:val="24"/>
              </w:rPr>
              <w:t>- индивидуальная</w:t>
            </w:r>
          </w:p>
        </w:tc>
        <w:tc>
          <w:tcPr>
            <w:tcW w:w="2075" w:type="dxa"/>
            <w:shd w:val="clear" w:color="auto" w:fill="auto"/>
          </w:tcPr>
          <w:p w:rsidR="00716C22" w:rsidRPr="009D5B2E" w:rsidRDefault="00716C22" w:rsidP="00A91506">
            <w:pPr>
              <w:ind w:firstLine="0"/>
              <w:rPr>
                <w:sz w:val="24"/>
              </w:rPr>
            </w:pPr>
          </w:p>
          <w:p w:rsidR="00716C22" w:rsidRPr="009D5B2E" w:rsidRDefault="00716C22" w:rsidP="00A91506">
            <w:pPr>
              <w:ind w:firstLine="0"/>
              <w:jc w:val="center"/>
              <w:rPr>
                <w:sz w:val="24"/>
              </w:rPr>
            </w:pPr>
            <w:r w:rsidRPr="009D5B2E">
              <w:rPr>
                <w:sz w:val="24"/>
              </w:rPr>
              <w:t>-</w:t>
            </w:r>
          </w:p>
          <w:p w:rsidR="00716C22" w:rsidRPr="009D5B2E" w:rsidRDefault="00716C22" w:rsidP="00A91506">
            <w:pPr>
              <w:ind w:firstLine="0"/>
              <w:jc w:val="center"/>
              <w:rPr>
                <w:sz w:val="24"/>
              </w:rPr>
            </w:pPr>
            <w:r w:rsidRPr="009D5B2E">
              <w:rPr>
                <w:sz w:val="24"/>
              </w:rPr>
              <w:t>-</w:t>
            </w:r>
          </w:p>
        </w:tc>
        <w:tc>
          <w:tcPr>
            <w:tcW w:w="1879" w:type="dxa"/>
            <w:shd w:val="clear" w:color="auto" w:fill="auto"/>
          </w:tcPr>
          <w:p w:rsidR="00716C22" w:rsidRPr="009D5B2E" w:rsidRDefault="00716C22" w:rsidP="00A91506">
            <w:pPr>
              <w:rPr>
                <w:sz w:val="24"/>
              </w:rPr>
            </w:pPr>
          </w:p>
          <w:p w:rsidR="00716C22" w:rsidRPr="009D5B2E" w:rsidRDefault="00716C22" w:rsidP="00A91506">
            <w:pPr>
              <w:rPr>
                <w:sz w:val="24"/>
              </w:rPr>
            </w:pPr>
            <w:r w:rsidRPr="009D5B2E">
              <w:rPr>
                <w:sz w:val="24"/>
              </w:rPr>
              <w:t>-</w:t>
            </w:r>
          </w:p>
          <w:p w:rsidR="00716C22" w:rsidRPr="009D5B2E" w:rsidRDefault="00716C22" w:rsidP="00A91506">
            <w:pPr>
              <w:ind w:firstLine="0"/>
              <w:jc w:val="center"/>
              <w:rPr>
                <w:sz w:val="24"/>
              </w:rPr>
            </w:pPr>
            <w:r w:rsidRPr="009D5B2E">
              <w:rPr>
                <w:sz w:val="24"/>
              </w:rPr>
              <w:t>0,085</w:t>
            </w:r>
          </w:p>
        </w:tc>
        <w:tc>
          <w:tcPr>
            <w:tcW w:w="1853" w:type="dxa"/>
            <w:shd w:val="clear" w:color="auto" w:fill="auto"/>
          </w:tcPr>
          <w:p w:rsidR="00716C22" w:rsidRPr="009D5B2E" w:rsidRDefault="00716C22" w:rsidP="00A91506">
            <w:pPr>
              <w:jc w:val="center"/>
              <w:rPr>
                <w:sz w:val="24"/>
              </w:rPr>
            </w:pPr>
          </w:p>
          <w:p w:rsidR="00716C22" w:rsidRPr="009D5B2E" w:rsidRDefault="00716C22" w:rsidP="00A91506">
            <w:pPr>
              <w:ind w:firstLine="0"/>
              <w:jc w:val="center"/>
              <w:rPr>
                <w:sz w:val="24"/>
              </w:rPr>
            </w:pPr>
            <w:r w:rsidRPr="009D5B2E">
              <w:rPr>
                <w:sz w:val="24"/>
              </w:rPr>
              <w:t>1,8</w:t>
            </w:r>
          </w:p>
          <w:p w:rsidR="00716C22" w:rsidRPr="009D5B2E" w:rsidRDefault="00716C22" w:rsidP="00A91506">
            <w:pPr>
              <w:ind w:firstLine="0"/>
              <w:jc w:val="center"/>
              <w:rPr>
                <w:sz w:val="24"/>
              </w:rPr>
            </w:pPr>
            <w:r w:rsidRPr="009D5B2E">
              <w:rPr>
                <w:sz w:val="24"/>
              </w:rPr>
              <w:t>0,085</w:t>
            </w:r>
          </w:p>
        </w:tc>
      </w:tr>
      <w:tr w:rsidR="00716C22" w:rsidRPr="009D5B2E" w:rsidTr="00996C8A">
        <w:trPr>
          <w:trHeight w:val="132"/>
        </w:trPr>
        <w:tc>
          <w:tcPr>
            <w:tcW w:w="445" w:type="dxa"/>
            <w:shd w:val="clear" w:color="auto" w:fill="auto"/>
          </w:tcPr>
          <w:p w:rsidR="00716C22" w:rsidRPr="009D5B2E" w:rsidRDefault="00716C22" w:rsidP="00A91506">
            <w:pPr>
              <w:pStyle w:val="afff0"/>
              <w:rPr>
                <w:sz w:val="24"/>
              </w:rPr>
            </w:pPr>
            <w:r w:rsidRPr="009D5B2E">
              <w:rPr>
                <w:sz w:val="24"/>
              </w:rPr>
              <w:t>4</w:t>
            </w:r>
          </w:p>
        </w:tc>
        <w:tc>
          <w:tcPr>
            <w:tcW w:w="3319" w:type="dxa"/>
            <w:shd w:val="clear" w:color="auto" w:fill="auto"/>
          </w:tcPr>
          <w:p w:rsidR="00716C22" w:rsidRPr="009D5B2E" w:rsidRDefault="00716C22" w:rsidP="00A91506">
            <w:pPr>
              <w:ind w:firstLine="0"/>
              <w:jc w:val="left"/>
              <w:rPr>
                <w:b/>
                <w:sz w:val="24"/>
              </w:rPr>
            </w:pPr>
            <w:r w:rsidRPr="009D5B2E">
              <w:rPr>
                <w:b/>
                <w:sz w:val="24"/>
              </w:rPr>
              <w:t>Микрорайон I</w:t>
            </w:r>
            <w:r w:rsidRPr="009D5B2E">
              <w:rPr>
                <w:b/>
                <w:sz w:val="24"/>
                <w:lang w:val="en-US"/>
              </w:rPr>
              <w:t>V</w:t>
            </w:r>
            <w:r w:rsidRPr="009D5B2E">
              <w:rPr>
                <w:b/>
                <w:sz w:val="24"/>
              </w:rPr>
              <w:t>:</w:t>
            </w:r>
          </w:p>
          <w:p w:rsidR="00716C22" w:rsidRPr="009D5B2E" w:rsidRDefault="00716C22" w:rsidP="00A91506">
            <w:pPr>
              <w:ind w:firstLine="0"/>
              <w:jc w:val="left"/>
              <w:rPr>
                <w:sz w:val="24"/>
              </w:rPr>
            </w:pPr>
            <w:r w:rsidRPr="009D5B2E">
              <w:rPr>
                <w:sz w:val="24"/>
              </w:rPr>
              <w:t xml:space="preserve">- индивидуальная </w:t>
            </w:r>
          </w:p>
          <w:p w:rsidR="00716C22" w:rsidRPr="009D5B2E" w:rsidRDefault="00716C22" w:rsidP="00A91506">
            <w:pPr>
              <w:ind w:firstLine="0"/>
              <w:jc w:val="left"/>
              <w:rPr>
                <w:b/>
                <w:sz w:val="24"/>
              </w:rPr>
            </w:pPr>
            <w:r w:rsidRPr="009D5B2E">
              <w:rPr>
                <w:sz w:val="24"/>
              </w:rPr>
              <w:t>- индивидуальная для многодетных семей</w:t>
            </w:r>
          </w:p>
        </w:tc>
        <w:tc>
          <w:tcPr>
            <w:tcW w:w="2075" w:type="dxa"/>
            <w:shd w:val="clear" w:color="auto" w:fill="auto"/>
          </w:tcPr>
          <w:p w:rsidR="00716C22" w:rsidRPr="009D5B2E" w:rsidRDefault="00716C22" w:rsidP="00A91506">
            <w:pPr>
              <w:rPr>
                <w:sz w:val="24"/>
              </w:rPr>
            </w:pPr>
          </w:p>
          <w:p w:rsidR="00716C22" w:rsidRPr="009D5B2E" w:rsidRDefault="00716C22" w:rsidP="00A91506">
            <w:pPr>
              <w:rPr>
                <w:sz w:val="24"/>
              </w:rPr>
            </w:pPr>
            <w:r w:rsidRPr="009D5B2E">
              <w:rPr>
                <w:sz w:val="24"/>
              </w:rPr>
              <w:t>0,011</w:t>
            </w:r>
          </w:p>
          <w:p w:rsidR="00716C22" w:rsidRPr="009D5B2E" w:rsidRDefault="00716C22" w:rsidP="00A91506">
            <w:pPr>
              <w:ind w:firstLine="0"/>
              <w:jc w:val="center"/>
              <w:rPr>
                <w:sz w:val="24"/>
              </w:rPr>
            </w:pPr>
            <w:r w:rsidRPr="009D5B2E">
              <w:rPr>
                <w:sz w:val="24"/>
              </w:rPr>
              <w:t>-</w:t>
            </w:r>
          </w:p>
        </w:tc>
        <w:tc>
          <w:tcPr>
            <w:tcW w:w="1879" w:type="dxa"/>
            <w:shd w:val="clear" w:color="auto" w:fill="auto"/>
          </w:tcPr>
          <w:p w:rsidR="00716C22" w:rsidRPr="009D5B2E" w:rsidRDefault="00716C22" w:rsidP="00A91506">
            <w:pPr>
              <w:ind w:firstLine="0"/>
              <w:rPr>
                <w:sz w:val="24"/>
              </w:rPr>
            </w:pPr>
          </w:p>
          <w:p w:rsidR="00716C22" w:rsidRPr="009D5B2E" w:rsidRDefault="00716C22" w:rsidP="00A91506">
            <w:pPr>
              <w:ind w:firstLine="0"/>
              <w:jc w:val="center"/>
              <w:rPr>
                <w:sz w:val="24"/>
              </w:rPr>
            </w:pPr>
            <w:r w:rsidRPr="009D5B2E">
              <w:rPr>
                <w:sz w:val="24"/>
              </w:rPr>
              <w:t>0,77</w:t>
            </w:r>
          </w:p>
          <w:p w:rsidR="00716C22" w:rsidRPr="009D5B2E" w:rsidRDefault="00716C22" w:rsidP="00A91506">
            <w:pPr>
              <w:ind w:firstLine="0"/>
              <w:jc w:val="center"/>
              <w:rPr>
                <w:sz w:val="24"/>
              </w:rPr>
            </w:pPr>
            <w:r w:rsidRPr="009D5B2E">
              <w:rPr>
                <w:sz w:val="24"/>
              </w:rPr>
              <w:t>0,088</w:t>
            </w:r>
          </w:p>
        </w:tc>
        <w:tc>
          <w:tcPr>
            <w:tcW w:w="1853" w:type="dxa"/>
            <w:shd w:val="clear" w:color="auto" w:fill="auto"/>
          </w:tcPr>
          <w:p w:rsidR="00716C22" w:rsidRPr="009D5B2E" w:rsidRDefault="00716C22" w:rsidP="00A91506">
            <w:pPr>
              <w:rPr>
                <w:sz w:val="24"/>
              </w:rPr>
            </w:pPr>
          </w:p>
          <w:p w:rsidR="00716C22" w:rsidRPr="009D5B2E" w:rsidRDefault="00716C22" w:rsidP="00A91506">
            <w:pPr>
              <w:ind w:firstLine="0"/>
              <w:jc w:val="center"/>
              <w:rPr>
                <w:sz w:val="24"/>
              </w:rPr>
            </w:pPr>
            <w:r w:rsidRPr="009D5B2E">
              <w:rPr>
                <w:sz w:val="24"/>
              </w:rPr>
              <w:t>0,776</w:t>
            </w:r>
          </w:p>
          <w:p w:rsidR="00716C22" w:rsidRPr="009D5B2E" w:rsidRDefault="00716C22" w:rsidP="00A91506">
            <w:pPr>
              <w:ind w:firstLine="0"/>
              <w:jc w:val="center"/>
              <w:rPr>
                <w:sz w:val="24"/>
              </w:rPr>
            </w:pPr>
            <w:r w:rsidRPr="009D5B2E">
              <w:rPr>
                <w:sz w:val="24"/>
              </w:rPr>
              <w:t>0,088</w:t>
            </w:r>
          </w:p>
        </w:tc>
      </w:tr>
      <w:tr w:rsidR="00716C22" w:rsidRPr="009D5B2E" w:rsidTr="00996C8A">
        <w:trPr>
          <w:trHeight w:val="127"/>
        </w:trPr>
        <w:tc>
          <w:tcPr>
            <w:tcW w:w="445" w:type="dxa"/>
            <w:shd w:val="clear" w:color="auto" w:fill="auto"/>
          </w:tcPr>
          <w:p w:rsidR="00716C22" w:rsidRPr="009D5B2E" w:rsidRDefault="00716C22" w:rsidP="00A91506">
            <w:pPr>
              <w:pStyle w:val="afff0"/>
              <w:rPr>
                <w:sz w:val="24"/>
              </w:rPr>
            </w:pPr>
            <w:r w:rsidRPr="009D5B2E">
              <w:rPr>
                <w:sz w:val="24"/>
              </w:rPr>
              <w:t>5</w:t>
            </w:r>
          </w:p>
        </w:tc>
        <w:tc>
          <w:tcPr>
            <w:tcW w:w="3319" w:type="dxa"/>
            <w:shd w:val="clear" w:color="auto" w:fill="auto"/>
          </w:tcPr>
          <w:p w:rsidR="00716C22" w:rsidRPr="009D5B2E" w:rsidRDefault="00716C22" w:rsidP="00A91506">
            <w:pPr>
              <w:ind w:firstLine="0"/>
              <w:jc w:val="left"/>
              <w:rPr>
                <w:b/>
                <w:sz w:val="24"/>
              </w:rPr>
            </w:pPr>
            <w:r w:rsidRPr="009D5B2E">
              <w:rPr>
                <w:b/>
                <w:sz w:val="24"/>
              </w:rPr>
              <w:t xml:space="preserve">Микрорайон </w:t>
            </w:r>
            <w:r w:rsidRPr="009D5B2E">
              <w:rPr>
                <w:b/>
                <w:sz w:val="24"/>
                <w:lang w:val="en-US"/>
              </w:rPr>
              <w:t>V</w:t>
            </w:r>
            <w:r w:rsidRPr="009D5B2E">
              <w:rPr>
                <w:b/>
                <w:sz w:val="24"/>
              </w:rPr>
              <w:t>:</w:t>
            </w:r>
          </w:p>
          <w:p w:rsidR="00716C22" w:rsidRPr="009D5B2E" w:rsidRDefault="00716C22" w:rsidP="00A91506">
            <w:pPr>
              <w:ind w:firstLine="0"/>
              <w:jc w:val="left"/>
              <w:rPr>
                <w:sz w:val="24"/>
              </w:rPr>
            </w:pPr>
            <w:r w:rsidRPr="009D5B2E">
              <w:rPr>
                <w:sz w:val="24"/>
              </w:rPr>
              <w:t xml:space="preserve">- индивидуальная </w:t>
            </w:r>
          </w:p>
          <w:p w:rsidR="00716C22" w:rsidRPr="009D5B2E" w:rsidRDefault="00716C22" w:rsidP="00A91506">
            <w:pPr>
              <w:ind w:firstLine="0"/>
              <w:jc w:val="left"/>
              <w:rPr>
                <w:b/>
                <w:sz w:val="24"/>
              </w:rPr>
            </w:pPr>
            <w:r w:rsidRPr="009D5B2E">
              <w:rPr>
                <w:sz w:val="24"/>
              </w:rPr>
              <w:t>- индивидуальная для многодетных семей</w:t>
            </w:r>
          </w:p>
        </w:tc>
        <w:tc>
          <w:tcPr>
            <w:tcW w:w="2075" w:type="dxa"/>
            <w:shd w:val="clear" w:color="auto" w:fill="auto"/>
          </w:tcPr>
          <w:p w:rsidR="00716C22" w:rsidRPr="009D5B2E" w:rsidRDefault="00716C22" w:rsidP="00A91506">
            <w:pPr>
              <w:rPr>
                <w:sz w:val="24"/>
              </w:rPr>
            </w:pPr>
          </w:p>
          <w:p w:rsidR="00716C22" w:rsidRPr="009D5B2E" w:rsidRDefault="00716C22" w:rsidP="00A91506">
            <w:pPr>
              <w:rPr>
                <w:sz w:val="24"/>
              </w:rPr>
            </w:pPr>
            <w:r w:rsidRPr="009D5B2E">
              <w:rPr>
                <w:sz w:val="24"/>
              </w:rPr>
              <w:t>0,44</w:t>
            </w:r>
          </w:p>
          <w:p w:rsidR="00716C22" w:rsidRPr="009D5B2E" w:rsidRDefault="00716C22" w:rsidP="00A91506">
            <w:pPr>
              <w:ind w:firstLine="0"/>
              <w:jc w:val="center"/>
              <w:rPr>
                <w:sz w:val="24"/>
              </w:rPr>
            </w:pPr>
            <w:r w:rsidRPr="009D5B2E">
              <w:rPr>
                <w:sz w:val="24"/>
              </w:rPr>
              <w:t>-</w:t>
            </w:r>
          </w:p>
        </w:tc>
        <w:tc>
          <w:tcPr>
            <w:tcW w:w="1879" w:type="dxa"/>
            <w:shd w:val="clear" w:color="auto" w:fill="auto"/>
          </w:tcPr>
          <w:p w:rsidR="00716C22" w:rsidRPr="009D5B2E" w:rsidRDefault="00716C22" w:rsidP="00A91506">
            <w:pPr>
              <w:rPr>
                <w:sz w:val="24"/>
              </w:rPr>
            </w:pPr>
          </w:p>
          <w:p w:rsidR="00716C22" w:rsidRPr="009D5B2E" w:rsidRDefault="00716C22" w:rsidP="00A91506">
            <w:pPr>
              <w:ind w:firstLine="0"/>
              <w:jc w:val="center"/>
              <w:rPr>
                <w:sz w:val="24"/>
              </w:rPr>
            </w:pPr>
            <w:r w:rsidRPr="009D5B2E">
              <w:rPr>
                <w:sz w:val="24"/>
              </w:rPr>
              <w:t>1,46</w:t>
            </w:r>
          </w:p>
          <w:p w:rsidR="00716C22" w:rsidRPr="009D5B2E" w:rsidRDefault="00716C22" w:rsidP="00A91506">
            <w:pPr>
              <w:ind w:firstLine="0"/>
              <w:jc w:val="center"/>
              <w:rPr>
                <w:sz w:val="24"/>
              </w:rPr>
            </w:pPr>
            <w:r w:rsidRPr="009D5B2E">
              <w:rPr>
                <w:sz w:val="24"/>
              </w:rPr>
              <w:t>1,76</w:t>
            </w:r>
          </w:p>
        </w:tc>
        <w:tc>
          <w:tcPr>
            <w:tcW w:w="1853" w:type="dxa"/>
            <w:shd w:val="clear" w:color="auto" w:fill="auto"/>
          </w:tcPr>
          <w:p w:rsidR="00716C22" w:rsidRPr="009D5B2E" w:rsidRDefault="00716C22" w:rsidP="00A91506">
            <w:pPr>
              <w:rPr>
                <w:sz w:val="24"/>
              </w:rPr>
            </w:pPr>
          </w:p>
          <w:p w:rsidR="00716C22" w:rsidRPr="009D5B2E" w:rsidRDefault="00716C22" w:rsidP="00A91506">
            <w:pPr>
              <w:ind w:firstLine="0"/>
              <w:jc w:val="center"/>
              <w:rPr>
                <w:sz w:val="24"/>
              </w:rPr>
            </w:pPr>
            <w:r w:rsidRPr="009D5B2E">
              <w:rPr>
                <w:sz w:val="24"/>
              </w:rPr>
              <w:t>1,86</w:t>
            </w:r>
          </w:p>
          <w:p w:rsidR="00716C22" w:rsidRPr="009D5B2E" w:rsidRDefault="00716C22" w:rsidP="00A91506">
            <w:pPr>
              <w:ind w:firstLine="0"/>
              <w:jc w:val="center"/>
              <w:rPr>
                <w:sz w:val="24"/>
              </w:rPr>
            </w:pPr>
            <w:r w:rsidRPr="009D5B2E">
              <w:rPr>
                <w:sz w:val="24"/>
              </w:rPr>
              <w:t>1,76</w:t>
            </w:r>
          </w:p>
        </w:tc>
      </w:tr>
      <w:tr w:rsidR="00716C22" w:rsidRPr="009D5B2E" w:rsidTr="00996C8A">
        <w:trPr>
          <w:trHeight w:val="1114"/>
        </w:trPr>
        <w:tc>
          <w:tcPr>
            <w:tcW w:w="445" w:type="dxa"/>
            <w:shd w:val="clear" w:color="auto" w:fill="auto"/>
          </w:tcPr>
          <w:p w:rsidR="00716C22" w:rsidRPr="009D5B2E" w:rsidRDefault="00716C22" w:rsidP="00A91506">
            <w:pPr>
              <w:pStyle w:val="afff0"/>
              <w:rPr>
                <w:sz w:val="24"/>
              </w:rPr>
            </w:pPr>
          </w:p>
        </w:tc>
        <w:tc>
          <w:tcPr>
            <w:tcW w:w="3319" w:type="dxa"/>
            <w:shd w:val="clear" w:color="auto" w:fill="auto"/>
          </w:tcPr>
          <w:p w:rsidR="00716C22" w:rsidRPr="009D5B2E" w:rsidRDefault="00716C22" w:rsidP="00A91506">
            <w:pPr>
              <w:ind w:firstLine="0"/>
              <w:rPr>
                <w:b/>
                <w:sz w:val="24"/>
              </w:rPr>
            </w:pPr>
            <w:r w:rsidRPr="009D5B2E">
              <w:rPr>
                <w:b/>
                <w:sz w:val="24"/>
              </w:rPr>
              <w:t>ИТОГО:</w:t>
            </w:r>
          </w:p>
          <w:p w:rsidR="00716C22" w:rsidRPr="009D5B2E" w:rsidRDefault="00716C22" w:rsidP="00A91506">
            <w:pPr>
              <w:ind w:firstLine="0"/>
              <w:rPr>
                <w:sz w:val="24"/>
              </w:rPr>
            </w:pPr>
            <w:r w:rsidRPr="009D5B2E">
              <w:rPr>
                <w:sz w:val="24"/>
              </w:rPr>
              <w:t xml:space="preserve">- индивидуальная </w:t>
            </w:r>
          </w:p>
          <w:p w:rsidR="00716C22" w:rsidRPr="009D5B2E" w:rsidRDefault="00716C22" w:rsidP="00A91506">
            <w:pPr>
              <w:ind w:firstLine="0"/>
              <w:rPr>
                <w:sz w:val="24"/>
              </w:rPr>
            </w:pPr>
            <w:r w:rsidRPr="009D5B2E">
              <w:rPr>
                <w:sz w:val="24"/>
              </w:rPr>
              <w:t>- многоквартирная</w:t>
            </w:r>
          </w:p>
          <w:p w:rsidR="00716C22" w:rsidRPr="009D5B2E" w:rsidRDefault="00716C22" w:rsidP="00A91506">
            <w:pPr>
              <w:ind w:firstLine="0"/>
              <w:jc w:val="left"/>
              <w:rPr>
                <w:sz w:val="24"/>
              </w:rPr>
            </w:pPr>
            <w:r w:rsidRPr="009D5B2E">
              <w:rPr>
                <w:i/>
                <w:sz w:val="24"/>
              </w:rPr>
              <w:t xml:space="preserve">- </w:t>
            </w:r>
            <w:r w:rsidRPr="009D5B2E">
              <w:rPr>
                <w:sz w:val="24"/>
              </w:rPr>
              <w:t>индивидуальная для многодетных семей</w:t>
            </w:r>
          </w:p>
        </w:tc>
        <w:tc>
          <w:tcPr>
            <w:tcW w:w="2075" w:type="dxa"/>
            <w:shd w:val="clear" w:color="auto" w:fill="auto"/>
          </w:tcPr>
          <w:p w:rsidR="00716C22" w:rsidRPr="009D5B2E" w:rsidRDefault="00716C22" w:rsidP="00A91506">
            <w:pPr>
              <w:rPr>
                <w:sz w:val="24"/>
              </w:rPr>
            </w:pPr>
          </w:p>
          <w:p w:rsidR="00716C22" w:rsidRPr="009D5B2E" w:rsidRDefault="00716C22" w:rsidP="00A91506">
            <w:pPr>
              <w:rPr>
                <w:sz w:val="24"/>
              </w:rPr>
            </w:pPr>
            <w:r w:rsidRPr="009D5B2E">
              <w:rPr>
                <w:sz w:val="24"/>
              </w:rPr>
              <w:t>0,45</w:t>
            </w:r>
          </w:p>
          <w:p w:rsidR="00716C22" w:rsidRPr="009D5B2E" w:rsidRDefault="00716C22" w:rsidP="00A91506">
            <w:pPr>
              <w:rPr>
                <w:sz w:val="24"/>
              </w:rPr>
            </w:pPr>
            <w:r w:rsidRPr="009D5B2E">
              <w:rPr>
                <w:sz w:val="24"/>
              </w:rPr>
              <w:t>20,15</w:t>
            </w:r>
          </w:p>
          <w:p w:rsidR="00716C22" w:rsidRPr="009D5B2E" w:rsidRDefault="00716C22" w:rsidP="00A91506">
            <w:pPr>
              <w:ind w:firstLine="0"/>
              <w:jc w:val="center"/>
              <w:rPr>
                <w:sz w:val="24"/>
              </w:rPr>
            </w:pPr>
            <w:r w:rsidRPr="009D5B2E">
              <w:rPr>
                <w:sz w:val="24"/>
              </w:rPr>
              <w:t>-</w:t>
            </w:r>
          </w:p>
        </w:tc>
        <w:tc>
          <w:tcPr>
            <w:tcW w:w="1879" w:type="dxa"/>
            <w:shd w:val="clear" w:color="auto" w:fill="auto"/>
          </w:tcPr>
          <w:p w:rsidR="00716C22" w:rsidRPr="009D5B2E" w:rsidRDefault="00716C22" w:rsidP="00A91506">
            <w:pPr>
              <w:ind w:firstLine="0"/>
              <w:jc w:val="center"/>
              <w:rPr>
                <w:sz w:val="24"/>
              </w:rPr>
            </w:pPr>
          </w:p>
          <w:p w:rsidR="00716C22" w:rsidRPr="009D5B2E" w:rsidRDefault="00716C22" w:rsidP="00A91506">
            <w:pPr>
              <w:ind w:firstLine="0"/>
              <w:jc w:val="center"/>
              <w:rPr>
                <w:sz w:val="24"/>
              </w:rPr>
            </w:pPr>
            <w:r w:rsidRPr="009D5B2E">
              <w:rPr>
                <w:sz w:val="24"/>
              </w:rPr>
              <w:t>2,32</w:t>
            </w:r>
          </w:p>
          <w:p w:rsidR="00716C22" w:rsidRPr="009D5B2E" w:rsidRDefault="00716C22" w:rsidP="00A91506">
            <w:pPr>
              <w:ind w:firstLine="0"/>
              <w:jc w:val="center"/>
              <w:rPr>
                <w:sz w:val="24"/>
              </w:rPr>
            </w:pPr>
            <w:r w:rsidRPr="009D5B2E">
              <w:rPr>
                <w:sz w:val="24"/>
              </w:rPr>
              <w:t>22,24</w:t>
            </w:r>
          </w:p>
          <w:p w:rsidR="00716C22" w:rsidRPr="009D5B2E" w:rsidRDefault="00716C22" w:rsidP="00A91506">
            <w:pPr>
              <w:ind w:firstLine="0"/>
              <w:jc w:val="center"/>
              <w:rPr>
                <w:sz w:val="24"/>
              </w:rPr>
            </w:pPr>
            <w:r w:rsidRPr="009D5B2E">
              <w:rPr>
                <w:sz w:val="24"/>
              </w:rPr>
              <w:t>2,28</w:t>
            </w:r>
          </w:p>
        </w:tc>
        <w:tc>
          <w:tcPr>
            <w:tcW w:w="1853" w:type="dxa"/>
            <w:shd w:val="clear" w:color="auto" w:fill="auto"/>
          </w:tcPr>
          <w:p w:rsidR="00716C22" w:rsidRPr="009D5B2E" w:rsidRDefault="00716C22" w:rsidP="00A91506">
            <w:pPr>
              <w:ind w:firstLine="0"/>
              <w:jc w:val="center"/>
              <w:rPr>
                <w:sz w:val="24"/>
              </w:rPr>
            </w:pPr>
          </w:p>
          <w:p w:rsidR="00716C22" w:rsidRPr="009D5B2E" w:rsidRDefault="00716C22" w:rsidP="00A91506">
            <w:pPr>
              <w:ind w:firstLine="0"/>
              <w:jc w:val="center"/>
              <w:rPr>
                <w:sz w:val="24"/>
              </w:rPr>
            </w:pPr>
            <w:r w:rsidRPr="009D5B2E">
              <w:rPr>
                <w:sz w:val="24"/>
              </w:rPr>
              <w:t>5,0</w:t>
            </w:r>
          </w:p>
          <w:p w:rsidR="00716C22" w:rsidRPr="009D5B2E" w:rsidRDefault="00716C22" w:rsidP="00A91506">
            <w:pPr>
              <w:ind w:firstLine="0"/>
              <w:jc w:val="center"/>
              <w:rPr>
                <w:sz w:val="24"/>
              </w:rPr>
            </w:pPr>
            <w:r w:rsidRPr="009D5B2E">
              <w:rPr>
                <w:sz w:val="24"/>
              </w:rPr>
              <w:t>24,04</w:t>
            </w:r>
          </w:p>
          <w:p w:rsidR="00716C22" w:rsidRPr="009D5B2E" w:rsidRDefault="00716C22" w:rsidP="00A91506">
            <w:pPr>
              <w:ind w:firstLine="0"/>
              <w:jc w:val="center"/>
              <w:rPr>
                <w:sz w:val="24"/>
              </w:rPr>
            </w:pPr>
            <w:r w:rsidRPr="009D5B2E">
              <w:rPr>
                <w:sz w:val="24"/>
              </w:rPr>
              <w:t>2,28</w:t>
            </w:r>
          </w:p>
        </w:tc>
      </w:tr>
    </w:tbl>
    <w:p w:rsidR="00716C22" w:rsidRPr="009D5B2E" w:rsidRDefault="00716C22" w:rsidP="00A91506">
      <w:pPr>
        <w:jc w:val="center"/>
        <w:rPr>
          <w:i/>
          <w:szCs w:val="28"/>
        </w:rPr>
      </w:pPr>
    </w:p>
    <w:p w:rsidR="00BC0E3F" w:rsidRPr="009D5B2E" w:rsidRDefault="00BC0E3F" w:rsidP="00A91506">
      <w:pPr>
        <w:ind w:firstLine="0"/>
        <w:jc w:val="left"/>
        <w:sectPr w:rsidR="00BC0E3F" w:rsidRPr="009D5B2E" w:rsidSect="00C064BF">
          <w:footnotePr>
            <w:numRestart w:val="eachPage"/>
          </w:footnotePr>
          <w:pgSz w:w="11907" w:h="16840"/>
          <w:pgMar w:top="851" w:right="851" w:bottom="851" w:left="1701" w:header="720" w:footer="720" w:gutter="0"/>
          <w:cols w:space="720"/>
        </w:sectPr>
      </w:pPr>
    </w:p>
    <w:p w:rsidR="00BC0E3F" w:rsidRPr="009D5B2E" w:rsidRDefault="00BC0E3F" w:rsidP="00A91506">
      <w:pPr>
        <w:jc w:val="right"/>
        <w:rPr>
          <w:szCs w:val="28"/>
        </w:rPr>
      </w:pPr>
      <w:r w:rsidRPr="009D5B2E">
        <w:rPr>
          <w:szCs w:val="28"/>
        </w:rPr>
        <w:lastRenderedPageBreak/>
        <w:t>Таблица 3.9.4.2</w:t>
      </w:r>
    </w:p>
    <w:p w:rsidR="00BC0E3F" w:rsidRPr="009D5B2E" w:rsidRDefault="00BC0E3F" w:rsidP="00A91506">
      <w:pPr>
        <w:ind w:firstLine="0"/>
        <w:jc w:val="center"/>
        <w:rPr>
          <w:i/>
          <w:szCs w:val="28"/>
        </w:rPr>
      </w:pPr>
      <w:r w:rsidRPr="009D5B2E">
        <w:rPr>
          <w:i/>
          <w:szCs w:val="28"/>
        </w:rPr>
        <w:t>Часовые расходы тепла проектируемых объектов общественного назначения, мВт</w:t>
      </w:r>
    </w:p>
    <w:tbl>
      <w:tblPr>
        <w:tblW w:w="5057"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6"/>
        <w:gridCol w:w="2317"/>
        <w:gridCol w:w="2696"/>
        <w:gridCol w:w="1701"/>
        <w:gridCol w:w="1701"/>
        <w:gridCol w:w="1701"/>
        <w:gridCol w:w="1698"/>
      </w:tblGrid>
      <w:tr w:rsidR="00BC0E3F" w:rsidRPr="009D5B2E" w:rsidTr="00716C22">
        <w:trPr>
          <w:tblHeader/>
        </w:trPr>
        <w:tc>
          <w:tcPr>
            <w:tcW w:w="1139" w:type="pct"/>
            <w:shd w:val="clear" w:color="auto" w:fill="auto"/>
            <w:vAlign w:val="center"/>
          </w:tcPr>
          <w:p w:rsidR="00BC0E3F" w:rsidRPr="009D5B2E" w:rsidRDefault="00BC0E3F" w:rsidP="00A91506">
            <w:pPr>
              <w:ind w:firstLine="0"/>
              <w:jc w:val="center"/>
              <w:rPr>
                <w:b/>
                <w:sz w:val="24"/>
              </w:rPr>
            </w:pPr>
            <w:r w:rsidRPr="009D5B2E">
              <w:rPr>
                <w:b/>
                <w:sz w:val="24"/>
              </w:rPr>
              <w:t>Наименование объекта</w:t>
            </w:r>
          </w:p>
        </w:tc>
        <w:tc>
          <w:tcPr>
            <w:tcW w:w="757" w:type="pct"/>
            <w:shd w:val="clear" w:color="auto" w:fill="auto"/>
            <w:vAlign w:val="center"/>
          </w:tcPr>
          <w:p w:rsidR="00BC0E3F" w:rsidRPr="009D5B2E" w:rsidRDefault="00BC0E3F" w:rsidP="00A91506">
            <w:pPr>
              <w:ind w:firstLine="0"/>
              <w:jc w:val="center"/>
              <w:rPr>
                <w:b/>
                <w:sz w:val="24"/>
              </w:rPr>
            </w:pPr>
            <w:r w:rsidRPr="009D5B2E">
              <w:rPr>
                <w:b/>
                <w:sz w:val="24"/>
              </w:rPr>
              <w:t>Единицы измерения</w:t>
            </w:r>
          </w:p>
        </w:tc>
        <w:tc>
          <w:tcPr>
            <w:tcW w:w="881" w:type="pct"/>
            <w:shd w:val="clear" w:color="auto" w:fill="auto"/>
            <w:vAlign w:val="center"/>
          </w:tcPr>
          <w:p w:rsidR="00BC0E3F" w:rsidRPr="009D5B2E" w:rsidRDefault="00BC0E3F" w:rsidP="00A91506">
            <w:pPr>
              <w:ind w:firstLine="0"/>
              <w:jc w:val="center"/>
              <w:rPr>
                <w:b/>
                <w:sz w:val="24"/>
              </w:rPr>
            </w:pPr>
            <w:r w:rsidRPr="009D5B2E">
              <w:rPr>
                <w:b/>
                <w:sz w:val="24"/>
              </w:rPr>
              <w:t>Мощность</w:t>
            </w:r>
          </w:p>
        </w:tc>
        <w:tc>
          <w:tcPr>
            <w:tcW w:w="556" w:type="pct"/>
            <w:shd w:val="clear" w:color="auto" w:fill="auto"/>
            <w:vAlign w:val="center"/>
          </w:tcPr>
          <w:p w:rsidR="00BC0E3F" w:rsidRPr="009D5B2E" w:rsidRDefault="00BC0E3F" w:rsidP="00A91506">
            <w:pPr>
              <w:ind w:firstLine="0"/>
              <w:jc w:val="center"/>
              <w:rPr>
                <w:b/>
                <w:sz w:val="24"/>
              </w:rPr>
            </w:pPr>
            <w:proofErr w:type="spellStart"/>
            <w:r w:rsidRPr="009D5B2E">
              <w:rPr>
                <w:b/>
                <w:sz w:val="24"/>
              </w:rPr>
              <w:t>Qот</w:t>
            </w:r>
            <w:proofErr w:type="spellEnd"/>
            <w:r w:rsidRPr="009D5B2E">
              <w:rPr>
                <w:b/>
                <w:sz w:val="24"/>
              </w:rPr>
              <w:t xml:space="preserve">, </w:t>
            </w:r>
            <w:r w:rsidRPr="009D5B2E">
              <w:rPr>
                <w:b/>
                <w:sz w:val="24"/>
                <w:lang w:val="en-US"/>
              </w:rPr>
              <w:t>М</w:t>
            </w:r>
            <w:r w:rsidRPr="009D5B2E">
              <w:rPr>
                <w:b/>
                <w:sz w:val="24"/>
              </w:rPr>
              <w:t>Вт</w:t>
            </w:r>
          </w:p>
        </w:tc>
        <w:tc>
          <w:tcPr>
            <w:tcW w:w="556" w:type="pct"/>
            <w:shd w:val="clear" w:color="auto" w:fill="auto"/>
            <w:vAlign w:val="center"/>
          </w:tcPr>
          <w:p w:rsidR="00BC0E3F" w:rsidRPr="009D5B2E" w:rsidRDefault="00BC0E3F" w:rsidP="00A91506">
            <w:pPr>
              <w:ind w:firstLine="0"/>
              <w:jc w:val="center"/>
              <w:rPr>
                <w:b/>
                <w:sz w:val="24"/>
              </w:rPr>
            </w:pPr>
            <w:proofErr w:type="spellStart"/>
            <w:r w:rsidRPr="009D5B2E">
              <w:rPr>
                <w:b/>
                <w:sz w:val="24"/>
              </w:rPr>
              <w:t>Qв</w:t>
            </w:r>
            <w:proofErr w:type="spellEnd"/>
            <w:r w:rsidRPr="009D5B2E">
              <w:rPr>
                <w:b/>
                <w:sz w:val="24"/>
              </w:rPr>
              <w:t xml:space="preserve">, </w:t>
            </w:r>
            <w:r w:rsidRPr="009D5B2E">
              <w:rPr>
                <w:b/>
                <w:sz w:val="24"/>
                <w:lang w:val="en-US"/>
              </w:rPr>
              <w:t>М</w:t>
            </w:r>
            <w:r w:rsidRPr="009D5B2E">
              <w:rPr>
                <w:b/>
                <w:sz w:val="24"/>
              </w:rPr>
              <w:t>Вт</w:t>
            </w:r>
          </w:p>
        </w:tc>
        <w:tc>
          <w:tcPr>
            <w:tcW w:w="556" w:type="pct"/>
            <w:shd w:val="clear" w:color="auto" w:fill="auto"/>
            <w:vAlign w:val="center"/>
          </w:tcPr>
          <w:p w:rsidR="00BC0E3F" w:rsidRPr="009D5B2E" w:rsidRDefault="00BC0E3F" w:rsidP="00A91506">
            <w:pPr>
              <w:ind w:firstLine="0"/>
              <w:jc w:val="center"/>
              <w:rPr>
                <w:b/>
                <w:sz w:val="24"/>
              </w:rPr>
            </w:pPr>
            <w:proofErr w:type="spellStart"/>
            <w:r w:rsidRPr="009D5B2E">
              <w:rPr>
                <w:b/>
                <w:sz w:val="24"/>
              </w:rPr>
              <w:t>Qгвс</w:t>
            </w:r>
            <w:proofErr w:type="spellEnd"/>
            <w:r w:rsidRPr="009D5B2E">
              <w:rPr>
                <w:b/>
                <w:sz w:val="24"/>
              </w:rPr>
              <w:t xml:space="preserve">, </w:t>
            </w:r>
            <w:r w:rsidRPr="009D5B2E">
              <w:rPr>
                <w:b/>
                <w:sz w:val="24"/>
                <w:lang w:val="en-US"/>
              </w:rPr>
              <w:t>М</w:t>
            </w:r>
            <w:r w:rsidRPr="009D5B2E">
              <w:rPr>
                <w:b/>
                <w:sz w:val="24"/>
              </w:rPr>
              <w:t>Вт</w:t>
            </w:r>
          </w:p>
        </w:tc>
        <w:tc>
          <w:tcPr>
            <w:tcW w:w="555" w:type="pct"/>
            <w:shd w:val="clear" w:color="auto" w:fill="auto"/>
            <w:vAlign w:val="center"/>
          </w:tcPr>
          <w:p w:rsidR="00BC0E3F" w:rsidRPr="009D5B2E" w:rsidRDefault="00BC0E3F" w:rsidP="00A91506">
            <w:pPr>
              <w:ind w:firstLine="0"/>
              <w:jc w:val="center"/>
              <w:rPr>
                <w:b/>
                <w:sz w:val="24"/>
              </w:rPr>
            </w:pPr>
            <w:proofErr w:type="spellStart"/>
            <w:r w:rsidRPr="009D5B2E">
              <w:rPr>
                <w:b/>
                <w:sz w:val="24"/>
              </w:rPr>
              <w:t>Qобщ</w:t>
            </w:r>
            <w:proofErr w:type="spellEnd"/>
            <w:r w:rsidRPr="009D5B2E">
              <w:rPr>
                <w:b/>
                <w:sz w:val="24"/>
              </w:rPr>
              <w:t>,</w:t>
            </w:r>
            <w:r w:rsidRPr="009D5B2E">
              <w:rPr>
                <w:b/>
                <w:sz w:val="24"/>
                <w:lang w:val="en-US"/>
              </w:rPr>
              <w:t xml:space="preserve"> М</w:t>
            </w:r>
            <w:r w:rsidRPr="009D5B2E">
              <w:rPr>
                <w:b/>
                <w:sz w:val="24"/>
              </w:rPr>
              <w:t>Вт</w:t>
            </w:r>
          </w:p>
        </w:tc>
      </w:tr>
      <w:tr w:rsidR="00BC0E3F" w:rsidRPr="009D5B2E" w:rsidTr="000A2D27">
        <w:tc>
          <w:tcPr>
            <w:tcW w:w="5000" w:type="pct"/>
            <w:gridSpan w:val="7"/>
            <w:shd w:val="clear" w:color="auto" w:fill="auto"/>
            <w:vAlign w:val="center"/>
          </w:tcPr>
          <w:p w:rsidR="00BC0E3F" w:rsidRPr="009D5B2E" w:rsidRDefault="00BC0E3F" w:rsidP="00A91506">
            <w:pPr>
              <w:ind w:firstLine="0"/>
              <w:jc w:val="center"/>
              <w:rPr>
                <w:sz w:val="24"/>
              </w:rPr>
            </w:pPr>
            <w:r w:rsidRPr="009D5B2E">
              <w:rPr>
                <w:b/>
                <w:i/>
                <w:sz w:val="24"/>
              </w:rPr>
              <w:t>Микрорайон I</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Предприятия торговли в составе объекта торговли и бытового обслуживания</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lang w:val="en-US"/>
              </w:rPr>
            </w:pPr>
            <w:r w:rsidRPr="009D5B2E">
              <w:rPr>
                <w:sz w:val="24"/>
                <w:lang w:val="en-US"/>
              </w:rPr>
              <w:t>400</w:t>
            </w:r>
          </w:p>
        </w:tc>
        <w:tc>
          <w:tcPr>
            <w:tcW w:w="556" w:type="pct"/>
            <w:shd w:val="clear" w:color="auto" w:fill="auto"/>
            <w:vAlign w:val="center"/>
          </w:tcPr>
          <w:p w:rsidR="00BC0E3F" w:rsidRPr="009D5B2E" w:rsidRDefault="00BC0E3F" w:rsidP="00A91506">
            <w:pPr>
              <w:ind w:firstLine="0"/>
              <w:jc w:val="center"/>
              <w:rPr>
                <w:sz w:val="24"/>
                <w:lang w:val="en-US"/>
              </w:rPr>
            </w:pPr>
            <w:r w:rsidRPr="009D5B2E">
              <w:rPr>
                <w:sz w:val="24"/>
              </w:rPr>
              <w:t>0,0</w:t>
            </w:r>
            <w:r w:rsidRPr="009D5B2E">
              <w:rPr>
                <w:sz w:val="24"/>
                <w:lang w:val="en-US"/>
              </w:rPr>
              <w:t>52</w:t>
            </w:r>
          </w:p>
        </w:tc>
        <w:tc>
          <w:tcPr>
            <w:tcW w:w="556" w:type="pct"/>
            <w:shd w:val="clear" w:color="auto" w:fill="auto"/>
            <w:vAlign w:val="center"/>
          </w:tcPr>
          <w:p w:rsidR="00BC0E3F" w:rsidRPr="009D5B2E" w:rsidRDefault="00BC0E3F" w:rsidP="00A91506">
            <w:pPr>
              <w:ind w:firstLine="0"/>
              <w:jc w:val="center"/>
              <w:rPr>
                <w:sz w:val="24"/>
                <w:lang w:val="en-US"/>
              </w:rPr>
            </w:pPr>
            <w:r w:rsidRPr="009D5B2E">
              <w:rPr>
                <w:sz w:val="24"/>
              </w:rPr>
              <w:t>0,00</w:t>
            </w:r>
            <w:r w:rsidRPr="009D5B2E">
              <w:rPr>
                <w:sz w:val="24"/>
                <w:lang w:val="en-US"/>
              </w:rPr>
              <w:t>46</w:t>
            </w:r>
          </w:p>
        </w:tc>
        <w:tc>
          <w:tcPr>
            <w:tcW w:w="556" w:type="pct"/>
            <w:shd w:val="clear" w:color="auto" w:fill="auto"/>
            <w:vAlign w:val="center"/>
          </w:tcPr>
          <w:p w:rsidR="00BC0E3F" w:rsidRPr="009D5B2E" w:rsidRDefault="00BC0E3F" w:rsidP="00A91506">
            <w:pPr>
              <w:ind w:firstLine="0"/>
              <w:jc w:val="center"/>
              <w:rPr>
                <w:sz w:val="24"/>
                <w:lang w:val="en-US"/>
              </w:rPr>
            </w:pPr>
            <w:r w:rsidRPr="009D5B2E">
              <w:rPr>
                <w:sz w:val="24"/>
                <w:lang w:val="en-US"/>
              </w:rPr>
              <w:t>0</w:t>
            </w:r>
            <w:r w:rsidRPr="009D5B2E">
              <w:rPr>
                <w:sz w:val="24"/>
              </w:rPr>
              <w:t>,000</w:t>
            </w:r>
            <w:r w:rsidRPr="009D5B2E">
              <w:rPr>
                <w:sz w:val="24"/>
                <w:lang w:val="en-US"/>
              </w:rPr>
              <w:t>3</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0,0569</w:t>
            </w:r>
          </w:p>
        </w:tc>
      </w:tr>
      <w:tr w:rsidR="00BC0E3F" w:rsidRPr="009D5B2E" w:rsidTr="000A2D27">
        <w:tc>
          <w:tcPr>
            <w:tcW w:w="5000" w:type="pct"/>
            <w:gridSpan w:val="7"/>
            <w:shd w:val="clear" w:color="auto" w:fill="auto"/>
            <w:vAlign w:val="center"/>
          </w:tcPr>
          <w:p w:rsidR="00BC0E3F" w:rsidRPr="009D5B2E" w:rsidRDefault="00BC0E3F" w:rsidP="00A91506">
            <w:pPr>
              <w:ind w:firstLine="0"/>
              <w:jc w:val="center"/>
              <w:rPr>
                <w:sz w:val="24"/>
              </w:rPr>
            </w:pPr>
            <w:r w:rsidRPr="009D5B2E">
              <w:rPr>
                <w:b/>
                <w:i/>
                <w:sz w:val="24"/>
              </w:rPr>
              <w:t>Микрорайон II</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Предприятия общественного питания залы в составе спортивного комплекса</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посад. мест</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40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0,035</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0,049</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0,09</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Бассейн в составе спортивного комплекса</w:t>
            </w:r>
          </w:p>
        </w:tc>
        <w:tc>
          <w:tcPr>
            <w:tcW w:w="757" w:type="pct"/>
            <w:shd w:val="clear" w:color="auto" w:fill="auto"/>
            <w:vAlign w:val="center"/>
          </w:tcPr>
          <w:p w:rsidR="00BC0E3F" w:rsidRPr="009D5B2E" w:rsidRDefault="00BC0E3F" w:rsidP="00A91506">
            <w:pPr>
              <w:ind w:firstLine="0"/>
              <w:jc w:val="center"/>
              <w:rPr>
                <w:sz w:val="24"/>
              </w:rPr>
            </w:pPr>
            <w:proofErr w:type="spellStart"/>
            <w:proofErr w:type="gramStart"/>
            <w:r w:rsidRPr="009D5B2E">
              <w:rPr>
                <w:sz w:val="24"/>
              </w:rPr>
              <w:t>кв.м</w:t>
            </w:r>
            <w:proofErr w:type="spellEnd"/>
            <w:proofErr w:type="gramEnd"/>
            <w:r w:rsidRPr="009D5B2E">
              <w:rPr>
                <w:sz w:val="24"/>
              </w:rPr>
              <w:t xml:space="preserve"> зеркала воды</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620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0,088</w:t>
            </w:r>
          </w:p>
        </w:tc>
        <w:tc>
          <w:tcPr>
            <w:tcW w:w="556" w:type="pct"/>
            <w:shd w:val="clear" w:color="auto" w:fill="auto"/>
            <w:vAlign w:val="center"/>
          </w:tcPr>
          <w:p w:rsidR="00BC0E3F" w:rsidRPr="009D5B2E" w:rsidRDefault="00BC0E3F" w:rsidP="00A91506">
            <w:pPr>
              <w:ind w:firstLine="0"/>
              <w:jc w:val="center"/>
              <w:rPr>
                <w:sz w:val="24"/>
                <w:lang w:val="en-US"/>
              </w:rPr>
            </w:pPr>
            <w:r w:rsidRPr="009D5B2E">
              <w:rPr>
                <w:sz w:val="24"/>
              </w:rPr>
              <w:t>0,01</w:t>
            </w:r>
            <w:r w:rsidRPr="009D5B2E">
              <w:rPr>
                <w:sz w:val="24"/>
                <w:lang w:val="en-US"/>
              </w:rPr>
              <w:t>05</w:t>
            </w:r>
          </w:p>
        </w:tc>
        <w:tc>
          <w:tcPr>
            <w:tcW w:w="556" w:type="pct"/>
            <w:shd w:val="clear" w:color="auto" w:fill="auto"/>
            <w:vAlign w:val="center"/>
          </w:tcPr>
          <w:p w:rsidR="00BC0E3F" w:rsidRPr="009D5B2E" w:rsidRDefault="00BC0E3F" w:rsidP="00A91506">
            <w:pPr>
              <w:ind w:firstLine="0"/>
              <w:jc w:val="center"/>
              <w:rPr>
                <w:sz w:val="24"/>
                <w:lang w:val="en-US"/>
              </w:rPr>
            </w:pPr>
            <w:r w:rsidRPr="009D5B2E">
              <w:rPr>
                <w:sz w:val="24"/>
              </w:rPr>
              <w:t>0,0</w:t>
            </w:r>
            <w:r w:rsidRPr="009D5B2E">
              <w:rPr>
                <w:sz w:val="24"/>
                <w:lang w:val="en-US"/>
              </w:rPr>
              <w:t>14</w:t>
            </w:r>
          </w:p>
        </w:tc>
        <w:tc>
          <w:tcPr>
            <w:tcW w:w="555" w:type="pct"/>
            <w:shd w:val="clear" w:color="auto" w:fill="auto"/>
            <w:vAlign w:val="center"/>
          </w:tcPr>
          <w:p w:rsidR="00BC0E3F" w:rsidRPr="009D5B2E" w:rsidRDefault="00BC0E3F" w:rsidP="00A91506">
            <w:pPr>
              <w:ind w:firstLine="0"/>
              <w:jc w:val="center"/>
              <w:rPr>
                <w:sz w:val="24"/>
                <w:lang w:val="en-US"/>
              </w:rPr>
            </w:pPr>
            <w:r w:rsidRPr="009D5B2E">
              <w:rPr>
                <w:sz w:val="24"/>
              </w:rPr>
              <w:t>0,1</w:t>
            </w:r>
            <w:r w:rsidRPr="009D5B2E">
              <w:rPr>
                <w:sz w:val="24"/>
                <w:lang w:val="en-US"/>
              </w:rPr>
              <w:t>125</w:t>
            </w:r>
          </w:p>
        </w:tc>
      </w:tr>
      <w:tr w:rsidR="00BC0E3F" w:rsidRPr="009D5B2E" w:rsidTr="000A2D27">
        <w:tc>
          <w:tcPr>
            <w:tcW w:w="5000" w:type="pct"/>
            <w:gridSpan w:val="7"/>
            <w:shd w:val="clear" w:color="auto" w:fill="auto"/>
            <w:vAlign w:val="center"/>
          </w:tcPr>
          <w:p w:rsidR="00BC0E3F" w:rsidRPr="009D5B2E" w:rsidRDefault="00BC0E3F" w:rsidP="00A91506">
            <w:pPr>
              <w:ind w:firstLine="0"/>
              <w:jc w:val="center"/>
              <w:rPr>
                <w:sz w:val="24"/>
              </w:rPr>
            </w:pPr>
            <w:r w:rsidRPr="009D5B2E">
              <w:rPr>
                <w:b/>
                <w:i/>
                <w:sz w:val="24"/>
              </w:rPr>
              <w:t>Микрорайон III</w:t>
            </w:r>
          </w:p>
        </w:tc>
      </w:tr>
      <w:tr w:rsidR="00BC0E3F" w:rsidRPr="009D5B2E" w:rsidTr="00716C22">
        <w:tc>
          <w:tcPr>
            <w:tcW w:w="1139" w:type="pct"/>
            <w:shd w:val="clear" w:color="auto" w:fill="auto"/>
            <w:vAlign w:val="center"/>
          </w:tcPr>
          <w:p w:rsidR="00BC0E3F" w:rsidRPr="009D5B2E" w:rsidRDefault="00BC0E3F" w:rsidP="00A91506">
            <w:pPr>
              <w:pStyle w:val="aff"/>
              <w:rPr>
                <w:bCs/>
                <w:lang w:eastAsia="en-US"/>
              </w:rPr>
            </w:pPr>
            <w:r w:rsidRPr="009D5B2E">
              <w:rPr>
                <w:lang w:eastAsia="en-US"/>
              </w:rPr>
              <w:t xml:space="preserve">Торговый комплекс </w:t>
            </w:r>
          </w:p>
        </w:tc>
        <w:tc>
          <w:tcPr>
            <w:tcW w:w="757" w:type="pct"/>
            <w:shd w:val="clear" w:color="auto" w:fill="auto"/>
            <w:vAlign w:val="center"/>
          </w:tcPr>
          <w:p w:rsidR="00BC0E3F" w:rsidRPr="009D5B2E" w:rsidRDefault="00BC0E3F" w:rsidP="00A91506">
            <w:pPr>
              <w:ind w:firstLine="0"/>
              <w:jc w:val="center"/>
              <w:rPr>
                <w:sz w:val="24"/>
              </w:rPr>
            </w:pPr>
            <w:proofErr w:type="spellStart"/>
            <w:proofErr w:type="gramStart"/>
            <w:r w:rsidRPr="009D5B2E">
              <w:rPr>
                <w:sz w:val="24"/>
              </w:rPr>
              <w:t>кв.м</w:t>
            </w:r>
            <w:proofErr w:type="spellEnd"/>
            <w:proofErr w:type="gramEnd"/>
            <w:r w:rsidRPr="009D5B2E">
              <w:rPr>
                <w:sz w:val="24"/>
              </w:rPr>
              <w:t xml:space="preserve"> торг. площади</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2000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0,182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0,022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0,0044</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0,2084</w:t>
            </w:r>
          </w:p>
        </w:tc>
      </w:tr>
      <w:tr w:rsidR="007139FA" w:rsidRPr="009D5B2E" w:rsidTr="00716C22">
        <w:tc>
          <w:tcPr>
            <w:tcW w:w="1139" w:type="pct"/>
            <w:shd w:val="clear" w:color="auto" w:fill="auto"/>
            <w:vAlign w:val="center"/>
          </w:tcPr>
          <w:p w:rsidR="007139FA" w:rsidRPr="009D5B2E" w:rsidRDefault="007139FA" w:rsidP="00522907">
            <w:pPr>
              <w:ind w:firstLine="0"/>
              <w:jc w:val="center"/>
              <w:rPr>
                <w:sz w:val="24"/>
              </w:rPr>
            </w:pPr>
            <w:r w:rsidRPr="009D5B2E">
              <w:rPr>
                <w:sz w:val="24"/>
              </w:rPr>
              <w:t xml:space="preserve">Детский сад </w:t>
            </w:r>
          </w:p>
        </w:tc>
        <w:tc>
          <w:tcPr>
            <w:tcW w:w="757" w:type="pct"/>
            <w:shd w:val="clear" w:color="auto" w:fill="auto"/>
            <w:vAlign w:val="center"/>
          </w:tcPr>
          <w:p w:rsidR="007139FA" w:rsidRPr="009D5B2E" w:rsidRDefault="007139FA" w:rsidP="00522907">
            <w:pPr>
              <w:ind w:firstLine="0"/>
              <w:jc w:val="center"/>
              <w:rPr>
                <w:sz w:val="24"/>
              </w:rPr>
            </w:pPr>
            <w:r w:rsidRPr="009D5B2E">
              <w:rPr>
                <w:sz w:val="24"/>
              </w:rPr>
              <w:t>мест</w:t>
            </w:r>
          </w:p>
        </w:tc>
        <w:tc>
          <w:tcPr>
            <w:tcW w:w="881" w:type="pct"/>
            <w:shd w:val="clear" w:color="auto" w:fill="auto"/>
            <w:vAlign w:val="center"/>
          </w:tcPr>
          <w:p w:rsidR="007139FA" w:rsidRPr="009D5B2E" w:rsidRDefault="007139FA" w:rsidP="00522907">
            <w:pPr>
              <w:ind w:firstLine="0"/>
              <w:jc w:val="center"/>
              <w:rPr>
                <w:sz w:val="24"/>
              </w:rPr>
            </w:pPr>
            <w:r w:rsidRPr="009D5B2E">
              <w:rPr>
                <w:sz w:val="24"/>
              </w:rPr>
              <w:t>80</w:t>
            </w:r>
          </w:p>
        </w:tc>
        <w:tc>
          <w:tcPr>
            <w:tcW w:w="556" w:type="pct"/>
            <w:shd w:val="clear" w:color="auto" w:fill="auto"/>
            <w:vAlign w:val="center"/>
          </w:tcPr>
          <w:p w:rsidR="007139FA" w:rsidRPr="009D5B2E" w:rsidRDefault="007139FA" w:rsidP="00522907">
            <w:pPr>
              <w:ind w:firstLine="0"/>
              <w:jc w:val="center"/>
              <w:rPr>
                <w:sz w:val="24"/>
              </w:rPr>
            </w:pPr>
            <w:r w:rsidRPr="009D5B2E">
              <w:rPr>
                <w:sz w:val="24"/>
              </w:rPr>
              <w:t>0,086</w:t>
            </w:r>
          </w:p>
        </w:tc>
        <w:tc>
          <w:tcPr>
            <w:tcW w:w="556" w:type="pct"/>
            <w:shd w:val="clear" w:color="auto" w:fill="auto"/>
            <w:vAlign w:val="center"/>
          </w:tcPr>
          <w:p w:rsidR="007139FA" w:rsidRPr="009D5B2E" w:rsidRDefault="007139FA" w:rsidP="00522907">
            <w:pPr>
              <w:ind w:firstLine="0"/>
              <w:jc w:val="center"/>
              <w:rPr>
                <w:sz w:val="24"/>
              </w:rPr>
            </w:pPr>
            <w:r w:rsidRPr="009D5B2E">
              <w:rPr>
                <w:sz w:val="24"/>
              </w:rPr>
              <w:t>0,010</w:t>
            </w:r>
          </w:p>
        </w:tc>
        <w:tc>
          <w:tcPr>
            <w:tcW w:w="556" w:type="pct"/>
            <w:shd w:val="clear" w:color="auto" w:fill="auto"/>
            <w:vAlign w:val="center"/>
          </w:tcPr>
          <w:p w:rsidR="007139FA" w:rsidRPr="009D5B2E" w:rsidRDefault="007139FA" w:rsidP="00522907">
            <w:pPr>
              <w:ind w:firstLine="0"/>
              <w:jc w:val="center"/>
              <w:rPr>
                <w:sz w:val="24"/>
              </w:rPr>
            </w:pPr>
            <w:r w:rsidRPr="009D5B2E">
              <w:rPr>
                <w:sz w:val="24"/>
              </w:rPr>
              <w:t>0,002</w:t>
            </w:r>
          </w:p>
        </w:tc>
        <w:tc>
          <w:tcPr>
            <w:tcW w:w="555" w:type="pct"/>
            <w:shd w:val="clear" w:color="auto" w:fill="auto"/>
            <w:vAlign w:val="center"/>
          </w:tcPr>
          <w:p w:rsidR="007139FA" w:rsidRPr="009D5B2E" w:rsidRDefault="007139FA" w:rsidP="00522907">
            <w:pPr>
              <w:ind w:firstLine="0"/>
              <w:jc w:val="center"/>
              <w:rPr>
                <w:sz w:val="24"/>
              </w:rPr>
            </w:pPr>
            <w:r w:rsidRPr="009D5B2E">
              <w:rPr>
                <w:sz w:val="24"/>
              </w:rPr>
              <w:t>0,099</w:t>
            </w:r>
          </w:p>
        </w:tc>
      </w:tr>
      <w:tr w:rsidR="00BC0E3F" w:rsidRPr="009D5B2E" w:rsidTr="000A2D27">
        <w:tc>
          <w:tcPr>
            <w:tcW w:w="5000" w:type="pct"/>
            <w:gridSpan w:val="7"/>
            <w:shd w:val="clear" w:color="auto" w:fill="auto"/>
            <w:vAlign w:val="center"/>
          </w:tcPr>
          <w:p w:rsidR="00BC0E3F" w:rsidRPr="009D5B2E" w:rsidRDefault="00BC0E3F" w:rsidP="00A91506">
            <w:pPr>
              <w:ind w:firstLine="0"/>
              <w:jc w:val="center"/>
              <w:rPr>
                <w:sz w:val="24"/>
              </w:rPr>
            </w:pPr>
            <w:r w:rsidRPr="009D5B2E">
              <w:rPr>
                <w:b/>
                <w:i/>
                <w:sz w:val="24"/>
              </w:rPr>
              <w:t>Микрорайон IV</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Предприятия торговли в составе объекта торговли и бытового обслуживания </w:t>
            </w:r>
          </w:p>
        </w:tc>
        <w:tc>
          <w:tcPr>
            <w:tcW w:w="757" w:type="pct"/>
            <w:shd w:val="clear" w:color="auto" w:fill="auto"/>
            <w:vAlign w:val="center"/>
          </w:tcPr>
          <w:p w:rsidR="00BC0E3F" w:rsidRPr="009D5B2E" w:rsidRDefault="00BC0E3F" w:rsidP="00A91506">
            <w:pPr>
              <w:ind w:firstLine="0"/>
              <w:jc w:val="center"/>
              <w:rPr>
                <w:sz w:val="24"/>
              </w:rPr>
            </w:pPr>
            <w:proofErr w:type="spellStart"/>
            <w:proofErr w:type="gramStart"/>
            <w:r w:rsidRPr="009D5B2E">
              <w:rPr>
                <w:sz w:val="24"/>
              </w:rPr>
              <w:t>кв.м</w:t>
            </w:r>
            <w:proofErr w:type="spellEnd"/>
            <w:proofErr w:type="gramEnd"/>
            <w:r w:rsidRPr="009D5B2E">
              <w:rPr>
                <w:sz w:val="24"/>
              </w:rPr>
              <w:t xml:space="preserve"> торг. площади</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86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0,016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0,0022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0,00062</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0,01882</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Предприятия общественного питания в составе культурно-досугового центра</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посад. мест</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50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0,035</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0,049</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0,09</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Спортивные залы в составе спортивного комплекса</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 пл. пола</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2232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0,182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0,022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0,0532</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0,2572</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Культурно-досуговый центр</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2300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0,209</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0,025</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0,0027</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0,2367</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Детский сад, совмещенный с начальной школой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мест/учащихся</w:t>
            </w:r>
          </w:p>
        </w:tc>
        <w:tc>
          <w:tcPr>
            <w:tcW w:w="881" w:type="pct"/>
            <w:shd w:val="clear" w:color="auto" w:fill="auto"/>
            <w:vAlign w:val="center"/>
          </w:tcPr>
          <w:p w:rsidR="00BC0E3F" w:rsidRPr="009D5B2E" w:rsidRDefault="007139FA" w:rsidP="007139FA">
            <w:pPr>
              <w:ind w:firstLine="0"/>
              <w:jc w:val="center"/>
              <w:rPr>
                <w:sz w:val="24"/>
              </w:rPr>
            </w:pPr>
            <w:r w:rsidRPr="009D5B2E">
              <w:rPr>
                <w:sz w:val="24"/>
              </w:rPr>
              <w:t>50</w:t>
            </w:r>
            <w:r w:rsidR="00BC0E3F" w:rsidRPr="009D5B2E">
              <w:rPr>
                <w:sz w:val="24"/>
              </w:rPr>
              <w:t>/</w:t>
            </w:r>
            <w:r w:rsidRPr="009D5B2E">
              <w:rPr>
                <w:sz w:val="24"/>
              </w:rPr>
              <w:t>80</w:t>
            </w:r>
          </w:p>
        </w:tc>
        <w:tc>
          <w:tcPr>
            <w:tcW w:w="556" w:type="pct"/>
            <w:shd w:val="clear" w:color="auto" w:fill="auto"/>
            <w:vAlign w:val="center"/>
          </w:tcPr>
          <w:p w:rsidR="00BC0E3F" w:rsidRPr="009D5B2E" w:rsidRDefault="00BC0E3F" w:rsidP="007139FA">
            <w:pPr>
              <w:ind w:firstLine="0"/>
              <w:jc w:val="center"/>
              <w:rPr>
                <w:sz w:val="24"/>
              </w:rPr>
            </w:pPr>
            <w:r w:rsidRPr="009D5B2E">
              <w:rPr>
                <w:sz w:val="24"/>
              </w:rPr>
              <w:t>0,</w:t>
            </w:r>
            <w:r w:rsidR="007139FA" w:rsidRPr="009D5B2E">
              <w:rPr>
                <w:sz w:val="24"/>
              </w:rPr>
              <w:t>106</w:t>
            </w:r>
          </w:p>
        </w:tc>
        <w:tc>
          <w:tcPr>
            <w:tcW w:w="556" w:type="pct"/>
            <w:shd w:val="clear" w:color="auto" w:fill="auto"/>
            <w:vAlign w:val="center"/>
          </w:tcPr>
          <w:p w:rsidR="00BC0E3F" w:rsidRPr="009D5B2E" w:rsidRDefault="00BC0E3F" w:rsidP="007139FA">
            <w:pPr>
              <w:ind w:firstLine="0"/>
              <w:jc w:val="center"/>
              <w:rPr>
                <w:sz w:val="24"/>
              </w:rPr>
            </w:pPr>
            <w:r w:rsidRPr="009D5B2E">
              <w:rPr>
                <w:sz w:val="24"/>
              </w:rPr>
              <w:t>0,0</w:t>
            </w:r>
            <w:r w:rsidR="007139FA" w:rsidRPr="009D5B2E">
              <w:rPr>
                <w:sz w:val="24"/>
              </w:rPr>
              <w:t>11</w:t>
            </w:r>
          </w:p>
        </w:tc>
        <w:tc>
          <w:tcPr>
            <w:tcW w:w="556" w:type="pct"/>
            <w:shd w:val="clear" w:color="auto" w:fill="auto"/>
            <w:vAlign w:val="center"/>
          </w:tcPr>
          <w:p w:rsidR="00BC0E3F" w:rsidRPr="009D5B2E" w:rsidRDefault="007139FA" w:rsidP="00A91506">
            <w:pPr>
              <w:ind w:firstLine="0"/>
              <w:jc w:val="center"/>
              <w:rPr>
                <w:sz w:val="24"/>
              </w:rPr>
            </w:pPr>
            <w:r w:rsidRPr="009D5B2E">
              <w:rPr>
                <w:sz w:val="24"/>
              </w:rPr>
              <w:t>0,011</w:t>
            </w:r>
          </w:p>
        </w:tc>
        <w:tc>
          <w:tcPr>
            <w:tcW w:w="555" w:type="pct"/>
            <w:shd w:val="clear" w:color="auto" w:fill="auto"/>
            <w:vAlign w:val="center"/>
          </w:tcPr>
          <w:p w:rsidR="00BC0E3F" w:rsidRPr="009D5B2E" w:rsidRDefault="00BC0E3F" w:rsidP="007139FA">
            <w:pPr>
              <w:ind w:firstLine="0"/>
              <w:jc w:val="center"/>
              <w:rPr>
                <w:sz w:val="24"/>
              </w:rPr>
            </w:pPr>
            <w:r w:rsidRPr="009D5B2E">
              <w:rPr>
                <w:sz w:val="24"/>
              </w:rPr>
              <w:t>0,1</w:t>
            </w:r>
            <w:r w:rsidR="007139FA" w:rsidRPr="009D5B2E">
              <w:rPr>
                <w:sz w:val="24"/>
              </w:rPr>
              <w:t>27</w:t>
            </w:r>
          </w:p>
        </w:tc>
      </w:tr>
      <w:tr w:rsidR="00BC0E3F" w:rsidRPr="009D5B2E" w:rsidTr="007139FA">
        <w:trPr>
          <w:trHeight w:val="77"/>
        </w:trPr>
        <w:tc>
          <w:tcPr>
            <w:tcW w:w="5000" w:type="pct"/>
            <w:gridSpan w:val="7"/>
            <w:shd w:val="clear" w:color="auto" w:fill="auto"/>
            <w:vAlign w:val="center"/>
          </w:tcPr>
          <w:p w:rsidR="00BC0E3F" w:rsidRPr="009D5B2E" w:rsidRDefault="00BC0E3F" w:rsidP="00A91506">
            <w:pPr>
              <w:ind w:firstLine="0"/>
              <w:jc w:val="center"/>
              <w:rPr>
                <w:sz w:val="24"/>
              </w:rPr>
            </w:pPr>
            <w:r w:rsidRPr="009D5B2E">
              <w:rPr>
                <w:b/>
                <w:i/>
                <w:sz w:val="24"/>
              </w:rPr>
              <w:t>Микрорайон V</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Детский сад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мест</w:t>
            </w:r>
          </w:p>
        </w:tc>
        <w:tc>
          <w:tcPr>
            <w:tcW w:w="881" w:type="pct"/>
            <w:shd w:val="clear" w:color="auto" w:fill="auto"/>
            <w:vAlign w:val="center"/>
          </w:tcPr>
          <w:p w:rsidR="00BC0E3F" w:rsidRPr="009D5B2E" w:rsidRDefault="007139FA" w:rsidP="00A91506">
            <w:pPr>
              <w:ind w:firstLine="0"/>
              <w:jc w:val="center"/>
              <w:rPr>
                <w:sz w:val="24"/>
              </w:rPr>
            </w:pPr>
            <w:r w:rsidRPr="009D5B2E">
              <w:rPr>
                <w:sz w:val="24"/>
              </w:rPr>
              <w:t>80</w:t>
            </w:r>
          </w:p>
        </w:tc>
        <w:tc>
          <w:tcPr>
            <w:tcW w:w="556" w:type="pct"/>
            <w:shd w:val="clear" w:color="auto" w:fill="auto"/>
            <w:vAlign w:val="center"/>
          </w:tcPr>
          <w:p w:rsidR="00BC0E3F" w:rsidRPr="009D5B2E" w:rsidRDefault="00BC0E3F" w:rsidP="007139FA">
            <w:pPr>
              <w:ind w:firstLine="0"/>
              <w:jc w:val="center"/>
              <w:rPr>
                <w:sz w:val="24"/>
              </w:rPr>
            </w:pPr>
            <w:r w:rsidRPr="009D5B2E">
              <w:rPr>
                <w:sz w:val="24"/>
              </w:rPr>
              <w:t>0,0</w:t>
            </w:r>
            <w:r w:rsidR="007139FA" w:rsidRPr="009D5B2E">
              <w:rPr>
                <w:sz w:val="24"/>
              </w:rPr>
              <w:t>86</w:t>
            </w:r>
          </w:p>
        </w:tc>
        <w:tc>
          <w:tcPr>
            <w:tcW w:w="556" w:type="pct"/>
            <w:shd w:val="clear" w:color="auto" w:fill="auto"/>
            <w:vAlign w:val="center"/>
          </w:tcPr>
          <w:p w:rsidR="00BC0E3F" w:rsidRPr="009D5B2E" w:rsidRDefault="00BC0E3F" w:rsidP="007139FA">
            <w:pPr>
              <w:ind w:firstLine="0"/>
              <w:jc w:val="center"/>
              <w:rPr>
                <w:sz w:val="24"/>
              </w:rPr>
            </w:pPr>
            <w:r w:rsidRPr="009D5B2E">
              <w:rPr>
                <w:sz w:val="24"/>
              </w:rPr>
              <w:t>0,0</w:t>
            </w:r>
            <w:r w:rsidR="007139FA" w:rsidRPr="009D5B2E">
              <w:rPr>
                <w:sz w:val="24"/>
              </w:rPr>
              <w:t>10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0,002</w:t>
            </w:r>
          </w:p>
        </w:tc>
        <w:tc>
          <w:tcPr>
            <w:tcW w:w="555" w:type="pct"/>
            <w:shd w:val="clear" w:color="auto" w:fill="auto"/>
            <w:vAlign w:val="center"/>
          </w:tcPr>
          <w:p w:rsidR="00BC0E3F" w:rsidRPr="009D5B2E" w:rsidRDefault="00BC0E3F" w:rsidP="007139FA">
            <w:pPr>
              <w:ind w:firstLine="0"/>
              <w:jc w:val="center"/>
              <w:rPr>
                <w:sz w:val="24"/>
              </w:rPr>
            </w:pPr>
            <w:r w:rsidRPr="009D5B2E">
              <w:rPr>
                <w:sz w:val="24"/>
              </w:rPr>
              <w:t>0,0</w:t>
            </w:r>
            <w:r w:rsidR="007139FA" w:rsidRPr="009D5B2E">
              <w:rPr>
                <w:sz w:val="24"/>
              </w:rPr>
              <w:t>99</w:t>
            </w:r>
          </w:p>
        </w:tc>
      </w:tr>
      <w:tr w:rsidR="007139FA" w:rsidRPr="009D5B2E" w:rsidTr="00716C22">
        <w:tc>
          <w:tcPr>
            <w:tcW w:w="1139" w:type="pct"/>
            <w:shd w:val="clear" w:color="auto" w:fill="auto"/>
            <w:vAlign w:val="center"/>
          </w:tcPr>
          <w:p w:rsidR="007139FA" w:rsidRPr="009D5B2E" w:rsidRDefault="007139FA" w:rsidP="00A91506">
            <w:pPr>
              <w:ind w:firstLine="0"/>
              <w:jc w:val="center"/>
              <w:rPr>
                <w:sz w:val="24"/>
              </w:rPr>
            </w:pPr>
            <w:r w:rsidRPr="009D5B2E">
              <w:rPr>
                <w:sz w:val="24"/>
              </w:rPr>
              <w:t>Детский сад</w:t>
            </w:r>
          </w:p>
        </w:tc>
        <w:tc>
          <w:tcPr>
            <w:tcW w:w="757" w:type="pct"/>
            <w:shd w:val="clear" w:color="auto" w:fill="auto"/>
            <w:vAlign w:val="center"/>
          </w:tcPr>
          <w:p w:rsidR="007139FA" w:rsidRPr="009D5B2E" w:rsidRDefault="007139FA" w:rsidP="00A91506">
            <w:pPr>
              <w:ind w:firstLine="0"/>
              <w:jc w:val="center"/>
              <w:rPr>
                <w:sz w:val="24"/>
              </w:rPr>
            </w:pPr>
            <w:r w:rsidRPr="009D5B2E">
              <w:rPr>
                <w:sz w:val="24"/>
              </w:rPr>
              <w:t>мест</w:t>
            </w:r>
          </w:p>
        </w:tc>
        <w:tc>
          <w:tcPr>
            <w:tcW w:w="881" w:type="pct"/>
            <w:shd w:val="clear" w:color="auto" w:fill="auto"/>
            <w:vAlign w:val="center"/>
          </w:tcPr>
          <w:p w:rsidR="007139FA" w:rsidRPr="009D5B2E" w:rsidRDefault="007139FA" w:rsidP="00A91506">
            <w:pPr>
              <w:ind w:firstLine="0"/>
              <w:jc w:val="center"/>
              <w:rPr>
                <w:sz w:val="24"/>
              </w:rPr>
            </w:pPr>
            <w:r w:rsidRPr="009D5B2E">
              <w:rPr>
                <w:sz w:val="24"/>
              </w:rPr>
              <w:t>80</w:t>
            </w:r>
          </w:p>
        </w:tc>
        <w:tc>
          <w:tcPr>
            <w:tcW w:w="556" w:type="pct"/>
            <w:shd w:val="clear" w:color="auto" w:fill="auto"/>
            <w:vAlign w:val="center"/>
          </w:tcPr>
          <w:p w:rsidR="007139FA" w:rsidRPr="009D5B2E" w:rsidRDefault="007139FA" w:rsidP="00522907">
            <w:pPr>
              <w:ind w:firstLine="0"/>
              <w:jc w:val="center"/>
              <w:rPr>
                <w:sz w:val="24"/>
              </w:rPr>
            </w:pPr>
            <w:r w:rsidRPr="009D5B2E">
              <w:rPr>
                <w:sz w:val="24"/>
              </w:rPr>
              <w:t>0,086</w:t>
            </w:r>
          </w:p>
        </w:tc>
        <w:tc>
          <w:tcPr>
            <w:tcW w:w="556" w:type="pct"/>
            <w:shd w:val="clear" w:color="auto" w:fill="auto"/>
            <w:vAlign w:val="center"/>
          </w:tcPr>
          <w:p w:rsidR="007139FA" w:rsidRPr="009D5B2E" w:rsidRDefault="007139FA" w:rsidP="00522907">
            <w:pPr>
              <w:ind w:firstLine="0"/>
              <w:jc w:val="center"/>
              <w:rPr>
                <w:sz w:val="24"/>
              </w:rPr>
            </w:pPr>
            <w:r w:rsidRPr="009D5B2E">
              <w:rPr>
                <w:sz w:val="24"/>
              </w:rPr>
              <w:t>0,010</w:t>
            </w:r>
          </w:p>
        </w:tc>
        <w:tc>
          <w:tcPr>
            <w:tcW w:w="556" w:type="pct"/>
            <w:shd w:val="clear" w:color="auto" w:fill="auto"/>
            <w:vAlign w:val="center"/>
          </w:tcPr>
          <w:p w:rsidR="007139FA" w:rsidRPr="009D5B2E" w:rsidRDefault="007139FA" w:rsidP="00522907">
            <w:pPr>
              <w:ind w:firstLine="0"/>
              <w:jc w:val="center"/>
              <w:rPr>
                <w:sz w:val="24"/>
              </w:rPr>
            </w:pPr>
            <w:r w:rsidRPr="009D5B2E">
              <w:rPr>
                <w:sz w:val="24"/>
              </w:rPr>
              <w:t>0,002</w:t>
            </w:r>
          </w:p>
        </w:tc>
        <w:tc>
          <w:tcPr>
            <w:tcW w:w="555" w:type="pct"/>
            <w:shd w:val="clear" w:color="auto" w:fill="auto"/>
            <w:vAlign w:val="center"/>
          </w:tcPr>
          <w:p w:rsidR="007139FA" w:rsidRPr="009D5B2E" w:rsidRDefault="007139FA" w:rsidP="00522907">
            <w:pPr>
              <w:ind w:firstLine="0"/>
              <w:jc w:val="center"/>
              <w:rPr>
                <w:sz w:val="24"/>
              </w:rPr>
            </w:pPr>
            <w:r w:rsidRPr="009D5B2E">
              <w:rPr>
                <w:sz w:val="24"/>
              </w:rPr>
              <w:t>0,099</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bCs/>
                <w:sz w:val="24"/>
              </w:rPr>
              <w:lastRenderedPageBreak/>
              <w:t>Объект торговли и бытового обслуживания</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150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0,035</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0,004</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0,0001</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0,0391</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bCs/>
                <w:sz w:val="24"/>
              </w:rPr>
              <w:t>Объект торговли и бытового обслуживания, в том числе:</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950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0,086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0,010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0,0013</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0,0973</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bCs/>
                <w:sz w:val="24"/>
              </w:rPr>
              <w:t>Объект торговли и бытового обслуживания (магазин)</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120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0,027</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0,003</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0,0001</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0,0301</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bCs/>
                <w:sz w:val="24"/>
              </w:rPr>
              <w:t>Объект торговли и бытового обслуживания (магазин)</w:t>
            </w:r>
          </w:p>
        </w:tc>
        <w:tc>
          <w:tcPr>
            <w:tcW w:w="757" w:type="pct"/>
            <w:shd w:val="clear" w:color="auto" w:fill="auto"/>
            <w:vAlign w:val="center"/>
          </w:tcPr>
          <w:p w:rsidR="00BC0E3F" w:rsidRPr="009D5B2E" w:rsidRDefault="00BC0E3F" w:rsidP="00A91506">
            <w:pPr>
              <w:ind w:firstLine="0"/>
              <w:jc w:val="center"/>
              <w:rPr>
                <w:sz w:val="24"/>
              </w:rPr>
            </w:pPr>
            <w:proofErr w:type="spellStart"/>
            <w:r w:rsidRPr="009D5B2E">
              <w:rPr>
                <w:sz w:val="24"/>
              </w:rPr>
              <w:t>кв.м</w:t>
            </w:r>
            <w:proofErr w:type="spellEnd"/>
            <w:r w:rsidRPr="009D5B2E">
              <w:rPr>
                <w:sz w:val="24"/>
              </w:rPr>
              <w:t>. торг. площади</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100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0,023</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0,0027</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0,0001</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0,0258</w:t>
            </w:r>
          </w:p>
        </w:tc>
      </w:tr>
      <w:tr w:rsidR="00BC0E3F" w:rsidRPr="009D5B2E" w:rsidTr="00716C22">
        <w:tc>
          <w:tcPr>
            <w:tcW w:w="1139" w:type="pct"/>
            <w:shd w:val="clear" w:color="auto" w:fill="auto"/>
            <w:vAlign w:val="center"/>
          </w:tcPr>
          <w:p w:rsidR="00BC0E3F" w:rsidRPr="009D5B2E" w:rsidRDefault="00BC0E3F" w:rsidP="00A91506">
            <w:pPr>
              <w:ind w:firstLine="0"/>
              <w:jc w:val="center"/>
              <w:rPr>
                <w:bCs/>
                <w:sz w:val="24"/>
              </w:rPr>
            </w:pPr>
            <w:r w:rsidRPr="009D5B2E">
              <w:rPr>
                <w:bCs/>
                <w:sz w:val="24"/>
              </w:rPr>
              <w:t>Объект торговли и бытового обслуживания (магазин)</w:t>
            </w:r>
          </w:p>
        </w:tc>
        <w:tc>
          <w:tcPr>
            <w:tcW w:w="757" w:type="pct"/>
            <w:shd w:val="clear" w:color="auto" w:fill="auto"/>
            <w:vAlign w:val="center"/>
          </w:tcPr>
          <w:p w:rsidR="00BC0E3F" w:rsidRPr="009D5B2E" w:rsidRDefault="00BC0E3F" w:rsidP="00A91506">
            <w:pPr>
              <w:ind w:firstLine="0"/>
              <w:jc w:val="center"/>
              <w:rPr>
                <w:sz w:val="24"/>
              </w:rPr>
            </w:pPr>
            <w:proofErr w:type="spellStart"/>
            <w:r w:rsidRPr="009D5B2E">
              <w:rPr>
                <w:sz w:val="24"/>
              </w:rPr>
              <w:t>кв.м</w:t>
            </w:r>
            <w:proofErr w:type="spellEnd"/>
            <w:r w:rsidRPr="009D5B2E">
              <w:rPr>
                <w:sz w:val="24"/>
              </w:rPr>
              <w:t>. торг. площади</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200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0,050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0,0001</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0,0561</w:t>
            </w:r>
          </w:p>
        </w:tc>
      </w:tr>
      <w:tr w:rsidR="00BC0E3F" w:rsidRPr="009D5B2E" w:rsidTr="00716C22">
        <w:tc>
          <w:tcPr>
            <w:tcW w:w="1139" w:type="pct"/>
            <w:shd w:val="clear" w:color="auto" w:fill="auto"/>
            <w:vAlign w:val="center"/>
          </w:tcPr>
          <w:p w:rsidR="00BC0E3F" w:rsidRPr="009D5B2E" w:rsidRDefault="00BC0E3F" w:rsidP="00A91506">
            <w:pPr>
              <w:ind w:firstLine="0"/>
              <w:jc w:val="center"/>
              <w:rPr>
                <w:bCs/>
                <w:sz w:val="24"/>
              </w:rPr>
            </w:pPr>
            <w:r w:rsidRPr="009D5B2E">
              <w:rPr>
                <w:bCs/>
                <w:sz w:val="24"/>
              </w:rPr>
              <w:t>Культурно-спортивный комплекс</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rPr>
            </w:pPr>
            <w:r w:rsidRPr="009D5B2E">
              <w:rPr>
                <w:bCs/>
                <w:sz w:val="24"/>
              </w:rPr>
              <w:t>2000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0,182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0,022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0,0532</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0,2572</w:t>
            </w:r>
          </w:p>
        </w:tc>
      </w:tr>
      <w:tr w:rsidR="00BC0E3F" w:rsidRPr="009D5B2E" w:rsidTr="00716C22">
        <w:tc>
          <w:tcPr>
            <w:tcW w:w="1139" w:type="pct"/>
            <w:shd w:val="clear" w:color="auto" w:fill="auto"/>
            <w:vAlign w:val="center"/>
          </w:tcPr>
          <w:p w:rsidR="00BC0E3F" w:rsidRPr="009D5B2E" w:rsidRDefault="00BC0E3F" w:rsidP="00A91506">
            <w:pPr>
              <w:ind w:firstLine="0"/>
              <w:jc w:val="center"/>
              <w:rPr>
                <w:bCs/>
                <w:sz w:val="24"/>
              </w:rPr>
            </w:pPr>
            <w:r w:rsidRPr="009D5B2E">
              <w:rPr>
                <w:bCs/>
                <w:sz w:val="24"/>
              </w:rPr>
              <w:t>Общественный центр</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rPr>
            </w:pPr>
            <w:r w:rsidRPr="009D5B2E">
              <w:rPr>
                <w:bCs/>
                <w:sz w:val="24"/>
              </w:rPr>
              <w:t>1320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0,120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0,014</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0,0007</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0,1347</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Общеобразовательная школа (13938 кв. м полезной площади)</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учащихся</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 xml:space="preserve">1100 </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1,267</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0,152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0,0024</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1,4214</w:t>
            </w:r>
          </w:p>
        </w:tc>
      </w:tr>
      <w:tr w:rsidR="00BC0E3F" w:rsidRPr="009D5B2E" w:rsidTr="000A2D27">
        <w:tc>
          <w:tcPr>
            <w:tcW w:w="5000" w:type="pct"/>
            <w:gridSpan w:val="7"/>
            <w:shd w:val="clear" w:color="auto" w:fill="auto"/>
            <w:vAlign w:val="center"/>
          </w:tcPr>
          <w:p w:rsidR="00BC0E3F" w:rsidRPr="009D5B2E" w:rsidRDefault="00BC0E3F" w:rsidP="00A91506">
            <w:pPr>
              <w:ind w:firstLine="0"/>
              <w:jc w:val="center"/>
              <w:rPr>
                <w:b/>
                <w:i/>
                <w:sz w:val="24"/>
              </w:rPr>
            </w:pPr>
            <w:r w:rsidRPr="009D5B2E">
              <w:rPr>
                <w:b/>
                <w:i/>
                <w:sz w:val="24"/>
              </w:rPr>
              <w:t xml:space="preserve">МО </w:t>
            </w:r>
            <w:proofErr w:type="spellStart"/>
            <w:r w:rsidRPr="009D5B2E">
              <w:rPr>
                <w:b/>
                <w:i/>
                <w:sz w:val="24"/>
              </w:rPr>
              <w:t>пгт</w:t>
            </w:r>
            <w:proofErr w:type="spellEnd"/>
            <w:r w:rsidRPr="009D5B2E">
              <w:rPr>
                <w:b/>
                <w:i/>
                <w:sz w:val="24"/>
              </w:rPr>
              <w:t xml:space="preserve"> Камские Поляны</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Предприятия бытового обслуживания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мест</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120</w:t>
            </w:r>
          </w:p>
        </w:tc>
        <w:tc>
          <w:tcPr>
            <w:tcW w:w="556" w:type="pct"/>
            <w:shd w:val="clear" w:color="auto" w:fill="auto"/>
            <w:vAlign w:val="center"/>
          </w:tcPr>
          <w:p w:rsidR="00BC0E3F" w:rsidRPr="009D5B2E" w:rsidRDefault="00BC0E3F" w:rsidP="00A91506">
            <w:pPr>
              <w:ind w:left="14" w:firstLine="0"/>
              <w:jc w:val="center"/>
              <w:rPr>
                <w:sz w:val="24"/>
              </w:rPr>
            </w:pPr>
            <w:r w:rsidRPr="009D5B2E">
              <w:rPr>
                <w:sz w:val="24"/>
              </w:rPr>
              <w:t>0,144</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0,024</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0,006</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0,174</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Предприятия бытового обслуживания</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мест</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10</w:t>
            </w:r>
          </w:p>
        </w:tc>
        <w:tc>
          <w:tcPr>
            <w:tcW w:w="556" w:type="pct"/>
            <w:shd w:val="clear" w:color="auto" w:fill="auto"/>
            <w:vAlign w:val="center"/>
          </w:tcPr>
          <w:p w:rsidR="00BC0E3F" w:rsidRPr="009D5B2E" w:rsidRDefault="00BC0E3F" w:rsidP="00A91506">
            <w:pPr>
              <w:ind w:left="14" w:firstLine="0"/>
              <w:jc w:val="center"/>
              <w:rPr>
                <w:sz w:val="24"/>
              </w:rPr>
            </w:pPr>
            <w:r w:rsidRPr="009D5B2E">
              <w:rPr>
                <w:sz w:val="24"/>
              </w:rPr>
              <w:t>0,012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0,002</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0,0005</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0,0145</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Предприятия общественного питания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посад. мест</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275</w:t>
            </w:r>
          </w:p>
        </w:tc>
        <w:tc>
          <w:tcPr>
            <w:tcW w:w="556" w:type="pct"/>
            <w:shd w:val="clear" w:color="auto" w:fill="auto"/>
            <w:vAlign w:val="center"/>
          </w:tcPr>
          <w:p w:rsidR="00BC0E3F" w:rsidRPr="009D5B2E" w:rsidRDefault="00BC0E3F" w:rsidP="00A91506">
            <w:pPr>
              <w:ind w:left="14" w:firstLine="0"/>
              <w:jc w:val="center"/>
              <w:rPr>
                <w:sz w:val="24"/>
              </w:rPr>
            </w:pPr>
            <w:r w:rsidRPr="009D5B2E">
              <w:rPr>
                <w:sz w:val="24"/>
              </w:rPr>
              <w:t>0,2015</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0,0377</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0,3055</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0,5447</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Предприятия общественного питания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посад. мест</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43</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0,031</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0,0058</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0,047</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0,0838</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Центр спортивно-развлекательной зоны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 xml:space="preserve">(общая площадь застройки) </w:t>
            </w:r>
            <w:proofErr w:type="spellStart"/>
            <w:proofErr w:type="gramStart"/>
            <w:r w:rsidRPr="009D5B2E">
              <w:rPr>
                <w:sz w:val="24"/>
              </w:rPr>
              <w:t>кв.м</w:t>
            </w:r>
            <w:proofErr w:type="spellEnd"/>
            <w:proofErr w:type="gramEnd"/>
          </w:p>
        </w:tc>
        <w:tc>
          <w:tcPr>
            <w:tcW w:w="881" w:type="pct"/>
            <w:shd w:val="clear" w:color="auto" w:fill="auto"/>
            <w:vAlign w:val="center"/>
          </w:tcPr>
          <w:p w:rsidR="00BC0E3F" w:rsidRPr="009D5B2E" w:rsidRDefault="00BC0E3F" w:rsidP="00A91506">
            <w:pPr>
              <w:ind w:firstLine="0"/>
              <w:jc w:val="center"/>
              <w:rPr>
                <w:sz w:val="24"/>
              </w:rPr>
            </w:pPr>
            <w:r w:rsidRPr="009D5B2E">
              <w:rPr>
                <w:sz w:val="24"/>
              </w:rPr>
              <w:t>34036,03</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0,2706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0,038</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0,0015</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0,3101</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Спортивный комплекс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кв. м</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3000</w:t>
            </w:r>
          </w:p>
        </w:tc>
        <w:tc>
          <w:tcPr>
            <w:tcW w:w="556" w:type="pct"/>
            <w:shd w:val="clear" w:color="auto" w:fill="auto"/>
            <w:vAlign w:val="center"/>
          </w:tcPr>
          <w:p w:rsidR="00BC0E3F" w:rsidRPr="009D5B2E" w:rsidRDefault="00BC0E3F" w:rsidP="00A91506">
            <w:pPr>
              <w:ind w:left="14" w:firstLine="0"/>
              <w:jc w:val="center"/>
              <w:rPr>
                <w:sz w:val="24"/>
              </w:rPr>
            </w:pPr>
            <w:r w:rsidRPr="009D5B2E">
              <w:rPr>
                <w:sz w:val="24"/>
              </w:rPr>
              <w:t>0,343</w:t>
            </w:r>
          </w:p>
        </w:tc>
        <w:tc>
          <w:tcPr>
            <w:tcW w:w="556" w:type="pct"/>
            <w:shd w:val="clear" w:color="auto" w:fill="auto"/>
            <w:vAlign w:val="center"/>
          </w:tcPr>
          <w:p w:rsidR="00BC0E3F" w:rsidRPr="009D5B2E" w:rsidRDefault="00BC0E3F" w:rsidP="00A91506">
            <w:pPr>
              <w:ind w:left="14" w:firstLine="0"/>
              <w:jc w:val="center"/>
              <w:rPr>
                <w:sz w:val="24"/>
              </w:rPr>
            </w:pPr>
            <w:r w:rsidRPr="009D5B2E">
              <w:rPr>
                <w:sz w:val="24"/>
              </w:rPr>
              <w:t>0,0329</w:t>
            </w:r>
          </w:p>
        </w:tc>
        <w:tc>
          <w:tcPr>
            <w:tcW w:w="556" w:type="pct"/>
            <w:shd w:val="clear" w:color="auto" w:fill="auto"/>
            <w:vAlign w:val="center"/>
          </w:tcPr>
          <w:p w:rsidR="00BC0E3F" w:rsidRPr="009D5B2E" w:rsidRDefault="00BC0E3F" w:rsidP="00A91506">
            <w:pPr>
              <w:ind w:left="14" w:firstLine="0"/>
              <w:jc w:val="center"/>
              <w:rPr>
                <w:sz w:val="24"/>
              </w:rPr>
            </w:pPr>
            <w:r w:rsidRPr="009D5B2E">
              <w:rPr>
                <w:sz w:val="24"/>
              </w:rPr>
              <w:t>0,084</w:t>
            </w:r>
          </w:p>
        </w:tc>
        <w:tc>
          <w:tcPr>
            <w:tcW w:w="555" w:type="pct"/>
            <w:shd w:val="clear" w:color="auto" w:fill="auto"/>
            <w:vAlign w:val="center"/>
          </w:tcPr>
          <w:p w:rsidR="00BC0E3F" w:rsidRPr="009D5B2E" w:rsidRDefault="00BC0E3F" w:rsidP="00A91506">
            <w:pPr>
              <w:ind w:left="14" w:firstLine="0"/>
              <w:jc w:val="center"/>
              <w:rPr>
                <w:sz w:val="24"/>
              </w:rPr>
            </w:pPr>
            <w:r w:rsidRPr="009D5B2E">
              <w:rPr>
                <w:sz w:val="24"/>
              </w:rPr>
              <w:t>0,4599</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Административный центр </w:t>
            </w:r>
          </w:p>
        </w:tc>
        <w:tc>
          <w:tcPr>
            <w:tcW w:w="757" w:type="pct"/>
            <w:shd w:val="clear" w:color="auto" w:fill="auto"/>
            <w:vAlign w:val="center"/>
          </w:tcPr>
          <w:p w:rsidR="00BC0E3F" w:rsidRPr="009D5B2E" w:rsidRDefault="00BC0E3F" w:rsidP="00A91506">
            <w:pPr>
              <w:ind w:firstLine="0"/>
              <w:jc w:val="center"/>
              <w:rPr>
                <w:sz w:val="24"/>
              </w:rPr>
            </w:pPr>
            <w:r w:rsidRPr="009D5B2E">
              <w:rPr>
                <w:sz w:val="24"/>
              </w:rPr>
              <w:t xml:space="preserve">(общая площадь застройки) </w:t>
            </w:r>
            <w:proofErr w:type="spellStart"/>
            <w:proofErr w:type="gramStart"/>
            <w:r w:rsidRPr="009D5B2E">
              <w:rPr>
                <w:sz w:val="24"/>
              </w:rPr>
              <w:t>кв.м</w:t>
            </w:r>
            <w:proofErr w:type="spellEnd"/>
            <w:proofErr w:type="gramEnd"/>
          </w:p>
        </w:tc>
        <w:tc>
          <w:tcPr>
            <w:tcW w:w="881" w:type="pct"/>
            <w:shd w:val="clear" w:color="auto" w:fill="auto"/>
            <w:vAlign w:val="center"/>
          </w:tcPr>
          <w:p w:rsidR="00BC0E3F" w:rsidRPr="009D5B2E" w:rsidRDefault="00BC0E3F" w:rsidP="00A91506">
            <w:pPr>
              <w:ind w:firstLine="0"/>
              <w:jc w:val="center"/>
              <w:rPr>
                <w:sz w:val="24"/>
              </w:rPr>
            </w:pPr>
            <w:r w:rsidRPr="009D5B2E">
              <w:rPr>
                <w:sz w:val="24"/>
              </w:rPr>
              <w:t xml:space="preserve">10596,7 </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0,0428</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0,005</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0,0538</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lastRenderedPageBreak/>
              <w:t xml:space="preserve">Гостиничный комплекс </w:t>
            </w:r>
          </w:p>
        </w:tc>
        <w:tc>
          <w:tcPr>
            <w:tcW w:w="757" w:type="pct"/>
            <w:shd w:val="clear" w:color="auto" w:fill="auto"/>
            <w:vAlign w:val="center"/>
          </w:tcPr>
          <w:p w:rsidR="00BC0E3F" w:rsidRPr="009D5B2E" w:rsidRDefault="00BC0E3F" w:rsidP="00A91506">
            <w:pPr>
              <w:ind w:firstLine="0"/>
              <w:jc w:val="center"/>
              <w:rPr>
                <w:sz w:val="24"/>
              </w:rPr>
            </w:pPr>
            <w:proofErr w:type="spellStart"/>
            <w:r w:rsidRPr="009D5B2E">
              <w:rPr>
                <w:sz w:val="24"/>
              </w:rPr>
              <w:t>кв.м</w:t>
            </w:r>
            <w:proofErr w:type="spellEnd"/>
            <w:r w:rsidRPr="009D5B2E">
              <w:rPr>
                <w:sz w:val="24"/>
              </w:rPr>
              <w:t>.</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4700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0,688</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0,0515</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0,594</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1,3335</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Санаторно-курортная зона </w:t>
            </w:r>
          </w:p>
        </w:tc>
        <w:tc>
          <w:tcPr>
            <w:tcW w:w="757" w:type="pct"/>
            <w:shd w:val="clear" w:color="auto" w:fill="auto"/>
            <w:vAlign w:val="center"/>
          </w:tcPr>
          <w:p w:rsidR="00BC0E3F" w:rsidRPr="009D5B2E" w:rsidRDefault="00BC0E3F" w:rsidP="00A91506">
            <w:pPr>
              <w:ind w:firstLine="0"/>
              <w:jc w:val="center"/>
              <w:rPr>
                <w:sz w:val="24"/>
              </w:rPr>
            </w:pPr>
            <w:proofErr w:type="spellStart"/>
            <w:r w:rsidRPr="009D5B2E">
              <w:rPr>
                <w:sz w:val="24"/>
              </w:rPr>
              <w:t>кв.м</w:t>
            </w:r>
            <w:proofErr w:type="spellEnd"/>
            <w:r w:rsidRPr="009D5B2E">
              <w:rPr>
                <w:sz w:val="24"/>
              </w:rPr>
              <w:t>.</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3000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0,343</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0,0329</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0,084</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0,4599</w:t>
            </w:r>
          </w:p>
        </w:tc>
      </w:tr>
      <w:tr w:rsidR="00BC0E3F" w:rsidRPr="009D5B2E" w:rsidTr="00716C22">
        <w:tc>
          <w:tcPr>
            <w:tcW w:w="1139" w:type="pct"/>
            <w:shd w:val="clear" w:color="auto" w:fill="auto"/>
            <w:vAlign w:val="center"/>
          </w:tcPr>
          <w:p w:rsidR="00BC0E3F" w:rsidRPr="009D5B2E" w:rsidRDefault="00BC0E3F" w:rsidP="00A91506">
            <w:pPr>
              <w:ind w:firstLine="0"/>
              <w:jc w:val="center"/>
              <w:rPr>
                <w:sz w:val="24"/>
              </w:rPr>
            </w:pPr>
            <w:r w:rsidRPr="009D5B2E">
              <w:rPr>
                <w:sz w:val="24"/>
              </w:rPr>
              <w:t xml:space="preserve">Пункт приема и обслуживания туристов </w:t>
            </w:r>
          </w:p>
        </w:tc>
        <w:tc>
          <w:tcPr>
            <w:tcW w:w="757" w:type="pct"/>
            <w:shd w:val="clear" w:color="auto" w:fill="auto"/>
            <w:vAlign w:val="center"/>
          </w:tcPr>
          <w:p w:rsidR="00BC0E3F" w:rsidRPr="009D5B2E" w:rsidRDefault="00BC0E3F" w:rsidP="00A91506">
            <w:pPr>
              <w:ind w:firstLine="0"/>
              <w:jc w:val="center"/>
              <w:rPr>
                <w:sz w:val="24"/>
              </w:rPr>
            </w:pPr>
            <w:proofErr w:type="spellStart"/>
            <w:r w:rsidRPr="009D5B2E">
              <w:rPr>
                <w:sz w:val="24"/>
              </w:rPr>
              <w:t>кв.м</w:t>
            </w:r>
            <w:proofErr w:type="spellEnd"/>
            <w:r w:rsidRPr="009D5B2E">
              <w:rPr>
                <w:sz w:val="24"/>
              </w:rPr>
              <w:t>.</w:t>
            </w:r>
          </w:p>
        </w:tc>
        <w:tc>
          <w:tcPr>
            <w:tcW w:w="881" w:type="pct"/>
            <w:shd w:val="clear" w:color="auto" w:fill="auto"/>
            <w:vAlign w:val="center"/>
          </w:tcPr>
          <w:p w:rsidR="00BC0E3F" w:rsidRPr="009D5B2E" w:rsidRDefault="00BC0E3F" w:rsidP="00A91506">
            <w:pPr>
              <w:ind w:firstLine="0"/>
              <w:jc w:val="center"/>
              <w:rPr>
                <w:sz w:val="24"/>
              </w:rPr>
            </w:pPr>
            <w:r w:rsidRPr="009D5B2E">
              <w:rPr>
                <w:sz w:val="24"/>
              </w:rPr>
              <w:t>600</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0,084</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0,0066</w:t>
            </w:r>
          </w:p>
        </w:tc>
        <w:tc>
          <w:tcPr>
            <w:tcW w:w="556" w:type="pct"/>
            <w:shd w:val="clear" w:color="auto" w:fill="auto"/>
            <w:vAlign w:val="center"/>
          </w:tcPr>
          <w:p w:rsidR="00BC0E3F" w:rsidRPr="009D5B2E" w:rsidRDefault="00BC0E3F" w:rsidP="00A91506">
            <w:pPr>
              <w:ind w:firstLine="0"/>
              <w:jc w:val="center"/>
              <w:rPr>
                <w:sz w:val="24"/>
              </w:rPr>
            </w:pPr>
            <w:r w:rsidRPr="009D5B2E">
              <w:rPr>
                <w:sz w:val="24"/>
              </w:rPr>
              <w:t>0,005</w:t>
            </w:r>
          </w:p>
        </w:tc>
        <w:tc>
          <w:tcPr>
            <w:tcW w:w="555" w:type="pct"/>
            <w:shd w:val="clear" w:color="auto" w:fill="auto"/>
            <w:vAlign w:val="center"/>
          </w:tcPr>
          <w:p w:rsidR="00BC0E3F" w:rsidRPr="009D5B2E" w:rsidRDefault="00BC0E3F" w:rsidP="00A91506">
            <w:pPr>
              <w:ind w:firstLine="0"/>
              <w:jc w:val="center"/>
              <w:rPr>
                <w:sz w:val="24"/>
              </w:rPr>
            </w:pPr>
            <w:r w:rsidRPr="009D5B2E">
              <w:rPr>
                <w:sz w:val="24"/>
              </w:rPr>
              <w:t>0,0956</w:t>
            </w:r>
          </w:p>
        </w:tc>
      </w:tr>
      <w:tr w:rsidR="00BC0E3F" w:rsidRPr="009D5B2E" w:rsidTr="000A2D27">
        <w:tc>
          <w:tcPr>
            <w:tcW w:w="2777" w:type="pct"/>
            <w:gridSpan w:val="3"/>
            <w:tcBorders>
              <w:bottom w:val="single" w:sz="4" w:space="0" w:color="auto"/>
            </w:tcBorders>
            <w:shd w:val="clear" w:color="auto" w:fill="auto"/>
            <w:vAlign w:val="center"/>
          </w:tcPr>
          <w:p w:rsidR="00BC0E3F" w:rsidRPr="009D5B2E" w:rsidRDefault="00BC0E3F" w:rsidP="00A91506">
            <w:pPr>
              <w:ind w:firstLine="0"/>
              <w:jc w:val="center"/>
              <w:rPr>
                <w:b/>
                <w:sz w:val="24"/>
              </w:rPr>
            </w:pPr>
            <w:r w:rsidRPr="009D5B2E">
              <w:rPr>
                <w:b/>
                <w:sz w:val="24"/>
              </w:rPr>
              <w:t>Всего</w:t>
            </w:r>
          </w:p>
        </w:tc>
        <w:tc>
          <w:tcPr>
            <w:tcW w:w="2223" w:type="pct"/>
            <w:gridSpan w:val="4"/>
            <w:tcBorders>
              <w:bottom w:val="single" w:sz="4" w:space="0" w:color="auto"/>
            </w:tcBorders>
            <w:shd w:val="clear" w:color="auto" w:fill="auto"/>
            <w:vAlign w:val="center"/>
          </w:tcPr>
          <w:p w:rsidR="00BC0E3F" w:rsidRPr="009D5B2E" w:rsidRDefault="00BC0E3F" w:rsidP="00A91506">
            <w:pPr>
              <w:ind w:firstLine="0"/>
              <w:jc w:val="right"/>
              <w:rPr>
                <w:b/>
                <w:sz w:val="24"/>
              </w:rPr>
            </w:pPr>
            <w:r w:rsidRPr="009D5B2E">
              <w:rPr>
                <w:b/>
                <w:sz w:val="24"/>
              </w:rPr>
              <w:t>7,</w:t>
            </w:r>
            <w:r w:rsidR="00716C22" w:rsidRPr="009D5B2E">
              <w:rPr>
                <w:b/>
                <w:sz w:val="24"/>
              </w:rPr>
              <w:t>181</w:t>
            </w:r>
          </w:p>
        </w:tc>
      </w:tr>
    </w:tbl>
    <w:p w:rsidR="00BC0E3F" w:rsidRPr="009D5B2E" w:rsidRDefault="00BC0E3F" w:rsidP="00A91506">
      <w:pPr>
        <w:rPr>
          <w:b/>
          <w:szCs w:val="28"/>
          <w:lang w:val="en-US"/>
        </w:rPr>
      </w:pPr>
    </w:p>
    <w:p w:rsidR="00BC0E3F" w:rsidRPr="009D5B2E" w:rsidRDefault="00BC0E3F" w:rsidP="00A91506">
      <w:pPr>
        <w:rPr>
          <w:b/>
          <w:szCs w:val="28"/>
        </w:rPr>
        <w:sectPr w:rsidR="00BC0E3F" w:rsidRPr="009D5B2E" w:rsidSect="00C064BF">
          <w:footerReference w:type="default" r:id="rId26"/>
          <w:footnotePr>
            <w:numRestart w:val="eachPage"/>
          </w:footnotePr>
          <w:pgSz w:w="16840" w:h="11907" w:orient="landscape" w:code="9"/>
          <w:pgMar w:top="851" w:right="851" w:bottom="1701" w:left="851" w:header="709" w:footer="709" w:gutter="0"/>
          <w:cols w:space="708"/>
          <w:docGrid w:linePitch="360"/>
        </w:sectPr>
      </w:pPr>
    </w:p>
    <w:p w:rsidR="00BC0E3F" w:rsidRPr="009D5B2E" w:rsidRDefault="00BC0E3F" w:rsidP="00A91506">
      <w:pPr>
        <w:rPr>
          <w:szCs w:val="28"/>
        </w:rPr>
      </w:pPr>
      <w:r w:rsidRPr="009D5B2E">
        <w:rPr>
          <w:szCs w:val="28"/>
        </w:rPr>
        <w:lastRenderedPageBreak/>
        <w:t>Таким образом, генеральным планом предлагаются следующие мероприятия по развитию системы теплоснабжения:</w:t>
      </w:r>
    </w:p>
    <w:p w:rsidR="009B5996" w:rsidRPr="009D5B2E" w:rsidRDefault="009B5996" w:rsidP="00A91506">
      <w:pPr>
        <w:rPr>
          <w:b/>
          <w:szCs w:val="28"/>
        </w:rPr>
      </w:pPr>
    </w:p>
    <w:p w:rsidR="009B5996" w:rsidRPr="009D5B2E" w:rsidRDefault="00BC0E3F" w:rsidP="009B5996">
      <w:pPr>
        <w:ind w:firstLine="0"/>
        <w:jc w:val="center"/>
        <w:rPr>
          <w:b/>
          <w:szCs w:val="28"/>
        </w:rPr>
      </w:pPr>
      <w:r w:rsidRPr="009D5B2E">
        <w:rPr>
          <w:b/>
          <w:szCs w:val="28"/>
        </w:rPr>
        <w:t xml:space="preserve">Проектное предложение </w:t>
      </w:r>
    </w:p>
    <w:p w:rsidR="00BC0E3F" w:rsidRPr="009D5B2E" w:rsidRDefault="00BC0E3F" w:rsidP="009B5996">
      <w:pPr>
        <w:ind w:firstLine="0"/>
        <w:jc w:val="center"/>
        <w:rPr>
          <w:b/>
          <w:szCs w:val="28"/>
        </w:rPr>
      </w:pPr>
      <w:r w:rsidRPr="009D5B2E">
        <w:rPr>
          <w:b/>
          <w:szCs w:val="28"/>
        </w:rPr>
        <w:t>(согласно разработанных проект</w:t>
      </w:r>
      <w:r w:rsidR="0014682E" w:rsidRPr="009D5B2E">
        <w:rPr>
          <w:b/>
          <w:szCs w:val="28"/>
        </w:rPr>
        <w:t>ов</w:t>
      </w:r>
      <w:r w:rsidRPr="009D5B2E">
        <w:rPr>
          <w:b/>
          <w:szCs w:val="28"/>
        </w:rPr>
        <w:t xml:space="preserve"> планировки территорий)</w:t>
      </w:r>
    </w:p>
    <w:p w:rsidR="009B5996" w:rsidRPr="009D5B2E" w:rsidRDefault="009B5996" w:rsidP="009B5996">
      <w:pPr>
        <w:ind w:firstLine="0"/>
        <w:jc w:val="center"/>
        <w:rPr>
          <w:b/>
          <w:szCs w:val="28"/>
        </w:rPr>
      </w:pPr>
    </w:p>
    <w:p w:rsidR="00BC0E3F" w:rsidRPr="009D5B2E" w:rsidRDefault="00BC0E3F" w:rsidP="00A91506">
      <w:pPr>
        <w:ind w:firstLine="567"/>
        <w:rPr>
          <w:szCs w:val="28"/>
        </w:rPr>
      </w:pPr>
      <w:r w:rsidRPr="009D5B2E">
        <w:rPr>
          <w:i/>
          <w:szCs w:val="28"/>
        </w:rPr>
        <w:t>Микрорайон I.</w:t>
      </w:r>
      <w:r w:rsidRPr="009D5B2E">
        <w:rPr>
          <w:szCs w:val="28"/>
        </w:rPr>
        <w:t xml:space="preserve"> В соответствии с расчетами потребность в тепле территории </w:t>
      </w:r>
      <w:proofErr w:type="spellStart"/>
      <w:r w:rsidRPr="009D5B2E">
        <w:rPr>
          <w:szCs w:val="28"/>
        </w:rPr>
        <w:t>мкр</w:t>
      </w:r>
      <w:proofErr w:type="spellEnd"/>
      <w:r w:rsidRPr="009D5B2E">
        <w:rPr>
          <w:szCs w:val="28"/>
        </w:rPr>
        <w:t xml:space="preserve">. </w:t>
      </w:r>
      <w:r w:rsidRPr="009D5B2E">
        <w:rPr>
          <w:szCs w:val="28"/>
          <w:lang w:val="en-US"/>
        </w:rPr>
        <w:t>I</w:t>
      </w:r>
      <w:r w:rsidRPr="009D5B2E">
        <w:rPr>
          <w:szCs w:val="28"/>
        </w:rPr>
        <w:t xml:space="preserve"> «</w:t>
      </w:r>
      <w:proofErr w:type="spellStart"/>
      <w:r w:rsidRPr="009D5B2E">
        <w:rPr>
          <w:szCs w:val="28"/>
        </w:rPr>
        <w:t>пгт</w:t>
      </w:r>
      <w:proofErr w:type="spellEnd"/>
      <w:r w:rsidRPr="009D5B2E">
        <w:rPr>
          <w:szCs w:val="28"/>
        </w:rPr>
        <w:t xml:space="preserve"> Камские Поляны» составит:</w:t>
      </w:r>
    </w:p>
    <w:p w:rsidR="00BC0E3F" w:rsidRPr="009D5B2E" w:rsidRDefault="00BC0E3F" w:rsidP="00A91506">
      <w:pPr>
        <w:ind w:right="284"/>
        <w:rPr>
          <w:szCs w:val="20"/>
        </w:rPr>
      </w:pPr>
      <w:r w:rsidRPr="009D5B2E">
        <w:rPr>
          <w:szCs w:val="20"/>
        </w:rPr>
        <w:t>Общая 0,8133 МВт (0,6993 Гкал/час), в том числе:</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на отопление 0,633 МВт (0,544 Гкал/час);</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 xml:space="preserve">на вентиляцию 0,017 МВт (0,0146 Гкал/час); </w:t>
      </w:r>
    </w:p>
    <w:p w:rsidR="00BC0E3F" w:rsidRPr="009D5B2E" w:rsidRDefault="00BC0E3F" w:rsidP="007042CC">
      <w:pPr>
        <w:numPr>
          <w:ilvl w:val="0"/>
          <w:numId w:val="13"/>
        </w:numPr>
        <w:tabs>
          <w:tab w:val="left" w:pos="709"/>
          <w:tab w:val="left" w:pos="993"/>
          <w:tab w:val="left" w:pos="1843"/>
        </w:tabs>
        <w:ind w:left="0" w:firstLine="709"/>
        <w:contextualSpacing/>
        <w:rPr>
          <w:szCs w:val="20"/>
        </w:rPr>
      </w:pPr>
      <w:r w:rsidRPr="009D5B2E">
        <w:rPr>
          <w:szCs w:val="28"/>
        </w:rPr>
        <w:t>на горячее водоснабжение 0,1633 МВт</w:t>
      </w:r>
      <w:r w:rsidRPr="009D5B2E">
        <w:rPr>
          <w:szCs w:val="20"/>
        </w:rPr>
        <w:t xml:space="preserve"> (0,14 Гкал/час).</w:t>
      </w:r>
    </w:p>
    <w:p w:rsidR="00BC0E3F" w:rsidRPr="009D5B2E" w:rsidRDefault="00BC0E3F" w:rsidP="00A91506">
      <w:pPr>
        <w:ind w:right="284"/>
        <w:rPr>
          <w:szCs w:val="20"/>
        </w:rPr>
      </w:pPr>
      <w:r w:rsidRPr="009D5B2E">
        <w:rPr>
          <w:szCs w:val="20"/>
        </w:rPr>
        <w:t xml:space="preserve">Для отопления и горячего водоснабжения объекта торговли и бытового обслуживания общегородского значения и здания общественного назначения площадью 250 </w:t>
      </w:r>
      <w:proofErr w:type="spellStart"/>
      <w:r w:rsidRPr="009D5B2E">
        <w:rPr>
          <w:szCs w:val="20"/>
        </w:rPr>
        <w:t>кв.м</w:t>
      </w:r>
      <w:proofErr w:type="spellEnd"/>
      <w:r w:rsidRPr="009D5B2E">
        <w:rPr>
          <w:szCs w:val="20"/>
        </w:rPr>
        <w:t>. предлагается устройство котельной №11 с установкой газового котла типа</w:t>
      </w:r>
      <w:r w:rsidRPr="009D5B2E">
        <w:t xml:space="preserve"> </w:t>
      </w:r>
      <w:r w:rsidRPr="009D5B2E">
        <w:rPr>
          <w:szCs w:val="20"/>
        </w:rPr>
        <w:t>ROSSEN 500 кВт.</w:t>
      </w:r>
    </w:p>
    <w:p w:rsidR="00BC0E3F" w:rsidRPr="009D5B2E" w:rsidRDefault="00BC0E3F" w:rsidP="00A91506">
      <w:pPr>
        <w:jc w:val="right"/>
        <w:rPr>
          <w:szCs w:val="28"/>
        </w:rPr>
      </w:pPr>
      <w:r w:rsidRPr="009D5B2E">
        <w:rPr>
          <w:szCs w:val="28"/>
        </w:rPr>
        <w:t>Таблица 3.9.4.5</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3"/>
        <w:gridCol w:w="1617"/>
        <w:gridCol w:w="2161"/>
        <w:gridCol w:w="2162"/>
        <w:gridCol w:w="1662"/>
      </w:tblGrid>
      <w:tr w:rsidR="00BC0E3F" w:rsidRPr="009D5B2E" w:rsidTr="00BC0E3F">
        <w:trPr>
          <w:trHeight w:val="273"/>
        </w:trPr>
        <w:tc>
          <w:tcPr>
            <w:tcW w:w="933"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r w:rsidRPr="009D5B2E">
              <w:rPr>
                <w:b/>
                <w:sz w:val="24"/>
              </w:rPr>
              <w:t>Номер котельной</w:t>
            </w:r>
          </w:p>
        </w:tc>
        <w:tc>
          <w:tcPr>
            <w:tcW w:w="865"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Qот</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c>
          <w:tcPr>
            <w:tcW w:w="115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Qв</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c>
          <w:tcPr>
            <w:tcW w:w="1157"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Qгв</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c>
          <w:tcPr>
            <w:tcW w:w="889"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Qобщ</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r>
      <w:tr w:rsidR="00BC0E3F" w:rsidRPr="009D5B2E" w:rsidTr="00BC0E3F">
        <w:trPr>
          <w:trHeight w:val="639"/>
        </w:trPr>
        <w:tc>
          <w:tcPr>
            <w:tcW w:w="933"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 xml:space="preserve">Котельная №11 </w:t>
            </w:r>
          </w:p>
        </w:tc>
        <w:tc>
          <w:tcPr>
            <w:tcW w:w="865"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0,441</w:t>
            </w:r>
          </w:p>
          <w:p w:rsidR="00BC0E3F" w:rsidRPr="009D5B2E" w:rsidRDefault="00BC0E3F" w:rsidP="00A91506">
            <w:pPr>
              <w:ind w:firstLine="0"/>
              <w:jc w:val="center"/>
              <w:rPr>
                <w:sz w:val="24"/>
              </w:rPr>
            </w:pPr>
            <w:r w:rsidRPr="009D5B2E">
              <w:rPr>
                <w:sz w:val="24"/>
              </w:rPr>
              <w:t>(0,379)</w:t>
            </w:r>
          </w:p>
        </w:tc>
        <w:tc>
          <w:tcPr>
            <w:tcW w:w="115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0,017</w:t>
            </w:r>
          </w:p>
          <w:p w:rsidR="00BC0E3F" w:rsidRPr="009D5B2E" w:rsidRDefault="00BC0E3F" w:rsidP="00A91506">
            <w:pPr>
              <w:ind w:firstLine="0"/>
              <w:jc w:val="center"/>
              <w:rPr>
                <w:sz w:val="24"/>
              </w:rPr>
            </w:pPr>
            <w:r w:rsidRPr="009D5B2E">
              <w:rPr>
                <w:sz w:val="24"/>
              </w:rPr>
              <w:t>(0,0146)</w:t>
            </w:r>
          </w:p>
        </w:tc>
        <w:tc>
          <w:tcPr>
            <w:tcW w:w="1157"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0,0013</w:t>
            </w:r>
          </w:p>
          <w:p w:rsidR="00BC0E3F" w:rsidRPr="009D5B2E" w:rsidRDefault="00BC0E3F" w:rsidP="00A91506">
            <w:pPr>
              <w:ind w:firstLine="0"/>
              <w:jc w:val="center"/>
              <w:rPr>
                <w:sz w:val="24"/>
              </w:rPr>
            </w:pPr>
            <w:r w:rsidRPr="009D5B2E">
              <w:rPr>
                <w:sz w:val="24"/>
              </w:rPr>
              <w:t>(0,0011)</w:t>
            </w:r>
          </w:p>
        </w:tc>
        <w:tc>
          <w:tcPr>
            <w:tcW w:w="889"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0,4593</w:t>
            </w:r>
          </w:p>
          <w:p w:rsidR="00BC0E3F" w:rsidRPr="009D5B2E" w:rsidRDefault="00BC0E3F" w:rsidP="00A91506">
            <w:pPr>
              <w:ind w:firstLine="0"/>
              <w:jc w:val="center"/>
              <w:rPr>
                <w:sz w:val="24"/>
              </w:rPr>
            </w:pPr>
            <w:r w:rsidRPr="009D5B2E">
              <w:rPr>
                <w:sz w:val="24"/>
              </w:rPr>
              <w:t>(0,3949)</w:t>
            </w:r>
          </w:p>
        </w:tc>
      </w:tr>
    </w:tbl>
    <w:p w:rsidR="00BC0E3F" w:rsidRPr="009D5B2E" w:rsidRDefault="00BC0E3F" w:rsidP="00A91506">
      <w:pPr>
        <w:ind w:firstLine="567"/>
        <w:rPr>
          <w:i/>
          <w:szCs w:val="20"/>
        </w:rPr>
      </w:pPr>
    </w:p>
    <w:p w:rsidR="00BC0E3F" w:rsidRPr="009D5B2E" w:rsidRDefault="00BC0E3F" w:rsidP="00A91506">
      <w:pPr>
        <w:ind w:firstLine="567"/>
        <w:rPr>
          <w:sz w:val="20"/>
          <w:szCs w:val="20"/>
        </w:rPr>
      </w:pPr>
      <w:r w:rsidRPr="009D5B2E">
        <w:rPr>
          <w:i/>
          <w:szCs w:val="20"/>
        </w:rPr>
        <w:t>Микрорайон V</w:t>
      </w:r>
      <w:r w:rsidRPr="009D5B2E">
        <w:rPr>
          <w:szCs w:val="20"/>
        </w:rPr>
        <w:t xml:space="preserve">. Потребность в тепле территории </w:t>
      </w:r>
      <w:proofErr w:type="spellStart"/>
      <w:r w:rsidRPr="009D5B2E">
        <w:rPr>
          <w:szCs w:val="20"/>
        </w:rPr>
        <w:t>мкр</w:t>
      </w:r>
      <w:proofErr w:type="spellEnd"/>
      <w:r w:rsidRPr="009D5B2E">
        <w:rPr>
          <w:szCs w:val="20"/>
        </w:rPr>
        <w:t xml:space="preserve">. </w:t>
      </w:r>
      <w:r w:rsidRPr="009D5B2E">
        <w:rPr>
          <w:szCs w:val="20"/>
          <w:lang w:val="en-US"/>
        </w:rPr>
        <w:t>V</w:t>
      </w:r>
      <w:r w:rsidRPr="009D5B2E">
        <w:rPr>
          <w:szCs w:val="20"/>
        </w:rPr>
        <w:t xml:space="preserve"> </w:t>
      </w:r>
      <w:proofErr w:type="spellStart"/>
      <w:r w:rsidRPr="009D5B2E">
        <w:rPr>
          <w:szCs w:val="20"/>
        </w:rPr>
        <w:t>пгт</w:t>
      </w:r>
      <w:proofErr w:type="spellEnd"/>
      <w:r w:rsidRPr="009D5B2E">
        <w:rPr>
          <w:szCs w:val="20"/>
        </w:rPr>
        <w:t xml:space="preserve"> Камские Поляны составит: </w:t>
      </w:r>
    </w:p>
    <w:p w:rsidR="00BC0E3F" w:rsidRPr="009D5B2E" w:rsidRDefault="00BC0E3F" w:rsidP="00A91506">
      <w:pPr>
        <w:ind w:right="284"/>
        <w:rPr>
          <w:szCs w:val="20"/>
        </w:rPr>
      </w:pPr>
      <w:r w:rsidRPr="009D5B2E">
        <w:rPr>
          <w:szCs w:val="20"/>
        </w:rPr>
        <w:t>Общая 5,3343 МВт (4,49 Гкал/час), в том числе:</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на отопление 4,579 МВт (3,937 Гкал/час);</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 xml:space="preserve">на вентиляцию 0,5492 МВт (0,472 Гкал/час); </w:t>
      </w:r>
    </w:p>
    <w:p w:rsidR="00BC0E3F" w:rsidRPr="009D5B2E" w:rsidRDefault="00BC0E3F" w:rsidP="007042CC">
      <w:pPr>
        <w:numPr>
          <w:ilvl w:val="0"/>
          <w:numId w:val="13"/>
        </w:numPr>
        <w:tabs>
          <w:tab w:val="left" w:pos="709"/>
          <w:tab w:val="left" w:pos="993"/>
          <w:tab w:val="left" w:pos="1843"/>
        </w:tabs>
        <w:ind w:left="0" w:firstLine="709"/>
        <w:contextualSpacing/>
        <w:rPr>
          <w:szCs w:val="20"/>
        </w:rPr>
      </w:pPr>
      <w:r w:rsidRPr="009D5B2E">
        <w:rPr>
          <w:szCs w:val="28"/>
        </w:rPr>
        <w:t>на</w:t>
      </w:r>
      <w:r w:rsidRPr="009D5B2E">
        <w:rPr>
          <w:szCs w:val="20"/>
        </w:rPr>
        <w:t xml:space="preserve"> горячее водоснабжение 0,2061 МВт (0,177 Гкал/час).</w:t>
      </w:r>
    </w:p>
    <w:p w:rsidR="00BC0E3F" w:rsidRPr="009D5B2E" w:rsidRDefault="00BC0E3F" w:rsidP="00A91506">
      <w:pPr>
        <w:ind w:right="284"/>
        <w:rPr>
          <w:szCs w:val="20"/>
        </w:rPr>
      </w:pPr>
      <w:r w:rsidRPr="009D5B2E">
        <w:rPr>
          <w:szCs w:val="20"/>
        </w:rPr>
        <w:t>На первую очередь (в том числе):</w:t>
      </w:r>
    </w:p>
    <w:p w:rsidR="00BC0E3F" w:rsidRPr="009D5B2E" w:rsidRDefault="00BC0E3F" w:rsidP="00A91506">
      <w:pPr>
        <w:ind w:right="284"/>
        <w:rPr>
          <w:szCs w:val="20"/>
        </w:rPr>
      </w:pPr>
      <w:r w:rsidRPr="009D5B2E">
        <w:rPr>
          <w:szCs w:val="20"/>
        </w:rPr>
        <w:t xml:space="preserve">Суммарный расход тепла составит 1,1017 МВт (0,947 Гкал/час), в том числе: </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на отопление 0,931 МВт (0,801 Гкал/час);</w:t>
      </w:r>
    </w:p>
    <w:p w:rsidR="00BC0E3F" w:rsidRPr="009D5B2E" w:rsidRDefault="00BC0E3F" w:rsidP="007042CC">
      <w:pPr>
        <w:numPr>
          <w:ilvl w:val="0"/>
          <w:numId w:val="13"/>
        </w:numPr>
        <w:tabs>
          <w:tab w:val="left" w:pos="709"/>
          <w:tab w:val="left" w:pos="993"/>
          <w:tab w:val="left" w:pos="1843"/>
        </w:tabs>
        <w:ind w:left="0" w:firstLine="709"/>
        <w:contextualSpacing/>
        <w:rPr>
          <w:szCs w:val="28"/>
        </w:rPr>
      </w:pPr>
      <w:r w:rsidRPr="009D5B2E">
        <w:rPr>
          <w:szCs w:val="28"/>
        </w:rPr>
        <w:t>на вентиляцию 0,1107 МВт (0,095 Гкал/час);</w:t>
      </w:r>
    </w:p>
    <w:p w:rsidR="00BC0E3F" w:rsidRPr="009D5B2E" w:rsidRDefault="00BC0E3F" w:rsidP="007042CC">
      <w:pPr>
        <w:numPr>
          <w:ilvl w:val="0"/>
          <w:numId w:val="13"/>
        </w:numPr>
        <w:tabs>
          <w:tab w:val="left" w:pos="709"/>
          <w:tab w:val="left" w:pos="993"/>
          <w:tab w:val="left" w:pos="1843"/>
        </w:tabs>
        <w:ind w:left="0" w:firstLine="709"/>
        <w:contextualSpacing/>
        <w:rPr>
          <w:szCs w:val="20"/>
        </w:rPr>
      </w:pPr>
      <w:r w:rsidRPr="009D5B2E">
        <w:rPr>
          <w:szCs w:val="28"/>
        </w:rPr>
        <w:t>на горячее</w:t>
      </w:r>
      <w:r w:rsidRPr="009D5B2E">
        <w:rPr>
          <w:szCs w:val="20"/>
        </w:rPr>
        <w:t xml:space="preserve"> водоснабжение 0,06 МВт (0,052 Гкал/час).</w:t>
      </w:r>
    </w:p>
    <w:p w:rsidR="00BC0E3F" w:rsidRPr="009D5B2E" w:rsidRDefault="00BC0E3F" w:rsidP="00A91506">
      <w:pPr>
        <w:ind w:right="284"/>
        <w:rPr>
          <w:szCs w:val="20"/>
        </w:rPr>
      </w:pPr>
      <w:r w:rsidRPr="009D5B2E">
        <w:rPr>
          <w:szCs w:val="20"/>
        </w:rPr>
        <w:t xml:space="preserve">Для отопления и горячего водоснабжения жилой застройки усадебного типа территории </w:t>
      </w:r>
      <w:proofErr w:type="spellStart"/>
      <w:r w:rsidRPr="009D5B2E">
        <w:rPr>
          <w:szCs w:val="20"/>
        </w:rPr>
        <w:t>мкр</w:t>
      </w:r>
      <w:proofErr w:type="spellEnd"/>
      <w:r w:rsidRPr="009D5B2E">
        <w:rPr>
          <w:szCs w:val="20"/>
        </w:rPr>
        <w:t xml:space="preserve">. V </w:t>
      </w:r>
      <w:proofErr w:type="spellStart"/>
      <w:r w:rsidRPr="009D5B2E">
        <w:rPr>
          <w:szCs w:val="20"/>
        </w:rPr>
        <w:t>пгт</w:t>
      </w:r>
      <w:proofErr w:type="spellEnd"/>
      <w:r w:rsidRPr="009D5B2E">
        <w:rPr>
          <w:szCs w:val="20"/>
        </w:rPr>
        <w:t xml:space="preserve"> Камские Поляны предлагается использовать двухконтурный газовый котел типа </w:t>
      </w:r>
      <w:proofErr w:type="spellStart"/>
      <w:r w:rsidRPr="009D5B2E">
        <w:rPr>
          <w:szCs w:val="20"/>
        </w:rPr>
        <w:t>NevaLux</w:t>
      </w:r>
      <w:proofErr w:type="spellEnd"/>
      <w:r w:rsidRPr="009D5B2E">
        <w:rPr>
          <w:szCs w:val="20"/>
        </w:rPr>
        <w:t xml:space="preserve"> – 8230 мощностью до 30кВт.</w:t>
      </w:r>
      <w:r w:rsidR="00B12D7A" w:rsidRPr="009D5B2E">
        <w:rPr>
          <w:szCs w:val="20"/>
        </w:rPr>
        <w:t xml:space="preserve"> В случае существования иной тепловой инфраструктуры, которая может быть </w:t>
      </w:r>
      <w:proofErr w:type="spellStart"/>
      <w:r w:rsidR="00B12D7A" w:rsidRPr="009D5B2E">
        <w:rPr>
          <w:szCs w:val="20"/>
        </w:rPr>
        <w:t>использвала</w:t>
      </w:r>
      <w:proofErr w:type="spellEnd"/>
      <w:r w:rsidR="00B12D7A" w:rsidRPr="009D5B2E">
        <w:rPr>
          <w:szCs w:val="20"/>
        </w:rPr>
        <w:t xml:space="preserve"> в целях теплоснабжения </w:t>
      </w:r>
      <w:proofErr w:type="spellStart"/>
      <w:r w:rsidR="00B12D7A" w:rsidRPr="009D5B2E">
        <w:rPr>
          <w:szCs w:val="20"/>
        </w:rPr>
        <w:t>мкр</w:t>
      </w:r>
      <w:proofErr w:type="spellEnd"/>
      <w:r w:rsidR="00B12D7A" w:rsidRPr="009D5B2E">
        <w:rPr>
          <w:szCs w:val="20"/>
        </w:rPr>
        <w:t xml:space="preserve">. </w:t>
      </w:r>
      <w:r w:rsidR="00B12D7A" w:rsidRPr="009D5B2E">
        <w:rPr>
          <w:szCs w:val="20"/>
          <w:lang w:val="en-US"/>
        </w:rPr>
        <w:t>V</w:t>
      </w:r>
      <w:r w:rsidR="00B12D7A" w:rsidRPr="009D5B2E">
        <w:rPr>
          <w:szCs w:val="20"/>
        </w:rPr>
        <w:t xml:space="preserve">, предлагается использовать существующие мощности, с предварительным проведением пуско-наладочных работ. </w:t>
      </w:r>
    </w:p>
    <w:p w:rsidR="00BC0E3F" w:rsidRPr="009D5B2E" w:rsidRDefault="00BC0E3F" w:rsidP="00A91506">
      <w:pPr>
        <w:ind w:right="284"/>
        <w:rPr>
          <w:szCs w:val="20"/>
        </w:rPr>
      </w:pPr>
      <w:r w:rsidRPr="009D5B2E">
        <w:rPr>
          <w:szCs w:val="20"/>
        </w:rPr>
        <w:t xml:space="preserve">Для оснащения котельных №3 и №5 предлагается использовать котлы типа КВа-0,1 в количестве 2 штук в каждой. Для оснащения котельной №4 предлагается использовать котел типа КВа-0,3 (RS-D-300) в количестве 2 штук. </w:t>
      </w:r>
    </w:p>
    <w:p w:rsidR="00BC0E3F" w:rsidRPr="009D5B2E" w:rsidRDefault="00BC0E3F" w:rsidP="00A91506">
      <w:pPr>
        <w:jc w:val="right"/>
        <w:rPr>
          <w:szCs w:val="28"/>
        </w:rPr>
      </w:pPr>
      <w:r w:rsidRPr="009D5B2E">
        <w:rPr>
          <w:szCs w:val="28"/>
        </w:rPr>
        <w:lastRenderedPageBreak/>
        <w:t>Таблица 3.</w:t>
      </w:r>
      <w:r w:rsidR="007F55C5" w:rsidRPr="009D5B2E">
        <w:rPr>
          <w:szCs w:val="28"/>
        </w:rPr>
        <w:t>9</w:t>
      </w:r>
      <w:r w:rsidRPr="009D5B2E">
        <w:rPr>
          <w:szCs w:val="28"/>
        </w:rPr>
        <w:t>.</w:t>
      </w:r>
      <w:r w:rsidR="007F55C5" w:rsidRPr="009D5B2E">
        <w:rPr>
          <w:szCs w:val="28"/>
        </w:rPr>
        <w:t>4.6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1918"/>
        <w:gridCol w:w="1676"/>
        <w:gridCol w:w="1918"/>
        <w:gridCol w:w="1916"/>
      </w:tblGrid>
      <w:tr w:rsidR="00BC0E3F" w:rsidRPr="009D5B2E" w:rsidTr="00025263">
        <w:trPr>
          <w:trHeight w:val="20"/>
        </w:trPr>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spacing w:line="276" w:lineRule="auto"/>
              <w:ind w:firstLine="0"/>
              <w:jc w:val="center"/>
              <w:rPr>
                <w:b/>
                <w:sz w:val="24"/>
              </w:rPr>
            </w:pPr>
            <w:r w:rsidRPr="009D5B2E">
              <w:rPr>
                <w:b/>
                <w:sz w:val="24"/>
              </w:rPr>
              <w:t>Номер котельной</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Qот</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c>
          <w:tcPr>
            <w:tcW w:w="897"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Qв</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 час)</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Qгв</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 час)</w:t>
            </w:r>
          </w:p>
        </w:tc>
        <w:tc>
          <w:tcPr>
            <w:tcW w:w="1025"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Qобщ</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r>
      <w:tr w:rsidR="00BC0E3F" w:rsidRPr="009D5B2E" w:rsidTr="00025263">
        <w:trPr>
          <w:trHeight w:val="20"/>
        </w:trPr>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Котельная №3</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0,075</w:t>
            </w:r>
          </w:p>
          <w:p w:rsidR="00BC0E3F" w:rsidRPr="009D5B2E" w:rsidRDefault="00BC0E3F" w:rsidP="00A91506">
            <w:pPr>
              <w:ind w:firstLine="0"/>
              <w:jc w:val="center"/>
              <w:rPr>
                <w:sz w:val="24"/>
              </w:rPr>
            </w:pPr>
            <w:r w:rsidRPr="009D5B2E">
              <w:rPr>
                <w:sz w:val="24"/>
              </w:rPr>
              <w:t>(0,064)</w:t>
            </w:r>
          </w:p>
        </w:tc>
        <w:tc>
          <w:tcPr>
            <w:tcW w:w="897"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0,009</w:t>
            </w:r>
          </w:p>
          <w:p w:rsidR="00BC0E3F" w:rsidRPr="009D5B2E" w:rsidRDefault="00BC0E3F" w:rsidP="00A91506">
            <w:pPr>
              <w:ind w:firstLine="0"/>
              <w:jc w:val="center"/>
              <w:rPr>
                <w:sz w:val="24"/>
              </w:rPr>
            </w:pPr>
            <w:r w:rsidRPr="009D5B2E">
              <w:rPr>
                <w:sz w:val="24"/>
              </w:rPr>
              <w:t>(0,0077)</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0,002</w:t>
            </w:r>
          </w:p>
          <w:p w:rsidR="00BC0E3F" w:rsidRPr="009D5B2E" w:rsidRDefault="00BC0E3F" w:rsidP="00A91506">
            <w:pPr>
              <w:ind w:firstLine="0"/>
              <w:jc w:val="center"/>
              <w:rPr>
                <w:sz w:val="24"/>
              </w:rPr>
            </w:pPr>
            <w:r w:rsidRPr="009D5B2E">
              <w:rPr>
                <w:sz w:val="24"/>
              </w:rPr>
              <w:t>(0,0017)</w:t>
            </w:r>
          </w:p>
        </w:tc>
        <w:tc>
          <w:tcPr>
            <w:tcW w:w="1025"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0,086</w:t>
            </w:r>
          </w:p>
          <w:p w:rsidR="00BC0E3F" w:rsidRPr="009D5B2E" w:rsidRDefault="00BC0E3F" w:rsidP="00A91506">
            <w:pPr>
              <w:ind w:firstLine="0"/>
              <w:jc w:val="center"/>
              <w:rPr>
                <w:sz w:val="24"/>
              </w:rPr>
            </w:pPr>
            <w:r w:rsidRPr="009D5B2E">
              <w:rPr>
                <w:sz w:val="24"/>
              </w:rPr>
              <w:t>(0,074)</w:t>
            </w:r>
          </w:p>
        </w:tc>
      </w:tr>
      <w:tr w:rsidR="00BC0E3F" w:rsidRPr="009D5B2E" w:rsidTr="00025263">
        <w:trPr>
          <w:trHeight w:val="20"/>
        </w:trPr>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 xml:space="preserve">Котельная№4 </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0,258</w:t>
            </w:r>
          </w:p>
          <w:p w:rsidR="00BC0E3F" w:rsidRPr="009D5B2E" w:rsidRDefault="00BC0E3F" w:rsidP="00A91506">
            <w:pPr>
              <w:ind w:firstLine="0"/>
              <w:jc w:val="center"/>
              <w:rPr>
                <w:sz w:val="24"/>
              </w:rPr>
            </w:pPr>
            <w:r w:rsidRPr="009D5B2E">
              <w:rPr>
                <w:sz w:val="24"/>
              </w:rPr>
              <w:t>(0,222)</w:t>
            </w:r>
          </w:p>
        </w:tc>
        <w:tc>
          <w:tcPr>
            <w:tcW w:w="897"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0,031</w:t>
            </w:r>
          </w:p>
          <w:p w:rsidR="00BC0E3F" w:rsidRPr="009D5B2E" w:rsidRDefault="00BC0E3F" w:rsidP="00A91506">
            <w:pPr>
              <w:ind w:firstLine="0"/>
              <w:jc w:val="center"/>
              <w:rPr>
                <w:sz w:val="24"/>
              </w:rPr>
            </w:pPr>
            <w:r w:rsidRPr="009D5B2E">
              <w:rPr>
                <w:sz w:val="24"/>
              </w:rPr>
              <w:t>(0,027)</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0,0004</w:t>
            </w:r>
          </w:p>
          <w:p w:rsidR="00BC0E3F" w:rsidRPr="009D5B2E" w:rsidRDefault="00BC0E3F" w:rsidP="00A91506">
            <w:pPr>
              <w:ind w:firstLine="0"/>
              <w:jc w:val="center"/>
              <w:rPr>
                <w:sz w:val="24"/>
              </w:rPr>
            </w:pPr>
            <w:r w:rsidRPr="009D5B2E">
              <w:rPr>
                <w:sz w:val="24"/>
              </w:rPr>
              <w:t>(0,0003)</w:t>
            </w:r>
          </w:p>
        </w:tc>
        <w:tc>
          <w:tcPr>
            <w:tcW w:w="1025"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0,2894</w:t>
            </w:r>
          </w:p>
          <w:p w:rsidR="00BC0E3F" w:rsidRPr="009D5B2E" w:rsidRDefault="00BC0E3F" w:rsidP="00A91506">
            <w:pPr>
              <w:ind w:firstLine="0"/>
              <w:jc w:val="center"/>
              <w:rPr>
                <w:sz w:val="24"/>
              </w:rPr>
            </w:pPr>
            <w:r w:rsidRPr="009D5B2E">
              <w:rPr>
                <w:sz w:val="24"/>
              </w:rPr>
              <w:t>(0,249)</w:t>
            </w:r>
          </w:p>
        </w:tc>
      </w:tr>
      <w:tr w:rsidR="00BC0E3F" w:rsidRPr="009D5B2E" w:rsidTr="00025263">
        <w:trPr>
          <w:trHeight w:val="20"/>
        </w:trPr>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 xml:space="preserve">Котельная №5 </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0,075</w:t>
            </w:r>
          </w:p>
          <w:p w:rsidR="00BC0E3F" w:rsidRPr="009D5B2E" w:rsidRDefault="00BC0E3F" w:rsidP="00A91506">
            <w:pPr>
              <w:ind w:firstLine="0"/>
              <w:jc w:val="center"/>
              <w:rPr>
                <w:sz w:val="24"/>
              </w:rPr>
            </w:pPr>
            <w:r w:rsidRPr="009D5B2E">
              <w:rPr>
                <w:sz w:val="24"/>
              </w:rPr>
              <w:t>(0,065)</w:t>
            </w:r>
          </w:p>
        </w:tc>
        <w:tc>
          <w:tcPr>
            <w:tcW w:w="897"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0,009</w:t>
            </w:r>
          </w:p>
          <w:p w:rsidR="00BC0E3F" w:rsidRPr="009D5B2E" w:rsidRDefault="00BC0E3F" w:rsidP="00A91506">
            <w:pPr>
              <w:ind w:firstLine="0"/>
              <w:jc w:val="center"/>
              <w:rPr>
                <w:sz w:val="24"/>
              </w:rPr>
            </w:pPr>
            <w:r w:rsidRPr="009D5B2E">
              <w:rPr>
                <w:sz w:val="24"/>
              </w:rPr>
              <w:t>(0,0077)</w:t>
            </w:r>
          </w:p>
        </w:tc>
        <w:tc>
          <w:tcPr>
            <w:tcW w:w="1026"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0,002</w:t>
            </w:r>
          </w:p>
          <w:p w:rsidR="00BC0E3F" w:rsidRPr="009D5B2E" w:rsidRDefault="00BC0E3F" w:rsidP="00A91506">
            <w:pPr>
              <w:ind w:firstLine="0"/>
              <w:jc w:val="center"/>
              <w:rPr>
                <w:sz w:val="24"/>
              </w:rPr>
            </w:pPr>
            <w:r w:rsidRPr="009D5B2E">
              <w:rPr>
                <w:sz w:val="24"/>
              </w:rPr>
              <w:t>(0,0017)</w:t>
            </w:r>
          </w:p>
        </w:tc>
        <w:tc>
          <w:tcPr>
            <w:tcW w:w="1025"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0,086</w:t>
            </w:r>
          </w:p>
          <w:p w:rsidR="00BC0E3F" w:rsidRPr="009D5B2E" w:rsidRDefault="00BC0E3F" w:rsidP="00A91506">
            <w:pPr>
              <w:ind w:firstLine="0"/>
              <w:jc w:val="center"/>
              <w:rPr>
                <w:sz w:val="24"/>
              </w:rPr>
            </w:pPr>
            <w:r w:rsidRPr="009D5B2E">
              <w:rPr>
                <w:sz w:val="24"/>
              </w:rPr>
              <w:t>(0,074)</w:t>
            </w:r>
          </w:p>
        </w:tc>
      </w:tr>
    </w:tbl>
    <w:p w:rsidR="00025263" w:rsidRPr="009D5B2E" w:rsidRDefault="00025263" w:rsidP="00A91506">
      <w:pPr>
        <w:rPr>
          <w:szCs w:val="20"/>
        </w:rPr>
      </w:pPr>
      <w:r w:rsidRPr="009D5B2E">
        <w:rPr>
          <w:i/>
          <w:szCs w:val="20"/>
        </w:rPr>
        <w:t xml:space="preserve">Микрорайон </w:t>
      </w:r>
      <w:r w:rsidRPr="009D5B2E">
        <w:rPr>
          <w:i/>
          <w:szCs w:val="20"/>
          <w:lang w:val="en-US"/>
        </w:rPr>
        <w:t>IV</w:t>
      </w:r>
      <w:r w:rsidRPr="009D5B2E">
        <w:rPr>
          <w:szCs w:val="20"/>
        </w:rPr>
        <w:t xml:space="preserve">. Потребность в тепле территории </w:t>
      </w:r>
      <w:proofErr w:type="spellStart"/>
      <w:proofErr w:type="gramStart"/>
      <w:r w:rsidRPr="009D5B2E">
        <w:rPr>
          <w:szCs w:val="20"/>
        </w:rPr>
        <w:t>мкр.IV</w:t>
      </w:r>
      <w:proofErr w:type="spellEnd"/>
      <w:proofErr w:type="gramEnd"/>
      <w:r w:rsidRPr="009D5B2E">
        <w:rPr>
          <w:szCs w:val="20"/>
        </w:rPr>
        <w:t xml:space="preserve"> «</w:t>
      </w:r>
      <w:proofErr w:type="spellStart"/>
      <w:r w:rsidRPr="009D5B2E">
        <w:rPr>
          <w:szCs w:val="20"/>
        </w:rPr>
        <w:t>пгт</w:t>
      </w:r>
      <w:proofErr w:type="spellEnd"/>
      <w:r w:rsidRPr="009D5B2E">
        <w:rPr>
          <w:szCs w:val="20"/>
        </w:rPr>
        <w:t xml:space="preserve"> Камские Поляны» составит: </w:t>
      </w:r>
    </w:p>
    <w:p w:rsidR="00025263" w:rsidRPr="009D5B2E" w:rsidRDefault="00025263" w:rsidP="00A91506">
      <w:pPr>
        <w:ind w:right="284" w:firstLine="708"/>
        <w:rPr>
          <w:szCs w:val="20"/>
        </w:rPr>
      </w:pPr>
      <w:r w:rsidRPr="009D5B2E">
        <w:rPr>
          <w:szCs w:val="20"/>
        </w:rPr>
        <w:t>Общая 3,522 МВт (3,028 Гкал/час), в том числе:</w:t>
      </w:r>
    </w:p>
    <w:p w:rsidR="00025263" w:rsidRPr="009D5B2E" w:rsidRDefault="00025263" w:rsidP="007042CC">
      <w:pPr>
        <w:numPr>
          <w:ilvl w:val="0"/>
          <w:numId w:val="30"/>
        </w:numPr>
        <w:ind w:left="0" w:firstLine="709"/>
        <w:rPr>
          <w:szCs w:val="20"/>
        </w:rPr>
      </w:pPr>
      <w:r w:rsidRPr="009D5B2E">
        <w:rPr>
          <w:szCs w:val="20"/>
        </w:rPr>
        <w:t>на отопление 2,5021 МВт (2,1514 Гкал/час);</w:t>
      </w:r>
    </w:p>
    <w:p w:rsidR="00025263" w:rsidRPr="009D5B2E" w:rsidRDefault="00025263" w:rsidP="007042CC">
      <w:pPr>
        <w:numPr>
          <w:ilvl w:val="0"/>
          <w:numId w:val="30"/>
        </w:numPr>
        <w:ind w:left="0" w:firstLine="709"/>
        <w:rPr>
          <w:szCs w:val="20"/>
        </w:rPr>
      </w:pPr>
      <w:r w:rsidRPr="009D5B2E">
        <w:rPr>
          <w:szCs w:val="20"/>
        </w:rPr>
        <w:t xml:space="preserve">на вентиляцию 0,226 МВт (0,194 Гкал/час); </w:t>
      </w:r>
    </w:p>
    <w:p w:rsidR="00025263" w:rsidRPr="009D5B2E" w:rsidRDefault="00025263" w:rsidP="007042CC">
      <w:pPr>
        <w:numPr>
          <w:ilvl w:val="0"/>
          <w:numId w:val="30"/>
        </w:numPr>
        <w:ind w:left="0" w:firstLine="709"/>
        <w:rPr>
          <w:szCs w:val="20"/>
        </w:rPr>
      </w:pPr>
      <w:r w:rsidRPr="009D5B2E">
        <w:rPr>
          <w:szCs w:val="20"/>
        </w:rPr>
        <w:t>на горячее водоснабжение 0,7939 МВт (0,6826 Гкал/час).</w:t>
      </w:r>
    </w:p>
    <w:p w:rsidR="00025263" w:rsidRPr="009D5B2E" w:rsidRDefault="00025263" w:rsidP="00A91506">
      <w:pPr>
        <w:ind w:right="284" w:firstLine="708"/>
        <w:rPr>
          <w:szCs w:val="20"/>
        </w:rPr>
      </w:pPr>
      <w:r w:rsidRPr="009D5B2E">
        <w:rPr>
          <w:szCs w:val="20"/>
        </w:rPr>
        <w:t>На первую очередь (в том числе):</w:t>
      </w:r>
    </w:p>
    <w:p w:rsidR="00025263" w:rsidRPr="009D5B2E" w:rsidRDefault="00025263" w:rsidP="00A91506">
      <w:pPr>
        <w:ind w:right="284" w:firstLine="708"/>
        <w:rPr>
          <w:szCs w:val="20"/>
        </w:rPr>
      </w:pPr>
      <w:r w:rsidRPr="009D5B2E">
        <w:rPr>
          <w:szCs w:val="20"/>
        </w:rPr>
        <w:t xml:space="preserve">Суммарный расход тепла составит 3,3162 МВт (2,8514 Гкал/час), в том числе: </w:t>
      </w:r>
    </w:p>
    <w:p w:rsidR="00025263" w:rsidRPr="009D5B2E" w:rsidRDefault="00025263" w:rsidP="00A91506">
      <w:pPr>
        <w:rPr>
          <w:szCs w:val="20"/>
        </w:rPr>
      </w:pPr>
      <w:r w:rsidRPr="009D5B2E">
        <w:rPr>
          <w:szCs w:val="20"/>
        </w:rPr>
        <w:t>- на отопление 2,3261 МВт (2,000 Гкал/час);</w:t>
      </w:r>
    </w:p>
    <w:p w:rsidR="00025263" w:rsidRPr="009D5B2E" w:rsidRDefault="00025263" w:rsidP="00A91506">
      <w:pPr>
        <w:rPr>
          <w:szCs w:val="20"/>
        </w:rPr>
      </w:pPr>
      <w:r w:rsidRPr="009D5B2E">
        <w:rPr>
          <w:szCs w:val="20"/>
        </w:rPr>
        <w:t>- на вентиляцию 0,2109МВт (0,1813 Гкал/час);</w:t>
      </w:r>
    </w:p>
    <w:p w:rsidR="00025263" w:rsidRPr="009D5B2E" w:rsidRDefault="00025263" w:rsidP="00A91506">
      <w:pPr>
        <w:rPr>
          <w:szCs w:val="20"/>
        </w:rPr>
      </w:pPr>
      <w:r w:rsidRPr="009D5B2E">
        <w:rPr>
          <w:szCs w:val="20"/>
        </w:rPr>
        <w:t>- на горячее водоснабжение 0,7792 МВт (0,67 Гкал/час).</w:t>
      </w:r>
    </w:p>
    <w:p w:rsidR="00025263" w:rsidRPr="009D5B2E" w:rsidRDefault="00025263" w:rsidP="00A91506">
      <w:pPr>
        <w:rPr>
          <w:szCs w:val="20"/>
        </w:rPr>
      </w:pPr>
      <w:r w:rsidRPr="009D5B2E">
        <w:rPr>
          <w:szCs w:val="20"/>
        </w:rPr>
        <w:t xml:space="preserve">Для отопления и горячего водоснабжения жилой застройки усадебного типа территории </w:t>
      </w:r>
      <w:proofErr w:type="spellStart"/>
      <w:r w:rsidR="00B12D7A" w:rsidRPr="009D5B2E">
        <w:rPr>
          <w:szCs w:val="20"/>
        </w:rPr>
        <w:t>мкр</w:t>
      </w:r>
      <w:proofErr w:type="spellEnd"/>
      <w:r w:rsidR="00B12D7A" w:rsidRPr="009D5B2E">
        <w:rPr>
          <w:szCs w:val="20"/>
        </w:rPr>
        <w:t xml:space="preserve">. </w:t>
      </w:r>
      <w:r w:rsidR="00B12D7A" w:rsidRPr="009D5B2E">
        <w:rPr>
          <w:szCs w:val="20"/>
          <w:lang w:val="en-US"/>
        </w:rPr>
        <w:t>IV</w:t>
      </w:r>
      <w:r w:rsidRPr="009D5B2E">
        <w:rPr>
          <w:szCs w:val="20"/>
        </w:rPr>
        <w:t xml:space="preserve"> «</w:t>
      </w:r>
      <w:proofErr w:type="spellStart"/>
      <w:r w:rsidRPr="009D5B2E">
        <w:rPr>
          <w:szCs w:val="20"/>
        </w:rPr>
        <w:t>пгт</w:t>
      </w:r>
      <w:proofErr w:type="spellEnd"/>
      <w:r w:rsidRPr="009D5B2E">
        <w:rPr>
          <w:szCs w:val="20"/>
        </w:rPr>
        <w:t xml:space="preserve"> Камские Поляны» предлагается использовать двухконтурный газовый котел типа </w:t>
      </w:r>
      <w:proofErr w:type="spellStart"/>
      <w:r w:rsidRPr="009D5B2E">
        <w:rPr>
          <w:szCs w:val="20"/>
        </w:rPr>
        <w:t>NevaLux</w:t>
      </w:r>
      <w:proofErr w:type="spellEnd"/>
      <w:r w:rsidRPr="009D5B2E">
        <w:rPr>
          <w:szCs w:val="20"/>
        </w:rPr>
        <w:t xml:space="preserve"> – 8230 мощностью до 30кВт.</w:t>
      </w:r>
    </w:p>
    <w:p w:rsidR="00025263" w:rsidRPr="009D5B2E" w:rsidRDefault="00025263" w:rsidP="00A91506">
      <w:pPr>
        <w:ind w:right="284" w:firstLine="708"/>
        <w:rPr>
          <w:szCs w:val="20"/>
        </w:rPr>
      </w:pPr>
      <w:r w:rsidRPr="009D5B2E">
        <w:rPr>
          <w:szCs w:val="20"/>
        </w:rPr>
        <w:t xml:space="preserve">Для оснащения котельной № 1 предлагается использовать котлы типа </w:t>
      </w:r>
      <w:proofErr w:type="spellStart"/>
      <w:r w:rsidRPr="009D5B2E">
        <w:rPr>
          <w:szCs w:val="20"/>
        </w:rPr>
        <w:t>Pr</w:t>
      </w:r>
      <w:r w:rsidRPr="009D5B2E">
        <w:rPr>
          <w:szCs w:val="20"/>
          <w:lang w:val="en-US"/>
        </w:rPr>
        <w:t>otherm</w:t>
      </w:r>
      <w:proofErr w:type="spellEnd"/>
      <w:r w:rsidRPr="009D5B2E">
        <w:rPr>
          <w:szCs w:val="20"/>
        </w:rPr>
        <w:t xml:space="preserve"> Гризли 130 </w:t>
      </w:r>
      <w:r w:rsidRPr="009D5B2E">
        <w:rPr>
          <w:szCs w:val="20"/>
          <w:lang w:val="en-US"/>
        </w:rPr>
        <w:t>KLO</w:t>
      </w:r>
      <w:r w:rsidRPr="009D5B2E">
        <w:rPr>
          <w:szCs w:val="20"/>
        </w:rPr>
        <w:t xml:space="preserve"> в количестве 2 штук.</w:t>
      </w:r>
      <w:r w:rsidRPr="009D5B2E">
        <w:rPr>
          <w:szCs w:val="20"/>
        </w:rPr>
        <w:tab/>
      </w:r>
    </w:p>
    <w:p w:rsidR="00BC0E3F" w:rsidRPr="009D5B2E" w:rsidRDefault="00BC0E3F" w:rsidP="00A91506">
      <w:pPr>
        <w:jc w:val="right"/>
        <w:rPr>
          <w:szCs w:val="28"/>
        </w:rPr>
      </w:pPr>
      <w:r w:rsidRPr="009D5B2E">
        <w:rPr>
          <w:szCs w:val="28"/>
        </w:rPr>
        <w:t>Таблица 3.</w:t>
      </w:r>
      <w:r w:rsidR="007F55C5" w:rsidRPr="009D5B2E">
        <w:rPr>
          <w:szCs w:val="28"/>
        </w:rPr>
        <w:t>9</w:t>
      </w:r>
      <w:r w:rsidRPr="009D5B2E">
        <w:rPr>
          <w:szCs w:val="28"/>
        </w:rPr>
        <w:t>.</w:t>
      </w:r>
      <w:r w:rsidR="007F55C5" w:rsidRPr="009D5B2E">
        <w:rPr>
          <w:szCs w:val="28"/>
        </w:rPr>
        <w:t>4.7</w:t>
      </w:r>
    </w:p>
    <w:tbl>
      <w:tblPr>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8"/>
        <w:gridCol w:w="1917"/>
        <w:gridCol w:w="1917"/>
        <w:gridCol w:w="1677"/>
        <w:gridCol w:w="1596"/>
      </w:tblGrid>
      <w:tr w:rsidR="00BC0E3F" w:rsidRPr="009D5B2E" w:rsidTr="00BB5219">
        <w:trPr>
          <w:trHeight w:val="20"/>
          <w:tblHeader/>
        </w:trPr>
        <w:tc>
          <w:tcPr>
            <w:tcW w:w="1062"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r w:rsidRPr="009D5B2E">
              <w:rPr>
                <w:b/>
                <w:sz w:val="24"/>
              </w:rPr>
              <w:t>Номер котельной</w:t>
            </w:r>
          </w:p>
        </w:tc>
        <w:tc>
          <w:tcPr>
            <w:tcW w:w="1062"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Qот</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c>
          <w:tcPr>
            <w:tcW w:w="1062"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Qв</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c>
          <w:tcPr>
            <w:tcW w:w="929"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Qгв</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c>
          <w:tcPr>
            <w:tcW w:w="884"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b/>
                <w:sz w:val="24"/>
              </w:rPr>
            </w:pPr>
            <w:proofErr w:type="spellStart"/>
            <w:r w:rsidRPr="009D5B2E">
              <w:rPr>
                <w:b/>
                <w:sz w:val="24"/>
              </w:rPr>
              <w:t>Qобщ</w:t>
            </w:r>
            <w:proofErr w:type="spellEnd"/>
            <w:r w:rsidRPr="009D5B2E">
              <w:rPr>
                <w:b/>
                <w:sz w:val="24"/>
              </w:rPr>
              <w:t>, МВт</w:t>
            </w:r>
          </w:p>
          <w:p w:rsidR="00BC0E3F" w:rsidRPr="009D5B2E" w:rsidRDefault="00BC0E3F" w:rsidP="00A91506">
            <w:pPr>
              <w:ind w:firstLine="0"/>
              <w:jc w:val="center"/>
              <w:rPr>
                <w:b/>
                <w:sz w:val="24"/>
              </w:rPr>
            </w:pPr>
            <w:r w:rsidRPr="009D5B2E">
              <w:rPr>
                <w:b/>
                <w:sz w:val="24"/>
              </w:rPr>
              <w:t>(Гкал/час)</w:t>
            </w:r>
          </w:p>
        </w:tc>
      </w:tr>
      <w:tr w:rsidR="00BC0E3F" w:rsidRPr="009D5B2E" w:rsidTr="00BB5219">
        <w:trPr>
          <w:trHeight w:val="20"/>
        </w:trPr>
        <w:tc>
          <w:tcPr>
            <w:tcW w:w="1062"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 xml:space="preserve">Котельная №1 </w:t>
            </w:r>
          </w:p>
        </w:tc>
        <w:tc>
          <w:tcPr>
            <w:tcW w:w="1062"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0,092</w:t>
            </w:r>
          </w:p>
          <w:p w:rsidR="00BC0E3F" w:rsidRPr="009D5B2E" w:rsidRDefault="00BC0E3F" w:rsidP="00A91506">
            <w:pPr>
              <w:ind w:firstLine="0"/>
              <w:jc w:val="center"/>
              <w:rPr>
                <w:sz w:val="24"/>
              </w:rPr>
            </w:pPr>
            <w:r w:rsidRPr="009D5B2E">
              <w:rPr>
                <w:sz w:val="24"/>
              </w:rPr>
              <w:t>(0,079)</w:t>
            </w:r>
          </w:p>
        </w:tc>
        <w:tc>
          <w:tcPr>
            <w:tcW w:w="1062"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0,0085</w:t>
            </w:r>
          </w:p>
          <w:p w:rsidR="00BC0E3F" w:rsidRPr="009D5B2E" w:rsidRDefault="00BC0E3F" w:rsidP="00A91506">
            <w:pPr>
              <w:ind w:firstLine="0"/>
              <w:jc w:val="center"/>
              <w:rPr>
                <w:sz w:val="24"/>
              </w:rPr>
            </w:pPr>
            <w:r w:rsidRPr="009D5B2E">
              <w:rPr>
                <w:sz w:val="24"/>
              </w:rPr>
              <w:t>(0,007)</w:t>
            </w:r>
          </w:p>
        </w:tc>
        <w:tc>
          <w:tcPr>
            <w:tcW w:w="929"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0,0097</w:t>
            </w:r>
          </w:p>
          <w:p w:rsidR="00BC0E3F" w:rsidRPr="009D5B2E" w:rsidRDefault="00BC0E3F" w:rsidP="00A91506">
            <w:pPr>
              <w:ind w:firstLine="0"/>
              <w:jc w:val="center"/>
              <w:rPr>
                <w:sz w:val="24"/>
              </w:rPr>
            </w:pPr>
            <w:r w:rsidRPr="009D5B2E">
              <w:rPr>
                <w:sz w:val="24"/>
              </w:rPr>
              <w:t>(0,0083)</w:t>
            </w:r>
          </w:p>
        </w:tc>
        <w:tc>
          <w:tcPr>
            <w:tcW w:w="884"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r w:rsidRPr="009D5B2E">
              <w:rPr>
                <w:sz w:val="24"/>
              </w:rPr>
              <w:t>0,1102</w:t>
            </w:r>
          </w:p>
          <w:p w:rsidR="00BC0E3F" w:rsidRPr="009D5B2E" w:rsidRDefault="00BC0E3F" w:rsidP="00A91506">
            <w:pPr>
              <w:ind w:firstLine="0"/>
              <w:jc w:val="center"/>
              <w:rPr>
                <w:sz w:val="24"/>
              </w:rPr>
            </w:pPr>
            <w:r w:rsidRPr="009D5B2E">
              <w:rPr>
                <w:sz w:val="24"/>
              </w:rPr>
              <w:t>(0,0948)</w:t>
            </w:r>
          </w:p>
        </w:tc>
      </w:tr>
      <w:tr w:rsidR="00BC0E3F" w:rsidRPr="009D5B2E" w:rsidTr="00BB5219">
        <w:trPr>
          <w:trHeight w:val="20"/>
        </w:trPr>
        <w:tc>
          <w:tcPr>
            <w:tcW w:w="1062" w:type="pct"/>
            <w:tcBorders>
              <w:top w:val="single" w:sz="4" w:space="0" w:color="auto"/>
              <w:left w:val="single" w:sz="4" w:space="0" w:color="auto"/>
              <w:bottom w:val="single" w:sz="4" w:space="0" w:color="auto"/>
              <w:right w:val="single" w:sz="4" w:space="0" w:color="auto"/>
            </w:tcBorders>
            <w:vAlign w:val="center"/>
            <w:hideMark/>
          </w:tcPr>
          <w:p w:rsidR="00BC0E3F" w:rsidRPr="009D5B2E" w:rsidRDefault="00BC0E3F" w:rsidP="00A91506">
            <w:pPr>
              <w:ind w:firstLine="0"/>
              <w:jc w:val="center"/>
              <w:rPr>
                <w:sz w:val="24"/>
              </w:rPr>
            </w:pPr>
            <w:proofErr w:type="gramStart"/>
            <w:r w:rsidRPr="009D5B2E">
              <w:rPr>
                <w:sz w:val="24"/>
              </w:rPr>
              <w:t>Котельная  №</w:t>
            </w:r>
            <w:proofErr w:type="gramEnd"/>
            <w:r w:rsidRPr="009D5B2E">
              <w:rPr>
                <w:sz w:val="24"/>
              </w:rPr>
              <w:t>2</w:t>
            </w:r>
          </w:p>
        </w:tc>
        <w:tc>
          <w:tcPr>
            <w:tcW w:w="1062" w:type="pct"/>
            <w:tcBorders>
              <w:top w:val="single" w:sz="4" w:space="0" w:color="auto"/>
              <w:left w:val="single" w:sz="4" w:space="0" w:color="auto"/>
              <w:bottom w:val="single" w:sz="4" w:space="0" w:color="auto"/>
              <w:right w:val="single" w:sz="4" w:space="0" w:color="auto"/>
            </w:tcBorders>
            <w:vAlign w:val="center"/>
          </w:tcPr>
          <w:p w:rsidR="00BC0E3F" w:rsidRPr="009D5B2E" w:rsidRDefault="00BC0E3F" w:rsidP="00A91506">
            <w:pPr>
              <w:ind w:firstLine="0"/>
              <w:jc w:val="center"/>
              <w:rPr>
                <w:sz w:val="24"/>
              </w:rPr>
            </w:pPr>
            <w:r w:rsidRPr="009D5B2E">
              <w:rPr>
                <w:sz w:val="24"/>
              </w:rPr>
              <w:t>0,092</w:t>
            </w:r>
          </w:p>
          <w:p w:rsidR="00BC0E3F" w:rsidRPr="009D5B2E" w:rsidRDefault="00BC0E3F" w:rsidP="00A91506">
            <w:pPr>
              <w:ind w:firstLine="0"/>
              <w:jc w:val="center"/>
              <w:rPr>
                <w:sz w:val="24"/>
              </w:rPr>
            </w:pPr>
            <w:r w:rsidRPr="009D5B2E">
              <w:rPr>
                <w:sz w:val="24"/>
              </w:rPr>
              <w:t>(0,079)</w:t>
            </w:r>
          </w:p>
        </w:tc>
        <w:tc>
          <w:tcPr>
            <w:tcW w:w="1062" w:type="pct"/>
            <w:tcBorders>
              <w:top w:val="single" w:sz="4" w:space="0" w:color="auto"/>
              <w:left w:val="single" w:sz="4" w:space="0" w:color="auto"/>
              <w:bottom w:val="single" w:sz="4" w:space="0" w:color="auto"/>
              <w:right w:val="single" w:sz="4" w:space="0" w:color="auto"/>
            </w:tcBorders>
            <w:vAlign w:val="center"/>
          </w:tcPr>
          <w:p w:rsidR="00BC0E3F" w:rsidRPr="009D5B2E" w:rsidRDefault="00BC0E3F" w:rsidP="00A91506">
            <w:pPr>
              <w:ind w:firstLine="0"/>
              <w:jc w:val="center"/>
              <w:rPr>
                <w:sz w:val="24"/>
              </w:rPr>
            </w:pPr>
            <w:r w:rsidRPr="009D5B2E">
              <w:rPr>
                <w:sz w:val="24"/>
              </w:rPr>
              <w:t>0,0085</w:t>
            </w:r>
          </w:p>
          <w:p w:rsidR="00BC0E3F" w:rsidRPr="009D5B2E" w:rsidRDefault="00BC0E3F" w:rsidP="00A91506">
            <w:pPr>
              <w:ind w:firstLine="0"/>
              <w:jc w:val="center"/>
              <w:rPr>
                <w:sz w:val="24"/>
              </w:rPr>
            </w:pPr>
            <w:r w:rsidRPr="009D5B2E">
              <w:rPr>
                <w:sz w:val="24"/>
              </w:rPr>
              <w:t>(0,007)</w:t>
            </w:r>
          </w:p>
        </w:tc>
        <w:tc>
          <w:tcPr>
            <w:tcW w:w="929" w:type="pct"/>
            <w:tcBorders>
              <w:top w:val="single" w:sz="4" w:space="0" w:color="auto"/>
              <w:left w:val="single" w:sz="4" w:space="0" w:color="auto"/>
              <w:bottom w:val="single" w:sz="4" w:space="0" w:color="auto"/>
              <w:right w:val="single" w:sz="4" w:space="0" w:color="auto"/>
            </w:tcBorders>
            <w:vAlign w:val="center"/>
          </w:tcPr>
          <w:p w:rsidR="00BC0E3F" w:rsidRPr="009D5B2E" w:rsidRDefault="00BC0E3F" w:rsidP="00A91506">
            <w:pPr>
              <w:ind w:firstLine="0"/>
              <w:jc w:val="center"/>
              <w:rPr>
                <w:sz w:val="24"/>
              </w:rPr>
            </w:pPr>
            <w:r w:rsidRPr="009D5B2E">
              <w:rPr>
                <w:sz w:val="24"/>
              </w:rPr>
              <w:t>0,0097</w:t>
            </w:r>
          </w:p>
          <w:p w:rsidR="00BC0E3F" w:rsidRPr="009D5B2E" w:rsidRDefault="00BC0E3F" w:rsidP="00A91506">
            <w:pPr>
              <w:ind w:firstLine="0"/>
              <w:jc w:val="center"/>
              <w:rPr>
                <w:sz w:val="24"/>
              </w:rPr>
            </w:pPr>
            <w:r w:rsidRPr="009D5B2E">
              <w:rPr>
                <w:sz w:val="24"/>
              </w:rPr>
              <w:t>(0,0083)</w:t>
            </w:r>
          </w:p>
        </w:tc>
        <w:tc>
          <w:tcPr>
            <w:tcW w:w="884" w:type="pct"/>
            <w:tcBorders>
              <w:top w:val="single" w:sz="4" w:space="0" w:color="auto"/>
              <w:left w:val="single" w:sz="4" w:space="0" w:color="auto"/>
              <w:bottom w:val="single" w:sz="4" w:space="0" w:color="auto"/>
              <w:right w:val="single" w:sz="4" w:space="0" w:color="auto"/>
            </w:tcBorders>
            <w:vAlign w:val="center"/>
          </w:tcPr>
          <w:p w:rsidR="00BC0E3F" w:rsidRPr="009D5B2E" w:rsidRDefault="00BC0E3F" w:rsidP="00A91506">
            <w:pPr>
              <w:ind w:firstLine="0"/>
              <w:jc w:val="center"/>
              <w:rPr>
                <w:sz w:val="24"/>
              </w:rPr>
            </w:pPr>
            <w:r w:rsidRPr="009D5B2E">
              <w:rPr>
                <w:sz w:val="24"/>
              </w:rPr>
              <w:t>0,1102</w:t>
            </w:r>
          </w:p>
          <w:p w:rsidR="00BC0E3F" w:rsidRPr="009D5B2E" w:rsidRDefault="00BC0E3F" w:rsidP="00A91506">
            <w:pPr>
              <w:ind w:firstLine="0"/>
              <w:jc w:val="center"/>
              <w:rPr>
                <w:sz w:val="24"/>
              </w:rPr>
            </w:pPr>
            <w:r w:rsidRPr="009D5B2E">
              <w:rPr>
                <w:sz w:val="24"/>
              </w:rPr>
              <w:t>(0,0948)</w:t>
            </w:r>
          </w:p>
        </w:tc>
      </w:tr>
    </w:tbl>
    <w:p w:rsidR="00BC0E3F" w:rsidRPr="009D5B2E" w:rsidRDefault="00BC0E3F" w:rsidP="00A91506">
      <w:pPr>
        <w:ind w:right="284"/>
        <w:rPr>
          <w:szCs w:val="20"/>
        </w:rPr>
      </w:pPr>
    </w:p>
    <w:p w:rsidR="00BC0E3F" w:rsidRPr="009D5B2E" w:rsidRDefault="00BC0E3F" w:rsidP="00A91506">
      <w:pPr>
        <w:ind w:right="284"/>
        <w:rPr>
          <w:szCs w:val="20"/>
        </w:rPr>
      </w:pPr>
      <w:r w:rsidRPr="009D5B2E">
        <w:rPr>
          <w:szCs w:val="20"/>
        </w:rPr>
        <w:t>Основным видом топлива для котельных является природный газ, в качестве аварийного – жидкое. Для хранения аварийного топлива необходимо предусмотреть склад жидкого топлива, в объеме 3-х суточного запаса.</w:t>
      </w:r>
    </w:p>
    <w:p w:rsidR="00BC0E3F" w:rsidRPr="009D5B2E" w:rsidRDefault="00BC0E3F" w:rsidP="00A91506">
      <w:pPr>
        <w:ind w:right="284"/>
        <w:rPr>
          <w:szCs w:val="20"/>
        </w:rPr>
      </w:pPr>
      <w:r w:rsidRPr="009D5B2E">
        <w:rPr>
          <w:szCs w:val="20"/>
        </w:rPr>
        <w:t>Температурный график тепловых сетей 115-70 С.</w:t>
      </w:r>
    </w:p>
    <w:p w:rsidR="00AB5927" w:rsidRPr="009D5B2E" w:rsidRDefault="00AB5927" w:rsidP="00AB5927">
      <w:pPr>
        <w:tabs>
          <w:tab w:val="left" w:pos="0"/>
          <w:tab w:val="left" w:pos="993"/>
          <w:tab w:val="left" w:pos="1843"/>
        </w:tabs>
        <w:contextualSpacing/>
        <w:rPr>
          <w:rFonts w:ascii="TimesNewRomanPSMT" w:eastAsia="Calibri" w:hAnsi="TimesNewRomanPSMT" w:cs="TimesNewRomanPSMT"/>
          <w:szCs w:val="28"/>
        </w:rPr>
      </w:pPr>
      <w:r w:rsidRPr="009D5B2E">
        <w:rPr>
          <w:szCs w:val="28"/>
        </w:rPr>
        <w:t xml:space="preserve">На основании </w:t>
      </w:r>
      <w:proofErr w:type="spellStart"/>
      <w:r w:rsidRPr="009D5B2E">
        <w:rPr>
          <w:szCs w:val="28"/>
        </w:rPr>
        <w:t>генрального</w:t>
      </w:r>
      <w:proofErr w:type="spellEnd"/>
      <w:r w:rsidRPr="009D5B2E">
        <w:rPr>
          <w:szCs w:val="28"/>
        </w:rPr>
        <w:t xml:space="preserve"> плана муниципального образования необходимо разработать комплексную схему обеспечения сетями водоотведения всех существующих и строящихся объектов, в </w:t>
      </w:r>
      <w:r w:rsidRPr="009D5B2E">
        <w:rPr>
          <w:rFonts w:ascii="TimesNewRomanPSMT" w:eastAsia="Calibri" w:hAnsi="TimesNewRomanPSMT" w:cs="TimesNewRomanPSMT"/>
          <w:szCs w:val="28"/>
        </w:rPr>
        <w:t>том числе объектов новых участков жилищного строительства. Данная схема, а также мероприятия по ее реализации должны быть выполнены до начала освоения участков нового жилищного строительства</w:t>
      </w:r>
    </w:p>
    <w:p w:rsidR="009B5996" w:rsidRPr="009D5B2E" w:rsidRDefault="009B5996" w:rsidP="00AB5927">
      <w:pPr>
        <w:tabs>
          <w:tab w:val="left" w:pos="0"/>
          <w:tab w:val="left" w:pos="993"/>
          <w:tab w:val="left" w:pos="1843"/>
        </w:tabs>
        <w:contextualSpacing/>
        <w:rPr>
          <w:szCs w:val="28"/>
        </w:rPr>
      </w:pPr>
    </w:p>
    <w:p w:rsidR="0052510D" w:rsidRPr="009D5B2E" w:rsidRDefault="0052510D" w:rsidP="00776012">
      <w:pPr>
        <w:pStyle w:val="31"/>
        <w:numPr>
          <w:ilvl w:val="2"/>
          <w:numId w:val="3"/>
        </w:numPr>
      </w:pPr>
      <w:bookmarkStart w:id="197" w:name="_Toc486432545"/>
      <w:bookmarkStart w:id="198" w:name="_Toc497209091"/>
      <w:bookmarkStart w:id="199" w:name="_Toc498671815"/>
      <w:bookmarkStart w:id="200" w:name="_Toc163140320"/>
      <w:r w:rsidRPr="009D5B2E">
        <w:lastRenderedPageBreak/>
        <w:t>Газоснабжение</w:t>
      </w:r>
      <w:bookmarkEnd w:id="197"/>
      <w:bookmarkEnd w:id="198"/>
      <w:bookmarkEnd w:id="199"/>
      <w:bookmarkEnd w:id="200"/>
    </w:p>
    <w:p w:rsidR="007F55C5" w:rsidRPr="009D5B2E" w:rsidRDefault="007F55C5" w:rsidP="00A91506">
      <w:pPr>
        <w:ind w:right="284"/>
        <w:rPr>
          <w:szCs w:val="20"/>
        </w:rPr>
      </w:pPr>
      <w:r w:rsidRPr="009D5B2E">
        <w:rPr>
          <w:szCs w:val="20"/>
        </w:rPr>
        <w:t>В соответствии с планировочными решениями необходимо предусмотреть газоснабжение населения – (хозяйственно-бытовые и коммунальные нужды).</w:t>
      </w:r>
    </w:p>
    <w:p w:rsidR="007F55C5" w:rsidRPr="009D5B2E" w:rsidRDefault="007F55C5" w:rsidP="00A91506">
      <w:pPr>
        <w:ind w:right="284"/>
        <w:rPr>
          <w:szCs w:val="20"/>
        </w:rPr>
      </w:pPr>
      <w:r w:rsidRPr="009D5B2E">
        <w:rPr>
          <w:szCs w:val="20"/>
        </w:rPr>
        <w:t>Расходы газа на хозяйственно-бытовые и коммунально-бытовые нужды населения определены по укрупненным показателям потребления газа нм</w:t>
      </w:r>
      <w:r w:rsidRPr="009D5B2E">
        <w:rPr>
          <w:szCs w:val="20"/>
          <w:vertAlign w:val="superscript"/>
        </w:rPr>
        <w:t>3</w:t>
      </w:r>
      <w:r w:rsidRPr="009D5B2E">
        <w:rPr>
          <w:szCs w:val="20"/>
        </w:rPr>
        <w:t>/год на 1 человека в соответствии с СП 42-101-2003 в зависимости от степени благоустройства.</w:t>
      </w:r>
    </w:p>
    <w:p w:rsidR="007F55C5" w:rsidRPr="009D5B2E" w:rsidRDefault="007F55C5" w:rsidP="00A91506">
      <w:pPr>
        <w:ind w:right="284"/>
        <w:rPr>
          <w:szCs w:val="20"/>
        </w:rPr>
      </w:pPr>
      <w:r w:rsidRPr="009D5B2E">
        <w:rPr>
          <w:szCs w:val="20"/>
        </w:rPr>
        <w:t>Потребность в газе на коммунально-бытовые нужды населения на первую очередь и на расчетный срок</w:t>
      </w:r>
      <w:r w:rsidR="00A17DE3" w:rsidRPr="009D5B2E">
        <w:rPr>
          <w:szCs w:val="20"/>
        </w:rPr>
        <w:t xml:space="preserve"> </w:t>
      </w:r>
      <w:r w:rsidRPr="009D5B2E">
        <w:rPr>
          <w:szCs w:val="20"/>
        </w:rPr>
        <w:t>представлены в таблице 3.9.5.1.</w:t>
      </w:r>
    </w:p>
    <w:p w:rsidR="007F55C5" w:rsidRPr="009D5B2E" w:rsidRDefault="007F55C5" w:rsidP="00A91506">
      <w:pPr>
        <w:ind w:firstLine="0"/>
        <w:jc w:val="right"/>
        <w:rPr>
          <w:szCs w:val="28"/>
        </w:rPr>
      </w:pPr>
      <w:r w:rsidRPr="009D5B2E">
        <w:rPr>
          <w:szCs w:val="28"/>
        </w:rPr>
        <w:t>Таблица 3.9.5.1</w:t>
      </w:r>
    </w:p>
    <w:p w:rsidR="007F55C5" w:rsidRPr="009D5B2E" w:rsidRDefault="007F55C5" w:rsidP="00A91506">
      <w:pPr>
        <w:autoSpaceDE w:val="0"/>
        <w:autoSpaceDN w:val="0"/>
        <w:adjustRightInd w:val="0"/>
        <w:ind w:firstLine="567"/>
        <w:jc w:val="center"/>
        <w:rPr>
          <w:i/>
          <w:szCs w:val="28"/>
        </w:rPr>
      </w:pPr>
      <w:r w:rsidRPr="009D5B2E">
        <w:rPr>
          <w:i/>
          <w:szCs w:val="28"/>
        </w:rPr>
        <w:t>Расходы газа на коммунально-бытовые нужды населения</w:t>
      </w:r>
      <w:r w:rsidR="00A17DE3" w:rsidRPr="009D5B2E">
        <w:rPr>
          <w:i/>
          <w:szCs w:val="28"/>
        </w:rPr>
        <w:t>,</w:t>
      </w:r>
      <w:r w:rsidR="00A17DE3" w:rsidRPr="009D5B2E">
        <w:t xml:space="preserve"> </w:t>
      </w:r>
      <w:r w:rsidR="00A17DE3" w:rsidRPr="009D5B2E">
        <w:rPr>
          <w:i/>
          <w:szCs w:val="28"/>
        </w:rPr>
        <w:t xml:space="preserve">тыс. нм3/год </w:t>
      </w:r>
    </w:p>
    <w:tbl>
      <w:tblPr>
        <w:tblW w:w="494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24"/>
        <w:gridCol w:w="2410"/>
        <w:gridCol w:w="2501"/>
        <w:gridCol w:w="2207"/>
      </w:tblGrid>
      <w:tr w:rsidR="00315C5C" w:rsidRPr="009D5B2E" w:rsidTr="00315C5C">
        <w:trPr>
          <w:trHeight w:val="205"/>
          <w:tblHeader/>
        </w:trPr>
        <w:tc>
          <w:tcPr>
            <w:tcW w:w="1149" w:type="pct"/>
            <w:tcBorders>
              <w:bottom w:val="single" w:sz="4" w:space="0" w:color="auto"/>
            </w:tcBorders>
            <w:shd w:val="clear" w:color="auto" w:fill="auto"/>
            <w:vAlign w:val="center"/>
          </w:tcPr>
          <w:p w:rsidR="00315C5C" w:rsidRPr="009D5B2E" w:rsidRDefault="001A1320" w:rsidP="00A91506">
            <w:pPr>
              <w:ind w:firstLine="0"/>
              <w:jc w:val="center"/>
              <w:rPr>
                <w:bCs/>
                <w:sz w:val="22"/>
                <w:szCs w:val="22"/>
              </w:rPr>
            </w:pPr>
            <w:r w:rsidRPr="009D5B2E">
              <w:rPr>
                <w:bCs/>
                <w:sz w:val="22"/>
                <w:szCs w:val="22"/>
              </w:rPr>
              <w:t>Наименование населенного пункта, входящего в состав поселения</w:t>
            </w:r>
          </w:p>
        </w:tc>
        <w:tc>
          <w:tcPr>
            <w:tcW w:w="1304" w:type="pct"/>
            <w:shd w:val="clear" w:color="auto" w:fill="auto"/>
            <w:vAlign w:val="center"/>
          </w:tcPr>
          <w:p w:rsidR="00315C5C" w:rsidRPr="009D5B2E" w:rsidRDefault="00315C5C" w:rsidP="00A91506">
            <w:pPr>
              <w:ind w:firstLine="0"/>
              <w:jc w:val="center"/>
              <w:rPr>
                <w:bCs/>
                <w:sz w:val="22"/>
                <w:szCs w:val="22"/>
              </w:rPr>
            </w:pPr>
            <w:r w:rsidRPr="009D5B2E">
              <w:rPr>
                <w:bCs/>
                <w:sz w:val="22"/>
                <w:szCs w:val="22"/>
              </w:rPr>
              <w:t>Существующее положение</w:t>
            </w:r>
          </w:p>
        </w:tc>
        <w:tc>
          <w:tcPr>
            <w:tcW w:w="1353" w:type="pct"/>
            <w:shd w:val="clear" w:color="auto" w:fill="auto"/>
            <w:vAlign w:val="center"/>
          </w:tcPr>
          <w:p w:rsidR="00315C5C" w:rsidRPr="009D5B2E" w:rsidRDefault="00315C5C" w:rsidP="00A17DE3">
            <w:pPr>
              <w:ind w:firstLine="0"/>
              <w:jc w:val="center"/>
              <w:rPr>
                <w:bCs/>
                <w:sz w:val="22"/>
                <w:szCs w:val="22"/>
              </w:rPr>
            </w:pPr>
            <w:r w:rsidRPr="009D5B2E">
              <w:rPr>
                <w:bCs/>
                <w:sz w:val="22"/>
                <w:szCs w:val="22"/>
              </w:rPr>
              <w:t xml:space="preserve">Первая очередь </w:t>
            </w:r>
          </w:p>
        </w:tc>
        <w:tc>
          <w:tcPr>
            <w:tcW w:w="1194" w:type="pct"/>
            <w:shd w:val="clear" w:color="auto" w:fill="auto"/>
            <w:vAlign w:val="center"/>
          </w:tcPr>
          <w:p w:rsidR="00315C5C" w:rsidRPr="009D5B2E" w:rsidRDefault="00315C5C" w:rsidP="00A91506">
            <w:pPr>
              <w:ind w:firstLine="0"/>
              <w:jc w:val="center"/>
              <w:rPr>
                <w:bCs/>
                <w:sz w:val="22"/>
                <w:szCs w:val="22"/>
              </w:rPr>
            </w:pPr>
            <w:r w:rsidRPr="009D5B2E">
              <w:rPr>
                <w:bCs/>
                <w:sz w:val="22"/>
                <w:szCs w:val="22"/>
              </w:rPr>
              <w:t>Расчетный срок</w:t>
            </w:r>
          </w:p>
        </w:tc>
      </w:tr>
      <w:tr w:rsidR="007F55C5" w:rsidRPr="009D5B2E" w:rsidTr="00BB5219">
        <w:trPr>
          <w:trHeight w:val="227"/>
          <w:tblHeader/>
        </w:trPr>
        <w:tc>
          <w:tcPr>
            <w:tcW w:w="1149" w:type="pct"/>
            <w:vAlign w:val="center"/>
          </w:tcPr>
          <w:p w:rsidR="007F55C5" w:rsidRPr="009D5B2E" w:rsidRDefault="007F55C5" w:rsidP="00A91506">
            <w:pPr>
              <w:ind w:firstLine="0"/>
              <w:jc w:val="center"/>
              <w:rPr>
                <w:bCs/>
                <w:sz w:val="22"/>
                <w:szCs w:val="22"/>
              </w:rPr>
            </w:pPr>
            <w:proofErr w:type="spellStart"/>
            <w:r w:rsidRPr="009D5B2E">
              <w:rPr>
                <w:bCs/>
                <w:sz w:val="22"/>
                <w:szCs w:val="22"/>
              </w:rPr>
              <w:t>пгт</w:t>
            </w:r>
            <w:proofErr w:type="spellEnd"/>
            <w:r w:rsidRPr="009D5B2E">
              <w:rPr>
                <w:bCs/>
                <w:sz w:val="22"/>
                <w:szCs w:val="22"/>
              </w:rPr>
              <w:t>. Камские Поляны</w:t>
            </w:r>
          </w:p>
        </w:tc>
        <w:tc>
          <w:tcPr>
            <w:tcW w:w="1304"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3437,28</w:t>
            </w:r>
          </w:p>
        </w:tc>
        <w:tc>
          <w:tcPr>
            <w:tcW w:w="135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3701,72</w:t>
            </w:r>
          </w:p>
        </w:tc>
        <w:tc>
          <w:tcPr>
            <w:tcW w:w="1194"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3937,56</w:t>
            </w:r>
          </w:p>
        </w:tc>
      </w:tr>
    </w:tbl>
    <w:p w:rsidR="007F55C5" w:rsidRPr="009D5B2E" w:rsidRDefault="007F55C5" w:rsidP="00A91506">
      <w:pPr>
        <w:ind w:right="284"/>
        <w:rPr>
          <w:szCs w:val="20"/>
        </w:rPr>
      </w:pPr>
    </w:p>
    <w:p w:rsidR="007F55C5" w:rsidRPr="009D5B2E" w:rsidRDefault="007F55C5" w:rsidP="00A91506">
      <w:pPr>
        <w:ind w:right="284"/>
        <w:rPr>
          <w:szCs w:val="20"/>
        </w:rPr>
      </w:pPr>
      <w:r w:rsidRPr="009D5B2E">
        <w:rPr>
          <w:szCs w:val="20"/>
        </w:rPr>
        <w:t>В соответствии с требованиями «Правил безопасности систем газораспределения и газопотребления» Госгортехнадзора РФ 2003г. техническое диагностирование для стальных газопроводов должно проводиться по истечении 40 лет после ввода в эксплуатацию.</w:t>
      </w:r>
    </w:p>
    <w:p w:rsidR="007F55C5" w:rsidRPr="009D5B2E" w:rsidRDefault="007F55C5" w:rsidP="00A91506">
      <w:pPr>
        <w:ind w:right="284"/>
        <w:rPr>
          <w:szCs w:val="20"/>
        </w:rPr>
      </w:pPr>
      <w:r w:rsidRPr="009D5B2E">
        <w:rPr>
          <w:szCs w:val="20"/>
        </w:rPr>
        <w:t>Генпланом МО «</w:t>
      </w:r>
      <w:proofErr w:type="spellStart"/>
      <w:r w:rsidRPr="009D5B2E">
        <w:rPr>
          <w:szCs w:val="20"/>
        </w:rPr>
        <w:t>пгт</w:t>
      </w:r>
      <w:proofErr w:type="spellEnd"/>
      <w:r w:rsidRPr="009D5B2E">
        <w:rPr>
          <w:szCs w:val="20"/>
        </w:rPr>
        <w:t>. Камские Поляны» (схема газоснабжения) не предусматривается строительство новых ГРС.</w:t>
      </w:r>
    </w:p>
    <w:p w:rsidR="007F55C5" w:rsidRPr="009D5B2E" w:rsidRDefault="007F55C5" w:rsidP="00A91506">
      <w:pPr>
        <w:ind w:right="284"/>
        <w:rPr>
          <w:szCs w:val="20"/>
        </w:rPr>
      </w:pPr>
      <w:r w:rsidRPr="009D5B2E">
        <w:rPr>
          <w:szCs w:val="20"/>
        </w:rPr>
        <w:t>Ввиду отсутствия данных по диагностированию о техническом состоянии газопроводов и установлении ресурса их дальнейшей эксплуатации, в технических решениях предусматривается максимальное сохранение и использование действующих газопроводов.</w:t>
      </w:r>
    </w:p>
    <w:p w:rsidR="007F55C5" w:rsidRPr="009D5B2E" w:rsidRDefault="007F55C5" w:rsidP="00A91506">
      <w:pPr>
        <w:ind w:right="284"/>
        <w:rPr>
          <w:szCs w:val="20"/>
        </w:rPr>
      </w:pPr>
      <w:r w:rsidRPr="009D5B2E">
        <w:rPr>
          <w:szCs w:val="20"/>
        </w:rPr>
        <w:t xml:space="preserve">Газоснабжение жилищно-коммунального сектора предусматривается от системы газопроводов низкого давления после ГРП или ШРП. Замена ГРП, ШРП не требуется. </w:t>
      </w:r>
    </w:p>
    <w:p w:rsidR="007F55C5" w:rsidRPr="009D5B2E" w:rsidRDefault="007F55C5" w:rsidP="00A91506">
      <w:pPr>
        <w:ind w:right="284"/>
        <w:rPr>
          <w:szCs w:val="20"/>
        </w:rPr>
      </w:pPr>
      <w:r w:rsidRPr="009D5B2E">
        <w:rPr>
          <w:szCs w:val="20"/>
        </w:rPr>
        <w:t>В качестве проектируемых ГРП, предлагается использовать шкафные и блочные газорегуляторные пункты, выпускаемые отечественными производителями и имеющие разрешения Ростехнадзора на применение и сертификаты соответствия Госстандарта России.</w:t>
      </w:r>
    </w:p>
    <w:p w:rsidR="007F55C5" w:rsidRPr="009D5B2E" w:rsidRDefault="007F55C5" w:rsidP="00A91506">
      <w:pPr>
        <w:ind w:right="284"/>
        <w:rPr>
          <w:szCs w:val="20"/>
        </w:rPr>
      </w:pPr>
      <w:r w:rsidRPr="009D5B2E">
        <w:rPr>
          <w:szCs w:val="20"/>
        </w:rPr>
        <w:t xml:space="preserve">Данным проектом предусматривается прокладка разводящих газопроводов и устройств ГРП для площадок новой застройки. </w:t>
      </w:r>
    </w:p>
    <w:p w:rsidR="007F55C5" w:rsidRPr="009D5B2E" w:rsidRDefault="007F55C5" w:rsidP="00A91506">
      <w:pPr>
        <w:ind w:right="284"/>
        <w:rPr>
          <w:szCs w:val="20"/>
        </w:rPr>
      </w:pPr>
      <w:r w:rsidRPr="009D5B2E">
        <w:rPr>
          <w:szCs w:val="20"/>
        </w:rPr>
        <w:t>Схемой реконструкции и перспективного развития газораспределительных сетей до 2030 года предусматривается строительство газопроводов высокого, среднего и низкого давлений для обеспечения новых площадок строительства.</w:t>
      </w:r>
    </w:p>
    <w:p w:rsidR="007F55C5" w:rsidRPr="009D5B2E" w:rsidRDefault="007F55C5" w:rsidP="00A91506">
      <w:pPr>
        <w:ind w:right="284"/>
        <w:rPr>
          <w:szCs w:val="20"/>
        </w:rPr>
      </w:pPr>
      <w:r w:rsidRPr="009D5B2E">
        <w:rPr>
          <w:szCs w:val="20"/>
        </w:rPr>
        <w:t>В качестве основного топлива для всех источников тепла принят природный газ.</w:t>
      </w:r>
    </w:p>
    <w:p w:rsidR="007F55C5" w:rsidRPr="009D5B2E" w:rsidRDefault="007F55C5" w:rsidP="00A91506">
      <w:pPr>
        <w:ind w:right="284"/>
        <w:rPr>
          <w:szCs w:val="20"/>
        </w:rPr>
      </w:pPr>
      <w:r w:rsidRPr="009D5B2E">
        <w:rPr>
          <w:szCs w:val="20"/>
        </w:rPr>
        <w:t>Потребность в газе существующих и проектируемых промышленных предприятий необходимо определить в соответствии проектами предприятий.</w:t>
      </w:r>
    </w:p>
    <w:p w:rsidR="007F55C5" w:rsidRPr="009D5B2E" w:rsidRDefault="007F55C5" w:rsidP="00A91506">
      <w:pPr>
        <w:rPr>
          <w:b/>
          <w:szCs w:val="28"/>
        </w:rPr>
      </w:pPr>
      <w:r w:rsidRPr="009D5B2E">
        <w:rPr>
          <w:b/>
          <w:szCs w:val="28"/>
        </w:rPr>
        <w:lastRenderedPageBreak/>
        <w:t>Микрорайон I:</w:t>
      </w:r>
    </w:p>
    <w:p w:rsidR="007F55C5" w:rsidRPr="009D5B2E" w:rsidRDefault="007F55C5" w:rsidP="00A91506">
      <w:pPr>
        <w:ind w:right="284"/>
        <w:rPr>
          <w:szCs w:val="20"/>
        </w:rPr>
      </w:pPr>
      <w:r w:rsidRPr="009D5B2E">
        <w:rPr>
          <w:szCs w:val="20"/>
        </w:rPr>
        <w:t xml:space="preserve">Ранее разработанным проектом планировки </w:t>
      </w:r>
      <w:r w:rsidR="00A17DE3" w:rsidRPr="009D5B2E">
        <w:rPr>
          <w:szCs w:val="20"/>
        </w:rPr>
        <w:t>территории предусматривается</w:t>
      </w:r>
      <w:r w:rsidRPr="009D5B2E">
        <w:rPr>
          <w:szCs w:val="20"/>
        </w:rPr>
        <w:t xml:space="preserve"> строительство жилых домов усадебной застройки с установкой в кухнях газовых плит и индивидуальных нагревателей для горячего водоснабжения и отопления.</w:t>
      </w:r>
    </w:p>
    <w:p w:rsidR="007F55C5" w:rsidRPr="009D5B2E" w:rsidRDefault="007F55C5" w:rsidP="00A91506">
      <w:pPr>
        <w:ind w:right="284"/>
        <w:rPr>
          <w:szCs w:val="20"/>
        </w:rPr>
      </w:pPr>
      <w:r w:rsidRPr="009D5B2E">
        <w:rPr>
          <w:szCs w:val="20"/>
        </w:rPr>
        <w:t xml:space="preserve">Газоснабжение оставшихся жилых домов территории </w:t>
      </w:r>
      <w:proofErr w:type="spellStart"/>
      <w:proofErr w:type="gramStart"/>
      <w:r w:rsidRPr="009D5B2E">
        <w:rPr>
          <w:szCs w:val="20"/>
        </w:rPr>
        <w:t>мкр.I</w:t>
      </w:r>
      <w:proofErr w:type="spellEnd"/>
      <w:proofErr w:type="gramEnd"/>
      <w:r w:rsidRPr="009D5B2E">
        <w:rPr>
          <w:szCs w:val="20"/>
        </w:rPr>
        <w:t xml:space="preserve"> «</w:t>
      </w:r>
      <w:proofErr w:type="spellStart"/>
      <w:r w:rsidRPr="009D5B2E">
        <w:rPr>
          <w:szCs w:val="20"/>
        </w:rPr>
        <w:t>пгт</w:t>
      </w:r>
      <w:proofErr w:type="spellEnd"/>
      <w:r w:rsidRPr="009D5B2E">
        <w:rPr>
          <w:szCs w:val="20"/>
        </w:rPr>
        <w:t xml:space="preserve"> Камские Поляны», не обеспеченных существующей схемой газоснабжения, предлагается подключить к уже проложенной сети газопровода.</w:t>
      </w:r>
    </w:p>
    <w:p w:rsidR="007F55C5" w:rsidRPr="009D5B2E" w:rsidRDefault="007F55C5" w:rsidP="00A91506">
      <w:pPr>
        <w:ind w:right="284"/>
        <w:rPr>
          <w:szCs w:val="20"/>
        </w:rPr>
      </w:pPr>
      <w:r w:rsidRPr="009D5B2E">
        <w:rPr>
          <w:szCs w:val="20"/>
        </w:rPr>
        <w:t>Проектируемый газопровод низкого давления предлагается выполнить из полиэтиленовых труб ПЭ 80 по ГОСТ Р 50838-2009.</w:t>
      </w:r>
    </w:p>
    <w:p w:rsidR="007F55C5" w:rsidRPr="009D5B2E" w:rsidRDefault="007F55C5" w:rsidP="00A91506">
      <w:pPr>
        <w:ind w:right="284"/>
        <w:rPr>
          <w:szCs w:val="20"/>
        </w:rPr>
      </w:pPr>
      <w:r w:rsidRPr="009D5B2E">
        <w:rPr>
          <w:szCs w:val="20"/>
        </w:rPr>
        <w:t>Средняя глубина заложения подземных газопроводов с учётом развязки с другими подземными коммуникациями принята ~ 1,6 м.</w:t>
      </w:r>
    </w:p>
    <w:p w:rsidR="007F55C5" w:rsidRPr="009D5B2E" w:rsidRDefault="007F55C5" w:rsidP="00A91506">
      <w:pPr>
        <w:ind w:right="284"/>
        <w:rPr>
          <w:szCs w:val="20"/>
        </w:rPr>
      </w:pPr>
      <w:r w:rsidRPr="009D5B2E">
        <w:rPr>
          <w:szCs w:val="20"/>
        </w:rPr>
        <w:t>При пересечении газопроводами автомобильных дорог, прокладку их предлагается производить в футлярах методом наклонно-направленного бурения.</w:t>
      </w:r>
    </w:p>
    <w:p w:rsidR="007F55C5" w:rsidRPr="009D5B2E" w:rsidRDefault="007F55C5" w:rsidP="00A91506">
      <w:pPr>
        <w:rPr>
          <w:b/>
          <w:szCs w:val="28"/>
        </w:rPr>
      </w:pPr>
      <w:r w:rsidRPr="009D5B2E">
        <w:rPr>
          <w:b/>
          <w:szCs w:val="28"/>
        </w:rPr>
        <w:t>Микрорайон V:</w:t>
      </w:r>
    </w:p>
    <w:p w:rsidR="007F55C5" w:rsidRPr="009D5B2E" w:rsidRDefault="007F55C5" w:rsidP="00A91506">
      <w:pPr>
        <w:ind w:right="284"/>
        <w:rPr>
          <w:szCs w:val="20"/>
        </w:rPr>
      </w:pPr>
      <w:r w:rsidRPr="009D5B2E">
        <w:rPr>
          <w:szCs w:val="20"/>
        </w:rPr>
        <w:t>Ранее разработанным проектом планировки территории предусматривается строительство жилых домов этажностью до 3 этажей установкой в кухнях газовых плит и индивидуальных нагревателей для горячего водоснабжения и отопления.</w:t>
      </w:r>
    </w:p>
    <w:p w:rsidR="007F55C5" w:rsidRPr="009D5B2E" w:rsidRDefault="007F55C5" w:rsidP="00A91506">
      <w:pPr>
        <w:ind w:right="284"/>
        <w:rPr>
          <w:szCs w:val="20"/>
        </w:rPr>
      </w:pPr>
      <w:r w:rsidRPr="009D5B2E">
        <w:rPr>
          <w:szCs w:val="20"/>
        </w:rPr>
        <w:t xml:space="preserve">Газоснабжение существующих жилых домов и проектируемой жилой застройки на территории </w:t>
      </w:r>
      <w:proofErr w:type="spellStart"/>
      <w:r w:rsidR="00A17DE3" w:rsidRPr="009D5B2E">
        <w:rPr>
          <w:szCs w:val="20"/>
        </w:rPr>
        <w:t>мкр</w:t>
      </w:r>
      <w:proofErr w:type="spellEnd"/>
      <w:r w:rsidR="00A17DE3" w:rsidRPr="009D5B2E">
        <w:rPr>
          <w:szCs w:val="20"/>
        </w:rPr>
        <w:t>. V</w:t>
      </w:r>
      <w:r w:rsidRPr="009D5B2E">
        <w:rPr>
          <w:szCs w:val="20"/>
        </w:rPr>
        <w:t xml:space="preserve"> «</w:t>
      </w:r>
      <w:proofErr w:type="spellStart"/>
      <w:r w:rsidRPr="009D5B2E">
        <w:rPr>
          <w:szCs w:val="20"/>
        </w:rPr>
        <w:t>пгт</w:t>
      </w:r>
      <w:proofErr w:type="spellEnd"/>
      <w:r w:rsidRPr="009D5B2E">
        <w:rPr>
          <w:szCs w:val="20"/>
        </w:rPr>
        <w:t xml:space="preserve"> Камские Поляны», не обеспеченных существующей схемой газоснабжения, предлагается подключить к уже проложенной сети газопровода.</w:t>
      </w:r>
    </w:p>
    <w:p w:rsidR="007F55C5" w:rsidRPr="009D5B2E" w:rsidRDefault="007F55C5" w:rsidP="00A91506">
      <w:pPr>
        <w:ind w:right="284"/>
        <w:rPr>
          <w:szCs w:val="20"/>
        </w:rPr>
      </w:pPr>
      <w:r w:rsidRPr="009D5B2E">
        <w:rPr>
          <w:szCs w:val="20"/>
        </w:rPr>
        <w:t xml:space="preserve">Газоснабжение жилых домов территории </w:t>
      </w:r>
      <w:proofErr w:type="spellStart"/>
      <w:r w:rsidRPr="009D5B2E">
        <w:rPr>
          <w:szCs w:val="20"/>
        </w:rPr>
        <w:t>мкр</w:t>
      </w:r>
      <w:proofErr w:type="spellEnd"/>
      <w:r w:rsidRPr="009D5B2E">
        <w:rPr>
          <w:szCs w:val="20"/>
        </w:rPr>
        <w:t xml:space="preserve">. V предлагается от АГРС </w:t>
      </w:r>
      <w:proofErr w:type="spellStart"/>
      <w:r w:rsidRPr="009D5B2E">
        <w:rPr>
          <w:szCs w:val="20"/>
        </w:rPr>
        <w:t>н.п.Камские</w:t>
      </w:r>
      <w:proofErr w:type="spellEnd"/>
      <w:r w:rsidRPr="009D5B2E">
        <w:rPr>
          <w:szCs w:val="20"/>
        </w:rPr>
        <w:t xml:space="preserve"> Поляны со снижением давления до среднего и низкого в ГРПШ, располагаемых в кварталах.</w:t>
      </w:r>
    </w:p>
    <w:p w:rsidR="007F55C5" w:rsidRPr="009D5B2E" w:rsidRDefault="007F55C5" w:rsidP="00A91506">
      <w:pPr>
        <w:ind w:right="284"/>
        <w:rPr>
          <w:rFonts w:eastAsia="Calibri"/>
          <w:color w:val="0D0D0D"/>
          <w:szCs w:val="28"/>
        </w:rPr>
      </w:pPr>
      <w:r w:rsidRPr="009D5B2E">
        <w:rPr>
          <w:szCs w:val="20"/>
        </w:rPr>
        <w:t>Для теплоснабжения и горячего водоснабжения многоэтажных жилых домов 5 и 9 этажей предлагается строительство</w:t>
      </w:r>
      <w:r w:rsidRPr="009D5B2E">
        <w:rPr>
          <w:rFonts w:eastAsia="Calibri"/>
          <w:color w:val="0D0D0D"/>
          <w:szCs w:val="28"/>
        </w:rPr>
        <w:t xml:space="preserve"> котельных.</w:t>
      </w:r>
    </w:p>
    <w:p w:rsidR="00025263" w:rsidRPr="009D5B2E" w:rsidRDefault="00025263" w:rsidP="00A91506">
      <w:r w:rsidRPr="009D5B2E">
        <w:rPr>
          <w:b/>
        </w:rPr>
        <w:t xml:space="preserve">Микрорайон </w:t>
      </w:r>
      <w:r w:rsidRPr="009D5B2E">
        <w:rPr>
          <w:b/>
          <w:lang w:val="en-US"/>
        </w:rPr>
        <w:t>IV</w:t>
      </w:r>
      <w:r w:rsidRPr="009D5B2E">
        <w:t>:</w:t>
      </w:r>
    </w:p>
    <w:p w:rsidR="00025263" w:rsidRPr="009D5B2E" w:rsidRDefault="00025263" w:rsidP="00A91506">
      <w:r w:rsidRPr="009D5B2E">
        <w:t xml:space="preserve">Ранее разработанным </w:t>
      </w:r>
      <w:r w:rsidR="007139FA" w:rsidRPr="009D5B2E">
        <w:t>«</w:t>
      </w:r>
      <w:r w:rsidR="007139FA" w:rsidRPr="009D5B2E">
        <w:rPr>
          <w:szCs w:val="28"/>
        </w:rPr>
        <w:t xml:space="preserve">Проектом планировки индивидуальной жилой застройки, в том числе планируемой для предоставления многодетным семьям в </w:t>
      </w:r>
      <w:proofErr w:type="spellStart"/>
      <w:r w:rsidR="007139FA" w:rsidRPr="009D5B2E">
        <w:rPr>
          <w:szCs w:val="28"/>
        </w:rPr>
        <w:t>мкр</w:t>
      </w:r>
      <w:proofErr w:type="spellEnd"/>
      <w:r w:rsidR="007139FA" w:rsidRPr="009D5B2E">
        <w:rPr>
          <w:szCs w:val="28"/>
        </w:rPr>
        <w:t xml:space="preserve">. IV, VII </w:t>
      </w:r>
      <w:proofErr w:type="spellStart"/>
      <w:r w:rsidR="007139FA" w:rsidRPr="009D5B2E">
        <w:rPr>
          <w:szCs w:val="28"/>
        </w:rPr>
        <w:t>пгт</w:t>
      </w:r>
      <w:proofErr w:type="spellEnd"/>
      <w:r w:rsidR="007139FA" w:rsidRPr="009D5B2E">
        <w:rPr>
          <w:szCs w:val="28"/>
        </w:rPr>
        <w:t xml:space="preserve"> «Камские Поляны»</w:t>
      </w:r>
      <w:r w:rsidRPr="009D5B2E">
        <w:t xml:space="preserve"> предусматривается строительство индивидуальных жилых домов с установкой в кухнях газовых плит и индивидуальных нагревателей для горячего водоснабжения и отопления.</w:t>
      </w:r>
    </w:p>
    <w:p w:rsidR="00025263" w:rsidRPr="009D5B2E" w:rsidRDefault="00025263" w:rsidP="00A91506">
      <w:r w:rsidRPr="009D5B2E">
        <w:t>Согласно раздела «Теплоснабжение» суммарная тепловая нагрузка на проектируемую застройку составит ориентировочно 3,522 МВт (3,028 Гкал/час).</w:t>
      </w:r>
    </w:p>
    <w:p w:rsidR="00025263" w:rsidRPr="009D5B2E" w:rsidRDefault="00025263" w:rsidP="00A91506">
      <w:r w:rsidRPr="009D5B2E">
        <w:t>Теплоснабжение, горячее водоснабжение жилой и общественной застройки предлагается осуществлять от индивидуальных котлов.</w:t>
      </w:r>
    </w:p>
    <w:p w:rsidR="00025263" w:rsidRPr="009D5B2E" w:rsidRDefault="00025263" w:rsidP="00A91506">
      <w:r w:rsidRPr="009D5B2E">
        <w:t>Основным видом топлива для котельной принят природный газ, в качестве аварийного предлагается жидкое топливо.</w:t>
      </w:r>
    </w:p>
    <w:p w:rsidR="00025263" w:rsidRPr="009D5B2E" w:rsidRDefault="00025263" w:rsidP="00A91506">
      <w:r w:rsidRPr="009D5B2E">
        <w:t xml:space="preserve">Газоснабжение жилых домов на территории </w:t>
      </w:r>
      <w:proofErr w:type="spellStart"/>
      <w:r w:rsidR="00A17DE3" w:rsidRPr="009D5B2E">
        <w:t>мкр</w:t>
      </w:r>
      <w:proofErr w:type="spellEnd"/>
      <w:r w:rsidR="00A17DE3" w:rsidRPr="009D5B2E">
        <w:t xml:space="preserve">. </w:t>
      </w:r>
      <w:r w:rsidR="00A17DE3" w:rsidRPr="009D5B2E">
        <w:rPr>
          <w:lang w:val="en-US"/>
        </w:rPr>
        <w:t>IV</w:t>
      </w:r>
      <w:r w:rsidRPr="009D5B2E">
        <w:t xml:space="preserve"> предлагается от АГРС «</w:t>
      </w:r>
      <w:proofErr w:type="spellStart"/>
      <w:r w:rsidRPr="009D5B2E">
        <w:t>пгт</w:t>
      </w:r>
      <w:proofErr w:type="spellEnd"/>
      <w:r w:rsidRPr="009D5B2E">
        <w:t xml:space="preserve"> Камские Поляны» со снижением давления до среднего и низкого в ГРПШ, располагаемых в кварталах.</w:t>
      </w:r>
    </w:p>
    <w:p w:rsidR="00025263" w:rsidRPr="009D5B2E" w:rsidRDefault="00025263" w:rsidP="00A91506">
      <w:r w:rsidRPr="009D5B2E">
        <w:lastRenderedPageBreak/>
        <w:t>Проектируемые газопроводы среднего и низкого давлений предлагается выполнить из полиэтиленовых труб ПЭ 80 по ГОСТ Р 50838-2009.</w:t>
      </w:r>
    </w:p>
    <w:p w:rsidR="00025263" w:rsidRPr="009D5B2E" w:rsidRDefault="00025263" w:rsidP="00A91506">
      <w:r w:rsidRPr="009D5B2E">
        <w:t>Средняя глубина заложения подземных газопроводов с учётом развязки с другими подземными коммуникациями принята ~ 1,6 м.</w:t>
      </w:r>
    </w:p>
    <w:p w:rsidR="00025263" w:rsidRPr="009D5B2E" w:rsidRDefault="00025263" w:rsidP="00A91506">
      <w:r w:rsidRPr="009D5B2E">
        <w:t>При пересечении газопроводами автомобильных дорог, прокладку их предлагается производить в футлярах методом наклонно-направленного бурения.</w:t>
      </w:r>
    </w:p>
    <w:p w:rsidR="00025263" w:rsidRPr="009D5B2E" w:rsidRDefault="00025263" w:rsidP="00A91506">
      <w:r w:rsidRPr="009D5B2E">
        <w:t>Котельная и трассы газопроводов представлены на графическом материале.</w:t>
      </w:r>
    </w:p>
    <w:p w:rsidR="00025263" w:rsidRPr="009D5B2E" w:rsidRDefault="00025263" w:rsidP="00A91506">
      <w:pPr>
        <w:rPr>
          <w:szCs w:val="28"/>
        </w:rPr>
      </w:pPr>
      <w:r w:rsidRPr="009D5B2E">
        <w:rPr>
          <w:szCs w:val="28"/>
        </w:rPr>
        <w:t xml:space="preserve">Газоснабжение жилищно-коммунального сектора предусматривается от системы газопроводов низкого давления после ГРП или ШРП. Замена ГРП, ШРП не требуется. </w:t>
      </w:r>
    </w:p>
    <w:p w:rsidR="00025263" w:rsidRPr="009D5B2E" w:rsidRDefault="00025263" w:rsidP="00A91506">
      <w:pPr>
        <w:ind w:firstLine="567"/>
        <w:rPr>
          <w:szCs w:val="28"/>
        </w:rPr>
      </w:pPr>
      <w:r w:rsidRPr="009D5B2E">
        <w:rPr>
          <w:szCs w:val="28"/>
        </w:rPr>
        <w:t xml:space="preserve">Проектом предлагаются организационные мероприятия, направленные на отказ от использования устаревших и неэффективных технологий и переход на принципы наилучших доступных технологий и внедрение современных инновационных технологий. </w:t>
      </w:r>
    </w:p>
    <w:p w:rsidR="00025263" w:rsidRPr="009D5B2E" w:rsidRDefault="00025263" w:rsidP="00A91506">
      <w:pPr>
        <w:ind w:right="284"/>
        <w:rPr>
          <w:rFonts w:eastAsia="Calibri"/>
          <w:color w:val="0D0D0D"/>
          <w:szCs w:val="28"/>
        </w:rPr>
      </w:pPr>
    </w:p>
    <w:p w:rsidR="0052510D" w:rsidRPr="009D5B2E" w:rsidRDefault="0052510D" w:rsidP="00776012">
      <w:pPr>
        <w:pStyle w:val="31"/>
        <w:numPr>
          <w:ilvl w:val="2"/>
          <w:numId w:val="3"/>
        </w:numPr>
      </w:pPr>
      <w:bookmarkStart w:id="201" w:name="_Toc391988776"/>
      <w:bookmarkStart w:id="202" w:name="_Toc392852623"/>
      <w:bookmarkStart w:id="203" w:name="_Toc400782658"/>
      <w:bookmarkStart w:id="204" w:name="_Toc403468145"/>
      <w:bookmarkStart w:id="205" w:name="_Toc405812924"/>
      <w:bookmarkStart w:id="206" w:name="_Toc434478701"/>
      <w:bookmarkStart w:id="207" w:name="_Toc439173531"/>
      <w:bookmarkStart w:id="208" w:name="_Toc486432546"/>
      <w:bookmarkStart w:id="209" w:name="_Toc497209092"/>
      <w:bookmarkStart w:id="210" w:name="_Toc498671816"/>
      <w:bookmarkStart w:id="211" w:name="_Toc163140321"/>
      <w:r w:rsidRPr="009D5B2E">
        <w:t>Электроснабжение</w:t>
      </w:r>
      <w:bookmarkEnd w:id="201"/>
      <w:bookmarkEnd w:id="202"/>
      <w:bookmarkEnd w:id="203"/>
      <w:bookmarkEnd w:id="204"/>
      <w:bookmarkEnd w:id="205"/>
      <w:bookmarkEnd w:id="206"/>
      <w:bookmarkEnd w:id="207"/>
      <w:bookmarkEnd w:id="208"/>
      <w:bookmarkEnd w:id="209"/>
      <w:bookmarkEnd w:id="210"/>
      <w:bookmarkEnd w:id="211"/>
    </w:p>
    <w:p w:rsidR="007F55C5" w:rsidRPr="009D5B2E" w:rsidRDefault="007F55C5" w:rsidP="00A91506">
      <w:pPr>
        <w:rPr>
          <w:szCs w:val="28"/>
          <w:u w:val="single"/>
        </w:rPr>
      </w:pPr>
      <w:bookmarkStart w:id="212" w:name="_Toc405812925"/>
      <w:bookmarkStart w:id="213" w:name="_Toc434478702"/>
      <w:bookmarkStart w:id="214" w:name="_Toc439173532"/>
      <w:bookmarkStart w:id="215" w:name="_Toc486432547"/>
      <w:bookmarkStart w:id="216" w:name="_Toc497209093"/>
      <w:r w:rsidRPr="009D5B2E">
        <w:rPr>
          <w:szCs w:val="28"/>
          <w:u w:val="single"/>
        </w:rPr>
        <w:t>Расчет электрических нагрузок коммунально-бытового сектора</w:t>
      </w:r>
    </w:p>
    <w:p w:rsidR="007F55C5" w:rsidRPr="009D5B2E" w:rsidRDefault="007F55C5" w:rsidP="00A91506">
      <w:pPr>
        <w:ind w:right="284"/>
        <w:rPr>
          <w:szCs w:val="20"/>
        </w:rPr>
      </w:pPr>
      <w:r w:rsidRPr="009D5B2E">
        <w:rPr>
          <w:szCs w:val="20"/>
        </w:rPr>
        <w:t xml:space="preserve">Электрические нагрузки по генеральному плану коммунально-бытового сектора (КБС) Муниципального образования </w:t>
      </w:r>
      <w:proofErr w:type="spellStart"/>
      <w:r w:rsidRPr="009D5B2E">
        <w:rPr>
          <w:szCs w:val="20"/>
        </w:rPr>
        <w:t>пгт</w:t>
      </w:r>
      <w:proofErr w:type="spellEnd"/>
      <w:r w:rsidRPr="009D5B2E">
        <w:rPr>
          <w:szCs w:val="20"/>
        </w:rPr>
        <w:t xml:space="preserve"> Камские Поляны определены в два срока:</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первая очередь – 20</w:t>
      </w:r>
      <w:r w:rsidR="00246707" w:rsidRPr="009D5B2E">
        <w:rPr>
          <w:szCs w:val="28"/>
        </w:rPr>
        <w:t>34</w:t>
      </w:r>
      <w:r w:rsidRPr="009D5B2E">
        <w:rPr>
          <w:szCs w:val="28"/>
        </w:rPr>
        <w:t xml:space="preserve"> г.;</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расчетный срок – 20</w:t>
      </w:r>
      <w:r w:rsidR="00246707" w:rsidRPr="009D5B2E">
        <w:rPr>
          <w:szCs w:val="28"/>
        </w:rPr>
        <w:t>44</w:t>
      </w:r>
      <w:r w:rsidRPr="009D5B2E">
        <w:rPr>
          <w:szCs w:val="28"/>
        </w:rPr>
        <w:t xml:space="preserve"> г.</w:t>
      </w:r>
    </w:p>
    <w:p w:rsidR="007F55C5" w:rsidRPr="009D5B2E" w:rsidRDefault="007F55C5" w:rsidP="00A91506">
      <w:pPr>
        <w:ind w:right="284"/>
        <w:rPr>
          <w:szCs w:val="20"/>
        </w:rPr>
      </w:pPr>
      <w:r w:rsidRPr="009D5B2E">
        <w:rPr>
          <w:szCs w:val="20"/>
        </w:rPr>
        <w:t xml:space="preserve">Расчет электрических нагрузок хозяйственно-бытовых и коммунальных нужд произведен по укрупненным нормам электропотребления на одного жителя согласно РД 34.20.185-94 (изм. 1999) “Инструкция по проектированию городских электрических сетей”. </w:t>
      </w:r>
    </w:p>
    <w:p w:rsidR="007F55C5" w:rsidRPr="009D5B2E" w:rsidRDefault="007F55C5" w:rsidP="00A91506">
      <w:pPr>
        <w:ind w:right="284"/>
        <w:rPr>
          <w:szCs w:val="20"/>
        </w:rPr>
      </w:pPr>
      <w:r w:rsidRPr="009D5B2E">
        <w:rPr>
          <w:szCs w:val="20"/>
        </w:rPr>
        <w:t xml:space="preserve">Годовое электропотребление коммунально-бытового сектора рассчитано согласно РД 34.20.185-94, таблица 2.4.4. «Укрупненные показатели расхода электроэнергии коммунально-бытовых потребителей и годового числа часов использования максимума электрической нагрузки». Удельный расход электроэнергии при этом на один год составляет 2,170 тыс. кВт ч/чел. 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Эти данные не учитывают применения в жилых зданиях кондиционирования, </w:t>
      </w:r>
      <w:proofErr w:type="spellStart"/>
      <w:r w:rsidRPr="009D5B2E">
        <w:rPr>
          <w:szCs w:val="20"/>
        </w:rPr>
        <w:t>электроотопления</w:t>
      </w:r>
      <w:proofErr w:type="spellEnd"/>
      <w:r w:rsidRPr="009D5B2E">
        <w:rPr>
          <w:szCs w:val="20"/>
        </w:rPr>
        <w:t xml:space="preserve"> и </w:t>
      </w:r>
      <w:proofErr w:type="spellStart"/>
      <w:r w:rsidRPr="009D5B2E">
        <w:rPr>
          <w:szCs w:val="20"/>
        </w:rPr>
        <w:t>электронагрева</w:t>
      </w:r>
      <w:proofErr w:type="spellEnd"/>
      <w:r w:rsidRPr="009D5B2E">
        <w:rPr>
          <w:szCs w:val="20"/>
        </w:rPr>
        <w:t xml:space="preserve">. Годовое число часов использования максимума электрической нагрузки приведено к шинам 10 (6) </w:t>
      </w:r>
      <w:proofErr w:type="spellStart"/>
      <w:r w:rsidRPr="009D5B2E">
        <w:rPr>
          <w:szCs w:val="20"/>
        </w:rPr>
        <w:t>кВ.</w:t>
      </w:r>
      <w:proofErr w:type="spellEnd"/>
    </w:p>
    <w:p w:rsidR="007F55C5" w:rsidRPr="009D5B2E" w:rsidRDefault="007F55C5" w:rsidP="00A91506">
      <w:pPr>
        <w:ind w:right="284"/>
        <w:rPr>
          <w:szCs w:val="28"/>
        </w:rPr>
      </w:pPr>
      <w:r w:rsidRPr="009D5B2E">
        <w:rPr>
          <w:szCs w:val="20"/>
        </w:rPr>
        <w:t>Расчетная мощность коммунально-бытового сектора</w:t>
      </w:r>
      <w:r w:rsidRPr="009D5B2E">
        <w:rPr>
          <w:szCs w:val="28"/>
        </w:rPr>
        <w:t xml:space="preserve"> рассчитано согласно РД 34.20.185-94 табл. 2.4.3 «Укрупненные показатели удельной расчетной коммунально-бытовой нагрузки».</w:t>
      </w:r>
    </w:p>
    <w:p w:rsidR="007F55C5" w:rsidRPr="009D5B2E" w:rsidRDefault="007F55C5" w:rsidP="00A91506">
      <w:pPr>
        <w:autoSpaceDE w:val="0"/>
        <w:autoSpaceDN w:val="0"/>
        <w:adjustRightInd w:val="0"/>
        <w:rPr>
          <w:rFonts w:eastAsia="TimesNewRomanPSMT"/>
          <w:szCs w:val="28"/>
        </w:rPr>
      </w:pPr>
      <w:r w:rsidRPr="009D5B2E">
        <w:rPr>
          <w:rFonts w:eastAsia="TimesNewRomanPSMT"/>
          <w:szCs w:val="28"/>
        </w:rPr>
        <w:t>Р уд. = 15,0 Вт/м</w:t>
      </w:r>
      <w:proofErr w:type="gramStart"/>
      <w:r w:rsidRPr="009D5B2E">
        <w:rPr>
          <w:rFonts w:eastAsia="TimesNewRomanPSMT"/>
          <w:szCs w:val="28"/>
        </w:rPr>
        <w:t>2 ,</w:t>
      </w:r>
      <w:proofErr w:type="gramEnd"/>
      <w:r w:rsidRPr="009D5B2E">
        <w:rPr>
          <w:rFonts w:eastAsia="TimesNewRomanPSMT"/>
          <w:szCs w:val="28"/>
        </w:rPr>
        <w:t xml:space="preserve"> для 1-2 этажной застройки (усадебная застройка);</w:t>
      </w:r>
    </w:p>
    <w:p w:rsidR="007F55C5" w:rsidRPr="009D5B2E" w:rsidRDefault="007F55C5" w:rsidP="00A91506">
      <w:pPr>
        <w:autoSpaceDE w:val="0"/>
        <w:autoSpaceDN w:val="0"/>
        <w:adjustRightInd w:val="0"/>
        <w:rPr>
          <w:rFonts w:eastAsia="TimesNewRomanPSMT"/>
          <w:szCs w:val="28"/>
        </w:rPr>
      </w:pPr>
      <w:r w:rsidRPr="009D5B2E">
        <w:rPr>
          <w:rFonts w:eastAsia="TimesNewRomanPSMT"/>
          <w:szCs w:val="28"/>
        </w:rPr>
        <w:t>Р уд. = 15,8 Вт/м</w:t>
      </w:r>
      <w:proofErr w:type="gramStart"/>
      <w:r w:rsidRPr="009D5B2E">
        <w:rPr>
          <w:rFonts w:eastAsia="TimesNewRomanPSMT"/>
          <w:szCs w:val="28"/>
        </w:rPr>
        <w:t>2 ,</w:t>
      </w:r>
      <w:proofErr w:type="gramEnd"/>
      <w:r w:rsidRPr="009D5B2E">
        <w:rPr>
          <w:rFonts w:eastAsia="TimesNewRomanPSMT"/>
          <w:szCs w:val="28"/>
        </w:rPr>
        <w:t xml:space="preserve"> для 3-5 этажной застройки (секционная застройка);</w:t>
      </w:r>
    </w:p>
    <w:p w:rsidR="007F55C5" w:rsidRPr="009D5B2E" w:rsidRDefault="007F55C5" w:rsidP="00A91506">
      <w:pPr>
        <w:rPr>
          <w:rFonts w:eastAsia="TimesNewRomanPSMT"/>
          <w:szCs w:val="28"/>
        </w:rPr>
      </w:pPr>
      <w:r w:rsidRPr="009D5B2E">
        <w:rPr>
          <w:rFonts w:eastAsia="TimesNewRomanPSMT"/>
          <w:szCs w:val="28"/>
        </w:rPr>
        <w:lastRenderedPageBreak/>
        <w:t>Р уд. = 16,3 Вт/м</w:t>
      </w:r>
      <w:proofErr w:type="gramStart"/>
      <w:r w:rsidRPr="009D5B2E">
        <w:rPr>
          <w:rFonts w:eastAsia="TimesNewRomanPSMT"/>
          <w:szCs w:val="28"/>
        </w:rPr>
        <w:t>2 ,</w:t>
      </w:r>
      <w:proofErr w:type="gramEnd"/>
      <w:r w:rsidRPr="009D5B2E">
        <w:rPr>
          <w:rFonts w:eastAsia="TimesNewRomanPSMT"/>
          <w:szCs w:val="28"/>
        </w:rPr>
        <w:t xml:space="preserve"> для 5-и и более этажей застройки (секционная застройка);</w:t>
      </w:r>
    </w:p>
    <w:p w:rsidR="007F55C5" w:rsidRPr="009D5B2E" w:rsidRDefault="007F55C5" w:rsidP="00A91506">
      <w:pPr>
        <w:ind w:right="284"/>
        <w:rPr>
          <w:szCs w:val="20"/>
        </w:rPr>
      </w:pPr>
      <w:r w:rsidRPr="009D5B2E">
        <w:rPr>
          <w:szCs w:val="20"/>
        </w:rPr>
        <w:t>Годовое электропотребление, расчетная мощность, расчетная трансформаторная мощность коммунально-бытового сектора (</w:t>
      </w:r>
      <w:proofErr w:type="spellStart"/>
      <w:r w:rsidRPr="009D5B2E">
        <w:rPr>
          <w:szCs w:val="20"/>
        </w:rPr>
        <w:t>кВА</w:t>
      </w:r>
      <w:proofErr w:type="spellEnd"/>
      <w:r w:rsidRPr="009D5B2E">
        <w:rPr>
          <w:szCs w:val="20"/>
        </w:rPr>
        <w:t>) приведена в таблице 3.9.6.1.</w:t>
      </w:r>
    </w:p>
    <w:p w:rsidR="007F55C5" w:rsidRPr="009D5B2E" w:rsidRDefault="007F55C5" w:rsidP="00A91506">
      <w:pPr>
        <w:rPr>
          <w:szCs w:val="28"/>
          <w:u w:val="single"/>
        </w:rPr>
      </w:pPr>
      <w:r w:rsidRPr="009D5B2E">
        <w:rPr>
          <w:szCs w:val="28"/>
          <w:u w:val="single"/>
        </w:rPr>
        <w:t>Расчет электрических нагрузок административно-бытового сектора</w:t>
      </w:r>
    </w:p>
    <w:p w:rsidR="007F55C5" w:rsidRPr="009D5B2E" w:rsidRDefault="007F55C5" w:rsidP="00A91506">
      <w:pPr>
        <w:ind w:right="284"/>
        <w:rPr>
          <w:szCs w:val="20"/>
        </w:rPr>
      </w:pPr>
      <w:r w:rsidRPr="009D5B2E">
        <w:rPr>
          <w:szCs w:val="20"/>
        </w:rPr>
        <w:t>Расчетные электрические нагрузки административно-бытового сектора были приняты по проектам электропотребления этих зданий. Расчетная мощность общественных зданий рассчитана согласно РД 34.20.185-94, таблица 24. "Удельные расчетные электрические нагрузки общественных зданий". Расчет электрических нагрузок предприятий производится по проектам электроснабжения данных предприятий или соответствующим аналогам, которые данным проектом не учитывались.</w:t>
      </w:r>
    </w:p>
    <w:p w:rsidR="007F55C5" w:rsidRPr="009D5B2E" w:rsidRDefault="007F55C5" w:rsidP="00A91506">
      <w:pPr>
        <w:ind w:right="284"/>
        <w:rPr>
          <w:szCs w:val="20"/>
        </w:rPr>
      </w:pPr>
      <w:r w:rsidRPr="009D5B2E">
        <w:rPr>
          <w:szCs w:val="20"/>
        </w:rPr>
        <w:t>Годовое электропотребление, расчетная мощность, расчетная трансформаторная мощность коммунально-бытового сектора (</w:t>
      </w:r>
      <w:proofErr w:type="spellStart"/>
      <w:r w:rsidRPr="009D5B2E">
        <w:rPr>
          <w:szCs w:val="20"/>
        </w:rPr>
        <w:t>кВА</w:t>
      </w:r>
      <w:proofErr w:type="spellEnd"/>
      <w:r w:rsidRPr="009D5B2E">
        <w:rPr>
          <w:szCs w:val="20"/>
        </w:rPr>
        <w:t>) приведена в таблице 3.9.6.2.</w:t>
      </w:r>
      <w:r w:rsidR="00E95817" w:rsidRPr="009D5B2E">
        <w:rPr>
          <w:szCs w:val="20"/>
        </w:rPr>
        <w:t xml:space="preserve"> </w:t>
      </w:r>
      <w:r w:rsidRPr="009D5B2E">
        <w:rPr>
          <w:szCs w:val="20"/>
        </w:rPr>
        <w:t xml:space="preserve">Показания электропотребления, трансформаторные мощности, прирост на расчетные </w:t>
      </w:r>
      <w:r w:rsidR="001A1320" w:rsidRPr="009D5B2E">
        <w:rPr>
          <w:szCs w:val="20"/>
        </w:rPr>
        <w:t>сроки представлены</w:t>
      </w:r>
      <w:r w:rsidRPr="009D5B2E">
        <w:rPr>
          <w:szCs w:val="20"/>
        </w:rPr>
        <w:t xml:space="preserve"> в таблице 3.9.6.3.</w:t>
      </w:r>
    </w:p>
    <w:p w:rsidR="007F55C5" w:rsidRPr="009D5B2E" w:rsidRDefault="007F55C5" w:rsidP="00A91506">
      <w:pPr>
        <w:rPr>
          <w:szCs w:val="28"/>
        </w:rPr>
        <w:sectPr w:rsidR="007F55C5" w:rsidRPr="009D5B2E" w:rsidSect="00C064BF">
          <w:footnotePr>
            <w:numRestart w:val="eachPage"/>
          </w:footnotePr>
          <w:pgSz w:w="11907" w:h="16840" w:code="9"/>
          <w:pgMar w:top="851" w:right="851" w:bottom="851" w:left="1701" w:header="709" w:footer="709" w:gutter="0"/>
          <w:cols w:space="708"/>
          <w:docGrid w:linePitch="360"/>
        </w:sectPr>
      </w:pPr>
    </w:p>
    <w:p w:rsidR="007F55C5" w:rsidRPr="009D5B2E" w:rsidRDefault="007F55C5" w:rsidP="00A91506">
      <w:pPr>
        <w:jc w:val="right"/>
        <w:rPr>
          <w:i/>
          <w:szCs w:val="28"/>
        </w:rPr>
      </w:pPr>
      <w:r w:rsidRPr="009D5B2E">
        <w:rPr>
          <w:szCs w:val="28"/>
        </w:rPr>
        <w:lastRenderedPageBreak/>
        <w:t>Таблица 3.9.6.1</w:t>
      </w:r>
    </w:p>
    <w:p w:rsidR="007F55C5" w:rsidRPr="009D5B2E" w:rsidRDefault="007F55C5" w:rsidP="00A91506">
      <w:pPr>
        <w:jc w:val="center"/>
        <w:rPr>
          <w:i/>
          <w:szCs w:val="28"/>
        </w:rPr>
      </w:pPr>
      <w:r w:rsidRPr="009D5B2E">
        <w:rPr>
          <w:i/>
          <w:szCs w:val="28"/>
        </w:rPr>
        <w:t xml:space="preserve">Годовое электропотребление, расчетная мощность, </w:t>
      </w:r>
    </w:p>
    <w:p w:rsidR="007F55C5" w:rsidRPr="009D5B2E" w:rsidRDefault="007F55C5" w:rsidP="00A91506">
      <w:pPr>
        <w:jc w:val="center"/>
        <w:rPr>
          <w:i/>
          <w:szCs w:val="28"/>
        </w:rPr>
      </w:pPr>
      <w:r w:rsidRPr="009D5B2E">
        <w:rPr>
          <w:i/>
          <w:szCs w:val="28"/>
        </w:rPr>
        <w:t>расчетная трансформаторная мощность коммунально-бытового сектора</w:t>
      </w:r>
    </w:p>
    <w:tbl>
      <w:tblPr>
        <w:tblW w:w="51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4"/>
        <w:gridCol w:w="1259"/>
        <w:gridCol w:w="140"/>
        <w:gridCol w:w="1259"/>
        <w:gridCol w:w="1673"/>
        <w:gridCol w:w="1436"/>
        <w:gridCol w:w="100"/>
        <w:gridCol w:w="1399"/>
        <w:gridCol w:w="1813"/>
        <w:gridCol w:w="1259"/>
        <w:gridCol w:w="134"/>
        <w:gridCol w:w="1125"/>
        <w:gridCol w:w="1608"/>
      </w:tblGrid>
      <w:tr w:rsidR="007F55C5" w:rsidRPr="009D5B2E" w:rsidTr="008B76E2">
        <w:trPr>
          <w:trHeight w:val="227"/>
          <w:tblHeader/>
          <w:jc w:val="center"/>
        </w:trPr>
        <w:tc>
          <w:tcPr>
            <w:tcW w:w="76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Вид застройки</w:t>
            </w:r>
          </w:p>
        </w:tc>
        <w:tc>
          <w:tcPr>
            <w:tcW w:w="139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Существующее положение</w:t>
            </w:r>
          </w:p>
        </w:tc>
        <w:tc>
          <w:tcPr>
            <w:tcW w:w="1524"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Первая очередь</w:t>
            </w:r>
          </w:p>
        </w:tc>
        <w:tc>
          <w:tcPr>
            <w:tcW w:w="1324"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Расчетный срок</w:t>
            </w:r>
          </w:p>
        </w:tc>
      </w:tr>
      <w:tr w:rsidR="007F55C5" w:rsidRPr="009D5B2E" w:rsidTr="008B76E2">
        <w:trPr>
          <w:trHeight w:val="227"/>
          <w:tblHeader/>
          <w:jc w:val="center"/>
        </w:trPr>
        <w:tc>
          <w:tcPr>
            <w:tcW w:w="762" w:type="pct"/>
            <w:vMerge/>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r w:rsidRPr="009D5B2E">
              <w:rPr>
                <w:bCs/>
                <w:sz w:val="22"/>
                <w:szCs w:val="22"/>
              </w:rPr>
              <w:t xml:space="preserve">Годовое электропотребление </w:t>
            </w:r>
            <w:proofErr w:type="spellStart"/>
            <w:proofErr w:type="gramStart"/>
            <w:r w:rsidRPr="009D5B2E">
              <w:rPr>
                <w:bCs/>
                <w:sz w:val="22"/>
                <w:szCs w:val="22"/>
              </w:rPr>
              <w:t>тыс.кВт</w:t>
            </w:r>
            <w:proofErr w:type="spellEnd"/>
            <w:proofErr w:type="gramEnd"/>
            <w:r w:rsidRPr="009D5B2E">
              <w:rPr>
                <w:bCs/>
                <w:sz w:val="22"/>
                <w:szCs w:val="22"/>
              </w:rPr>
              <w:t>*час/год</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r w:rsidRPr="009D5B2E">
              <w:rPr>
                <w:bCs/>
                <w:sz w:val="22"/>
                <w:szCs w:val="22"/>
              </w:rPr>
              <w:t>Расчетная мощность, кВт</w:t>
            </w:r>
            <w:r w:rsidRPr="009D5B2E">
              <w:rPr>
                <w:bCs/>
                <w:sz w:val="22"/>
                <w:szCs w:val="22"/>
                <w:vertAlign w:val="subscript"/>
              </w:rPr>
              <w:t>.</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r w:rsidRPr="009D5B2E">
              <w:rPr>
                <w:bCs/>
                <w:sz w:val="22"/>
                <w:szCs w:val="22"/>
              </w:rPr>
              <w:t xml:space="preserve">Трансформаторная мощность (полная мощность), </w:t>
            </w:r>
            <w:proofErr w:type="spellStart"/>
            <w:r w:rsidRPr="009D5B2E">
              <w:rPr>
                <w:bCs/>
                <w:sz w:val="22"/>
                <w:szCs w:val="22"/>
              </w:rPr>
              <w:t>кВА</w:t>
            </w:r>
            <w:proofErr w:type="spellEnd"/>
          </w:p>
        </w:tc>
        <w:tc>
          <w:tcPr>
            <w:tcW w:w="49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r w:rsidRPr="009D5B2E">
              <w:rPr>
                <w:bCs/>
                <w:sz w:val="22"/>
                <w:szCs w:val="22"/>
              </w:rPr>
              <w:t xml:space="preserve">Годовое электропотребление </w:t>
            </w:r>
            <w:proofErr w:type="spellStart"/>
            <w:proofErr w:type="gramStart"/>
            <w:r w:rsidRPr="009D5B2E">
              <w:rPr>
                <w:bCs/>
                <w:sz w:val="22"/>
                <w:szCs w:val="22"/>
              </w:rPr>
              <w:t>тыс.кВт</w:t>
            </w:r>
            <w:proofErr w:type="spellEnd"/>
            <w:proofErr w:type="gramEnd"/>
            <w:r w:rsidRPr="009D5B2E">
              <w:rPr>
                <w:bCs/>
                <w:sz w:val="22"/>
                <w:szCs w:val="22"/>
              </w:rPr>
              <w:t>*час/год</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r w:rsidRPr="009D5B2E">
              <w:rPr>
                <w:bCs/>
                <w:sz w:val="22"/>
                <w:szCs w:val="22"/>
              </w:rPr>
              <w:t>Расчетная мощность, кВт</w:t>
            </w:r>
            <w:r w:rsidRPr="009D5B2E">
              <w:rPr>
                <w:bCs/>
                <w:sz w:val="22"/>
                <w:szCs w:val="22"/>
                <w:vertAlign w:val="subscript"/>
              </w:rPr>
              <w:t>.</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proofErr w:type="gramStart"/>
            <w:r w:rsidRPr="009D5B2E">
              <w:rPr>
                <w:bCs/>
                <w:sz w:val="22"/>
                <w:szCs w:val="22"/>
              </w:rPr>
              <w:t>Трансформаторная  мощность</w:t>
            </w:r>
            <w:proofErr w:type="gramEnd"/>
            <w:r w:rsidRPr="009D5B2E">
              <w:rPr>
                <w:bCs/>
                <w:sz w:val="22"/>
                <w:szCs w:val="22"/>
              </w:rPr>
              <w:t xml:space="preserve"> (полная мощность), </w:t>
            </w:r>
            <w:proofErr w:type="spellStart"/>
            <w:r w:rsidRPr="009D5B2E">
              <w:rPr>
                <w:bCs/>
                <w:sz w:val="22"/>
                <w:szCs w:val="22"/>
              </w:rPr>
              <w:t>кВА</w:t>
            </w:r>
            <w:proofErr w:type="spellEnd"/>
          </w:p>
        </w:tc>
        <w:tc>
          <w:tcPr>
            <w:tcW w:w="447"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r w:rsidRPr="009D5B2E">
              <w:rPr>
                <w:bCs/>
                <w:sz w:val="22"/>
                <w:szCs w:val="22"/>
              </w:rPr>
              <w:t xml:space="preserve">Годовое электропотребление </w:t>
            </w:r>
            <w:proofErr w:type="spellStart"/>
            <w:proofErr w:type="gramStart"/>
            <w:r w:rsidRPr="009D5B2E">
              <w:rPr>
                <w:bCs/>
                <w:sz w:val="22"/>
                <w:szCs w:val="22"/>
              </w:rPr>
              <w:t>тыс.кВт</w:t>
            </w:r>
            <w:proofErr w:type="spellEnd"/>
            <w:proofErr w:type="gramEnd"/>
            <w:r w:rsidRPr="009D5B2E">
              <w:rPr>
                <w:bCs/>
                <w:sz w:val="22"/>
                <w:szCs w:val="22"/>
              </w:rPr>
              <w:t>*час/год</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r w:rsidRPr="009D5B2E">
              <w:rPr>
                <w:bCs/>
                <w:sz w:val="22"/>
                <w:szCs w:val="22"/>
              </w:rPr>
              <w:t>Расчетная мощность, кВт</w:t>
            </w:r>
            <w:r w:rsidRPr="009D5B2E">
              <w:rPr>
                <w:bCs/>
                <w:sz w:val="22"/>
                <w:szCs w:val="22"/>
                <w:vertAlign w:val="subscript"/>
              </w:rPr>
              <w:t>.</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vertAlign w:val="subscript"/>
              </w:rPr>
            </w:pPr>
            <w:proofErr w:type="gramStart"/>
            <w:r w:rsidRPr="009D5B2E">
              <w:rPr>
                <w:bCs/>
                <w:sz w:val="22"/>
                <w:szCs w:val="22"/>
              </w:rPr>
              <w:t>Трансформаторная  мощность</w:t>
            </w:r>
            <w:proofErr w:type="gramEnd"/>
            <w:r w:rsidRPr="009D5B2E">
              <w:rPr>
                <w:bCs/>
                <w:sz w:val="22"/>
                <w:szCs w:val="22"/>
              </w:rPr>
              <w:t xml:space="preserve"> (полная мощность), </w:t>
            </w:r>
            <w:proofErr w:type="spellStart"/>
            <w:r w:rsidRPr="009D5B2E">
              <w:rPr>
                <w:bCs/>
                <w:sz w:val="22"/>
                <w:szCs w:val="22"/>
              </w:rPr>
              <w:t>кВА</w:t>
            </w:r>
            <w:proofErr w:type="spellEnd"/>
          </w:p>
        </w:tc>
      </w:tr>
      <w:tr w:rsidR="007F55C5" w:rsidRPr="009D5B2E" w:rsidTr="00E95817">
        <w:trPr>
          <w:trHeight w:val="227"/>
          <w:jc w:val="center"/>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i/>
                <w:sz w:val="22"/>
                <w:szCs w:val="22"/>
              </w:rPr>
            </w:pPr>
            <w:r w:rsidRPr="009D5B2E">
              <w:rPr>
                <w:bCs/>
                <w:i/>
                <w:sz w:val="22"/>
                <w:szCs w:val="22"/>
              </w:rPr>
              <w:t>Микрорайон I</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многоквартирная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216,53</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49,10</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52,23</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216,53</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49,10</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52,23</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362,88</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49,10</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52,23</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многоквартирная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5999,36</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1360,40</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1447,23</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5999,36</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1360,40</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1447,23</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10074,24</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1360,40</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1447,23</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многоквартирная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6512,56</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1476,77</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1571,03</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6512,56</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1476,77</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1571,03</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9518,40</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1476,77</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1571,03</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индивидуальная для многодетных семей</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322,50</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73,13</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77,79</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619,20</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73,13</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77,79</w:t>
            </w:r>
          </w:p>
        </w:tc>
      </w:tr>
      <w:tr w:rsidR="007F55C5" w:rsidRPr="009D5B2E" w:rsidTr="00E95817">
        <w:trPr>
          <w:trHeight w:val="227"/>
          <w:jc w:val="center"/>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i/>
                <w:sz w:val="22"/>
                <w:szCs w:val="22"/>
              </w:rPr>
              <w:t>Микрорайон II</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многоквартирная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3958,02</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897,51</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954,79</w:t>
            </w:r>
          </w:p>
        </w:tc>
        <w:tc>
          <w:tcPr>
            <w:tcW w:w="461"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6162,14</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1397,31</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1486,50</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6162,14</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1397,31</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1486,50</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многоквартирная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606,77</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137,59</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146,37</w:t>
            </w:r>
          </w:p>
        </w:tc>
        <w:tc>
          <w:tcPr>
            <w:tcW w:w="461"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606,77</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137,59</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146,37</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606,77</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137,59</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146,37</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многоквартирная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6905,57</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1565,89</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1665,84</w:t>
            </w:r>
          </w:p>
        </w:tc>
        <w:tc>
          <w:tcPr>
            <w:tcW w:w="461"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6905,57</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1565,89</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1665,84</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6905,57</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1565,89</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1665,84</w:t>
            </w:r>
          </w:p>
        </w:tc>
      </w:tr>
      <w:tr w:rsidR="007F55C5" w:rsidRPr="009D5B2E" w:rsidTr="00E95817">
        <w:trPr>
          <w:trHeight w:val="227"/>
          <w:jc w:val="center"/>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i/>
                <w:sz w:val="22"/>
                <w:szCs w:val="22"/>
              </w:rPr>
            </w:pPr>
            <w:r w:rsidRPr="009D5B2E">
              <w:rPr>
                <w:bCs/>
                <w:i/>
                <w:sz w:val="22"/>
                <w:szCs w:val="22"/>
              </w:rPr>
              <w:t>Микрорайон III</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многоквартирная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1959,27</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444,28</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472,63</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индивидуальная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66,77</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15,14</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16,11</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66,77</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15,14</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16,11</w:t>
            </w:r>
          </w:p>
        </w:tc>
      </w:tr>
      <w:tr w:rsidR="007F55C5" w:rsidRPr="009D5B2E" w:rsidTr="00E95817">
        <w:trPr>
          <w:trHeight w:val="227"/>
          <w:jc w:val="center"/>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i/>
                <w:sz w:val="22"/>
                <w:szCs w:val="22"/>
              </w:rPr>
            </w:pPr>
            <w:r w:rsidRPr="009D5B2E">
              <w:rPr>
                <w:bCs/>
                <w:i/>
                <w:sz w:val="22"/>
                <w:szCs w:val="22"/>
              </w:rPr>
              <w:t>Микрорайон IV</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индивидуальная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11,52</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1,88</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1,99</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576,08</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130,63</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138,96</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578,81</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131,25</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139,63</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индивидуальная для многодетных семей</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66,15</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15,00</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15,96</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66,15</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15,00</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15,96</w:t>
            </w:r>
          </w:p>
        </w:tc>
      </w:tr>
      <w:tr w:rsidR="007F55C5" w:rsidRPr="009D5B2E" w:rsidTr="00E95817">
        <w:trPr>
          <w:trHeight w:val="227"/>
          <w:jc w:val="center"/>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i/>
                <w:sz w:val="22"/>
                <w:szCs w:val="22"/>
              </w:rPr>
            </w:pPr>
            <w:r w:rsidRPr="009D5B2E">
              <w:rPr>
                <w:bCs/>
                <w:i/>
                <w:sz w:val="22"/>
                <w:szCs w:val="22"/>
              </w:rPr>
              <w:t>Микрорайон V</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индивидуальная</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330,22</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74,88</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79,65</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1091,48</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247,50</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263,30</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1389,15</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315,00</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335,11</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индивидуальная для многодетных семей</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0,00</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1314,75</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298,13</w:t>
            </w:r>
          </w:p>
        </w:tc>
        <w:tc>
          <w:tcPr>
            <w:tcW w:w="58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317,15</w:t>
            </w:r>
          </w:p>
        </w:tc>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1314,75</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298,13</w:t>
            </w:r>
          </w:p>
        </w:tc>
        <w:tc>
          <w:tcPr>
            <w:tcW w:w="516"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317,15</w:t>
            </w:r>
          </w:p>
        </w:tc>
      </w:tr>
      <w:tr w:rsidR="007F55C5" w:rsidRPr="009D5B2E" w:rsidTr="008B76E2">
        <w:trPr>
          <w:trHeight w:val="227"/>
          <w:jc w:val="center"/>
        </w:trPr>
        <w:tc>
          <w:tcPr>
            <w:tcW w:w="762" w:type="pc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2"/>
                <w:szCs w:val="22"/>
              </w:rPr>
            </w:pPr>
            <w:r w:rsidRPr="009D5B2E">
              <w:rPr>
                <w:bCs/>
                <w:sz w:val="22"/>
                <w:szCs w:val="22"/>
              </w:rPr>
              <w:t>Итого</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24540,55</w:t>
            </w:r>
          </w:p>
        </w:tc>
        <w:tc>
          <w:tcPr>
            <w:tcW w:w="449"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5564,02</w:t>
            </w:r>
          </w:p>
        </w:tc>
        <w:tc>
          <w:tcPr>
            <w:tcW w:w="537"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5919,13</w:t>
            </w:r>
          </w:p>
        </w:tc>
        <w:tc>
          <w:tcPr>
            <w:tcW w:w="461"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29840,66</w:t>
            </w: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6766,59</w:t>
            </w:r>
          </w:p>
        </w:tc>
        <w:tc>
          <w:tcPr>
            <w:tcW w:w="582"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7F55C5" w:rsidP="00A91506">
            <w:pPr>
              <w:ind w:firstLine="0"/>
              <w:jc w:val="center"/>
              <w:rPr>
                <w:bCs/>
                <w:sz w:val="22"/>
                <w:szCs w:val="22"/>
              </w:rPr>
            </w:pPr>
            <w:r w:rsidRPr="009D5B2E">
              <w:rPr>
                <w:bCs/>
                <w:sz w:val="22"/>
                <w:szCs w:val="22"/>
              </w:rPr>
              <w:t>7198,47</w:t>
            </w:r>
          </w:p>
        </w:tc>
        <w:tc>
          <w:tcPr>
            <w:tcW w:w="404"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8B76E2" w:rsidP="00A91506">
            <w:pPr>
              <w:ind w:firstLine="0"/>
              <w:jc w:val="center"/>
              <w:rPr>
                <w:bCs/>
                <w:sz w:val="22"/>
                <w:szCs w:val="22"/>
              </w:rPr>
            </w:pPr>
            <w:r w:rsidRPr="009D5B2E">
              <w:rPr>
                <w:bCs/>
                <w:sz w:val="22"/>
                <w:szCs w:val="22"/>
              </w:rPr>
              <w:t>39624,2</w:t>
            </w:r>
          </w:p>
        </w:tc>
        <w:tc>
          <w:tcPr>
            <w:tcW w:w="404"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8B76E2" w:rsidP="00A91506">
            <w:pPr>
              <w:ind w:firstLine="0"/>
              <w:jc w:val="center"/>
              <w:rPr>
                <w:bCs/>
                <w:sz w:val="22"/>
                <w:szCs w:val="22"/>
              </w:rPr>
            </w:pPr>
            <w:r w:rsidRPr="009D5B2E">
              <w:rPr>
                <w:bCs/>
                <w:sz w:val="22"/>
                <w:szCs w:val="22"/>
              </w:rPr>
              <w:t>7279,87</w:t>
            </w:r>
          </w:p>
        </w:tc>
        <w:tc>
          <w:tcPr>
            <w:tcW w:w="516" w:type="pct"/>
            <w:tcBorders>
              <w:top w:val="single" w:sz="4" w:space="0" w:color="auto"/>
              <w:left w:val="single" w:sz="4" w:space="0" w:color="auto"/>
              <w:bottom w:val="single" w:sz="4" w:space="0" w:color="auto"/>
              <w:right w:val="single" w:sz="4" w:space="0" w:color="auto"/>
            </w:tcBorders>
            <w:shd w:val="clear" w:color="auto" w:fill="auto"/>
            <w:vAlign w:val="bottom"/>
          </w:tcPr>
          <w:p w:rsidR="007F55C5" w:rsidRPr="009D5B2E" w:rsidRDefault="008B76E2" w:rsidP="00A91506">
            <w:pPr>
              <w:ind w:firstLine="0"/>
              <w:jc w:val="center"/>
              <w:rPr>
                <w:bCs/>
                <w:sz w:val="22"/>
                <w:szCs w:val="22"/>
              </w:rPr>
            </w:pPr>
            <w:r w:rsidRPr="009D5B2E">
              <w:rPr>
                <w:bCs/>
                <w:sz w:val="22"/>
                <w:szCs w:val="22"/>
              </w:rPr>
              <w:t>7744,06</w:t>
            </w:r>
          </w:p>
        </w:tc>
      </w:tr>
    </w:tbl>
    <w:p w:rsidR="007F55C5" w:rsidRPr="009D5B2E" w:rsidRDefault="007F55C5" w:rsidP="00A91506">
      <w:pPr>
        <w:ind w:firstLine="0"/>
        <w:jc w:val="center"/>
        <w:outlineLvl w:val="2"/>
        <w:rPr>
          <w:b/>
          <w:szCs w:val="28"/>
          <w:lang w:eastAsia="x-none"/>
        </w:rPr>
        <w:sectPr w:rsidR="007F55C5" w:rsidRPr="009D5B2E" w:rsidSect="00C064BF">
          <w:footnotePr>
            <w:numRestart w:val="eachPage"/>
          </w:footnotePr>
          <w:pgSz w:w="16840" w:h="11907" w:orient="landscape" w:code="9"/>
          <w:pgMar w:top="851" w:right="851" w:bottom="1701" w:left="851" w:header="708" w:footer="708" w:gutter="0"/>
          <w:cols w:space="708"/>
          <w:docGrid w:linePitch="360"/>
        </w:sectPr>
      </w:pPr>
    </w:p>
    <w:p w:rsidR="007F55C5" w:rsidRPr="009D5B2E" w:rsidRDefault="007F55C5" w:rsidP="00A91506">
      <w:pPr>
        <w:jc w:val="right"/>
        <w:rPr>
          <w:i/>
          <w:szCs w:val="28"/>
        </w:rPr>
      </w:pPr>
      <w:r w:rsidRPr="009D5B2E">
        <w:rPr>
          <w:szCs w:val="28"/>
        </w:rPr>
        <w:lastRenderedPageBreak/>
        <w:t xml:space="preserve">Таблица </w:t>
      </w:r>
      <w:r w:rsidRPr="009D5B2E">
        <w:rPr>
          <w:szCs w:val="28"/>
          <w:lang w:val="en-US"/>
        </w:rPr>
        <w:t>3.</w:t>
      </w:r>
      <w:r w:rsidRPr="009D5B2E">
        <w:rPr>
          <w:szCs w:val="28"/>
        </w:rPr>
        <w:t>9</w:t>
      </w:r>
      <w:r w:rsidRPr="009D5B2E">
        <w:rPr>
          <w:szCs w:val="28"/>
          <w:lang w:val="en-US"/>
        </w:rPr>
        <w:t>.</w:t>
      </w:r>
      <w:r w:rsidRPr="009D5B2E">
        <w:rPr>
          <w:szCs w:val="28"/>
        </w:rPr>
        <w:t>6.2</w:t>
      </w:r>
    </w:p>
    <w:p w:rsidR="007F55C5" w:rsidRPr="009D5B2E" w:rsidRDefault="007F55C5" w:rsidP="00A91506">
      <w:pPr>
        <w:jc w:val="center"/>
        <w:rPr>
          <w:i/>
          <w:szCs w:val="28"/>
        </w:rPr>
      </w:pPr>
      <w:r w:rsidRPr="009D5B2E">
        <w:rPr>
          <w:i/>
          <w:szCs w:val="28"/>
        </w:rPr>
        <w:t>Расчет электрических нагрузок проектируемого административно-бытового сектора</w:t>
      </w:r>
    </w:p>
    <w:tbl>
      <w:tblPr>
        <w:tblW w:w="52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7"/>
        <w:gridCol w:w="4604"/>
        <w:gridCol w:w="2653"/>
        <w:gridCol w:w="1814"/>
        <w:gridCol w:w="3419"/>
      </w:tblGrid>
      <w:tr w:rsidR="00E95817" w:rsidRPr="009D5B2E" w:rsidTr="00CA0598">
        <w:trPr>
          <w:trHeight w:val="227"/>
          <w:tblHeader/>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Источник мероприятия по объекту</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Наименование объекта</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 xml:space="preserve">Годовое электропотребление </w:t>
            </w:r>
            <w:proofErr w:type="spellStart"/>
            <w:proofErr w:type="gramStart"/>
            <w:r w:rsidRPr="009D5B2E">
              <w:rPr>
                <w:bCs/>
                <w:sz w:val="22"/>
                <w:szCs w:val="22"/>
              </w:rPr>
              <w:t>тыс.кВт</w:t>
            </w:r>
            <w:proofErr w:type="spellEnd"/>
            <w:proofErr w:type="gramEnd"/>
            <w:r w:rsidRPr="009D5B2E">
              <w:rPr>
                <w:bCs/>
                <w:sz w:val="22"/>
                <w:szCs w:val="22"/>
              </w:rPr>
              <w:t>*час/год</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Расчетная мощность, кВт.</w:t>
            </w:r>
          </w:p>
        </w:tc>
        <w:tc>
          <w:tcPr>
            <w:tcW w:w="1116" w:type="pct"/>
            <w:shd w:val="clear" w:color="auto" w:fill="auto"/>
            <w:vAlign w:val="center"/>
          </w:tcPr>
          <w:p w:rsidR="007F55C5" w:rsidRPr="009D5B2E" w:rsidRDefault="007F55C5" w:rsidP="00A91506">
            <w:pPr>
              <w:ind w:firstLine="0"/>
              <w:jc w:val="center"/>
              <w:rPr>
                <w:bCs/>
                <w:sz w:val="22"/>
                <w:szCs w:val="22"/>
              </w:rPr>
            </w:pPr>
            <w:proofErr w:type="gramStart"/>
            <w:r w:rsidRPr="009D5B2E">
              <w:rPr>
                <w:bCs/>
                <w:sz w:val="22"/>
                <w:szCs w:val="22"/>
              </w:rPr>
              <w:t>Трансформаторная  мощность</w:t>
            </w:r>
            <w:proofErr w:type="gramEnd"/>
            <w:r w:rsidRPr="009D5B2E">
              <w:rPr>
                <w:bCs/>
                <w:sz w:val="22"/>
                <w:szCs w:val="22"/>
              </w:rPr>
              <w:t xml:space="preserve"> (полная мощность), </w:t>
            </w:r>
            <w:proofErr w:type="spellStart"/>
            <w:r w:rsidRPr="009D5B2E">
              <w:rPr>
                <w:bCs/>
                <w:sz w:val="22"/>
                <w:szCs w:val="22"/>
              </w:rPr>
              <w:t>кВА</w:t>
            </w:r>
            <w:proofErr w:type="spellEnd"/>
          </w:p>
        </w:tc>
      </w:tr>
      <w:tr w:rsidR="007F55C5" w:rsidRPr="009D5B2E" w:rsidTr="00E95817">
        <w:trPr>
          <w:trHeight w:val="395"/>
          <w:jc w:val="center"/>
        </w:trPr>
        <w:tc>
          <w:tcPr>
            <w:tcW w:w="5000" w:type="pct"/>
            <w:gridSpan w:val="5"/>
            <w:shd w:val="clear" w:color="auto" w:fill="auto"/>
            <w:vAlign w:val="center"/>
          </w:tcPr>
          <w:p w:rsidR="007F55C5" w:rsidRPr="009D5B2E" w:rsidRDefault="007F55C5" w:rsidP="00A91506">
            <w:pPr>
              <w:ind w:firstLine="0"/>
              <w:jc w:val="center"/>
              <w:rPr>
                <w:bCs/>
                <w:i/>
                <w:sz w:val="22"/>
                <w:szCs w:val="22"/>
              </w:rPr>
            </w:pPr>
            <w:r w:rsidRPr="009D5B2E">
              <w:rPr>
                <w:bCs/>
                <w:i/>
                <w:sz w:val="22"/>
                <w:szCs w:val="22"/>
              </w:rPr>
              <w:t xml:space="preserve">МО </w:t>
            </w:r>
            <w:proofErr w:type="spellStart"/>
            <w:r w:rsidRPr="009D5B2E">
              <w:rPr>
                <w:bCs/>
                <w:i/>
                <w:sz w:val="22"/>
                <w:szCs w:val="22"/>
              </w:rPr>
              <w:t>пгт</w:t>
            </w:r>
            <w:proofErr w:type="spellEnd"/>
            <w:r w:rsidRPr="009D5B2E">
              <w:rPr>
                <w:bCs/>
                <w:i/>
                <w:sz w:val="22"/>
                <w:szCs w:val="22"/>
              </w:rPr>
              <w:t xml:space="preserve"> Камские Поляны</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 xml:space="preserve">Стадион (12200 </w:t>
            </w:r>
            <w:proofErr w:type="spellStart"/>
            <w:proofErr w:type="gramStart"/>
            <w:r w:rsidRPr="009D5B2E">
              <w:rPr>
                <w:bCs/>
                <w:sz w:val="22"/>
                <w:szCs w:val="22"/>
              </w:rPr>
              <w:t>кв.м</w:t>
            </w:r>
            <w:proofErr w:type="spellEnd"/>
            <w:proofErr w:type="gramEnd"/>
            <w:r w:rsidRPr="009D5B2E">
              <w:rPr>
                <w:bCs/>
                <w:sz w:val="22"/>
                <w:szCs w:val="22"/>
              </w:rPr>
              <w:t>)</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2905,31</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658,80</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700,85</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Предприятия бытового обслуживания (12</w:t>
            </w:r>
            <w:r w:rsidR="00845EA1" w:rsidRPr="009D5B2E">
              <w:rPr>
                <w:bCs/>
                <w:sz w:val="22"/>
                <w:szCs w:val="22"/>
              </w:rPr>
              <w:t xml:space="preserve">8 </w:t>
            </w:r>
            <w:r w:rsidRPr="009D5B2E">
              <w:rPr>
                <w:bCs/>
                <w:sz w:val="22"/>
                <w:szCs w:val="22"/>
              </w:rPr>
              <w:t>мест)</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132,30</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30,00</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31,91</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Химчистка (7</w:t>
            </w:r>
            <w:r w:rsidR="00845EA1" w:rsidRPr="009D5B2E">
              <w:rPr>
                <w:bCs/>
                <w:sz w:val="22"/>
                <w:szCs w:val="22"/>
              </w:rPr>
              <w:t>1</w:t>
            </w:r>
            <w:r w:rsidRPr="009D5B2E">
              <w:rPr>
                <w:bCs/>
                <w:sz w:val="22"/>
                <w:szCs w:val="22"/>
              </w:rPr>
              <w:t xml:space="preserve"> кг в смену)</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23,81</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5,40</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5,74</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Прачечная (19</w:t>
            </w:r>
            <w:r w:rsidR="007B6163" w:rsidRPr="009D5B2E">
              <w:rPr>
                <w:bCs/>
                <w:sz w:val="22"/>
                <w:szCs w:val="22"/>
              </w:rPr>
              <w:t>49</w:t>
            </w:r>
            <w:r w:rsidRPr="009D5B2E">
              <w:rPr>
                <w:bCs/>
                <w:sz w:val="22"/>
                <w:szCs w:val="22"/>
              </w:rPr>
              <w:t xml:space="preserve"> кг в смену)</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651,58</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147,75</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157,18</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 xml:space="preserve">Предприятия общественного питания (кафе, 275 </w:t>
            </w:r>
            <w:proofErr w:type="spellStart"/>
            <w:proofErr w:type="gramStart"/>
            <w:r w:rsidRPr="009D5B2E">
              <w:rPr>
                <w:bCs/>
                <w:sz w:val="22"/>
                <w:szCs w:val="22"/>
              </w:rPr>
              <w:t>посад.места</w:t>
            </w:r>
            <w:proofErr w:type="spellEnd"/>
            <w:proofErr w:type="gramEnd"/>
            <w:r w:rsidRPr="009D5B2E">
              <w:rPr>
                <w:bCs/>
                <w:sz w:val="22"/>
                <w:szCs w:val="22"/>
              </w:rPr>
              <w:t>)</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1042,97</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236,50</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251,60</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 xml:space="preserve">Предприятия общественного питания (кафе, 43 </w:t>
            </w:r>
            <w:proofErr w:type="spellStart"/>
            <w:proofErr w:type="gramStart"/>
            <w:r w:rsidRPr="009D5B2E">
              <w:rPr>
                <w:bCs/>
                <w:sz w:val="22"/>
                <w:szCs w:val="22"/>
              </w:rPr>
              <w:t>посад.места</w:t>
            </w:r>
            <w:proofErr w:type="spellEnd"/>
            <w:proofErr w:type="gramEnd"/>
            <w:r w:rsidRPr="009D5B2E">
              <w:rPr>
                <w:bCs/>
                <w:sz w:val="22"/>
                <w:szCs w:val="22"/>
              </w:rPr>
              <w:t>)</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163,08</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36,98</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39,34</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lang w:val="en-US"/>
              </w:rPr>
            </w:pPr>
            <w:r w:rsidRPr="009D5B2E">
              <w:rPr>
                <w:bCs/>
                <w:sz w:val="22"/>
                <w:szCs w:val="22"/>
              </w:rPr>
              <w:t>Центр спортивно-развлекательной зоны</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34522,74</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7828,29</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8327,96</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lang w:val="en-US"/>
              </w:rPr>
            </w:pPr>
            <w:r w:rsidRPr="009D5B2E">
              <w:rPr>
                <w:bCs/>
                <w:sz w:val="22"/>
                <w:szCs w:val="22"/>
              </w:rPr>
              <w:t>Спортивный комплекс</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10054,31</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2279,89</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2425,41</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Административный центр</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2523,49</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572,22</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608,74</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lang w:val="en-US"/>
              </w:rPr>
            </w:pPr>
            <w:r w:rsidRPr="009D5B2E">
              <w:rPr>
                <w:bCs/>
                <w:sz w:val="22"/>
                <w:szCs w:val="22"/>
              </w:rPr>
              <w:t>Гостиничный комплекс</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16621,22</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3768,99</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4009,56</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lang w:val="en-US"/>
              </w:rPr>
            </w:pPr>
            <w:r w:rsidRPr="009D5B2E">
              <w:rPr>
                <w:bCs/>
                <w:sz w:val="22"/>
                <w:szCs w:val="22"/>
              </w:rPr>
              <w:t>Санаторно-курортная зона</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44546,84</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10101,33</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10746,09</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Пункт приема и обслуживания туристов</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2189,87</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496,57</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528,27</w:t>
            </w:r>
          </w:p>
        </w:tc>
      </w:tr>
      <w:tr w:rsidR="00E95817" w:rsidRPr="009D5B2E" w:rsidTr="00CA0598">
        <w:trPr>
          <w:trHeight w:val="649"/>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Генеральный план</w:t>
            </w:r>
          </w:p>
          <w:p w:rsidR="007F55C5" w:rsidRPr="009D5B2E" w:rsidRDefault="007F55C5"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lang w:val="en-US"/>
              </w:rPr>
            </w:pPr>
            <w:r w:rsidRPr="009D5B2E">
              <w:rPr>
                <w:bCs/>
                <w:sz w:val="22"/>
                <w:szCs w:val="22"/>
              </w:rPr>
              <w:t>Парк аттракционов</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67338,02</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15269,39</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16244,04</w:t>
            </w:r>
          </w:p>
        </w:tc>
      </w:tr>
      <w:tr w:rsidR="007F55C5" w:rsidRPr="009D5B2E" w:rsidTr="00E95817">
        <w:trPr>
          <w:trHeight w:val="227"/>
          <w:jc w:val="center"/>
        </w:trPr>
        <w:tc>
          <w:tcPr>
            <w:tcW w:w="5000" w:type="pct"/>
            <w:gridSpan w:val="5"/>
            <w:shd w:val="clear" w:color="auto" w:fill="auto"/>
            <w:vAlign w:val="center"/>
          </w:tcPr>
          <w:p w:rsidR="007F55C5" w:rsidRPr="009D5B2E" w:rsidRDefault="007F55C5" w:rsidP="00A91506">
            <w:pPr>
              <w:ind w:firstLine="0"/>
              <w:jc w:val="center"/>
              <w:rPr>
                <w:bCs/>
                <w:sz w:val="22"/>
                <w:szCs w:val="22"/>
              </w:rPr>
            </w:pPr>
            <w:r w:rsidRPr="009D5B2E">
              <w:rPr>
                <w:bCs/>
                <w:i/>
                <w:sz w:val="22"/>
                <w:szCs w:val="22"/>
              </w:rPr>
              <w:t>Микрорайон I</w:t>
            </w:r>
          </w:p>
        </w:tc>
      </w:tr>
      <w:tr w:rsidR="00E95817" w:rsidRPr="009D5B2E" w:rsidTr="00CA0598">
        <w:trPr>
          <w:trHeight w:val="227"/>
          <w:jc w:val="center"/>
        </w:trPr>
        <w:tc>
          <w:tcPr>
            <w:tcW w:w="92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lastRenderedPageBreak/>
              <w:t xml:space="preserve">ПП территории </w:t>
            </w:r>
            <w:proofErr w:type="spellStart"/>
            <w:proofErr w:type="gramStart"/>
            <w:r w:rsidRPr="009D5B2E">
              <w:rPr>
                <w:bCs/>
                <w:sz w:val="22"/>
                <w:szCs w:val="22"/>
              </w:rPr>
              <w:t>мкр.I</w:t>
            </w:r>
            <w:proofErr w:type="spellEnd"/>
            <w:proofErr w:type="gramEnd"/>
            <w:r w:rsidRPr="009D5B2E">
              <w:rPr>
                <w:bCs/>
                <w:sz w:val="22"/>
                <w:szCs w:val="22"/>
              </w:rPr>
              <w:t xml:space="preserve">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 xml:space="preserve">Предприятия торговли в составе объекта торговли и бытового обслуживания (400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441,00</w:t>
            </w:r>
          </w:p>
        </w:tc>
        <w:tc>
          <w:tcPr>
            <w:tcW w:w="592"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100,00</w:t>
            </w:r>
          </w:p>
        </w:tc>
        <w:tc>
          <w:tcPr>
            <w:tcW w:w="1116" w:type="pct"/>
            <w:shd w:val="clear" w:color="auto" w:fill="auto"/>
            <w:vAlign w:val="center"/>
          </w:tcPr>
          <w:p w:rsidR="007F55C5" w:rsidRPr="009D5B2E" w:rsidRDefault="007F55C5" w:rsidP="00A91506">
            <w:pPr>
              <w:ind w:firstLine="0"/>
              <w:jc w:val="center"/>
              <w:rPr>
                <w:bCs/>
                <w:sz w:val="22"/>
                <w:szCs w:val="22"/>
              </w:rPr>
            </w:pPr>
            <w:r w:rsidRPr="009D5B2E">
              <w:rPr>
                <w:bCs/>
                <w:sz w:val="22"/>
                <w:szCs w:val="22"/>
              </w:rPr>
              <w:t>106,38</w:t>
            </w:r>
          </w:p>
        </w:tc>
      </w:tr>
      <w:tr w:rsidR="007B6163" w:rsidRPr="009D5B2E" w:rsidTr="00CA0598">
        <w:trPr>
          <w:trHeight w:val="227"/>
          <w:jc w:val="center"/>
        </w:trPr>
        <w:tc>
          <w:tcPr>
            <w:tcW w:w="92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Генеральный план</w:t>
            </w:r>
          </w:p>
          <w:p w:rsidR="007B6163" w:rsidRPr="009D5B2E" w:rsidRDefault="007B6163"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 xml:space="preserve">Предприятия торговли в составе объекта торговли и бытового обслуживания (100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7B6163" w:rsidRPr="009D5B2E" w:rsidRDefault="00C14BB9" w:rsidP="00A91506">
            <w:pPr>
              <w:ind w:firstLine="0"/>
              <w:jc w:val="center"/>
              <w:rPr>
                <w:bCs/>
                <w:sz w:val="22"/>
                <w:szCs w:val="22"/>
              </w:rPr>
            </w:pPr>
            <w:r w:rsidRPr="009D5B2E">
              <w:rPr>
                <w:bCs/>
                <w:sz w:val="22"/>
                <w:szCs w:val="22"/>
              </w:rPr>
              <w:t>110,25</w:t>
            </w:r>
          </w:p>
        </w:tc>
        <w:tc>
          <w:tcPr>
            <w:tcW w:w="592" w:type="pct"/>
            <w:shd w:val="clear" w:color="auto" w:fill="auto"/>
            <w:vAlign w:val="center"/>
          </w:tcPr>
          <w:p w:rsidR="007B6163" w:rsidRPr="009D5B2E" w:rsidRDefault="00C14BB9" w:rsidP="00A91506">
            <w:pPr>
              <w:ind w:firstLine="0"/>
              <w:jc w:val="center"/>
              <w:rPr>
                <w:bCs/>
                <w:sz w:val="22"/>
                <w:szCs w:val="22"/>
              </w:rPr>
            </w:pPr>
            <w:r w:rsidRPr="009D5B2E">
              <w:rPr>
                <w:bCs/>
                <w:sz w:val="22"/>
                <w:szCs w:val="22"/>
              </w:rPr>
              <w:t>25,0</w:t>
            </w:r>
          </w:p>
        </w:tc>
        <w:tc>
          <w:tcPr>
            <w:tcW w:w="1116" w:type="pct"/>
            <w:shd w:val="clear" w:color="auto" w:fill="auto"/>
            <w:vAlign w:val="center"/>
          </w:tcPr>
          <w:p w:rsidR="007B6163" w:rsidRPr="009D5B2E" w:rsidRDefault="00C14BB9" w:rsidP="00A91506">
            <w:pPr>
              <w:ind w:firstLine="0"/>
              <w:jc w:val="center"/>
              <w:rPr>
                <w:bCs/>
                <w:sz w:val="22"/>
                <w:szCs w:val="22"/>
              </w:rPr>
            </w:pPr>
            <w:r w:rsidRPr="009D5B2E">
              <w:rPr>
                <w:bCs/>
                <w:sz w:val="22"/>
                <w:szCs w:val="22"/>
              </w:rPr>
              <w:t>26,59</w:t>
            </w:r>
          </w:p>
        </w:tc>
      </w:tr>
      <w:tr w:rsidR="007B6163" w:rsidRPr="009D5B2E" w:rsidTr="00CA0598">
        <w:trPr>
          <w:trHeight w:val="227"/>
          <w:jc w:val="center"/>
        </w:trPr>
        <w:tc>
          <w:tcPr>
            <w:tcW w:w="92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Генеральный план</w:t>
            </w:r>
          </w:p>
          <w:p w:rsidR="007B6163" w:rsidRPr="009D5B2E" w:rsidRDefault="007B6163"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Отделения банков в составе объектов торговли и бытового обслуживания (2 шт.)</w:t>
            </w:r>
          </w:p>
        </w:tc>
        <w:tc>
          <w:tcPr>
            <w:tcW w:w="86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47,63</w:t>
            </w:r>
          </w:p>
        </w:tc>
        <w:tc>
          <w:tcPr>
            <w:tcW w:w="592"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10,80</w:t>
            </w:r>
          </w:p>
        </w:tc>
        <w:tc>
          <w:tcPr>
            <w:tcW w:w="111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11,49</w:t>
            </w:r>
          </w:p>
        </w:tc>
      </w:tr>
      <w:tr w:rsidR="007B6163" w:rsidRPr="009D5B2E" w:rsidTr="00E95817">
        <w:trPr>
          <w:trHeight w:val="227"/>
          <w:jc w:val="center"/>
        </w:trPr>
        <w:tc>
          <w:tcPr>
            <w:tcW w:w="5000" w:type="pct"/>
            <w:gridSpan w:val="5"/>
            <w:shd w:val="clear" w:color="auto" w:fill="auto"/>
            <w:vAlign w:val="center"/>
          </w:tcPr>
          <w:p w:rsidR="007B6163" w:rsidRPr="009D5B2E" w:rsidRDefault="007B6163" w:rsidP="00A91506">
            <w:pPr>
              <w:ind w:firstLine="0"/>
              <w:jc w:val="center"/>
              <w:rPr>
                <w:bCs/>
                <w:sz w:val="22"/>
                <w:szCs w:val="22"/>
              </w:rPr>
            </w:pPr>
            <w:r w:rsidRPr="009D5B2E">
              <w:rPr>
                <w:bCs/>
                <w:i/>
                <w:sz w:val="22"/>
                <w:szCs w:val="22"/>
              </w:rPr>
              <w:t>Микрорайон II</w:t>
            </w:r>
          </w:p>
        </w:tc>
      </w:tr>
      <w:tr w:rsidR="007B6163" w:rsidRPr="009D5B2E" w:rsidTr="007A1317">
        <w:trPr>
          <w:trHeight w:val="227"/>
          <w:jc w:val="center"/>
        </w:trPr>
        <w:tc>
          <w:tcPr>
            <w:tcW w:w="92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Генеральный план</w:t>
            </w:r>
          </w:p>
          <w:p w:rsidR="007B6163" w:rsidRPr="009D5B2E" w:rsidRDefault="007B6163"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 xml:space="preserve">Предприятия общественного питания залы в составе спортивного комплекса (40 </w:t>
            </w:r>
            <w:proofErr w:type="spellStart"/>
            <w:proofErr w:type="gramStart"/>
            <w:r w:rsidRPr="009D5B2E">
              <w:rPr>
                <w:bCs/>
                <w:sz w:val="22"/>
                <w:szCs w:val="22"/>
              </w:rPr>
              <w:t>посад.мест</w:t>
            </w:r>
            <w:proofErr w:type="spellEnd"/>
            <w:proofErr w:type="gramEnd"/>
            <w:r w:rsidRPr="009D5B2E">
              <w:rPr>
                <w:bCs/>
                <w:sz w:val="22"/>
                <w:szCs w:val="22"/>
              </w:rPr>
              <w:t>)</w:t>
            </w:r>
          </w:p>
        </w:tc>
        <w:tc>
          <w:tcPr>
            <w:tcW w:w="86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151,70</w:t>
            </w:r>
          </w:p>
        </w:tc>
        <w:tc>
          <w:tcPr>
            <w:tcW w:w="592"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34,40</w:t>
            </w:r>
          </w:p>
        </w:tc>
        <w:tc>
          <w:tcPr>
            <w:tcW w:w="111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36,60</w:t>
            </w:r>
          </w:p>
        </w:tc>
      </w:tr>
      <w:tr w:rsidR="007B6163" w:rsidRPr="009D5B2E" w:rsidTr="007A1317">
        <w:trPr>
          <w:trHeight w:val="227"/>
          <w:jc w:val="center"/>
        </w:trPr>
        <w:tc>
          <w:tcPr>
            <w:tcW w:w="92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Генеральный план</w:t>
            </w:r>
          </w:p>
          <w:p w:rsidR="007B6163" w:rsidRPr="009D5B2E" w:rsidRDefault="007B6163"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 xml:space="preserve">Объект торговли (400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101,43</w:t>
            </w:r>
          </w:p>
        </w:tc>
        <w:tc>
          <w:tcPr>
            <w:tcW w:w="592"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23,00</w:t>
            </w:r>
          </w:p>
        </w:tc>
        <w:tc>
          <w:tcPr>
            <w:tcW w:w="111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24,47</w:t>
            </w:r>
          </w:p>
        </w:tc>
      </w:tr>
      <w:tr w:rsidR="007B6163" w:rsidRPr="009D5B2E" w:rsidTr="007A1317">
        <w:trPr>
          <w:trHeight w:val="227"/>
          <w:jc w:val="center"/>
        </w:trPr>
        <w:tc>
          <w:tcPr>
            <w:tcW w:w="92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Генеральный план</w:t>
            </w:r>
          </w:p>
          <w:p w:rsidR="007B6163" w:rsidRPr="009D5B2E" w:rsidRDefault="007B6163"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Отделения банков в составе объектов торговли и бытового обслуживания (2 шт.)</w:t>
            </w:r>
          </w:p>
        </w:tc>
        <w:tc>
          <w:tcPr>
            <w:tcW w:w="86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47,63</w:t>
            </w:r>
          </w:p>
        </w:tc>
        <w:tc>
          <w:tcPr>
            <w:tcW w:w="592"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10,80</w:t>
            </w:r>
          </w:p>
        </w:tc>
        <w:tc>
          <w:tcPr>
            <w:tcW w:w="111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11,49</w:t>
            </w:r>
          </w:p>
        </w:tc>
      </w:tr>
      <w:tr w:rsidR="007B6163" w:rsidRPr="009D5B2E" w:rsidTr="00E95817">
        <w:trPr>
          <w:trHeight w:val="227"/>
          <w:jc w:val="center"/>
        </w:trPr>
        <w:tc>
          <w:tcPr>
            <w:tcW w:w="5000" w:type="pct"/>
            <w:gridSpan w:val="5"/>
            <w:shd w:val="clear" w:color="auto" w:fill="auto"/>
            <w:vAlign w:val="center"/>
          </w:tcPr>
          <w:p w:rsidR="007B6163" w:rsidRPr="009D5B2E" w:rsidRDefault="007B6163" w:rsidP="00A91506">
            <w:pPr>
              <w:ind w:firstLine="0"/>
              <w:jc w:val="center"/>
              <w:rPr>
                <w:bCs/>
                <w:i/>
                <w:sz w:val="22"/>
                <w:szCs w:val="22"/>
              </w:rPr>
            </w:pPr>
            <w:r w:rsidRPr="009D5B2E">
              <w:rPr>
                <w:bCs/>
                <w:i/>
                <w:sz w:val="22"/>
                <w:szCs w:val="22"/>
              </w:rPr>
              <w:t>Микрорайон III</w:t>
            </w:r>
          </w:p>
        </w:tc>
      </w:tr>
      <w:tr w:rsidR="007B6163" w:rsidRPr="009D5B2E" w:rsidTr="00CA0598">
        <w:trPr>
          <w:trHeight w:val="227"/>
          <w:jc w:val="center"/>
        </w:trPr>
        <w:tc>
          <w:tcPr>
            <w:tcW w:w="92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Детский сад (80 мест)</w:t>
            </w:r>
          </w:p>
        </w:tc>
        <w:tc>
          <w:tcPr>
            <w:tcW w:w="86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278,93</w:t>
            </w:r>
          </w:p>
        </w:tc>
        <w:tc>
          <w:tcPr>
            <w:tcW w:w="592"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63,25</w:t>
            </w:r>
          </w:p>
        </w:tc>
        <w:tc>
          <w:tcPr>
            <w:tcW w:w="1116" w:type="pct"/>
            <w:shd w:val="clear" w:color="auto" w:fill="auto"/>
            <w:vAlign w:val="center"/>
          </w:tcPr>
          <w:p w:rsidR="007B6163" w:rsidRPr="009D5B2E" w:rsidRDefault="007B6163" w:rsidP="00A91506">
            <w:pPr>
              <w:ind w:firstLine="0"/>
              <w:jc w:val="center"/>
              <w:rPr>
                <w:bCs/>
                <w:sz w:val="22"/>
                <w:szCs w:val="22"/>
              </w:rPr>
            </w:pPr>
            <w:r w:rsidRPr="009D5B2E">
              <w:rPr>
                <w:bCs/>
                <w:sz w:val="22"/>
                <w:szCs w:val="22"/>
              </w:rPr>
              <w:t>67,29</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color w:val="000000"/>
                <w:sz w:val="22"/>
                <w:szCs w:val="22"/>
              </w:rPr>
              <w:t xml:space="preserve">ПП территории </w:t>
            </w:r>
            <w:proofErr w:type="spellStart"/>
            <w:r w:rsidRPr="009D5B2E">
              <w:rPr>
                <w:bCs/>
                <w:color w:val="000000"/>
                <w:sz w:val="22"/>
                <w:szCs w:val="22"/>
              </w:rPr>
              <w:t>мкр</w:t>
            </w:r>
            <w:proofErr w:type="spellEnd"/>
            <w:r w:rsidRPr="009D5B2E">
              <w:rPr>
                <w:bCs/>
                <w:color w:val="000000"/>
                <w:sz w:val="22"/>
                <w:szCs w:val="22"/>
              </w:rPr>
              <w:t>. IV, VII «</w:t>
            </w:r>
            <w:proofErr w:type="spellStart"/>
            <w:r w:rsidRPr="009D5B2E">
              <w:rPr>
                <w:bCs/>
                <w:color w:val="000000"/>
                <w:sz w:val="22"/>
                <w:szCs w:val="22"/>
              </w:rPr>
              <w:t>пгт</w:t>
            </w:r>
            <w:proofErr w:type="spellEnd"/>
            <w:r w:rsidRPr="009D5B2E">
              <w:rPr>
                <w:bCs/>
                <w:color w:val="000000"/>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color w:val="000000"/>
                <w:sz w:val="24"/>
              </w:rPr>
              <w:t xml:space="preserve">Торговый комплекс </w:t>
            </w:r>
            <w:r w:rsidRPr="009D5B2E">
              <w:rPr>
                <w:bCs/>
                <w:sz w:val="22"/>
                <w:szCs w:val="22"/>
              </w:rPr>
              <w:t xml:space="preserve">(2000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2205,0</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500,0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531,91</w:t>
            </w:r>
          </w:p>
        </w:tc>
      </w:tr>
      <w:tr w:rsidR="00C14BB9" w:rsidRPr="009D5B2E" w:rsidTr="00E95817">
        <w:trPr>
          <w:trHeight w:val="227"/>
          <w:jc w:val="center"/>
        </w:trPr>
        <w:tc>
          <w:tcPr>
            <w:tcW w:w="5000" w:type="pct"/>
            <w:gridSpan w:val="5"/>
            <w:shd w:val="clear" w:color="auto" w:fill="auto"/>
            <w:vAlign w:val="center"/>
          </w:tcPr>
          <w:p w:rsidR="00C14BB9" w:rsidRPr="009D5B2E" w:rsidRDefault="00C14BB9" w:rsidP="00A91506">
            <w:pPr>
              <w:ind w:firstLine="0"/>
              <w:jc w:val="center"/>
              <w:rPr>
                <w:bCs/>
                <w:i/>
                <w:sz w:val="22"/>
                <w:szCs w:val="22"/>
              </w:rPr>
            </w:pPr>
            <w:r w:rsidRPr="009D5B2E">
              <w:rPr>
                <w:bCs/>
                <w:i/>
                <w:sz w:val="22"/>
                <w:szCs w:val="22"/>
              </w:rPr>
              <w:t>Микрорайон IV</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IV, VII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Предприятия торговли в составе объекта торговли и бытового обслуживания (86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94,82</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21,50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22,87</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color w:val="000000"/>
                <w:sz w:val="22"/>
                <w:szCs w:val="22"/>
              </w:rPr>
              <w:t xml:space="preserve">ПП территории </w:t>
            </w:r>
            <w:proofErr w:type="spellStart"/>
            <w:r w:rsidRPr="009D5B2E">
              <w:rPr>
                <w:bCs/>
                <w:color w:val="000000"/>
                <w:sz w:val="22"/>
                <w:szCs w:val="22"/>
              </w:rPr>
              <w:t>мкр</w:t>
            </w:r>
            <w:proofErr w:type="spellEnd"/>
            <w:r w:rsidRPr="009D5B2E">
              <w:rPr>
                <w:bCs/>
                <w:color w:val="000000"/>
                <w:sz w:val="22"/>
                <w:szCs w:val="22"/>
              </w:rPr>
              <w:t>. IV, VII «</w:t>
            </w:r>
            <w:proofErr w:type="spellStart"/>
            <w:r w:rsidRPr="009D5B2E">
              <w:rPr>
                <w:bCs/>
                <w:color w:val="000000"/>
                <w:sz w:val="22"/>
                <w:szCs w:val="22"/>
              </w:rPr>
              <w:t>пгт</w:t>
            </w:r>
            <w:proofErr w:type="spellEnd"/>
            <w:r w:rsidRPr="009D5B2E">
              <w:rPr>
                <w:bCs/>
                <w:color w:val="000000"/>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color w:val="000000"/>
                <w:sz w:val="24"/>
              </w:rPr>
              <w:t xml:space="preserve">Торговый комплекс </w:t>
            </w:r>
            <w:r w:rsidRPr="009D5B2E">
              <w:rPr>
                <w:bCs/>
                <w:sz w:val="22"/>
                <w:szCs w:val="22"/>
              </w:rPr>
              <w:t xml:space="preserve">(2000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2205,0</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500,0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531,91</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IV, VII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Предприятия общественного питания в составе культурно-досугового центра (50 </w:t>
            </w:r>
            <w:proofErr w:type="spellStart"/>
            <w:proofErr w:type="gramStart"/>
            <w:r w:rsidRPr="009D5B2E">
              <w:rPr>
                <w:bCs/>
                <w:sz w:val="22"/>
                <w:szCs w:val="22"/>
              </w:rPr>
              <w:t>посад.мест</w:t>
            </w:r>
            <w:proofErr w:type="spellEnd"/>
            <w:proofErr w:type="gram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229,32</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52,00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55,32</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IV,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Спортивные залы в составе спортивного комплекса (</w:t>
            </w:r>
            <w:proofErr w:type="spellStart"/>
            <w:proofErr w:type="gramStart"/>
            <w:r w:rsidRPr="009D5B2E">
              <w:rPr>
                <w:bCs/>
                <w:sz w:val="22"/>
                <w:szCs w:val="22"/>
              </w:rPr>
              <w:t>кв.м</w:t>
            </w:r>
            <w:proofErr w:type="spellEnd"/>
            <w:proofErr w:type="gramEnd"/>
            <w:r w:rsidRPr="009D5B2E">
              <w:rPr>
                <w:bCs/>
                <w:sz w:val="22"/>
                <w:szCs w:val="22"/>
              </w:rPr>
              <w:t xml:space="preserve"> площади пола 2232)</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2263,92</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513,36</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546,13</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lastRenderedPageBreak/>
              <w:t xml:space="preserve">ПП территории </w:t>
            </w:r>
            <w:proofErr w:type="spellStart"/>
            <w:r w:rsidRPr="009D5B2E">
              <w:rPr>
                <w:bCs/>
                <w:sz w:val="22"/>
                <w:szCs w:val="22"/>
              </w:rPr>
              <w:t>мкр</w:t>
            </w:r>
            <w:proofErr w:type="spellEnd"/>
            <w:r w:rsidRPr="009D5B2E">
              <w:rPr>
                <w:bCs/>
                <w:sz w:val="22"/>
                <w:szCs w:val="22"/>
              </w:rPr>
              <w:t xml:space="preserve">. IV,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Культурно-досуговый центр</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23,81</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5,40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5,74</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IV, VII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Объекты дополнительного образования в составе культурно-досугового центра (83 места)</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85,20</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19,32</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20,55</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IV, VII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Центр детского творчества в составе культурно-досугового центра (300 мест)</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608,58</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138,00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146,81</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Генеральный план</w:t>
            </w:r>
          </w:p>
          <w:p w:rsidR="00C14BB9" w:rsidRPr="009D5B2E" w:rsidRDefault="00C14BB9"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 ПП территории </w:t>
            </w:r>
            <w:proofErr w:type="spellStart"/>
            <w:r w:rsidRPr="009D5B2E">
              <w:rPr>
                <w:bCs/>
                <w:sz w:val="22"/>
                <w:szCs w:val="22"/>
              </w:rPr>
              <w:t>мкр</w:t>
            </w:r>
            <w:proofErr w:type="spellEnd"/>
            <w:r w:rsidRPr="009D5B2E">
              <w:rPr>
                <w:bCs/>
                <w:sz w:val="22"/>
                <w:szCs w:val="22"/>
              </w:rPr>
              <w:t xml:space="preserve">. IV,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Детский сад, совмещенный с начальной школой (50/80 мест)</w:t>
            </w:r>
          </w:p>
        </w:tc>
        <w:tc>
          <w:tcPr>
            <w:tcW w:w="866" w:type="pct"/>
            <w:shd w:val="clear" w:color="auto" w:fill="auto"/>
            <w:vAlign w:val="center"/>
          </w:tcPr>
          <w:p w:rsidR="00C14BB9" w:rsidRPr="009D5B2E" w:rsidRDefault="005B6D95" w:rsidP="00A91506">
            <w:pPr>
              <w:ind w:firstLine="0"/>
              <w:jc w:val="center"/>
              <w:rPr>
                <w:bCs/>
                <w:sz w:val="22"/>
                <w:szCs w:val="22"/>
              </w:rPr>
            </w:pPr>
            <w:r w:rsidRPr="009D5B2E">
              <w:rPr>
                <w:bCs/>
                <w:sz w:val="22"/>
                <w:szCs w:val="22"/>
              </w:rPr>
              <w:t>217,4</w:t>
            </w:r>
          </w:p>
        </w:tc>
        <w:tc>
          <w:tcPr>
            <w:tcW w:w="592" w:type="pct"/>
            <w:shd w:val="clear" w:color="auto" w:fill="auto"/>
            <w:vAlign w:val="center"/>
          </w:tcPr>
          <w:p w:rsidR="00C14BB9" w:rsidRPr="009D5B2E" w:rsidRDefault="005B6D95" w:rsidP="00A91506">
            <w:pPr>
              <w:ind w:firstLine="0"/>
              <w:jc w:val="center"/>
              <w:rPr>
                <w:bCs/>
                <w:sz w:val="22"/>
                <w:szCs w:val="22"/>
              </w:rPr>
            </w:pPr>
            <w:r w:rsidRPr="009D5B2E">
              <w:rPr>
                <w:bCs/>
                <w:sz w:val="22"/>
                <w:szCs w:val="22"/>
              </w:rPr>
              <w:t>49,3</w:t>
            </w:r>
          </w:p>
        </w:tc>
        <w:tc>
          <w:tcPr>
            <w:tcW w:w="1116" w:type="pct"/>
            <w:shd w:val="clear" w:color="auto" w:fill="auto"/>
            <w:vAlign w:val="center"/>
          </w:tcPr>
          <w:p w:rsidR="00C14BB9" w:rsidRPr="009D5B2E" w:rsidRDefault="005B6D95" w:rsidP="00A91506">
            <w:pPr>
              <w:ind w:firstLine="0"/>
              <w:jc w:val="center"/>
              <w:rPr>
                <w:bCs/>
                <w:sz w:val="22"/>
                <w:szCs w:val="22"/>
              </w:rPr>
            </w:pPr>
            <w:r w:rsidRPr="009D5B2E">
              <w:rPr>
                <w:bCs/>
                <w:sz w:val="22"/>
                <w:szCs w:val="22"/>
              </w:rPr>
              <w:t>52,4</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IV, Генеральный план</w:t>
            </w:r>
          </w:p>
          <w:p w:rsidR="00C14BB9" w:rsidRPr="009D5B2E" w:rsidRDefault="00C14BB9"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Библиотека в составе культурно-досугового центра (45340 экземпляров)</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11,91</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2,70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2,87</w:t>
            </w:r>
          </w:p>
        </w:tc>
      </w:tr>
      <w:tr w:rsidR="00C14BB9" w:rsidRPr="009D5B2E" w:rsidTr="00E95817">
        <w:trPr>
          <w:trHeight w:val="227"/>
          <w:jc w:val="center"/>
        </w:trPr>
        <w:tc>
          <w:tcPr>
            <w:tcW w:w="5000" w:type="pct"/>
            <w:gridSpan w:val="5"/>
            <w:shd w:val="clear" w:color="auto" w:fill="auto"/>
            <w:vAlign w:val="center"/>
          </w:tcPr>
          <w:p w:rsidR="00C14BB9" w:rsidRPr="009D5B2E" w:rsidRDefault="00C14BB9" w:rsidP="00A91506">
            <w:pPr>
              <w:ind w:firstLine="0"/>
              <w:jc w:val="center"/>
              <w:rPr>
                <w:bCs/>
                <w:i/>
                <w:sz w:val="22"/>
                <w:szCs w:val="22"/>
              </w:rPr>
            </w:pPr>
            <w:r w:rsidRPr="009D5B2E">
              <w:rPr>
                <w:bCs/>
                <w:i/>
                <w:sz w:val="22"/>
                <w:szCs w:val="22"/>
              </w:rPr>
              <w:t>Микрорайон V</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Детский сад (80 мест)</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278,93</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63,25</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67,29</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Детский сад (80 мест)</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278,93</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63,25</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67,29</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Офис врача общей практики (27 </w:t>
            </w:r>
            <w:proofErr w:type="spellStart"/>
            <w:proofErr w:type="gramStart"/>
            <w:r w:rsidRPr="009D5B2E">
              <w:rPr>
                <w:bCs/>
                <w:sz w:val="22"/>
                <w:szCs w:val="22"/>
              </w:rPr>
              <w:t>посещ.в</w:t>
            </w:r>
            <w:proofErr w:type="spellEnd"/>
            <w:proofErr w:type="gramEnd"/>
            <w:r w:rsidRPr="009D5B2E">
              <w:rPr>
                <w:bCs/>
                <w:sz w:val="22"/>
                <w:szCs w:val="22"/>
              </w:rPr>
              <w:t xml:space="preserve"> смену)</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74,09</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16,80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17,87</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Аптека</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23,81</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5,40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5,74</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Клуб в составе культурно-спортивного комплекса (100 мест)</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11,91</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2,70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2,87</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Библиотека в составе культурно-спортивного комплекса (10956 </w:t>
            </w:r>
            <w:proofErr w:type="spellStart"/>
            <w:r w:rsidRPr="009D5B2E">
              <w:rPr>
                <w:bCs/>
                <w:sz w:val="22"/>
                <w:szCs w:val="22"/>
              </w:rPr>
              <w:t>экземп</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23,81</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5,40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5,74</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Спортивные залы в составе культурно-спортивного комплекса (</w:t>
            </w:r>
            <w:proofErr w:type="spellStart"/>
            <w:proofErr w:type="gramStart"/>
            <w:r w:rsidRPr="009D5B2E">
              <w:rPr>
                <w:bCs/>
                <w:sz w:val="22"/>
                <w:szCs w:val="22"/>
              </w:rPr>
              <w:t>кв.м</w:t>
            </w:r>
            <w:proofErr w:type="spellEnd"/>
            <w:proofErr w:type="gramEnd"/>
            <w:r w:rsidRPr="009D5B2E">
              <w:rPr>
                <w:bCs/>
                <w:sz w:val="22"/>
                <w:szCs w:val="22"/>
              </w:rPr>
              <w:t xml:space="preserve"> площади пола 1332)</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1168,47</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264,96</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281,87</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color w:val="000000"/>
                <w:sz w:val="22"/>
                <w:szCs w:val="22"/>
              </w:rPr>
              <w:lastRenderedPageBreak/>
              <w:t xml:space="preserve">ПП территории </w:t>
            </w:r>
            <w:proofErr w:type="spellStart"/>
            <w:r w:rsidRPr="009D5B2E">
              <w:rPr>
                <w:bCs/>
                <w:color w:val="000000"/>
                <w:sz w:val="22"/>
                <w:szCs w:val="22"/>
              </w:rPr>
              <w:t>мкр</w:t>
            </w:r>
            <w:proofErr w:type="spellEnd"/>
            <w:r w:rsidRPr="009D5B2E">
              <w:rPr>
                <w:bCs/>
                <w:color w:val="000000"/>
                <w:sz w:val="22"/>
                <w:szCs w:val="22"/>
              </w:rPr>
              <w:t>. V, VI «</w:t>
            </w:r>
            <w:proofErr w:type="spellStart"/>
            <w:r w:rsidRPr="009D5B2E">
              <w:rPr>
                <w:bCs/>
                <w:color w:val="000000"/>
                <w:sz w:val="22"/>
                <w:szCs w:val="22"/>
              </w:rPr>
              <w:t>пгт</w:t>
            </w:r>
            <w:proofErr w:type="spellEnd"/>
            <w:r w:rsidRPr="009D5B2E">
              <w:rPr>
                <w:bCs/>
                <w:color w:val="000000"/>
                <w:sz w:val="22"/>
                <w:szCs w:val="22"/>
              </w:rPr>
              <w:t xml:space="preserve"> Камские Поляны</w:t>
            </w:r>
            <w:r w:rsidRPr="009D5B2E">
              <w:rPr>
                <w:bCs/>
                <w:color w:val="000000"/>
                <w:sz w:val="24"/>
              </w:rPr>
              <w:t>»</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Предприятия общественного питания в составе культурно-спортивного центра (</w:t>
            </w:r>
            <w:proofErr w:type="spellStart"/>
            <w:proofErr w:type="gramStart"/>
            <w:r w:rsidRPr="009D5B2E">
              <w:rPr>
                <w:bCs/>
                <w:sz w:val="22"/>
                <w:szCs w:val="22"/>
              </w:rPr>
              <w:t>посад.мест</w:t>
            </w:r>
            <w:proofErr w:type="spellEnd"/>
            <w:proofErr w:type="gramEnd"/>
            <w:r w:rsidRPr="009D5B2E">
              <w:rPr>
                <w:bCs/>
                <w:sz w:val="22"/>
                <w:szCs w:val="22"/>
              </w:rPr>
              <w:t xml:space="preserve"> 12)</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45,51</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10,32</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10,98</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Объект торговли и бытового обслуживания (магазин, 100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70,56</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16,00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17,02</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Объект торговли и бытового обслуживания (магазин, 200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141,12</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32,00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34,04</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Объект торговли и бытового обслуживания (общепоселкового значения, 150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105,84</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24,00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25,53</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Объект торговли и бытового обслуживания (магазин, 120 </w:t>
            </w:r>
            <w:proofErr w:type="spellStart"/>
            <w:r w:rsidRPr="009D5B2E">
              <w:rPr>
                <w:bCs/>
                <w:sz w:val="22"/>
                <w:szCs w:val="22"/>
              </w:rPr>
              <w:t>кв.м.торг.пл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84,67</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19,20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20,43</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Отделение связи в составе общественного центра</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19,85</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4,50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4,79</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ПП территории </w:t>
            </w:r>
            <w:proofErr w:type="spellStart"/>
            <w:r w:rsidRPr="009D5B2E">
              <w:rPr>
                <w:bCs/>
                <w:sz w:val="22"/>
                <w:szCs w:val="22"/>
              </w:rPr>
              <w:t>мкр</w:t>
            </w:r>
            <w:proofErr w:type="spellEnd"/>
            <w:r w:rsidRPr="009D5B2E">
              <w:rPr>
                <w:bCs/>
                <w:sz w:val="22"/>
                <w:szCs w:val="22"/>
              </w:rPr>
              <w:t xml:space="preserve">. V, VI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Отделение банка в составе общественного центра</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23,81</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5,40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5,74</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Генеральный план</w:t>
            </w:r>
          </w:p>
          <w:p w:rsidR="00C14BB9" w:rsidRPr="009D5B2E" w:rsidRDefault="00C14BB9"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Общеобразовательная школа</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328,63</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74,52</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79,28</w:t>
            </w:r>
          </w:p>
        </w:tc>
      </w:tr>
      <w:tr w:rsidR="00C14BB9" w:rsidRPr="009D5B2E" w:rsidTr="00CA0598">
        <w:trPr>
          <w:trHeight w:val="227"/>
          <w:jc w:val="center"/>
        </w:trPr>
        <w:tc>
          <w:tcPr>
            <w:tcW w:w="92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Генеральный план</w:t>
            </w:r>
          </w:p>
          <w:p w:rsidR="00C14BB9" w:rsidRPr="009D5B2E" w:rsidRDefault="00C14BB9" w:rsidP="00A91506">
            <w:pPr>
              <w:ind w:firstLine="0"/>
              <w:jc w:val="center"/>
              <w:rPr>
                <w:bCs/>
                <w:sz w:val="22"/>
                <w:szCs w:val="22"/>
              </w:rPr>
            </w:pPr>
            <w:r w:rsidRPr="009D5B2E">
              <w:rPr>
                <w:bCs/>
                <w:sz w:val="22"/>
                <w:szCs w:val="22"/>
              </w:rPr>
              <w:t>МО «</w:t>
            </w:r>
            <w:proofErr w:type="spellStart"/>
            <w:r w:rsidRPr="009D5B2E">
              <w:rPr>
                <w:bCs/>
                <w:sz w:val="22"/>
                <w:szCs w:val="22"/>
              </w:rPr>
              <w:t>пгт</w:t>
            </w:r>
            <w:proofErr w:type="spellEnd"/>
            <w:r w:rsidRPr="009D5B2E">
              <w:rPr>
                <w:bCs/>
                <w:sz w:val="22"/>
                <w:szCs w:val="22"/>
              </w:rPr>
              <w:t xml:space="preserve"> Камские Поляны»</w:t>
            </w:r>
          </w:p>
        </w:tc>
        <w:tc>
          <w:tcPr>
            <w:tcW w:w="1503"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 xml:space="preserve">Объект торговли и общественного питания (300 </w:t>
            </w:r>
            <w:proofErr w:type="spellStart"/>
            <w:r w:rsidRPr="009D5B2E">
              <w:rPr>
                <w:bCs/>
                <w:sz w:val="22"/>
                <w:szCs w:val="22"/>
              </w:rPr>
              <w:t>кв.</w:t>
            </w:r>
            <w:proofErr w:type="gramStart"/>
            <w:r w:rsidRPr="009D5B2E">
              <w:rPr>
                <w:bCs/>
                <w:sz w:val="22"/>
                <w:szCs w:val="22"/>
              </w:rPr>
              <w:t>м.торг</w:t>
            </w:r>
            <w:proofErr w:type="gramEnd"/>
            <w:r w:rsidRPr="009D5B2E">
              <w:rPr>
                <w:bCs/>
                <w:sz w:val="22"/>
                <w:szCs w:val="22"/>
              </w:rPr>
              <w:t>.пл</w:t>
            </w:r>
            <w:proofErr w:type="spellEnd"/>
            <w:r w:rsidRPr="009D5B2E">
              <w:rPr>
                <w:bCs/>
                <w:sz w:val="22"/>
                <w:szCs w:val="22"/>
              </w:rPr>
              <w:t>)</w:t>
            </w:r>
          </w:p>
        </w:tc>
        <w:tc>
          <w:tcPr>
            <w:tcW w:w="86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330,75</w:t>
            </w:r>
          </w:p>
        </w:tc>
        <w:tc>
          <w:tcPr>
            <w:tcW w:w="592"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75,00</w:t>
            </w:r>
          </w:p>
        </w:tc>
        <w:tc>
          <w:tcPr>
            <w:tcW w:w="1116" w:type="pct"/>
            <w:shd w:val="clear" w:color="auto" w:fill="auto"/>
            <w:vAlign w:val="center"/>
          </w:tcPr>
          <w:p w:rsidR="00C14BB9" w:rsidRPr="009D5B2E" w:rsidRDefault="00C14BB9" w:rsidP="00A91506">
            <w:pPr>
              <w:ind w:firstLine="0"/>
              <w:jc w:val="center"/>
              <w:rPr>
                <w:bCs/>
                <w:sz w:val="22"/>
                <w:szCs w:val="22"/>
              </w:rPr>
            </w:pPr>
            <w:r w:rsidRPr="009D5B2E">
              <w:rPr>
                <w:bCs/>
                <w:sz w:val="22"/>
                <w:szCs w:val="22"/>
              </w:rPr>
              <w:t>79,79</w:t>
            </w:r>
          </w:p>
        </w:tc>
      </w:tr>
    </w:tbl>
    <w:p w:rsidR="007F55C5" w:rsidRPr="009D5B2E" w:rsidRDefault="007F55C5" w:rsidP="00A91506">
      <w:pPr>
        <w:jc w:val="center"/>
        <w:rPr>
          <w:i/>
          <w:szCs w:val="28"/>
        </w:rPr>
      </w:pPr>
    </w:p>
    <w:p w:rsidR="007F55C5" w:rsidRPr="009D5B2E" w:rsidRDefault="007F55C5" w:rsidP="00A91506">
      <w:pPr>
        <w:jc w:val="center"/>
        <w:rPr>
          <w:i/>
          <w:szCs w:val="28"/>
        </w:rPr>
        <w:sectPr w:rsidR="007F55C5" w:rsidRPr="009D5B2E" w:rsidSect="00C064BF">
          <w:footnotePr>
            <w:numRestart w:val="eachPage"/>
          </w:footnotePr>
          <w:pgSz w:w="16838" w:h="11906" w:orient="landscape"/>
          <w:pgMar w:top="1701" w:right="1134" w:bottom="851" w:left="1134" w:header="709" w:footer="709" w:gutter="0"/>
          <w:cols w:space="708"/>
          <w:docGrid w:linePitch="360"/>
        </w:sectPr>
      </w:pPr>
    </w:p>
    <w:p w:rsidR="007F55C5" w:rsidRPr="009D5B2E" w:rsidRDefault="007F55C5" w:rsidP="00A91506">
      <w:pPr>
        <w:jc w:val="right"/>
        <w:rPr>
          <w:i/>
          <w:szCs w:val="28"/>
        </w:rPr>
      </w:pPr>
      <w:r w:rsidRPr="009D5B2E">
        <w:rPr>
          <w:szCs w:val="28"/>
        </w:rPr>
        <w:lastRenderedPageBreak/>
        <w:t>Таблица 3.9.6.3</w:t>
      </w:r>
    </w:p>
    <w:p w:rsidR="007F55C5" w:rsidRPr="009D5B2E" w:rsidRDefault="007F55C5" w:rsidP="00A91506">
      <w:pPr>
        <w:autoSpaceDE w:val="0"/>
        <w:autoSpaceDN w:val="0"/>
        <w:adjustRightInd w:val="0"/>
        <w:jc w:val="center"/>
        <w:rPr>
          <w:rFonts w:eastAsia="TimesNewRomanPSMT"/>
          <w:i/>
          <w:szCs w:val="28"/>
        </w:rPr>
      </w:pPr>
      <w:r w:rsidRPr="009D5B2E">
        <w:rPr>
          <w:rFonts w:eastAsia="TimesNewRomanPSMT"/>
          <w:i/>
          <w:szCs w:val="28"/>
        </w:rPr>
        <w:t xml:space="preserve">Сводная таблица </w:t>
      </w:r>
    </w:p>
    <w:p w:rsidR="007F55C5" w:rsidRPr="009D5B2E" w:rsidRDefault="007F55C5" w:rsidP="00A91506">
      <w:pPr>
        <w:autoSpaceDE w:val="0"/>
        <w:autoSpaceDN w:val="0"/>
        <w:adjustRightInd w:val="0"/>
        <w:jc w:val="center"/>
        <w:rPr>
          <w:rFonts w:eastAsia="TimesNewRomanPSMT"/>
          <w:i/>
          <w:szCs w:val="28"/>
        </w:rPr>
      </w:pPr>
      <w:r w:rsidRPr="009D5B2E">
        <w:rPr>
          <w:rFonts w:eastAsia="TimesNewRomanPSMT"/>
          <w:i/>
          <w:szCs w:val="28"/>
        </w:rPr>
        <w:t>электрических нагрузок по этапам расчетного срока генерального плана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73"/>
        <w:gridCol w:w="1776"/>
        <w:gridCol w:w="1029"/>
        <w:gridCol w:w="1678"/>
        <w:gridCol w:w="1777"/>
        <w:gridCol w:w="1030"/>
        <w:gridCol w:w="1679"/>
        <w:gridCol w:w="1777"/>
        <w:gridCol w:w="1030"/>
        <w:gridCol w:w="1679"/>
      </w:tblGrid>
      <w:tr w:rsidR="007F55C5" w:rsidRPr="009D5B2E" w:rsidTr="007F55C5">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rPr>
            </w:pPr>
            <w:r w:rsidRPr="009D5B2E">
              <w:rPr>
                <w:bCs/>
                <w:sz w:val="20"/>
                <w:szCs w:val="20"/>
              </w:rPr>
              <w:t>Вид застройки</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tcPr>
          <w:p w:rsidR="007F55C5" w:rsidRPr="009D5B2E" w:rsidRDefault="007F55C5" w:rsidP="00A91506">
            <w:pPr>
              <w:ind w:firstLine="0"/>
              <w:jc w:val="center"/>
              <w:rPr>
                <w:bCs/>
                <w:sz w:val="20"/>
                <w:szCs w:val="20"/>
              </w:rPr>
            </w:pPr>
            <w:r w:rsidRPr="009D5B2E">
              <w:rPr>
                <w:bCs/>
                <w:sz w:val="20"/>
                <w:szCs w:val="20"/>
              </w:rPr>
              <w:t>Существующее положение</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tcPr>
          <w:p w:rsidR="007F55C5" w:rsidRPr="009D5B2E" w:rsidRDefault="007F55C5" w:rsidP="00A91506">
            <w:pPr>
              <w:ind w:firstLine="0"/>
              <w:jc w:val="center"/>
              <w:rPr>
                <w:bCs/>
                <w:sz w:val="20"/>
                <w:szCs w:val="20"/>
              </w:rPr>
            </w:pPr>
            <w:r w:rsidRPr="009D5B2E">
              <w:rPr>
                <w:bCs/>
                <w:sz w:val="20"/>
                <w:szCs w:val="20"/>
              </w:rPr>
              <w:t>Первая очередь (20</w:t>
            </w:r>
            <w:r w:rsidR="00246707" w:rsidRPr="009D5B2E">
              <w:rPr>
                <w:bCs/>
                <w:sz w:val="20"/>
                <w:szCs w:val="20"/>
              </w:rPr>
              <w:t>34</w:t>
            </w:r>
            <w:r w:rsidRPr="009D5B2E">
              <w:rPr>
                <w:bCs/>
                <w:sz w:val="20"/>
                <w:szCs w:val="20"/>
              </w:rPr>
              <w:t xml:space="preserve"> г.)</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tcPr>
          <w:p w:rsidR="007F55C5" w:rsidRPr="009D5B2E" w:rsidRDefault="007F55C5" w:rsidP="00A91506">
            <w:pPr>
              <w:ind w:firstLine="0"/>
              <w:jc w:val="center"/>
              <w:rPr>
                <w:bCs/>
                <w:sz w:val="20"/>
                <w:szCs w:val="20"/>
              </w:rPr>
            </w:pPr>
            <w:r w:rsidRPr="009D5B2E">
              <w:rPr>
                <w:bCs/>
                <w:sz w:val="20"/>
                <w:szCs w:val="20"/>
              </w:rPr>
              <w:t>Расчетный срок (20</w:t>
            </w:r>
            <w:r w:rsidR="00246707" w:rsidRPr="009D5B2E">
              <w:rPr>
                <w:bCs/>
                <w:sz w:val="20"/>
                <w:szCs w:val="20"/>
              </w:rPr>
              <w:t>44</w:t>
            </w:r>
            <w:r w:rsidRPr="009D5B2E">
              <w:rPr>
                <w:bCs/>
                <w:sz w:val="20"/>
                <w:szCs w:val="20"/>
              </w:rPr>
              <w:t xml:space="preserve"> г.)</w:t>
            </w:r>
          </w:p>
        </w:tc>
      </w:tr>
      <w:tr w:rsidR="007F55C5" w:rsidRPr="009D5B2E" w:rsidTr="007F55C5">
        <w:trPr>
          <w:trHeight w:val="646"/>
          <w:tblHead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rPr>
                <w:bCs/>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 xml:space="preserve">Годовое электропотребление </w:t>
            </w:r>
            <w:proofErr w:type="spellStart"/>
            <w:proofErr w:type="gramStart"/>
            <w:r w:rsidRPr="009D5B2E">
              <w:rPr>
                <w:bCs/>
                <w:sz w:val="20"/>
                <w:szCs w:val="20"/>
              </w:rPr>
              <w:t>тыс.кВт</w:t>
            </w:r>
            <w:proofErr w:type="spellEnd"/>
            <w:proofErr w:type="gramEnd"/>
            <w:r w:rsidRPr="009D5B2E">
              <w:rPr>
                <w:bCs/>
                <w:sz w:val="20"/>
                <w:szCs w:val="20"/>
              </w:rPr>
              <w:t>*час/год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Расчетная мощность, кВт</w:t>
            </w:r>
            <w:r w:rsidRPr="009D5B2E">
              <w:rPr>
                <w:bCs/>
                <w:sz w:val="20"/>
                <w:szCs w:val="20"/>
                <w:vertAlign w:val="sub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 xml:space="preserve">Трансформаторная мощность (полная мощность), </w:t>
            </w:r>
            <w:proofErr w:type="spellStart"/>
            <w:r w:rsidRPr="009D5B2E">
              <w:rPr>
                <w:bCs/>
                <w:sz w:val="20"/>
                <w:szCs w:val="20"/>
              </w:rPr>
              <w:t>кВА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 xml:space="preserve">Годовое электропотребление </w:t>
            </w:r>
            <w:proofErr w:type="spellStart"/>
            <w:proofErr w:type="gramStart"/>
            <w:r w:rsidRPr="009D5B2E">
              <w:rPr>
                <w:bCs/>
                <w:sz w:val="20"/>
                <w:szCs w:val="20"/>
              </w:rPr>
              <w:t>тыс.кВт</w:t>
            </w:r>
            <w:proofErr w:type="spellEnd"/>
            <w:proofErr w:type="gramEnd"/>
            <w:r w:rsidRPr="009D5B2E">
              <w:rPr>
                <w:bCs/>
                <w:sz w:val="20"/>
                <w:szCs w:val="20"/>
              </w:rPr>
              <w:t>*час/год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Расчетная мощность, кВт</w:t>
            </w:r>
            <w:r w:rsidRPr="009D5B2E">
              <w:rPr>
                <w:bCs/>
                <w:sz w:val="20"/>
                <w:szCs w:val="20"/>
                <w:vertAlign w:val="sub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 xml:space="preserve">Трансформаторная мощность (полная мощность), </w:t>
            </w:r>
            <w:proofErr w:type="spellStart"/>
            <w:r w:rsidRPr="009D5B2E">
              <w:rPr>
                <w:bCs/>
                <w:sz w:val="20"/>
                <w:szCs w:val="20"/>
              </w:rPr>
              <w:t>кВА</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 xml:space="preserve">Годовое электропотребление </w:t>
            </w:r>
            <w:proofErr w:type="spellStart"/>
            <w:proofErr w:type="gramStart"/>
            <w:r w:rsidRPr="009D5B2E">
              <w:rPr>
                <w:bCs/>
                <w:sz w:val="20"/>
                <w:szCs w:val="20"/>
              </w:rPr>
              <w:t>тыс.кВт</w:t>
            </w:r>
            <w:proofErr w:type="spellEnd"/>
            <w:proofErr w:type="gramEnd"/>
            <w:r w:rsidRPr="009D5B2E">
              <w:rPr>
                <w:bCs/>
                <w:sz w:val="20"/>
                <w:szCs w:val="20"/>
              </w:rPr>
              <w:t>*час/год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Расчетная мощность, кВт</w:t>
            </w:r>
            <w:r w:rsidRPr="009D5B2E">
              <w:rPr>
                <w:bCs/>
                <w:sz w:val="20"/>
                <w:szCs w:val="20"/>
                <w:vertAlign w:val="sub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F55C5" w:rsidRPr="009D5B2E" w:rsidRDefault="007F55C5" w:rsidP="00A91506">
            <w:pPr>
              <w:ind w:firstLine="0"/>
              <w:jc w:val="center"/>
              <w:rPr>
                <w:bCs/>
                <w:sz w:val="20"/>
                <w:szCs w:val="20"/>
                <w:vertAlign w:val="subscript"/>
              </w:rPr>
            </w:pPr>
            <w:r w:rsidRPr="009D5B2E">
              <w:rPr>
                <w:bCs/>
                <w:sz w:val="20"/>
                <w:szCs w:val="20"/>
              </w:rPr>
              <w:t xml:space="preserve">Трансформаторная мощность (полная мощность), </w:t>
            </w:r>
            <w:proofErr w:type="spellStart"/>
            <w:r w:rsidRPr="009D5B2E">
              <w:rPr>
                <w:bCs/>
                <w:sz w:val="20"/>
                <w:szCs w:val="20"/>
              </w:rPr>
              <w:t>кВА</w:t>
            </w:r>
            <w:proofErr w:type="spellEnd"/>
          </w:p>
        </w:tc>
      </w:tr>
      <w:tr w:rsidR="00CA0598" w:rsidRPr="009D5B2E" w:rsidTr="00CA0598">
        <w:tc>
          <w:tcPr>
            <w:tcW w:w="0" w:type="auto"/>
            <w:tcBorders>
              <w:top w:val="single" w:sz="4" w:space="0" w:color="auto"/>
              <w:left w:val="single" w:sz="4" w:space="0" w:color="auto"/>
              <w:bottom w:val="single" w:sz="4" w:space="0" w:color="auto"/>
              <w:right w:val="single" w:sz="4" w:space="0" w:color="auto"/>
            </w:tcBorders>
            <w:shd w:val="clear" w:color="auto" w:fill="auto"/>
          </w:tcPr>
          <w:p w:rsidR="00CA0598" w:rsidRPr="009D5B2E" w:rsidRDefault="00CA0598" w:rsidP="00A91506">
            <w:pPr>
              <w:ind w:firstLine="0"/>
              <w:rPr>
                <w:sz w:val="20"/>
                <w:szCs w:val="20"/>
              </w:rPr>
            </w:pPr>
            <w:r w:rsidRPr="009D5B2E">
              <w:rPr>
                <w:sz w:val="20"/>
                <w:szCs w:val="20"/>
              </w:rPr>
              <w:t>Коммунально-бытовой сектор</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24540,55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5564,02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5919,13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29840,66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6766,59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7198,47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39624,2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7279,87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7744,06</w:t>
            </w:r>
          </w:p>
        </w:tc>
      </w:tr>
      <w:tr w:rsidR="00CA0598" w:rsidRPr="009D5B2E" w:rsidTr="007F55C5">
        <w:tc>
          <w:tcPr>
            <w:tcW w:w="0" w:type="auto"/>
            <w:tcBorders>
              <w:top w:val="single" w:sz="4" w:space="0" w:color="auto"/>
              <w:left w:val="single" w:sz="4" w:space="0" w:color="auto"/>
              <w:bottom w:val="single" w:sz="4" w:space="0" w:color="auto"/>
              <w:right w:val="single" w:sz="4" w:space="0" w:color="auto"/>
            </w:tcBorders>
            <w:shd w:val="clear" w:color="auto" w:fill="auto"/>
          </w:tcPr>
          <w:p w:rsidR="00CA0598" w:rsidRPr="009D5B2E" w:rsidRDefault="00CA0598" w:rsidP="00A91506">
            <w:pPr>
              <w:ind w:firstLine="0"/>
              <w:rPr>
                <w:sz w:val="20"/>
                <w:szCs w:val="20"/>
              </w:rPr>
            </w:pPr>
            <w:r w:rsidRPr="009D5B2E">
              <w:rPr>
                <w:sz w:val="20"/>
                <w:szCs w:val="20"/>
              </w:rPr>
              <w:t>Административно-бытовой сектор</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CA0598" w:rsidP="00A91506">
            <w:pPr>
              <w:ind w:firstLine="0"/>
              <w:jc w:val="center"/>
              <w:rPr>
                <w:sz w:val="20"/>
                <w:szCs w:val="20"/>
              </w:rPr>
            </w:pPr>
            <w:r w:rsidRPr="009D5B2E">
              <w:rPr>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FC7A67" w:rsidP="00A91506">
            <w:pPr>
              <w:ind w:firstLine="0"/>
              <w:jc w:val="center"/>
              <w:rPr>
                <w:sz w:val="20"/>
                <w:szCs w:val="20"/>
              </w:rPr>
            </w:pPr>
            <w:r w:rsidRPr="009D5B2E">
              <w:rPr>
                <w:sz w:val="20"/>
                <w:szCs w:val="20"/>
              </w:rPr>
              <w:t>1701,37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FC7A67" w:rsidP="00A91506">
            <w:pPr>
              <w:ind w:firstLine="0"/>
              <w:jc w:val="center"/>
              <w:rPr>
                <w:sz w:val="20"/>
                <w:szCs w:val="20"/>
              </w:rPr>
            </w:pPr>
            <w:r w:rsidRPr="009D5B2E">
              <w:rPr>
                <w:sz w:val="20"/>
                <w:szCs w:val="20"/>
              </w:rPr>
              <w:t>385,8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FC7A67" w:rsidP="00A91506">
            <w:pPr>
              <w:ind w:firstLine="0"/>
              <w:jc w:val="center"/>
              <w:rPr>
                <w:sz w:val="20"/>
                <w:szCs w:val="20"/>
              </w:rPr>
            </w:pPr>
            <w:r w:rsidRPr="009D5B2E">
              <w:rPr>
                <w:sz w:val="20"/>
                <w:szCs w:val="20"/>
              </w:rPr>
              <w:t>410,38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FC7A67" w:rsidP="00A91506">
            <w:pPr>
              <w:ind w:firstLine="0"/>
              <w:jc w:val="center"/>
              <w:rPr>
                <w:sz w:val="20"/>
                <w:szCs w:val="20"/>
              </w:rPr>
            </w:pPr>
            <w:r w:rsidRPr="009D5B2E">
              <w:rPr>
                <w:sz w:val="20"/>
                <w:szCs w:val="20"/>
              </w:rPr>
              <w:t>193148,4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FC7A67" w:rsidP="00A91506">
            <w:pPr>
              <w:ind w:firstLine="0"/>
              <w:jc w:val="center"/>
              <w:rPr>
                <w:sz w:val="20"/>
                <w:szCs w:val="20"/>
              </w:rPr>
            </w:pPr>
            <w:r w:rsidRPr="009D5B2E">
              <w:rPr>
                <w:sz w:val="20"/>
                <w:szCs w:val="20"/>
              </w:rPr>
              <w:t>43797,84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CA0598" w:rsidRPr="009D5B2E" w:rsidRDefault="00FC7A67" w:rsidP="00A91506">
            <w:pPr>
              <w:ind w:firstLine="0"/>
              <w:jc w:val="center"/>
              <w:rPr>
                <w:sz w:val="20"/>
                <w:szCs w:val="20"/>
              </w:rPr>
            </w:pPr>
            <w:r w:rsidRPr="009D5B2E">
              <w:rPr>
                <w:sz w:val="20"/>
                <w:szCs w:val="20"/>
              </w:rPr>
              <w:t>46593,4</w:t>
            </w:r>
          </w:p>
        </w:tc>
      </w:tr>
      <w:tr w:rsidR="00FC7A67" w:rsidRPr="009D5B2E" w:rsidTr="007F55C5">
        <w:trPr>
          <w:trHeight w:val="9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FC7A67" w:rsidRPr="009D5B2E" w:rsidRDefault="00FC7A67" w:rsidP="00A91506">
            <w:pPr>
              <w:ind w:firstLine="0"/>
              <w:jc w:val="center"/>
              <w:rPr>
                <w:bCs/>
                <w:sz w:val="20"/>
                <w:szCs w:val="20"/>
              </w:rPr>
            </w:pPr>
            <w:r w:rsidRPr="009D5B2E">
              <w:rPr>
                <w:bCs/>
                <w:sz w:val="20"/>
                <w:szCs w:val="20"/>
              </w:rPr>
              <w:t>Итого:</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sz w:val="20"/>
                <w:szCs w:val="20"/>
              </w:rPr>
            </w:pPr>
            <w:r w:rsidRPr="009D5B2E">
              <w:rPr>
                <w:bCs/>
                <w:sz w:val="20"/>
                <w:szCs w:val="20"/>
              </w:rPr>
              <w:t>24540,55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sz w:val="20"/>
                <w:szCs w:val="20"/>
              </w:rPr>
            </w:pPr>
            <w:r w:rsidRPr="009D5B2E">
              <w:rPr>
                <w:bCs/>
                <w:sz w:val="20"/>
                <w:szCs w:val="20"/>
              </w:rPr>
              <w:t>5564,02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sz w:val="20"/>
                <w:szCs w:val="20"/>
              </w:rPr>
            </w:pPr>
            <w:r w:rsidRPr="009D5B2E">
              <w:rPr>
                <w:bCs/>
                <w:sz w:val="20"/>
                <w:szCs w:val="20"/>
              </w:rPr>
              <w:t>5919,13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color w:val="000000"/>
                <w:sz w:val="20"/>
                <w:szCs w:val="20"/>
              </w:rPr>
            </w:pPr>
            <w:r w:rsidRPr="009D5B2E">
              <w:rPr>
                <w:bCs/>
                <w:color w:val="000000"/>
                <w:sz w:val="20"/>
                <w:szCs w:val="20"/>
              </w:rPr>
              <w:t>31542,03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color w:val="000000"/>
                <w:sz w:val="20"/>
                <w:szCs w:val="20"/>
              </w:rPr>
            </w:pPr>
            <w:r w:rsidRPr="009D5B2E">
              <w:rPr>
                <w:bCs/>
                <w:color w:val="000000"/>
                <w:sz w:val="20"/>
                <w:szCs w:val="20"/>
              </w:rPr>
              <w:t>7152,39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color w:val="000000"/>
                <w:sz w:val="20"/>
                <w:szCs w:val="20"/>
              </w:rPr>
            </w:pPr>
            <w:r w:rsidRPr="009D5B2E">
              <w:rPr>
                <w:bCs/>
                <w:color w:val="000000"/>
                <w:sz w:val="20"/>
                <w:szCs w:val="20"/>
              </w:rPr>
              <w:t>7608,85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color w:val="000000"/>
                <w:sz w:val="20"/>
                <w:szCs w:val="20"/>
              </w:rPr>
            </w:pPr>
            <w:r w:rsidRPr="009D5B2E">
              <w:rPr>
                <w:bCs/>
                <w:color w:val="000000"/>
                <w:sz w:val="20"/>
                <w:szCs w:val="20"/>
              </w:rPr>
              <w:t>232772,6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color w:val="000000"/>
                <w:sz w:val="20"/>
                <w:szCs w:val="20"/>
              </w:rPr>
            </w:pPr>
            <w:r w:rsidRPr="009D5B2E">
              <w:rPr>
                <w:bCs/>
                <w:color w:val="000000"/>
                <w:sz w:val="20"/>
                <w:szCs w:val="20"/>
              </w:rPr>
              <w:t>51077,71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FC7A67" w:rsidRPr="009D5B2E" w:rsidRDefault="00FC7A67" w:rsidP="00A91506">
            <w:pPr>
              <w:ind w:firstLine="0"/>
              <w:jc w:val="center"/>
              <w:rPr>
                <w:bCs/>
                <w:color w:val="000000"/>
                <w:sz w:val="20"/>
                <w:szCs w:val="20"/>
              </w:rPr>
            </w:pPr>
            <w:r w:rsidRPr="009D5B2E">
              <w:rPr>
                <w:bCs/>
                <w:color w:val="000000"/>
                <w:sz w:val="20"/>
                <w:szCs w:val="20"/>
              </w:rPr>
              <w:t>54337,46</w:t>
            </w:r>
          </w:p>
        </w:tc>
      </w:tr>
    </w:tbl>
    <w:p w:rsidR="007F55C5" w:rsidRPr="009D5B2E" w:rsidRDefault="007F55C5" w:rsidP="00A91506">
      <w:pPr>
        <w:rPr>
          <w:i/>
          <w:szCs w:val="28"/>
        </w:rPr>
      </w:pPr>
    </w:p>
    <w:p w:rsidR="007F55C5" w:rsidRPr="009D5B2E" w:rsidRDefault="007F55C5" w:rsidP="00A91506">
      <w:pPr>
        <w:rPr>
          <w:b/>
          <w:szCs w:val="28"/>
          <w:lang w:eastAsia="x-none"/>
        </w:rPr>
        <w:sectPr w:rsidR="007F55C5" w:rsidRPr="009D5B2E" w:rsidSect="00C064BF">
          <w:footnotePr>
            <w:numRestart w:val="eachPage"/>
          </w:footnotePr>
          <w:pgSz w:w="16840" w:h="11907" w:orient="landscape" w:code="9"/>
          <w:pgMar w:top="851" w:right="851" w:bottom="1701" w:left="851" w:header="709" w:footer="709" w:gutter="0"/>
          <w:cols w:space="708"/>
          <w:docGrid w:linePitch="360"/>
        </w:sectPr>
      </w:pPr>
    </w:p>
    <w:p w:rsidR="007F55C5" w:rsidRPr="009D5B2E" w:rsidRDefault="007F55C5" w:rsidP="00A91506">
      <w:pPr>
        <w:jc w:val="center"/>
        <w:rPr>
          <w:b/>
          <w:i/>
          <w:szCs w:val="28"/>
        </w:rPr>
      </w:pPr>
      <w:r w:rsidRPr="009D5B2E">
        <w:rPr>
          <w:b/>
          <w:i/>
          <w:szCs w:val="28"/>
        </w:rPr>
        <w:lastRenderedPageBreak/>
        <w:t>Проектное предложение</w:t>
      </w:r>
    </w:p>
    <w:p w:rsidR="007F55C5" w:rsidRPr="009D5B2E" w:rsidRDefault="007F55C5" w:rsidP="00A91506">
      <w:pPr>
        <w:ind w:firstLine="720"/>
        <w:rPr>
          <w:szCs w:val="28"/>
        </w:rPr>
      </w:pPr>
      <w:r w:rsidRPr="009D5B2E">
        <w:rPr>
          <w:szCs w:val="28"/>
        </w:rPr>
        <w:t>В настоящее время и вплоть до расчетных сроков прогнозируется значительный рост потребления электроэнергии.</w:t>
      </w:r>
    </w:p>
    <w:p w:rsidR="007F55C5" w:rsidRPr="009D5B2E" w:rsidRDefault="007F55C5" w:rsidP="00A91506">
      <w:pPr>
        <w:ind w:firstLine="720"/>
        <w:rPr>
          <w:szCs w:val="20"/>
        </w:rPr>
      </w:pPr>
      <w:r w:rsidRPr="009D5B2E">
        <w:rPr>
          <w:szCs w:val="28"/>
        </w:rPr>
        <w:t>Для обеспечения электроэнергией новых застраиваемых территорий и надежной работы</w:t>
      </w:r>
      <w:r w:rsidRPr="009D5B2E">
        <w:rPr>
          <w:szCs w:val="20"/>
        </w:rPr>
        <w:t xml:space="preserve"> энергосистемы в целом, проектом предлагается:</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строительство электрической подстанции ПС «Камские Поляны» 110/35/10 </w:t>
      </w:r>
      <w:proofErr w:type="spellStart"/>
      <w:r w:rsidRPr="009D5B2E">
        <w:rPr>
          <w:szCs w:val="28"/>
        </w:rPr>
        <w:t>кВ</w:t>
      </w:r>
      <w:proofErr w:type="spellEnd"/>
      <w:r w:rsidRPr="009D5B2E">
        <w:rPr>
          <w:szCs w:val="28"/>
        </w:rPr>
        <w:t>;</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строительство линии электропередачи ВЛ 110 </w:t>
      </w:r>
      <w:proofErr w:type="spellStart"/>
      <w:r w:rsidRPr="009D5B2E">
        <w:rPr>
          <w:szCs w:val="28"/>
        </w:rPr>
        <w:t>кВ</w:t>
      </w:r>
      <w:proofErr w:type="spellEnd"/>
      <w:r w:rsidRPr="009D5B2E">
        <w:rPr>
          <w:szCs w:val="28"/>
        </w:rPr>
        <w:t xml:space="preserve"> Камские Поляны-Каргали 1, 2 цепь;</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строительство линии электропередачи ВЛ 110 </w:t>
      </w:r>
      <w:proofErr w:type="spellStart"/>
      <w:r w:rsidRPr="009D5B2E">
        <w:rPr>
          <w:szCs w:val="28"/>
        </w:rPr>
        <w:t>кВ</w:t>
      </w:r>
      <w:proofErr w:type="spellEnd"/>
      <w:r w:rsidRPr="009D5B2E">
        <w:rPr>
          <w:szCs w:val="28"/>
        </w:rPr>
        <w:t xml:space="preserve"> НкТЭЦ-1 – Камские Поляны 1,2 цеп., Нижнекамская – Камские Поляны 1, 2 цепь;</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перекладка линий электропередач 10 </w:t>
      </w:r>
      <w:proofErr w:type="spellStart"/>
      <w:r w:rsidRPr="009D5B2E">
        <w:rPr>
          <w:szCs w:val="28"/>
        </w:rPr>
        <w:t>кВ</w:t>
      </w:r>
      <w:proofErr w:type="spellEnd"/>
      <w:r w:rsidRPr="009D5B2E">
        <w:rPr>
          <w:szCs w:val="28"/>
        </w:rPr>
        <w:t>, пересекающих проектные территории, согласно карте сетей электроснабжения;</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строительство распределительных трансформаторных подстанций (РТП) и комплектных трансформаторных подстанций (КТП) 10/0,4 </w:t>
      </w:r>
      <w:proofErr w:type="spellStart"/>
      <w:r w:rsidRPr="009D5B2E">
        <w:rPr>
          <w:szCs w:val="28"/>
        </w:rPr>
        <w:t>кВ</w:t>
      </w:r>
      <w:proofErr w:type="spellEnd"/>
      <w:r w:rsidRPr="009D5B2E">
        <w:rPr>
          <w:szCs w:val="28"/>
        </w:rPr>
        <w:t xml:space="preserve"> общей трансформаторной мощностью: 1 очередь </w:t>
      </w:r>
      <w:r w:rsidR="00FC7A67" w:rsidRPr="009D5B2E">
        <w:rPr>
          <w:szCs w:val="28"/>
        </w:rPr>
        <w:t>–</w:t>
      </w:r>
      <w:r w:rsidRPr="009D5B2E">
        <w:rPr>
          <w:szCs w:val="28"/>
        </w:rPr>
        <w:t xml:space="preserve"> </w:t>
      </w:r>
      <w:r w:rsidR="00FC7A67" w:rsidRPr="009D5B2E">
        <w:rPr>
          <w:szCs w:val="28"/>
        </w:rPr>
        <w:t>1689,72</w:t>
      </w:r>
      <w:r w:rsidRPr="009D5B2E">
        <w:rPr>
          <w:szCs w:val="28"/>
        </w:rPr>
        <w:t xml:space="preserve"> </w:t>
      </w:r>
      <w:proofErr w:type="spellStart"/>
      <w:r w:rsidRPr="009D5B2E">
        <w:rPr>
          <w:szCs w:val="28"/>
        </w:rPr>
        <w:t>кВА</w:t>
      </w:r>
      <w:proofErr w:type="spellEnd"/>
      <w:r w:rsidRPr="009D5B2E">
        <w:rPr>
          <w:szCs w:val="28"/>
        </w:rPr>
        <w:t xml:space="preserve">, 2 очередь </w:t>
      </w:r>
      <w:r w:rsidR="00FC7A67" w:rsidRPr="009D5B2E">
        <w:rPr>
          <w:szCs w:val="28"/>
        </w:rPr>
        <w:t>–</w:t>
      </w:r>
      <w:r w:rsidRPr="009D5B2E">
        <w:rPr>
          <w:szCs w:val="28"/>
        </w:rPr>
        <w:t xml:space="preserve"> </w:t>
      </w:r>
      <w:r w:rsidR="00FC7A67" w:rsidRPr="009D5B2E">
        <w:rPr>
          <w:szCs w:val="28"/>
        </w:rPr>
        <w:t>46728,61</w:t>
      </w:r>
      <w:r w:rsidRPr="009D5B2E">
        <w:rPr>
          <w:szCs w:val="28"/>
        </w:rPr>
        <w:t xml:space="preserve"> </w:t>
      </w:r>
      <w:proofErr w:type="spellStart"/>
      <w:r w:rsidRPr="009D5B2E">
        <w:rPr>
          <w:szCs w:val="28"/>
        </w:rPr>
        <w:t>кВА</w:t>
      </w:r>
      <w:proofErr w:type="spellEnd"/>
      <w:r w:rsidRPr="009D5B2E">
        <w:rPr>
          <w:szCs w:val="28"/>
        </w:rPr>
        <w:t xml:space="preserve">, запитав их сетями 10 </w:t>
      </w:r>
      <w:proofErr w:type="spellStart"/>
      <w:r w:rsidRPr="009D5B2E">
        <w:rPr>
          <w:szCs w:val="28"/>
        </w:rPr>
        <w:t>кВ</w:t>
      </w:r>
      <w:proofErr w:type="spellEnd"/>
      <w:r w:rsidRPr="009D5B2E">
        <w:rPr>
          <w:szCs w:val="28"/>
        </w:rPr>
        <w:t xml:space="preserve"> от проектной подстанции ПС «Камские Поляны»;</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предусмотреть реконструкцию существующих сетей КЛ, ВЛ 0,4; 10 </w:t>
      </w:r>
      <w:proofErr w:type="spellStart"/>
      <w:r w:rsidRPr="009D5B2E">
        <w:rPr>
          <w:szCs w:val="28"/>
        </w:rPr>
        <w:t>кВ</w:t>
      </w:r>
      <w:proofErr w:type="spellEnd"/>
      <w:r w:rsidRPr="009D5B2E">
        <w:rPr>
          <w:szCs w:val="28"/>
        </w:rPr>
        <w:t xml:space="preserve"> и ТП; КТП по мере износа;</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оснащение ВЛ быстродействующими ВЧ защитами;</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телемеханизация подстанций;</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монтаж автоматизированных систем учёта электроэнергии в распределительной сети населенных пунктов.</w:t>
      </w:r>
    </w:p>
    <w:p w:rsidR="009B5996" w:rsidRPr="009D5B2E" w:rsidRDefault="009B5996" w:rsidP="007042CC">
      <w:pPr>
        <w:numPr>
          <w:ilvl w:val="0"/>
          <w:numId w:val="13"/>
        </w:numPr>
        <w:tabs>
          <w:tab w:val="left" w:pos="709"/>
          <w:tab w:val="left" w:pos="993"/>
          <w:tab w:val="left" w:pos="1843"/>
        </w:tabs>
        <w:ind w:left="0" w:firstLine="709"/>
        <w:contextualSpacing/>
        <w:rPr>
          <w:szCs w:val="28"/>
        </w:rPr>
      </w:pPr>
    </w:p>
    <w:p w:rsidR="0052510D" w:rsidRPr="009D5B2E" w:rsidRDefault="0052510D" w:rsidP="00776012">
      <w:pPr>
        <w:pStyle w:val="31"/>
        <w:numPr>
          <w:ilvl w:val="2"/>
          <w:numId w:val="3"/>
        </w:numPr>
      </w:pPr>
      <w:bookmarkStart w:id="217" w:name="_Toc498671817"/>
      <w:bookmarkStart w:id="218" w:name="_Toc163140322"/>
      <w:r w:rsidRPr="009D5B2E">
        <w:t>Слаботочные сети</w:t>
      </w:r>
      <w:bookmarkEnd w:id="212"/>
      <w:bookmarkEnd w:id="213"/>
      <w:bookmarkEnd w:id="214"/>
      <w:bookmarkEnd w:id="215"/>
      <w:bookmarkEnd w:id="216"/>
      <w:bookmarkEnd w:id="217"/>
      <w:bookmarkEnd w:id="218"/>
    </w:p>
    <w:p w:rsidR="007F55C5" w:rsidRPr="009D5B2E" w:rsidRDefault="007F55C5" w:rsidP="00A91506">
      <w:pPr>
        <w:jc w:val="left"/>
        <w:rPr>
          <w:szCs w:val="28"/>
          <w:u w:val="single"/>
        </w:rPr>
      </w:pPr>
      <w:r w:rsidRPr="009D5B2E">
        <w:rPr>
          <w:szCs w:val="28"/>
          <w:u w:val="single"/>
        </w:rPr>
        <w:t>Проектное решение</w:t>
      </w:r>
    </w:p>
    <w:p w:rsidR="007F55C5" w:rsidRPr="009D5B2E" w:rsidRDefault="007F55C5" w:rsidP="00A91506">
      <w:pPr>
        <w:jc w:val="left"/>
        <w:rPr>
          <w:i/>
          <w:szCs w:val="28"/>
        </w:rPr>
      </w:pPr>
      <w:r w:rsidRPr="009D5B2E">
        <w:rPr>
          <w:i/>
          <w:szCs w:val="28"/>
        </w:rPr>
        <w:t xml:space="preserve">Телефонизация </w:t>
      </w:r>
    </w:p>
    <w:p w:rsidR="007F55C5" w:rsidRPr="009D5B2E" w:rsidRDefault="007F55C5" w:rsidP="00A91506">
      <w:pPr>
        <w:ind w:firstLine="720"/>
        <w:rPr>
          <w:szCs w:val="28"/>
        </w:rPr>
      </w:pPr>
      <w:r w:rsidRPr="009D5B2E">
        <w:rPr>
          <w:szCs w:val="28"/>
        </w:rPr>
        <w:t>Развитие телефонной сети общего пользования должно вестись из условия 100% удовлетворения заявок на данный вид связи</w:t>
      </w:r>
    </w:p>
    <w:p w:rsidR="007F55C5" w:rsidRPr="009D5B2E" w:rsidRDefault="007F55C5" w:rsidP="00A91506">
      <w:pPr>
        <w:ind w:firstLine="720"/>
        <w:rPr>
          <w:szCs w:val="28"/>
        </w:rPr>
      </w:pPr>
      <w:r w:rsidRPr="009D5B2E">
        <w:rPr>
          <w:szCs w:val="28"/>
        </w:rPr>
        <w:t xml:space="preserve">Телефонизацию планируется осуществить от действующих на территории АТС. Развитие телефонной связи будет направлено на реконструкцию и расширение существующей телефонной сети на базе современного цифрового оборудования. </w:t>
      </w:r>
    </w:p>
    <w:p w:rsidR="007F55C5" w:rsidRPr="009D5B2E" w:rsidRDefault="007F55C5" w:rsidP="00A91506">
      <w:pPr>
        <w:ind w:firstLine="720"/>
        <w:rPr>
          <w:szCs w:val="28"/>
        </w:rPr>
      </w:pPr>
      <w:r w:rsidRPr="009D5B2E">
        <w:rPr>
          <w:szCs w:val="28"/>
        </w:rPr>
        <w:t>Проектом предлагается:</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модернизация АТС с использованием современных цифровых технологий.  Перевод аналогового оборудования АТС на цифровое станционное с использованием, по возможности, оптико-волоконных линейных сооружений;</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развитие оптико-волоконной связи, сотовой связи, IP-телефонии, сети </w:t>
      </w:r>
      <w:proofErr w:type="spellStart"/>
      <w:r w:rsidRPr="009D5B2E">
        <w:rPr>
          <w:szCs w:val="28"/>
        </w:rPr>
        <w:t>Internet</w:t>
      </w:r>
      <w:proofErr w:type="spellEnd"/>
      <w:r w:rsidRPr="009D5B2E">
        <w:rPr>
          <w:szCs w:val="28"/>
        </w:rPr>
        <w:t>.</w:t>
      </w:r>
    </w:p>
    <w:p w:rsidR="00FC7A67" w:rsidRPr="009D5B2E" w:rsidRDefault="00FC7A67" w:rsidP="007042CC">
      <w:pPr>
        <w:numPr>
          <w:ilvl w:val="0"/>
          <w:numId w:val="13"/>
        </w:numPr>
        <w:tabs>
          <w:tab w:val="left" w:pos="709"/>
          <w:tab w:val="left" w:pos="993"/>
          <w:tab w:val="left" w:pos="1843"/>
        </w:tabs>
        <w:ind w:left="0" w:firstLine="709"/>
        <w:contextualSpacing/>
        <w:rPr>
          <w:szCs w:val="28"/>
        </w:rPr>
      </w:pPr>
      <w:r w:rsidRPr="009D5B2E">
        <w:rPr>
          <w:szCs w:val="28"/>
        </w:rPr>
        <w:t>Строительство базовой станции сотовой связи в первом микрорайоне.</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строительство линейных сооружений связи;</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lastRenderedPageBreak/>
        <w:t>внедрение новейших технологических достижений в области средств связи включая спутниковую связь и цифровое телерадиовещание.</w:t>
      </w:r>
    </w:p>
    <w:p w:rsidR="007F55C5" w:rsidRPr="009D5B2E" w:rsidRDefault="007F55C5" w:rsidP="00A91506">
      <w:pPr>
        <w:ind w:firstLine="720"/>
        <w:rPr>
          <w:szCs w:val="28"/>
        </w:rPr>
      </w:pPr>
      <w:r w:rsidRPr="009D5B2E">
        <w:rPr>
          <w:szCs w:val="28"/>
        </w:rPr>
        <w:t>Строительство кабельной телефонной канализации до объектов жилой и общественной застройки предлагается осуществить силами ОАО «</w:t>
      </w:r>
      <w:proofErr w:type="spellStart"/>
      <w:r w:rsidRPr="009D5B2E">
        <w:rPr>
          <w:szCs w:val="28"/>
        </w:rPr>
        <w:t>Таттелеком</w:t>
      </w:r>
      <w:proofErr w:type="spellEnd"/>
      <w:r w:rsidRPr="009D5B2E">
        <w:rPr>
          <w:szCs w:val="28"/>
        </w:rPr>
        <w:t>». Строительство кабельной канализации предлагается из асбоцементных труб с установкой смотровых устройств.</w:t>
      </w:r>
    </w:p>
    <w:p w:rsidR="007F55C5" w:rsidRPr="009D5B2E" w:rsidRDefault="007F55C5" w:rsidP="00A91506">
      <w:pPr>
        <w:ind w:firstLine="720"/>
        <w:rPr>
          <w:szCs w:val="28"/>
        </w:rPr>
      </w:pPr>
      <w:r w:rsidRPr="009D5B2E">
        <w:rPr>
          <w:szCs w:val="28"/>
        </w:rPr>
        <w:t>Рекомендуется установка дополнительных базовых станций стандарта GSM для расширения зоны охвата в муниципальном образовании.</w:t>
      </w:r>
    </w:p>
    <w:p w:rsidR="007F55C5" w:rsidRPr="009D5B2E" w:rsidRDefault="007F55C5" w:rsidP="00A91506">
      <w:pPr>
        <w:ind w:firstLine="720"/>
        <w:rPr>
          <w:szCs w:val="28"/>
        </w:rPr>
      </w:pPr>
      <w:r w:rsidRPr="009D5B2E">
        <w:rPr>
          <w:szCs w:val="28"/>
        </w:rPr>
        <w:t xml:space="preserve">Коэффициент семейности для жилого района муниципального образования </w:t>
      </w:r>
      <w:proofErr w:type="spellStart"/>
      <w:r w:rsidRPr="009D5B2E">
        <w:rPr>
          <w:szCs w:val="28"/>
        </w:rPr>
        <w:t>пгт</w:t>
      </w:r>
      <w:proofErr w:type="spellEnd"/>
      <w:r w:rsidRPr="009D5B2E">
        <w:rPr>
          <w:szCs w:val="28"/>
        </w:rPr>
        <w:t xml:space="preserve"> Камские Поляны – 3,5 чел. Коэффициент </w:t>
      </w:r>
      <w:proofErr w:type="spellStart"/>
      <w:r w:rsidRPr="009D5B2E">
        <w:rPr>
          <w:szCs w:val="28"/>
        </w:rPr>
        <w:t>неучтенности</w:t>
      </w:r>
      <w:proofErr w:type="spellEnd"/>
      <w:r w:rsidRPr="009D5B2E">
        <w:rPr>
          <w:szCs w:val="28"/>
        </w:rPr>
        <w:t xml:space="preserve"> на нужды предприятий бытового обслуживания составляет 1,25.</w:t>
      </w:r>
    </w:p>
    <w:p w:rsidR="007F55C5" w:rsidRPr="009D5B2E" w:rsidRDefault="007F55C5" w:rsidP="00A91506">
      <w:pPr>
        <w:ind w:firstLine="720"/>
        <w:rPr>
          <w:szCs w:val="28"/>
        </w:rPr>
      </w:pPr>
      <w:r w:rsidRPr="009D5B2E">
        <w:rPr>
          <w:szCs w:val="28"/>
        </w:rPr>
        <w:t>Распределение телефонной нагрузки на новой застраиваемой территории приведено в таблице 3.9.7.1.</w:t>
      </w:r>
    </w:p>
    <w:p w:rsidR="007F55C5" w:rsidRPr="009D5B2E" w:rsidRDefault="007F55C5" w:rsidP="00A91506">
      <w:pPr>
        <w:jc w:val="right"/>
        <w:rPr>
          <w:szCs w:val="28"/>
        </w:rPr>
      </w:pPr>
      <w:r w:rsidRPr="009D5B2E">
        <w:rPr>
          <w:szCs w:val="28"/>
        </w:rPr>
        <w:t xml:space="preserve">Таблица </w:t>
      </w:r>
      <w:r w:rsidRPr="009D5B2E">
        <w:rPr>
          <w:szCs w:val="28"/>
          <w:lang w:val="en-US"/>
        </w:rPr>
        <w:t>3.</w:t>
      </w:r>
      <w:r w:rsidRPr="009D5B2E">
        <w:rPr>
          <w:szCs w:val="28"/>
        </w:rPr>
        <w:t>9</w:t>
      </w:r>
      <w:r w:rsidRPr="009D5B2E">
        <w:rPr>
          <w:szCs w:val="28"/>
          <w:lang w:val="en-US"/>
        </w:rPr>
        <w:t>.</w:t>
      </w:r>
      <w:r w:rsidRPr="009D5B2E">
        <w:rPr>
          <w:szCs w:val="28"/>
        </w:rPr>
        <w:t>7.1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835"/>
        <w:gridCol w:w="2970"/>
        <w:gridCol w:w="2539"/>
      </w:tblGrid>
      <w:tr w:rsidR="007F55C5" w:rsidRPr="009D5B2E" w:rsidTr="007F55C5">
        <w:tc>
          <w:tcPr>
            <w:tcW w:w="0" w:type="auto"/>
            <w:vAlign w:val="center"/>
          </w:tcPr>
          <w:p w:rsidR="007F55C5" w:rsidRPr="009D5B2E" w:rsidRDefault="007F55C5" w:rsidP="00A91506">
            <w:pPr>
              <w:ind w:firstLine="0"/>
              <w:jc w:val="center"/>
              <w:rPr>
                <w:b/>
                <w:color w:val="000000"/>
                <w:sz w:val="22"/>
                <w:szCs w:val="22"/>
              </w:rPr>
            </w:pPr>
          </w:p>
        </w:tc>
        <w:tc>
          <w:tcPr>
            <w:tcW w:w="0" w:type="auto"/>
            <w:vAlign w:val="center"/>
          </w:tcPr>
          <w:p w:rsidR="007F55C5" w:rsidRPr="009D5B2E" w:rsidRDefault="007F55C5" w:rsidP="00A91506">
            <w:pPr>
              <w:ind w:firstLine="0"/>
              <w:jc w:val="center"/>
              <w:rPr>
                <w:b/>
                <w:color w:val="000000"/>
                <w:sz w:val="22"/>
                <w:szCs w:val="22"/>
              </w:rPr>
            </w:pPr>
            <w:r w:rsidRPr="009D5B2E">
              <w:rPr>
                <w:b/>
                <w:color w:val="000000"/>
                <w:sz w:val="22"/>
                <w:szCs w:val="22"/>
              </w:rPr>
              <w:t>Существующее количество телефонов</w:t>
            </w:r>
          </w:p>
        </w:tc>
        <w:tc>
          <w:tcPr>
            <w:tcW w:w="0" w:type="auto"/>
            <w:vAlign w:val="center"/>
          </w:tcPr>
          <w:p w:rsidR="007F55C5" w:rsidRPr="009D5B2E" w:rsidRDefault="007F55C5" w:rsidP="00A91506">
            <w:pPr>
              <w:ind w:firstLine="0"/>
              <w:jc w:val="center"/>
              <w:rPr>
                <w:b/>
                <w:sz w:val="22"/>
                <w:szCs w:val="22"/>
              </w:rPr>
            </w:pPr>
            <w:r w:rsidRPr="009D5B2E">
              <w:rPr>
                <w:b/>
                <w:sz w:val="22"/>
                <w:szCs w:val="22"/>
              </w:rPr>
              <w:t xml:space="preserve">Проектное количество телефонов </w:t>
            </w:r>
          </w:p>
        </w:tc>
      </w:tr>
      <w:tr w:rsidR="007F55C5" w:rsidRPr="009D5B2E" w:rsidTr="007F55C5">
        <w:tc>
          <w:tcPr>
            <w:tcW w:w="0" w:type="auto"/>
            <w:vAlign w:val="center"/>
          </w:tcPr>
          <w:p w:rsidR="007F55C5" w:rsidRPr="009D5B2E" w:rsidRDefault="007F55C5" w:rsidP="00A91506">
            <w:pPr>
              <w:ind w:firstLine="0"/>
              <w:jc w:val="center"/>
              <w:rPr>
                <w:color w:val="000000"/>
                <w:sz w:val="22"/>
                <w:szCs w:val="22"/>
              </w:rPr>
            </w:pPr>
            <w:r w:rsidRPr="009D5B2E">
              <w:rPr>
                <w:color w:val="000000"/>
                <w:sz w:val="22"/>
                <w:szCs w:val="22"/>
              </w:rPr>
              <w:t>Телефонная нагрузка на проектируемую жилую застройку</w:t>
            </w:r>
          </w:p>
        </w:tc>
        <w:tc>
          <w:tcPr>
            <w:tcW w:w="0" w:type="auto"/>
            <w:vAlign w:val="center"/>
          </w:tcPr>
          <w:p w:rsidR="007F55C5" w:rsidRPr="009D5B2E" w:rsidRDefault="007F55C5" w:rsidP="00A91506">
            <w:pPr>
              <w:ind w:firstLine="0"/>
              <w:jc w:val="center"/>
              <w:rPr>
                <w:color w:val="000000"/>
                <w:sz w:val="22"/>
                <w:szCs w:val="22"/>
              </w:rPr>
            </w:pPr>
            <w:r w:rsidRPr="009D5B2E">
              <w:rPr>
                <w:color w:val="000000"/>
                <w:sz w:val="22"/>
                <w:szCs w:val="22"/>
              </w:rPr>
              <w:t>1074</w:t>
            </w:r>
          </w:p>
        </w:tc>
        <w:tc>
          <w:tcPr>
            <w:tcW w:w="0" w:type="auto"/>
            <w:vAlign w:val="center"/>
          </w:tcPr>
          <w:p w:rsidR="007F55C5" w:rsidRPr="009D5B2E" w:rsidRDefault="007F55C5" w:rsidP="00A91506">
            <w:pPr>
              <w:ind w:firstLine="0"/>
              <w:jc w:val="center"/>
              <w:rPr>
                <w:color w:val="000000"/>
                <w:sz w:val="22"/>
                <w:szCs w:val="22"/>
                <w:lang w:val="en-US"/>
              </w:rPr>
            </w:pPr>
            <w:r w:rsidRPr="009D5B2E">
              <w:rPr>
                <w:color w:val="000000"/>
                <w:sz w:val="22"/>
                <w:szCs w:val="22"/>
                <w:lang w:val="en-US"/>
              </w:rPr>
              <w:t>2154</w:t>
            </w:r>
          </w:p>
        </w:tc>
      </w:tr>
      <w:tr w:rsidR="007F55C5" w:rsidRPr="009D5B2E" w:rsidTr="007F55C5">
        <w:tc>
          <w:tcPr>
            <w:tcW w:w="0" w:type="auto"/>
            <w:vAlign w:val="center"/>
          </w:tcPr>
          <w:p w:rsidR="007F55C5" w:rsidRPr="009D5B2E" w:rsidRDefault="007F55C5" w:rsidP="00A91506">
            <w:pPr>
              <w:ind w:firstLine="0"/>
              <w:jc w:val="center"/>
              <w:rPr>
                <w:color w:val="000000"/>
                <w:sz w:val="22"/>
                <w:szCs w:val="22"/>
              </w:rPr>
            </w:pPr>
            <w:proofErr w:type="spellStart"/>
            <w:r w:rsidRPr="009D5B2E">
              <w:rPr>
                <w:color w:val="000000"/>
                <w:sz w:val="22"/>
                <w:szCs w:val="22"/>
              </w:rPr>
              <w:t>Телеф</w:t>
            </w:r>
            <w:proofErr w:type="spellEnd"/>
            <w:r w:rsidRPr="009D5B2E">
              <w:rPr>
                <w:color w:val="000000"/>
                <w:sz w:val="22"/>
                <w:szCs w:val="22"/>
              </w:rPr>
              <w:t>. нагрузка на предприятия бытового обслуживания</w:t>
            </w:r>
          </w:p>
        </w:tc>
        <w:tc>
          <w:tcPr>
            <w:tcW w:w="0" w:type="auto"/>
            <w:vAlign w:val="center"/>
          </w:tcPr>
          <w:p w:rsidR="007F55C5" w:rsidRPr="009D5B2E" w:rsidRDefault="007F55C5" w:rsidP="00A91506">
            <w:pPr>
              <w:ind w:firstLine="0"/>
              <w:jc w:val="center"/>
              <w:rPr>
                <w:color w:val="000000"/>
                <w:sz w:val="22"/>
                <w:szCs w:val="22"/>
              </w:rPr>
            </w:pPr>
            <w:r w:rsidRPr="009D5B2E">
              <w:rPr>
                <w:color w:val="000000"/>
                <w:sz w:val="22"/>
                <w:szCs w:val="22"/>
              </w:rPr>
              <w:t>268</w:t>
            </w:r>
          </w:p>
        </w:tc>
        <w:tc>
          <w:tcPr>
            <w:tcW w:w="0" w:type="auto"/>
            <w:vAlign w:val="center"/>
          </w:tcPr>
          <w:p w:rsidR="007F55C5" w:rsidRPr="009D5B2E" w:rsidRDefault="007F55C5" w:rsidP="00A91506">
            <w:pPr>
              <w:ind w:firstLine="0"/>
              <w:jc w:val="center"/>
              <w:rPr>
                <w:color w:val="000000"/>
                <w:sz w:val="22"/>
                <w:szCs w:val="22"/>
                <w:lang w:val="en-US"/>
              </w:rPr>
            </w:pPr>
            <w:r w:rsidRPr="009D5B2E">
              <w:rPr>
                <w:color w:val="000000"/>
                <w:sz w:val="22"/>
                <w:szCs w:val="22"/>
                <w:lang w:val="en-US"/>
              </w:rPr>
              <w:t>539</w:t>
            </w:r>
          </w:p>
        </w:tc>
      </w:tr>
      <w:tr w:rsidR="007F55C5" w:rsidRPr="009D5B2E" w:rsidTr="007F55C5">
        <w:tc>
          <w:tcPr>
            <w:tcW w:w="0" w:type="auto"/>
            <w:vAlign w:val="center"/>
          </w:tcPr>
          <w:p w:rsidR="007F55C5" w:rsidRPr="009D5B2E" w:rsidRDefault="007F55C5" w:rsidP="00A91506">
            <w:pPr>
              <w:ind w:firstLine="0"/>
              <w:jc w:val="center"/>
              <w:rPr>
                <w:b/>
                <w:i/>
                <w:color w:val="000000"/>
                <w:sz w:val="22"/>
                <w:szCs w:val="22"/>
              </w:rPr>
            </w:pPr>
            <w:r w:rsidRPr="009D5B2E">
              <w:rPr>
                <w:b/>
                <w:i/>
                <w:color w:val="000000"/>
                <w:sz w:val="22"/>
                <w:szCs w:val="22"/>
              </w:rPr>
              <w:t>Общее кол-во телефонов</w:t>
            </w:r>
          </w:p>
        </w:tc>
        <w:tc>
          <w:tcPr>
            <w:tcW w:w="0" w:type="auto"/>
            <w:vAlign w:val="bottom"/>
          </w:tcPr>
          <w:p w:rsidR="007F55C5" w:rsidRPr="009D5B2E" w:rsidRDefault="007F55C5" w:rsidP="00A91506">
            <w:pPr>
              <w:ind w:firstLine="0"/>
              <w:jc w:val="center"/>
              <w:rPr>
                <w:b/>
                <w:i/>
                <w:color w:val="000000"/>
                <w:sz w:val="22"/>
                <w:szCs w:val="22"/>
              </w:rPr>
            </w:pPr>
            <w:r w:rsidRPr="009D5B2E">
              <w:rPr>
                <w:b/>
                <w:i/>
                <w:color w:val="000000"/>
                <w:sz w:val="22"/>
                <w:szCs w:val="22"/>
              </w:rPr>
              <w:t>1342</w:t>
            </w:r>
          </w:p>
        </w:tc>
        <w:tc>
          <w:tcPr>
            <w:tcW w:w="0" w:type="auto"/>
            <w:vAlign w:val="bottom"/>
          </w:tcPr>
          <w:p w:rsidR="007F55C5" w:rsidRPr="009D5B2E" w:rsidRDefault="007F55C5" w:rsidP="00A91506">
            <w:pPr>
              <w:ind w:firstLine="0"/>
              <w:jc w:val="center"/>
              <w:rPr>
                <w:b/>
                <w:i/>
                <w:color w:val="000000"/>
                <w:sz w:val="22"/>
                <w:szCs w:val="22"/>
              </w:rPr>
            </w:pPr>
            <w:r w:rsidRPr="009D5B2E">
              <w:rPr>
                <w:b/>
                <w:i/>
                <w:color w:val="000000"/>
                <w:sz w:val="22"/>
                <w:szCs w:val="22"/>
              </w:rPr>
              <w:t>2693</w:t>
            </w:r>
          </w:p>
        </w:tc>
      </w:tr>
    </w:tbl>
    <w:p w:rsidR="007F55C5" w:rsidRPr="009D5B2E" w:rsidRDefault="007F55C5" w:rsidP="00A91506">
      <w:pPr>
        <w:ind w:right="284"/>
        <w:rPr>
          <w:szCs w:val="20"/>
        </w:rPr>
      </w:pPr>
    </w:p>
    <w:p w:rsidR="007F55C5" w:rsidRPr="009D5B2E" w:rsidRDefault="007F55C5" w:rsidP="00A91506">
      <w:pPr>
        <w:jc w:val="left"/>
        <w:rPr>
          <w:i/>
          <w:szCs w:val="22"/>
        </w:rPr>
      </w:pPr>
      <w:r w:rsidRPr="009D5B2E">
        <w:rPr>
          <w:i/>
          <w:szCs w:val="28"/>
        </w:rPr>
        <w:t>Радиофикация</w:t>
      </w:r>
      <w:r w:rsidRPr="009D5B2E">
        <w:rPr>
          <w:i/>
          <w:szCs w:val="22"/>
        </w:rPr>
        <w:t xml:space="preserve"> </w:t>
      </w:r>
    </w:p>
    <w:p w:rsidR="007F55C5" w:rsidRPr="009D5B2E" w:rsidRDefault="007F55C5" w:rsidP="00A91506">
      <w:pPr>
        <w:ind w:right="284"/>
        <w:rPr>
          <w:szCs w:val="20"/>
        </w:rPr>
      </w:pPr>
      <w:r w:rsidRPr="009D5B2E">
        <w:rPr>
          <w:szCs w:val="28"/>
        </w:rPr>
        <w:t xml:space="preserve">Для радиофикации </w:t>
      </w:r>
      <w:proofErr w:type="spellStart"/>
      <w:r w:rsidRPr="009D5B2E">
        <w:rPr>
          <w:szCs w:val="28"/>
        </w:rPr>
        <w:t>пгт</w:t>
      </w:r>
      <w:proofErr w:type="spellEnd"/>
      <w:r w:rsidRPr="009D5B2E">
        <w:rPr>
          <w:szCs w:val="28"/>
        </w:rPr>
        <w:t xml:space="preserve"> Камские Поляны следует рассмотреть строительство радиоузла, обеспечивающего подачу радиосигнала и строительство распределительных фидеров по стоечной радиолинии с подключением существующего и проектируемого</w:t>
      </w:r>
      <w:r w:rsidRPr="009D5B2E">
        <w:rPr>
          <w:szCs w:val="20"/>
        </w:rPr>
        <w:t xml:space="preserve"> жилья и объектов соцкультбыта. </w:t>
      </w:r>
    </w:p>
    <w:p w:rsidR="007F55C5" w:rsidRPr="009D5B2E" w:rsidRDefault="007F55C5" w:rsidP="00A91506">
      <w:pPr>
        <w:rPr>
          <w:i/>
          <w:szCs w:val="22"/>
        </w:rPr>
      </w:pPr>
      <w:r w:rsidRPr="009D5B2E">
        <w:rPr>
          <w:i/>
          <w:szCs w:val="22"/>
        </w:rPr>
        <w:t xml:space="preserve">Телевидение </w:t>
      </w:r>
    </w:p>
    <w:p w:rsidR="007F55C5" w:rsidRPr="009D5B2E" w:rsidRDefault="007F55C5" w:rsidP="00A91506">
      <w:pPr>
        <w:ind w:firstLine="720"/>
        <w:rPr>
          <w:szCs w:val="28"/>
        </w:rPr>
      </w:pPr>
      <w:r w:rsidRPr="009D5B2E">
        <w:rPr>
          <w:szCs w:val="28"/>
        </w:rPr>
        <w:t>Перспективой развития телевещания является переход с аналогового сигнала на цифровое телерадиовещание, согласно концепции развития телерадиовещания в Российской Федерации.</w:t>
      </w:r>
    </w:p>
    <w:p w:rsidR="007F55C5" w:rsidRPr="009D5B2E" w:rsidRDefault="007F55C5" w:rsidP="00A91506">
      <w:pPr>
        <w:ind w:firstLine="720"/>
        <w:rPr>
          <w:szCs w:val="28"/>
        </w:rPr>
      </w:pPr>
      <w:r w:rsidRPr="009D5B2E">
        <w:rPr>
          <w:szCs w:val="28"/>
        </w:rPr>
        <w:t xml:space="preserve">В Республике Татарстан создана региональная сеть цифрового эфирно-кабельного телевидения с использованием стандарта цифрового эфирного вещания DVB-T. В качестве транспортной сети используется </w:t>
      </w:r>
      <w:proofErr w:type="spellStart"/>
      <w:r w:rsidRPr="009D5B2E">
        <w:rPr>
          <w:szCs w:val="28"/>
        </w:rPr>
        <w:t>зоновая</w:t>
      </w:r>
      <w:proofErr w:type="spellEnd"/>
      <w:r w:rsidRPr="009D5B2E">
        <w:rPr>
          <w:szCs w:val="28"/>
        </w:rPr>
        <w:t xml:space="preserve"> волоконно-оптическая сеть ОАО «ВолгаТелеком».</w:t>
      </w:r>
    </w:p>
    <w:p w:rsidR="007F55C5" w:rsidRPr="009D5B2E" w:rsidRDefault="007F55C5" w:rsidP="00A91506">
      <w:pPr>
        <w:ind w:firstLine="720"/>
        <w:rPr>
          <w:szCs w:val="28"/>
        </w:rPr>
      </w:pPr>
      <w:r w:rsidRPr="009D5B2E">
        <w:rPr>
          <w:szCs w:val="28"/>
        </w:rPr>
        <w:t xml:space="preserve">Сеть цифрового телевидения имеет ряд преимуществ перед аналоговыми сетями, как по количеству передаваемых программ (не менее 10), так и по качеству передачи изображения, звука, приему ТВ сигналов. Это позволяет осуществлять прием не менее 10 программ на одну дециметровую антенну, использовать передатчики меньшей мощности по сравнению с аналоговыми передатчиками, а также обеспечивает возможность сопряжения сетей телевещания с компьютерными сетями.  </w:t>
      </w:r>
    </w:p>
    <w:p w:rsidR="008A7125" w:rsidRPr="009D5B2E" w:rsidRDefault="007F55C5" w:rsidP="001F04A3">
      <w:pPr>
        <w:ind w:firstLine="720"/>
        <w:rPr>
          <w:lang w:eastAsia="x-none"/>
        </w:rPr>
      </w:pPr>
      <w:r w:rsidRPr="009D5B2E">
        <w:rPr>
          <w:szCs w:val="28"/>
        </w:rPr>
        <w:t>Наряду с цифровым телевидением население муниципального образования имеет возможность приема аналогового телевидения</w:t>
      </w:r>
      <w:r w:rsidRPr="009D5B2E">
        <w:rPr>
          <w:szCs w:val="20"/>
        </w:rPr>
        <w:t>.</w:t>
      </w:r>
    </w:p>
    <w:p w:rsidR="008A7125" w:rsidRPr="009D5B2E" w:rsidRDefault="008A7125" w:rsidP="00A91506">
      <w:pPr>
        <w:rPr>
          <w:lang w:eastAsia="x-none"/>
        </w:rPr>
      </w:pPr>
    </w:p>
    <w:p w:rsidR="008A7125" w:rsidRPr="009D5B2E" w:rsidRDefault="008A7125" w:rsidP="00A91506">
      <w:pPr>
        <w:rPr>
          <w:lang w:eastAsia="x-none"/>
        </w:rPr>
        <w:sectPr w:rsidR="008A7125" w:rsidRPr="009D5B2E" w:rsidSect="00C064BF">
          <w:headerReference w:type="even" r:id="rId27"/>
          <w:footnotePr>
            <w:numRestart w:val="eachPage"/>
          </w:footnotePr>
          <w:pgSz w:w="11906" w:h="16838"/>
          <w:pgMar w:top="851" w:right="851" w:bottom="851" w:left="1701" w:header="709" w:footer="709" w:gutter="0"/>
          <w:cols w:space="708"/>
          <w:docGrid w:linePitch="381"/>
        </w:sectPr>
      </w:pPr>
    </w:p>
    <w:p w:rsidR="008A7125" w:rsidRPr="009D5B2E" w:rsidRDefault="008A7125" w:rsidP="00A91506">
      <w:pPr>
        <w:tabs>
          <w:tab w:val="left" w:pos="0"/>
        </w:tabs>
        <w:ind w:firstLine="567"/>
        <w:jc w:val="right"/>
        <w:rPr>
          <w:szCs w:val="28"/>
        </w:rPr>
      </w:pPr>
      <w:bookmarkStart w:id="219" w:name="_Toc383615872"/>
      <w:r w:rsidRPr="009D5B2E">
        <w:rPr>
          <w:szCs w:val="28"/>
        </w:rPr>
        <w:lastRenderedPageBreak/>
        <w:t>Таблица 3.9.1</w:t>
      </w:r>
    </w:p>
    <w:p w:rsidR="008A7125" w:rsidRPr="009D5B2E" w:rsidRDefault="008A7125" w:rsidP="00A91506">
      <w:pPr>
        <w:spacing w:before="100" w:after="100" w:line="360" w:lineRule="auto"/>
        <w:ind w:firstLine="567"/>
        <w:jc w:val="center"/>
        <w:rPr>
          <w:rFonts w:eastAsia="Calibri"/>
          <w:szCs w:val="28"/>
        </w:rPr>
      </w:pPr>
      <w:r w:rsidRPr="009D5B2E">
        <w:rPr>
          <w:rFonts w:eastAsia="Calibri"/>
          <w:i/>
          <w:szCs w:val="28"/>
        </w:rPr>
        <w:t>Перечень мероприятий по развитию системы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
        <w:gridCol w:w="2302"/>
        <w:gridCol w:w="2296"/>
        <w:gridCol w:w="2287"/>
        <w:gridCol w:w="1491"/>
        <w:gridCol w:w="1134"/>
        <w:gridCol w:w="1283"/>
        <w:gridCol w:w="1519"/>
        <w:gridCol w:w="2190"/>
      </w:tblGrid>
      <w:tr w:rsidR="008A7125" w:rsidRPr="009D5B2E" w:rsidTr="008A7125">
        <w:trPr>
          <w:cantSplit/>
          <w:tblHeader/>
        </w:trPr>
        <w:tc>
          <w:tcPr>
            <w:tcW w:w="20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 п/п</w:t>
            </w:r>
          </w:p>
        </w:tc>
        <w:tc>
          <w:tcPr>
            <w:tcW w:w="761"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Местоположение</w:t>
            </w:r>
          </w:p>
        </w:tc>
        <w:tc>
          <w:tcPr>
            <w:tcW w:w="759"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Наименование объекта</w:t>
            </w:r>
          </w:p>
        </w:tc>
        <w:tc>
          <w:tcPr>
            <w:tcW w:w="75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Вид мероприятия</w:t>
            </w:r>
          </w:p>
        </w:tc>
        <w:tc>
          <w:tcPr>
            <w:tcW w:w="493"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Ед. измерения</w:t>
            </w:r>
          </w:p>
        </w:tc>
        <w:tc>
          <w:tcPr>
            <w:tcW w:w="375"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proofErr w:type="spellStart"/>
            <w:proofErr w:type="gramStart"/>
            <w:r w:rsidRPr="009D5B2E">
              <w:rPr>
                <w:sz w:val="24"/>
              </w:rPr>
              <w:t>Мощ-ность</w:t>
            </w:r>
            <w:proofErr w:type="spellEnd"/>
            <w:proofErr w:type="gramEnd"/>
          </w:p>
        </w:tc>
        <w:tc>
          <w:tcPr>
            <w:tcW w:w="926" w:type="pct"/>
            <w:gridSpan w:val="2"/>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Сроки реализации</w:t>
            </w:r>
          </w:p>
        </w:tc>
        <w:tc>
          <w:tcPr>
            <w:tcW w:w="724"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Источник мероприятия</w:t>
            </w:r>
          </w:p>
        </w:tc>
      </w:tr>
      <w:tr w:rsidR="008A7125" w:rsidRPr="009D5B2E" w:rsidTr="008A7125">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4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Первая очередь (до 2025 г.)</w:t>
            </w:r>
          </w:p>
        </w:tc>
        <w:tc>
          <w:tcPr>
            <w:tcW w:w="50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Расчетный срок</w:t>
            </w:r>
          </w:p>
          <w:p w:rsidR="008A7125" w:rsidRPr="009D5B2E" w:rsidRDefault="008A7125" w:rsidP="00A91506">
            <w:pPr>
              <w:ind w:firstLine="0"/>
              <w:jc w:val="center"/>
              <w:rPr>
                <w:sz w:val="24"/>
              </w:rPr>
            </w:pPr>
            <w:r w:rsidRPr="009D5B2E">
              <w:rPr>
                <w:sz w:val="24"/>
              </w:rPr>
              <w:t xml:space="preserve"> (2026-2040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r>
      <w:tr w:rsidR="008A7125" w:rsidRPr="009D5B2E" w:rsidTr="008A7125">
        <w:trPr>
          <w:cantSplit/>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b/>
                <w:sz w:val="24"/>
              </w:rPr>
            </w:pPr>
            <w:r w:rsidRPr="009D5B2E">
              <w:rPr>
                <w:i/>
                <w:caps/>
                <w:sz w:val="24"/>
              </w:rPr>
              <w:t>МЕРОПРИЯТИЯ Местного (районного) значения</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1</w:t>
            </w:r>
          </w:p>
        </w:tc>
        <w:tc>
          <w:tcPr>
            <w:tcW w:w="761"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008A7125" w:rsidRPr="009D5B2E">
              <w:rPr>
                <w:sz w:val="22"/>
                <w:szCs w:val="22"/>
              </w:rPr>
              <w:t>пгт</w:t>
            </w:r>
            <w:proofErr w:type="spellEnd"/>
            <w:r w:rsidR="008A7125" w:rsidRPr="009D5B2E">
              <w:rPr>
                <w:sz w:val="22"/>
                <w:szCs w:val="22"/>
              </w:rPr>
              <w:t xml:space="preserve"> Камские Поляны</w:t>
            </w:r>
          </w:p>
        </w:tc>
        <w:tc>
          <w:tcPr>
            <w:tcW w:w="75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водозабор</w:t>
            </w:r>
          </w:p>
        </w:tc>
        <w:tc>
          <w:tcPr>
            <w:tcW w:w="75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реконструкция</w:t>
            </w:r>
          </w:p>
        </w:tc>
        <w:tc>
          <w:tcPr>
            <w:tcW w:w="49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м</w:t>
            </w:r>
            <w:r w:rsidRPr="009D5B2E">
              <w:rPr>
                <w:sz w:val="22"/>
                <w:szCs w:val="22"/>
                <w:vertAlign w:val="superscript"/>
              </w:rPr>
              <w:t>3</w:t>
            </w:r>
            <w:r w:rsidRPr="009D5B2E">
              <w:rPr>
                <w:sz w:val="22"/>
                <w:szCs w:val="22"/>
              </w:rPr>
              <w:t>/</w:t>
            </w:r>
            <w:proofErr w:type="spellStart"/>
            <w:r w:rsidRPr="009D5B2E">
              <w:rPr>
                <w:sz w:val="22"/>
                <w:szCs w:val="22"/>
              </w:rPr>
              <w:t>сут</w:t>
            </w:r>
            <w:proofErr w:type="spellEnd"/>
          </w:p>
        </w:tc>
        <w:tc>
          <w:tcPr>
            <w:tcW w:w="375"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30200</w:t>
            </w:r>
          </w:p>
        </w:tc>
        <w:tc>
          <w:tcPr>
            <w:tcW w:w="4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50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7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2</w:t>
            </w:r>
          </w:p>
        </w:tc>
        <w:tc>
          <w:tcPr>
            <w:tcW w:w="761"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Станция очистки воды</w:t>
            </w:r>
          </w:p>
        </w:tc>
        <w:tc>
          <w:tcPr>
            <w:tcW w:w="75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реконструкция</w:t>
            </w:r>
          </w:p>
        </w:tc>
        <w:tc>
          <w:tcPr>
            <w:tcW w:w="49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м</w:t>
            </w:r>
            <w:r w:rsidRPr="009D5B2E">
              <w:rPr>
                <w:sz w:val="22"/>
                <w:szCs w:val="22"/>
                <w:vertAlign w:val="superscript"/>
              </w:rPr>
              <w:t>3</w:t>
            </w:r>
            <w:r w:rsidRPr="009D5B2E">
              <w:rPr>
                <w:sz w:val="22"/>
                <w:szCs w:val="22"/>
              </w:rPr>
              <w:t>/</w:t>
            </w:r>
            <w:proofErr w:type="spellStart"/>
            <w:r w:rsidRPr="009D5B2E">
              <w:rPr>
                <w:sz w:val="22"/>
                <w:szCs w:val="22"/>
              </w:rPr>
              <w:t>сут</w:t>
            </w:r>
            <w:proofErr w:type="spellEnd"/>
          </w:p>
        </w:tc>
        <w:tc>
          <w:tcPr>
            <w:tcW w:w="375"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20000</w:t>
            </w:r>
          </w:p>
        </w:tc>
        <w:tc>
          <w:tcPr>
            <w:tcW w:w="4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50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7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4"/>
              </w:rPr>
            </w:pPr>
            <w:r w:rsidRPr="009D5B2E">
              <w:rPr>
                <w:sz w:val="24"/>
              </w:rPr>
              <w:t>3</w:t>
            </w:r>
          </w:p>
        </w:tc>
        <w:tc>
          <w:tcPr>
            <w:tcW w:w="761"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Сети водоснабжения</w:t>
            </w:r>
          </w:p>
        </w:tc>
        <w:tc>
          <w:tcPr>
            <w:tcW w:w="75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реконструкция</w:t>
            </w:r>
          </w:p>
        </w:tc>
        <w:tc>
          <w:tcPr>
            <w:tcW w:w="49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км</w:t>
            </w:r>
          </w:p>
        </w:tc>
        <w:tc>
          <w:tcPr>
            <w:tcW w:w="375"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33,8</w:t>
            </w:r>
          </w:p>
        </w:tc>
        <w:tc>
          <w:tcPr>
            <w:tcW w:w="4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50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7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4"/>
              </w:rPr>
            </w:pPr>
            <w:r w:rsidRPr="009D5B2E">
              <w:rPr>
                <w:sz w:val="24"/>
              </w:rPr>
              <w:t>4</w:t>
            </w:r>
          </w:p>
        </w:tc>
        <w:tc>
          <w:tcPr>
            <w:tcW w:w="761"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Сети водоснабжения</w:t>
            </w:r>
          </w:p>
        </w:tc>
        <w:tc>
          <w:tcPr>
            <w:tcW w:w="75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строительство</w:t>
            </w:r>
          </w:p>
        </w:tc>
        <w:tc>
          <w:tcPr>
            <w:tcW w:w="49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км</w:t>
            </w:r>
          </w:p>
        </w:tc>
        <w:tc>
          <w:tcPr>
            <w:tcW w:w="375"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4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50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72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4"/>
              </w:rPr>
            </w:pPr>
            <w:r w:rsidRPr="009D5B2E">
              <w:rPr>
                <w:sz w:val="24"/>
              </w:rPr>
              <w:t>5</w:t>
            </w:r>
          </w:p>
        </w:tc>
        <w:tc>
          <w:tcPr>
            <w:tcW w:w="761" w:type="pct"/>
            <w:tcBorders>
              <w:top w:val="single" w:sz="4" w:space="0" w:color="auto"/>
              <w:left w:val="single" w:sz="4" w:space="0" w:color="auto"/>
              <w:bottom w:val="single" w:sz="4" w:space="0" w:color="auto"/>
              <w:right w:val="single" w:sz="4" w:space="0" w:color="auto"/>
            </w:tcBorders>
            <w:vAlign w:val="center"/>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9"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Артезианские скважины (устройство автономной системы водоснабжения)</w:t>
            </w:r>
          </w:p>
        </w:tc>
        <w:tc>
          <w:tcPr>
            <w:tcW w:w="75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строительство</w:t>
            </w:r>
          </w:p>
        </w:tc>
        <w:tc>
          <w:tcPr>
            <w:tcW w:w="49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proofErr w:type="spellStart"/>
            <w:r w:rsidRPr="009D5B2E">
              <w:rPr>
                <w:sz w:val="22"/>
                <w:szCs w:val="22"/>
              </w:rPr>
              <w:t>шт</w:t>
            </w:r>
            <w:proofErr w:type="spellEnd"/>
          </w:p>
        </w:tc>
        <w:tc>
          <w:tcPr>
            <w:tcW w:w="375"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42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502"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72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4"/>
              </w:rPr>
            </w:pPr>
            <w:r w:rsidRPr="009D5B2E">
              <w:rPr>
                <w:sz w:val="24"/>
              </w:rPr>
              <w:t>6</w:t>
            </w:r>
          </w:p>
        </w:tc>
        <w:tc>
          <w:tcPr>
            <w:tcW w:w="761" w:type="pct"/>
            <w:tcBorders>
              <w:top w:val="single" w:sz="4" w:space="0" w:color="auto"/>
              <w:left w:val="single" w:sz="4" w:space="0" w:color="auto"/>
              <w:bottom w:val="single" w:sz="4" w:space="0" w:color="auto"/>
              <w:right w:val="single" w:sz="4" w:space="0" w:color="auto"/>
            </w:tcBorders>
            <w:vAlign w:val="center"/>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9"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Узлы учета водопотребления</w:t>
            </w:r>
          </w:p>
        </w:tc>
        <w:tc>
          <w:tcPr>
            <w:tcW w:w="75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организационное</w:t>
            </w:r>
          </w:p>
        </w:tc>
        <w:tc>
          <w:tcPr>
            <w:tcW w:w="49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proofErr w:type="spellStart"/>
            <w:r w:rsidRPr="009D5B2E">
              <w:rPr>
                <w:sz w:val="22"/>
                <w:szCs w:val="22"/>
              </w:rPr>
              <w:t>шт</w:t>
            </w:r>
            <w:proofErr w:type="spellEnd"/>
          </w:p>
        </w:tc>
        <w:tc>
          <w:tcPr>
            <w:tcW w:w="375"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42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502"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72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4"/>
              </w:rPr>
            </w:pPr>
            <w:r w:rsidRPr="009D5B2E">
              <w:rPr>
                <w:sz w:val="24"/>
              </w:rPr>
              <w:lastRenderedPageBreak/>
              <w:t>7</w:t>
            </w:r>
          </w:p>
        </w:tc>
        <w:tc>
          <w:tcPr>
            <w:tcW w:w="761" w:type="pct"/>
            <w:tcBorders>
              <w:top w:val="single" w:sz="4" w:space="0" w:color="auto"/>
              <w:left w:val="single" w:sz="4" w:space="0" w:color="auto"/>
              <w:bottom w:val="single" w:sz="4" w:space="0" w:color="auto"/>
              <w:right w:val="single" w:sz="4" w:space="0" w:color="auto"/>
            </w:tcBorders>
            <w:vAlign w:val="center"/>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9"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Сети водоснабжения</w:t>
            </w:r>
          </w:p>
        </w:tc>
        <w:tc>
          <w:tcPr>
            <w:tcW w:w="75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Капитальный ремонт</w:t>
            </w:r>
          </w:p>
        </w:tc>
        <w:tc>
          <w:tcPr>
            <w:tcW w:w="49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км</w:t>
            </w:r>
          </w:p>
        </w:tc>
        <w:tc>
          <w:tcPr>
            <w:tcW w:w="375"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p>
        </w:tc>
        <w:tc>
          <w:tcPr>
            <w:tcW w:w="42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502"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72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Государственная программа "Обеспечение качественным жильем и услугами жилищно-коммунального хозяйства населения Республики Татарстан на 2014-2020 годы" (Постановление Кабинета Министров Республики Татарстан от 30 апреля 2014 г. N 289 ")</w:t>
            </w:r>
          </w:p>
        </w:tc>
      </w:tr>
    </w:tbl>
    <w:p w:rsidR="008A7125" w:rsidRPr="009D5B2E" w:rsidRDefault="008A7125" w:rsidP="00A91506">
      <w:pPr>
        <w:jc w:val="center"/>
        <w:rPr>
          <w:i/>
        </w:rPr>
      </w:pPr>
    </w:p>
    <w:p w:rsidR="008A7125" w:rsidRPr="009D5B2E" w:rsidRDefault="008A7125" w:rsidP="00A91506">
      <w:pPr>
        <w:jc w:val="right"/>
        <w:rPr>
          <w:szCs w:val="28"/>
        </w:rPr>
      </w:pPr>
      <w:r w:rsidRPr="009D5B2E">
        <w:rPr>
          <w:i/>
        </w:rPr>
        <w:br w:type="page"/>
      </w:r>
      <w:r w:rsidRPr="009D5B2E">
        <w:rPr>
          <w:szCs w:val="28"/>
        </w:rPr>
        <w:lastRenderedPageBreak/>
        <w:t>Таблица 3.9.2</w:t>
      </w:r>
    </w:p>
    <w:p w:rsidR="008A7125" w:rsidRPr="009D5B2E" w:rsidRDefault="008A7125" w:rsidP="00A91506">
      <w:pPr>
        <w:spacing w:before="100" w:after="100" w:line="360" w:lineRule="auto"/>
        <w:ind w:firstLine="567"/>
        <w:jc w:val="center"/>
        <w:rPr>
          <w:rFonts w:eastAsia="Calibri"/>
          <w:szCs w:val="28"/>
        </w:rPr>
      </w:pPr>
      <w:r w:rsidRPr="009D5B2E">
        <w:rPr>
          <w:rFonts w:eastAsia="Calibri"/>
          <w:i/>
          <w:szCs w:val="28"/>
        </w:rPr>
        <w:t>Перечень мероприятий по развитию системы водоотведения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
        <w:gridCol w:w="2302"/>
        <w:gridCol w:w="2272"/>
        <w:gridCol w:w="2290"/>
        <w:gridCol w:w="1470"/>
        <w:gridCol w:w="1310"/>
        <w:gridCol w:w="1307"/>
        <w:gridCol w:w="1343"/>
        <w:gridCol w:w="2208"/>
      </w:tblGrid>
      <w:tr w:rsidR="008A7125" w:rsidRPr="009D5B2E" w:rsidTr="008A7125">
        <w:trPr>
          <w:cantSplit/>
          <w:tblHeader/>
        </w:trPr>
        <w:tc>
          <w:tcPr>
            <w:tcW w:w="20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 п/п</w:t>
            </w:r>
          </w:p>
        </w:tc>
        <w:tc>
          <w:tcPr>
            <w:tcW w:w="761"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Местоположение</w:t>
            </w:r>
          </w:p>
        </w:tc>
        <w:tc>
          <w:tcPr>
            <w:tcW w:w="751"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Наименование объекта</w:t>
            </w:r>
          </w:p>
        </w:tc>
        <w:tc>
          <w:tcPr>
            <w:tcW w:w="757"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Вид мероприятия</w:t>
            </w:r>
          </w:p>
        </w:tc>
        <w:tc>
          <w:tcPr>
            <w:tcW w:w="48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Ед. измерения</w:t>
            </w:r>
          </w:p>
        </w:tc>
        <w:tc>
          <w:tcPr>
            <w:tcW w:w="433"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proofErr w:type="spellStart"/>
            <w:proofErr w:type="gramStart"/>
            <w:r w:rsidRPr="009D5B2E">
              <w:rPr>
                <w:sz w:val="24"/>
              </w:rPr>
              <w:t>Мощ-ность</w:t>
            </w:r>
            <w:proofErr w:type="spellEnd"/>
            <w:proofErr w:type="gramEnd"/>
          </w:p>
        </w:tc>
        <w:tc>
          <w:tcPr>
            <w:tcW w:w="876" w:type="pct"/>
            <w:gridSpan w:val="2"/>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Сроки реализации</w:t>
            </w:r>
          </w:p>
        </w:tc>
        <w:tc>
          <w:tcPr>
            <w:tcW w:w="730"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Источник мероприятия</w:t>
            </w:r>
          </w:p>
        </w:tc>
      </w:tr>
      <w:tr w:rsidR="008A7125" w:rsidRPr="009D5B2E" w:rsidTr="008A7125">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43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Первая очередь (до 2025 г.)</w:t>
            </w:r>
          </w:p>
        </w:tc>
        <w:tc>
          <w:tcPr>
            <w:tcW w:w="44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Расчетный срок</w:t>
            </w:r>
          </w:p>
          <w:p w:rsidR="008A7125" w:rsidRPr="009D5B2E" w:rsidRDefault="008A7125" w:rsidP="00A91506">
            <w:pPr>
              <w:ind w:firstLine="0"/>
              <w:jc w:val="center"/>
              <w:rPr>
                <w:sz w:val="24"/>
              </w:rPr>
            </w:pPr>
            <w:r w:rsidRPr="009D5B2E">
              <w:rPr>
                <w:sz w:val="24"/>
              </w:rPr>
              <w:t xml:space="preserve"> (2026-2040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r>
      <w:tr w:rsidR="008A7125" w:rsidRPr="009D5B2E" w:rsidTr="008A7125">
        <w:trPr>
          <w:cantSplit/>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b/>
                <w:sz w:val="24"/>
              </w:rPr>
            </w:pPr>
            <w:r w:rsidRPr="009D5B2E">
              <w:rPr>
                <w:i/>
                <w:caps/>
                <w:sz w:val="24"/>
              </w:rPr>
              <w:t>МЕРОПРИЯТИЯ МЕСТНОГО (РАЙОННОГО) ЗНАЧЕНИЯ)</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2"/>
                <w:szCs w:val="22"/>
              </w:rPr>
            </w:pPr>
            <w:r w:rsidRPr="009D5B2E">
              <w:rPr>
                <w:sz w:val="22"/>
                <w:szCs w:val="22"/>
              </w:rPr>
              <w:t>1</w:t>
            </w:r>
          </w:p>
        </w:tc>
        <w:tc>
          <w:tcPr>
            <w:tcW w:w="761"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r w:rsidR="008A7125" w:rsidRPr="009D5B2E">
              <w:rPr>
                <w:sz w:val="22"/>
                <w:szCs w:val="22"/>
              </w:rPr>
              <w:t>, северная окраина</w:t>
            </w:r>
          </w:p>
        </w:tc>
        <w:tc>
          <w:tcPr>
            <w:tcW w:w="751"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2"/>
                <w:szCs w:val="22"/>
              </w:rPr>
            </w:pPr>
            <w:r w:rsidRPr="009D5B2E">
              <w:rPr>
                <w:sz w:val="22"/>
                <w:szCs w:val="22"/>
              </w:rPr>
              <w:t>Очистные сооружения</w:t>
            </w:r>
          </w:p>
        </w:tc>
        <w:tc>
          <w:tcPr>
            <w:tcW w:w="757"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2"/>
                <w:szCs w:val="22"/>
              </w:rPr>
            </w:pPr>
            <w:r w:rsidRPr="009D5B2E">
              <w:rPr>
                <w:sz w:val="22"/>
                <w:szCs w:val="22"/>
              </w:rPr>
              <w:t xml:space="preserve">новое строительство </w:t>
            </w:r>
          </w:p>
        </w:tc>
        <w:tc>
          <w:tcPr>
            <w:tcW w:w="48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2"/>
                <w:szCs w:val="22"/>
              </w:rPr>
            </w:pPr>
            <w:r w:rsidRPr="009D5B2E">
              <w:rPr>
                <w:sz w:val="22"/>
                <w:szCs w:val="22"/>
              </w:rPr>
              <w:t>м3/</w:t>
            </w:r>
            <w:proofErr w:type="spellStart"/>
            <w:r w:rsidRPr="009D5B2E">
              <w:rPr>
                <w:sz w:val="22"/>
                <w:szCs w:val="22"/>
              </w:rPr>
              <w:t>сут</w:t>
            </w:r>
            <w:proofErr w:type="spellEnd"/>
          </w:p>
        </w:tc>
        <w:tc>
          <w:tcPr>
            <w:tcW w:w="43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2"/>
                <w:szCs w:val="22"/>
              </w:rPr>
            </w:pPr>
            <w:r w:rsidRPr="009D5B2E">
              <w:rPr>
                <w:sz w:val="22"/>
                <w:szCs w:val="22"/>
              </w:rPr>
              <w:t>2000</w:t>
            </w:r>
          </w:p>
        </w:tc>
        <w:tc>
          <w:tcPr>
            <w:tcW w:w="43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7042CC">
            <w:pPr>
              <w:numPr>
                <w:ilvl w:val="0"/>
                <w:numId w:val="33"/>
              </w:numPr>
              <w:tabs>
                <w:tab w:val="left" w:pos="351"/>
              </w:tabs>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20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2</w:t>
            </w:r>
          </w:p>
        </w:tc>
        <w:tc>
          <w:tcPr>
            <w:tcW w:w="761" w:type="pct"/>
            <w:tcBorders>
              <w:top w:val="single" w:sz="4" w:space="0" w:color="auto"/>
              <w:left w:val="single" w:sz="4" w:space="0" w:color="auto"/>
              <w:bottom w:val="single" w:sz="4" w:space="0" w:color="auto"/>
              <w:right w:val="single" w:sz="4" w:space="0" w:color="auto"/>
            </w:tcBorders>
            <w:vAlign w:val="center"/>
          </w:tcPr>
          <w:p w:rsidR="008A7125" w:rsidRPr="009D5B2E" w:rsidRDefault="00587D9D" w:rsidP="007042CC">
            <w:pPr>
              <w:numPr>
                <w:ilvl w:val="0"/>
                <w:numId w:val="33"/>
              </w:numPr>
              <w:tabs>
                <w:tab w:val="left" w:pos="351"/>
              </w:tabs>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r w:rsidR="008A7125" w:rsidRPr="009D5B2E">
              <w:rPr>
                <w:sz w:val="22"/>
                <w:szCs w:val="22"/>
              </w:rPr>
              <w:t>, территория незавершенного строительства АЭС.</w:t>
            </w:r>
          </w:p>
        </w:tc>
        <w:tc>
          <w:tcPr>
            <w:tcW w:w="751"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Очистные сооружения</w:t>
            </w:r>
          </w:p>
        </w:tc>
        <w:tc>
          <w:tcPr>
            <w:tcW w:w="757"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реконструкция</w:t>
            </w:r>
          </w:p>
        </w:tc>
        <w:tc>
          <w:tcPr>
            <w:tcW w:w="486"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м3/</w:t>
            </w:r>
            <w:proofErr w:type="spellStart"/>
            <w:r w:rsidRPr="009D5B2E">
              <w:rPr>
                <w:sz w:val="22"/>
                <w:szCs w:val="22"/>
              </w:rPr>
              <w:t>сут</w:t>
            </w:r>
            <w:proofErr w:type="spellEnd"/>
          </w:p>
        </w:tc>
        <w:tc>
          <w:tcPr>
            <w:tcW w:w="43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w:t>
            </w:r>
          </w:p>
        </w:tc>
        <w:tc>
          <w:tcPr>
            <w:tcW w:w="432"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7042CC">
            <w:pPr>
              <w:numPr>
                <w:ilvl w:val="0"/>
                <w:numId w:val="33"/>
              </w:numPr>
              <w:tabs>
                <w:tab w:val="left" w:pos="351"/>
              </w:tabs>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587D9D" w:rsidRPr="009D5B2E" w:rsidTr="003103D4">
        <w:trPr>
          <w:cantSplit/>
        </w:trPr>
        <w:tc>
          <w:tcPr>
            <w:tcW w:w="20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3</w:t>
            </w:r>
          </w:p>
        </w:tc>
        <w:tc>
          <w:tcPr>
            <w:tcW w:w="761" w:type="pct"/>
            <w:tcBorders>
              <w:top w:val="single" w:sz="4" w:space="0" w:color="auto"/>
              <w:left w:val="single" w:sz="4" w:space="0" w:color="auto"/>
              <w:bottom w:val="single" w:sz="4" w:space="0" w:color="auto"/>
              <w:right w:val="single" w:sz="4" w:space="0" w:color="auto"/>
            </w:tcBorders>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1"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КНС №1</w:t>
            </w:r>
          </w:p>
        </w:tc>
        <w:tc>
          <w:tcPr>
            <w:tcW w:w="75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реконструкция</w:t>
            </w:r>
          </w:p>
        </w:tc>
        <w:tc>
          <w:tcPr>
            <w:tcW w:w="48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proofErr w:type="spellStart"/>
            <w:r w:rsidRPr="009D5B2E">
              <w:rPr>
                <w:sz w:val="22"/>
                <w:szCs w:val="22"/>
              </w:rPr>
              <w:t>шт</w:t>
            </w:r>
            <w:proofErr w:type="spellEnd"/>
          </w:p>
        </w:tc>
        <w:tc>
          <w:tcPr>
            <w:tcW w:w="433"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1</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tabs>
                <w:tab w:val="left" w:pos="351"/>
              </w:tabs>
              <w:ind w:firstLine="0"/>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587D9D" w:rsidRPr="009D5B2E" w:rsidTr="003103D4">
        <w:trPr>
          <w:cantSplit/>
        </w:trPr>
        <w:tc>
          <w:tcPr>
            <w:tcW w:w="20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4</w:t>
            </w:r>
          </w:p>
        </w:tc>
        <w:tc>
          <w:tcPr>
            <w:tcW w:w="761" w:type="pct"/>
            <w:tcBorders>
              <w:top w:val="single" w:sz="4" w:space="0" w:color="auto"/>
              <w:left w:val="single" w:sz="4" w:space="0" w:color="auto"/>
              <w:bottom w:val="single" w:sz="4" w:space="0" w:color="auto"/>
              <w:right w:val="single" w:sz="4" w:space="0" w:color="auto"/>
            </w:tcBorders>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1"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КНС №2</w:t>
            </w:r>
          </w:p>
        </w:tc>
        <w:tc>
          <w:tcPr>
            <w:tcW w:w="75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ликвидация</w:t>
            </w:r>
          </w:p>
        </w:tc>
        <w:tc>
          <w:tcPr>
            <w:tcW w:w="48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proofErr w:type="spellStart"/>
            <w:r w:rsidRPr="009D5B2E">
              <w:rPr>
                <w:sz w:val="22"/>
                <w:szCs w:val="22"/>
              </w:rPr>
              <w:t>шт</w:t>
            </w:r>
            <w:proofErr w:type="spellEnd"/>
          </w:p>
        </w:tc>
        <w:tc>
          <w:tcPr>
            <w:tcW w:w="433"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1</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tabs>
                <w:tab w:val="left" w:pos="351"/>
              </w:tabs>
              <w:ind w:firstLine="0"/>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587D9D" w:rsidRPr="009D5B2E" w:rsidTr="003103D4">
        <w:trPr>
          <w:cantSplit/>
        </w:trPr>
        <w:tc>
          <w:tcPr>
            <w:tcW w:w="20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5</w:t>
            </w:r>
          </w:p>
        </w:tc>
        <w:tc>
          <w:tcPr>
            <w:tcW w:w="761" w:type="pct"/>
            <w:tcBorders>
              <w:top w:val="single" w:sz="4" w:space="0" w:color="auto"/>
              <w:left w:val="single" w:sz="4" w:space="0" w:color="auto"/>
              <w:bottom w:val="single" w:sz="4" w:space="0" w:color="auto"/>
              <w:right w:val="single" w:sz="4" w:space="0" w:color="auto"/>
            </w:tcBorders>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1"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Сети водоотведения</w:t>
            </w:r>
          </w:p>
        </w:tc>
        <w:tc>
          <w:tcPr>
            <w:tcW w:w="75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реконструкция</w:t>
            </w:r>
          </w:p>
        </w:tc>
        <w:tc>
          <w:tcPr>
            <w:tcW w:w="48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км</w:t>
            </w:r>
          </w:p>
        </w:tc>
        <w:tc>
          <w:tcPr>
            <w:tcW w:w="433"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25,0</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tabs>
                <w:tab w:val="left" w:pos="351"/>
              </w:tabs>
              <w:ind w:firstLine="0"/>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587D9D" w:rsidRPr="009D5B2E" w:rsidTr="003103D4">
        <w:trPr>
          <w:cantSplit/>
        </w:trPr>
        <w:tc>
          <w:tcPr>
            <w:tcW w:w="20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6</w:t>
            </w:r>
          </w:p>
        </w:tc>
        <w:tc>
          <w:tcPr>
            <w:tcW w:w="761" w:type="pct"/>
            <w:tcBorders>
              <w:top w:val="single" w:sz="4" w:space="0" w:color="auto"/>
              <w:left w:val="single" w:sz="4" w:space="0" w:color="auto"/>
              <w:bottom w:val="single" w:sz="4" w:space="0" w:color="auto"/>
              <w:right w:val="single" w:sz="4" w:space="0" w:color="auto"/>
            </w:tcBorders>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1"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Сети водоотведения</w:t>
            </w:r>
          </w:p>
        </w:tc>
        <w:tc>
          <w:tcPr>
            <w:tcW w:w="75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строительство</w:t>
            </w:r>
          </w:p>
        </w:tc>
        <w:tc>
          <w:tcPr>
            <w:tcW w:w="48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км.</w:t>
            </w:r>
          </w:p>
        </w:tc>
        <w:tc>
          <w:tcPr>
            <w:tcW w:w="433"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tabs>
                <w:tab w:val="left" w:pos="351"/>
              </w:tabs>
              <w:ind w:firstLine="0"/>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tabs>
                <w:tab w:val="left" w:pos="351"/>
              </w:tabs>
              <w:ind w:firstLine="0"/>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587D9D" w:rsidRPr="009D5B2E" w:rsidTr="003103D4">
        <w:trPr>
          <w:cantSplit/>
        </w:trPr>
        <w:tc>
          <w:tcPr>
            <w:tcW w:w="20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7</w:t>
            </w:r>
          </w:p>
        </w:tc>
        <w:tc>
          <w:tcPr>
            <w:tcW w:w="761" w:type="pct"/>
            <w:tcBorders>
              <w:top w:val="single" w:sz="4" w:space="0" w:color="auto"/>
              <w:left w:val="single" w:sz="4" w:space="0" w:color="auto"/>
              <w:bottom w:val="single" w:sz="4" w:space="0" w:color="auto"/>
              <w:right w:val="single" w:sz="4" w:space="0" w:color="auto"/>
            </w:tcBorders>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1"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автономная система канализации</w:t>
            </w:r>
          </w:p>
        </w:tc>
        <w:tc>
          <w:tcPr>
            <w:tcW w:w="75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строительство</w:t>
            </w:r>
          </w:p>
        </w:tc>
        <w:tc>
          <w:tcPr>
            <w:tcW w:w="48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шт.</w:t>
            </w:r>
          </w:p>
        </w:tc>
        <w:tc>
          <w:tcPr>
            <w:tcW w:w="433"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tabs>
                <w:tab w:val="left" w:pos="351"/>
              </w:tabs>
              <w:ind w:firstLine="0"/>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587D9D" w:rsidRPr="009D5B2E" w:rsidTr="003103D4">
        <w:trPr>
          <w:cantSplit/>
        </w:trPr>
        <w:tc>
          <w:tcPr>
            <w:tcW w:w="20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8</w:t>
            </w:r>
          </w:p>
        </w:tc>
        <w:tc>
          <w:tcPr>
            <w:tcW w:w="761" w:type="pct"/>
            <w:tcBorders>
              <w:top w:val="single" w:sz="4" w:space="0" w:color="auto"/>
              <w:left w:val="single" w:sz="4" w:space="0" w:color="auto"/>
              <w:bottom w:val="single" w:sz="4" w:space="0" w:color="auto"/>
              <w:right w:val="single" w:sz="4" w:space="0" w:color="auto"/>
            </w:tcBorders>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51"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Узлы учета водопотребления</w:t>
            </w:r>
          </w:p>
        </w:tc>
        <w:tc>
          <w:tcPr>
            <w:tcW w:w="75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r w:rsidRPr="009D5B2E">
              <w:rPr>
                <w:sz w:val="22"/>
                <w:szCs w:val="22"/>
              </w:rPr>
              <w:t>организационное</w:t>
            </w:r>
          </w:p>
        </w:tc>
        <w:tc>
          <w:tcPr>
            <w:tcW w:w="48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7042CC">
            <w:pPr>
              <w:numPr>
                <w:ilvl w:val="0"/>
                <w:numId w:val="33"/>
              </w:numPr>
              <w:tabs>
                <w:tab w:val="left" w:pos="351"/>
              </w:tabs>
              <w:jc w:val="center"/>
              <w:rPr>
                <w:sz w:val="22"/>
                <w:szCs w:val="22"/>
              </w:rPr>
            </w:pPr>
            <w:proofErr w:type="spellStart"/>
            <w:r w:rsidRPr="009D5B2E">
              <w:rPr>
                <w:sz w:val="22"/>
                <w:szCs w:val="22"/>
              </w:rPr>
              <w:t>шт</w:t>
            </w:r>
            <w:proofErr w:type="spellEnd"/>
          </w:p>
        </w:tc>
        <w:tc>
          <w:tcPr>
            <w:tcW w:w="433"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bl>
    <w:p w:rsidR="008A7125" w:rsidRPr="009D5B2E" w:rsidRDefault="008A7125" w:rsidP="00A91506">
      <w:pPr>
        <w:jc w:val="right"/>
        <w:rPr>
          <w:szCs w:val="28"/>
        </w:rPr>
      </w:pPr>
      <w:r w:rsidRPr="009D5B2E">
        <w:rPr>
          <w:szCs w:val="28"/>
        </w:rPr>
        <w:lastRenderedPageBreak/>
        <w:t>Таблица 3.9.3</w:t>
      </w:r>
    </w:p>
    <w:p w:rsidR="008A7125" w:rsidRPr="009D5B2E" w:rsidRDefault="008A7125" w:rsidP="00A91506">
      <w:pPr>
        <w:jc w:val="center"/>
        <w:rPr>
          <w:szCs w:val="28"/>
        </w:rPr>
      </w:pPr>
      <w:r w:rsidRPr="009D5B2E">
        <w:rPr>
          <w:i/>
          <w:szCs w:val="28"/>
        </w:rPr>
        <w:t>Перечень мероприятий по обращению с отходами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
        <w:gridCol w:w="2422"/>
        <w:gridCol w:w="2179"/>
        <w:gridCol w:w="2262"/>
        <w:gridCol w:w="1566"/>
        <w:gridCol w:w="1324"/>
        <w:gridCol w:w="1276"/>
        <w:gridCol w:w="1336"/>
        <w:gridCol w:w="2181"/>
      </w:tblGrid>
      <w:tr w:rsidR="008A7125" w:rsidRPr="009D5B2E" w:rsidTr="00CC6CF4">
        <w:trPr>
          <w:cantSplit/>
        </w:trPr>
        <w:tc>
          <w:tcPr>
            <w:tcW w:w="193"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 п/п</w:t>
            </w:r>
          </w:p>
        </w:tc>
        <w:tc>
          <w:tcPr>
            <w:tcW w:w="802"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Местоположение</w:t>
            </w:r>
          </w:p>
        </w:tc>
        <w:tc>
          <w:tcPr>
            <w:tcW w:w="710"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Наименование объекта</w:t>
            </w:r>
          </w:p>
        </w:tc>
        <w:tc>
          <w:tcPr>
            <w:tcW w:w="749"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Вид мероприятия</w:t>
            </w:r>
          </w:p>
        </w:tc>
        <w:tc>
          <w:tcPr>
            <w:tcW w:w="519"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Ед. измерения</w:t>
            </w:r>
          </w:p>
        </w:tc>
        <w:tc>
          <w:tcPr>
            <w:tcW w:w="439"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Мощность</w:t>
            </w:r>
          </w:p>
        </w:tc>
        <w:tc>
          <w:tcPr>
            <w:tcW w:w="866" w:type="pct"/>
            <w:gridSpan w:val="2"/>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Сроки реализации</w:t>
            </w:r>
          </w:p>
        </w:tc>
        <w:tc>
          <w:tcPr>
            <w:tcW w:w="722"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Источник мероприятия</w:t>
            </w:r>
          </w:p>
        </w:tc>
      </w:tr>
      <w:tr w:rsidR="008A7125" w:rsidRPr="009D5B2E" w:rsidTr="008A7125">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42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Первая очередь (до 2025 г.)</w:t>
            </w:r>
          </w:p>
        </w:tc>
        <w:tc>
          <w:tcPr>
            <w:tcW w:w="44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Расчетный срок</w:t>
            </w:r>
          </w:p>
          <w:p w:rsidR="008A7125" w:rsidRPr="009D5B2E" w:rsidRDefault="008A7125" w:rsidP="00A91506">
            <w:pPr>
              <w:ind w:firstLine="0"/>
              <w:jc w:val="center"/>
              <w:rPr>
                <w:sz w:val="24"/>
              </w:rPr>
            </w:pPr>
            <w:r w:rsidRPr="009D5B2E">
              <w:rPr>
                <w:sz w:val="24"/>
              </w:rPr>
              <w:t xml:space="preserve"> (2026-2040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r>
      <w:tr w:rsidR="008A7125" w:rsidRPr="009D5B2E" w:rsidTr="008A7125">
        <w:trPr>
          <w:cantSplit/>
          <w:tblHeader/>
        </w:trPr>
        <w:tc>
          <w:tcPr>
            <w:tcW w:w="5000" w:type="pct"/>
            <w:gridSpan w:val="9"/>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4"/>
              </w:rPr>
            </w:pPr>
            <w:r w:rsidRPr="009D5B2E">
              <w:rPr>
                <w:i/>
                <w:caps/>
                <w:sz w:val="24"/>
              </w:rPr>
              <w:t>МЕРОПРИЯТИЯ рЕГИОНАЛЬНОГО значения</w:t>
            </w:r>
          </w:p>
        </w:tc>
      </w:tr>
      <w:tr w:rsidR="008A7125" w:rsidRPr="009D5B2E" w:rsidTr="008A7125">
        <w:trPr>
          <w:cantSplit/>
          <w:tblHeader/>
        </w:trPr>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431673" w:rsidP="00A91506">
            <w:pPr>
              <w:ind w:firstLine="0"/>
              <w:rPr>
                <w:sz w:val="24"/>
              </w:rPr>
            </w:pPr>
            <w:r w:rsidRPr="009D5B2E">
              <w:rPr>
                <w:sz w:val="24"/>
              </w:rPr>
              <w:t>1</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587D9D" w:rsidP="00A91506">
            <w:pPr>
              <w:ind w:firstLine="16"/>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Стационарные пункты приема вторичного сырья</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szCs w:val="22"/>
              </w:rPr>
              <w:t>Новое строительство</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16"/>
              <w:jc w:val="center"/>
              <w:rPr>
                <w:sz w:val="22"/>
                <w:szCs w:val="22"/>
              </w:rPr>
            </w:pPr>
            <w:r w:rsidRPr="009D5B2E">
              <w:rPr>
                <w:sz w:val="22"/>
                <w:szCs w:val="22"/>
              </w:rPr>
              <w:t xml:space="preserve">стационарные пункты приема вторичного сырья, </w:t>
            </w:r>
            <w:proofErr w:type="spellStart"/>
            <w:r w:rsidRPr="009D5B2E">
              <w:rPr>
                <w:sz w:val="22"/>
                <w:szCs w:val="22"/>
              </w:rPr>
              <w:t>шт</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2</w:t>
            </w:r>
          </w:p>
        </w:tc>
        <w:tc>
          <w:tcPr>
            <w:tcW w:w="42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rPr>
              <w:t>+</w:t>
            </w:r>
          </w:p>
        </w:tc>
        <w:tc>
          <w:tcPr>
            <w:tcW w:w="44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CC6CF4">
            <w:pPr>
              <w:ind w:left="-94" w:right="-32" w:firstLine="0"/>
              <w:jc w:val="center"/>
              <w:rPr>
                <w:sz w:val="22"/>
                <w:szCs w:val="22"/>
              </w:rPr>
            </w:pPr>
            <w:r w:rsidRPr="009D5B2E">
              <w:rPr>
                <w:sz w:val="22"/>
                <w:szCs w:val="22"/>
              </w:rPr>
              <w:t>Территориальная схема в области обращения с отходами, в том числе с твердыми коммунальными отходами, Республики Татарстан</w:t>
            </w:r>
          </w:p>
        </w:tc>
      </w:tr>
      <w:tr w:rsidR="008A7125" w:rsidRPr="009D5B2E" w:rsidTr="008A7125">
        <w:trPr>
          <w:cantSplit/>
          <w:tblHeader/>
        </w:trPr>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431673" w:rsidP="00A91506">
            <w:pPr>
              <w:ind w:firstLine="0"/>
              <w:rPr>
                <w:sz w:val="24"/>
              </w:rPr>
            </w:pPr>
            <w:r w:rsidRPr="009D5B2E">
              <w:rPr>
                <w:sz w:val="24"/>
              </w:rPr>
              <w:t>2</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587D9D" w:rsidP="00A91506">
            <w:pPr>
              <w:ind w:firstLine="16"/>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Полигон ТКО «Камские Поляны»</w:t>
            </w:r>
          </w:p>
          <w:p w:rsidR="008A7125" w:rsidRPr="009D5B2E" w:rsidRDefault="008A7125" w:rsidP="00A91506">
            <w:pPr>
              <w:ind w:firstLine="0"/>
              <w:jc w:val="center"/>
              <w:rPr>
                <w:sz w:val="22"/>
                <w:szCs w:val="22"/>
              </w:rPr>
            </w:pPr>
            <w:r w:rsidRPr="009D5B2E">
              <w:rPr>
                <w:sz w:val="22"/>
                <w:szCs w:val="22"/>
              </w:rPr>
              <w:t>(Закрытие и рекультивация полигона ТКО после ввода в эксплуатацию межмуниципального полигона ТКО)</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rPr>
              <w:t>инженерно-техническое</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16"/>
              <w:jc w:val="center"/>
              <w:rPr>
                <w:sz w:val="22"/>
                <w:szCs w:val="22"/>
              </w:rPr>
            </w:pPr>
            <w:r w:rsidRPr="009D5B2E">
              <w:rPr>
                <w:sz w:val="22"/>
                <w:szCs w:val="22"/>
              </w:rPr>
              <w:t>-</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42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rPr>
              <w:t>+</w:t>
            </w:r>
          </w:p>
        </w:tc>
        <w:tc>
          <w:tcPr>
            <w:tcW w:w="44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0" w:type="auto"/>
            <w:tcBorders>
              <w:top w:val="single" w:sz="4" w:space="0" w:color="auto"/>
              <w:left w:val="single" w:sz="4" w:space="0" w:color="auto"/>
              <w:bottom w:val="single" w:sz="4" w:space="0" w:color="auto"/>
              <w:right w:val="single" w:sz="4" w:space="0" w:color="auto"/>
            </w:tcBorders>
            <w:vAlign w:val="center"/>
          </w:tcPr>
          <w:p w:rsidR="008A7125" w:rsidRPr="009D5B2E" w:rsidRDefault="008A7125" w:rsidP="00CC6CF4">
            <w:pPr>
              <w:ind w:left="-94" w:right="-32" w:firstLine="0"/>
              <w:jc w:val="center"/>
              <w:rPr>
                <w:sz w:val="22"/>
                <w:szCs w:val="22"/>
              </w:rPr>
            </w:pPr>
            <w:r w:rsidRPr="009D5B2E">
              <w:rPr>
                <w:sz w:val="22"/>
                <w:szCs w:val="22"/>
              </w:rPr>
              <w:t>Территориальная схема в области обращения с отходами, в том числе с твердыми коммунальными отходами, Республики Татарстан</w:t>
            </w:r>
          </w:p>
        </w:tc>
      </w:tr>
      <w:tr w:rsidR="008A7125" w:rsidRPr="009D5B2E" w:rsidTr="008A7125">
        <w:trPr>
          <w:cantSplit/>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b/>
                <w:sz w:val="24"/>
              </w:rPr>
            </w:pPr>
            <w:r w:rsidRPr="009D5B2E">
              <w:rPr>
                <w:i/>
                <w:caps/>
                <w:sz w:val="24"/>
              </w:rPr>
              <w:t>МЕРОПРИЯТИЯ Местного (поселенческого) значения</w:t>
            </w:r>
          </w:p>
        </w:tc>
      </w:tr>
      <w:tr w:rsidR="008A7125" w:rsidRPr="009D5B2E" w:rsidTr="008A7125">
        <w:trPr>
          <w:cantSplit/>
        </w:trPr>
        <w:tc>
          <w:tcPr>
            <w:tcW w:w="19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1</w:t>
            </w:r>
          </w:p>
        </w:tc>
        <w:tc>
          <w:tcPr>
            <w:tcW w:w="80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A91506">
            <w:pPr>
              <w:ind w:firstLine="16"/>
              <w:jc w:val="center"/>
              <w:rPr>
                <w:sz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10"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rFonts w:eastAsia="Calibri"/>
                <w:sz w:val="22"/>
              </w:rPr>
            </w:pPr>
            <w:r w:rsidRPr="009D5B2E">
              <w:rPr>
                <w:sz w:val="22"/>
                <w:szCs w:val="22"/>
              </w:rPr>
              <w:t>планово-регулярная санитарная очистка территории</w:t>
            </w:r>
          </w:p>
        </w:tc>
        <w:tc>
          <w:tcPr>
            <w:tcW w:w="74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Организационное</w:t>
            </w:r>
          </w:p>
        </w:tc>
        <w:tc>
          <w:tcPr>
            <w:tcW w:w="51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шт.</w:t>
            </w:r>
          </w:p>
        </w:tc>
        <w:tc>
          <w:tcPr>
            <w:tcW w:w="43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1</w:t>
            </w:r>
          </w:p>
        </w:tc>
        <w:tc>
          <w:tcPr>
            <w:tcW w:w="42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w:t>
            </w:r>
          </w:p>
        </w:tc>
        <w:tc>
          <w:tcPr>
            <w:tcW w:w="44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w:t>
            </w:r>
          </w:p>
        </w:tc>
        <w:tc>
          <w:tcPr>
            <w:tcW w:w="72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CC6CF4">
            <w:pPr>
              <w:ind w:left="-94" w:right="-32"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19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2</w:t>
            </w:r>
          </w:p>
        </w:tc>
        <w:tc>
          <w:tcPr>
            <w:tcW w:w="80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A91506">
            <w:pPr>
              <w:ind w:firstLine="16"/>
              <w:jc w:val="center"/>
              <w:rPr>
                <w:sz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10"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Контейнеры</w:t>
            </w:r>
          </w:p>
        </w:tc>
        <w:tc>
          <w:tcPr>
            <w:tcW w:w="74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pPr>
            <w:r w:rsidRPr="009D5B2E">
              <w:rPr>
                <w:sz w:val="22"/>
                <w:szCs w:val="22"/>
              </w:rPr>
              <w:t>Новое строительство</w:t>
            </w:r>
          </w:p>
        </w:tc>
        <w:tc>
          <w:tcPr>
            <w:tcW w:w="51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16"/>
              <w:jc w:val="center"/>
              <w:rPr>
                <w:sz w:val="22"/>
              </w:rPr>
            </w:pPr>
            <w:r w:rsidRPr="009D5B2E">
              <w:rPr>
                <w:sz w:val="22"/>
                <w:szCs w:val="22"/>
              </w:rPr>
              <w:t xml:space="preserve">Контейнеры, </w:t>
            </w:r>
            <w:proofErr w:type="spellStart"/>
            <w:r w:rsidRPr="009D5B2E">
              <w:rPr>
                <w:sz w:val="22"/>
                <w:szCs w:val="22"/>
              </w:rPr>
              <w:t>шт</w:t>
            </w:r>
            <w:proofErr w:type="spellEnd"/>
          </w:p>
        </w:tc>
        <w:tc>
          <w:tcPr>
            <w:tcW w:w="439"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230</w:t>
            </w:r>
          </w:p>
        </w:tc>
        <w:tc>
          <w:tcPr>
            <w:tcW w:w="42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szCs w:val="22"/>
              </w:rPr>
              <w:t>+</w:t>
            </w:r>
          </w:p>
        </w:tc>
        <w:tc>
          <w:tcPr>
            <w:tcW w:w="44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rPr>
            </w:pPr>
            <w:r w:rsidRPr="009D5B2E">
              <w:rPr>
                <w:sz w:val="22"/>
              </w:rPr>
              <w:t>+</w:t>
            </w:r>
          </w:p>
        </w:tc>
        <w:tc>
          <w:tcPr>
            <w:tcW w:w="72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CC6CF4">
            <w:pPr>
              <w:ind w:left="-94" w:right="-32"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cantSplit/>
        </w:trPr>
        <w:tc>
          <w:tcPr>
            <w:tcW w:w="19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szCs w:val="22"/>
              </w:rPr>
              <w:lastRenderedPageBreak/>
              <w:t>3</w:t>
            </w:r>
          </w:p>
        </w:tc>
        <w:tc>
          <w:tcPr>
            <w:tcW w:w="802" w:type="pct"/>
            <w:tcBorders>
              <w:top w:val="single" w:sz="4" w:space="0" w:color="auto"/>
              <w:left w:val="single" w:sz="4" w:space="0" w:color="auto"/>
              <w:bottom w:val="single" w:sz="4" w:space="0" w:color="auto"/>
              <w:right w:val="single" w:sz="4" w:space="0" w:color="auto"/>
            </w:tcBorders>
            <w:vAlign w:val="center"/>
          </w:tcPr>
          <w:p w:rsidR="008A7125" w:rsidRPr="009D5B2E" w:rsidRDefault="00587D9D" w:rsidP="00A91506">
            <w:pPr>
              <w:ind w:firstLine="16"/>
              <w:jc w:val="center"/>
              <w:rPr>
                <w:sz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10"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szCs w:val="22"/>
              </w:rPr>
              <w:t>Контейнеры</w:t>
            </w:r>
          </w:p>
        </w:tc>
        <w:tc>
          <w:tcPr>
            <w:tcW w:w="749"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pPr>
            <w:r w:rsidRPr="009D5B2E">
              <w:rPr>
                <w:sz w:val="22"/>
                <w:szCs w:val="22"/>
              </w:rPr>
              <w:t>Новое строительство</w:t>
            </w:r>
          </w:p>
        </w:tc>
        <w:tc>
          <w:tcPr>
            <w:tcW w:w="519"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16"/>
              <w:jc w:val="center"/>
              <w:rPr>
                <w:sz w:val="22"/>
              </w:rPr>
            </w:pPr>
            <w:r w:rsidRPr="009D5B2E">
              <w:rPr>
                <w:sz w:val="22"/>
                <w:szCs w:val="22"/>
              </w:rPr>
              <w:t xml:space="preserve">Контейнеры, </w:t>
            </w:r>
            <w:proofErr w:type="spellStart"/>
            <w:r w:rsidRPr="009D5B2E">
              <w:rPr>
                <w:sz w:val="22"/>
                <w:szCs w:val="22"/>
              </w:rPr>
              <w:t>шт</w:t>
            </w:r>
            <w:proofErr w:type="spellEnd"/>
          </w:p>
        </w:tc>
        <w:tc>
          <w:tcPr>
            <w:tcW w:w="439"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szCs w:val="22"/>
              </w:rPr>
              <w:t>274</w:t>
            </w:r>
          </w:p>
        </w:tc>
        <w:tc>
          <w:tcPr>
            <w:tcW w:w="42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p>
        </w:tc>
        <w:tc>
          <w:tcPr>
            <w:tcW w:w="443"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rPr>
            </w:pPr>
            <w:r w:rsidRPr="009D5B2E">
              <w:rPr>
                <w:sz w:val="22"/>
                <w:szCs w:val="22"/>
              </w:rPr>
              <w:t>+</w:t>
            </w:r>
          </w:p>
        </w:tc>
        <w:tc>
          <w:tcPr>
            <w:tcW w:w="722"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CC6CF4">
            <w:pPr>
              <w:ind w:left="-94" w:right="-32" w:firstLine="0"/>
              <w:jc w:val="center"/>
              <w:rPr>
                <w:sz w:val="22"/>
                <w:szCs w:val="22"/>
              </w:rPr>
            </w:pPr>
            <w:r w:rsidRPr="009D5B2E">
              <w:rPr>
                <w:sz w:val="22"/>
                <w:szCs w:val="22"/>
              </w:rPr>
              <w:t>Генеральный план МО «</w:t>
            </w:r>
            <w:proofErr w:type="spellStart"/>
            <w:r w:rsidRPr="009D5B2E">
              <w:rPr>
                <w:sz w:val="22"/>
                <w:szCs w:val="22"/>
              </w:rPr>
              <w:t>пгт</w:t>
            </w:r>
            <w:proofErr w:type="spellEnd"/>
            <w:r w:rsidRPr="009D5B2E">
              <w:rPr>
                <w:sz w:val="22"/>
                <w:szCs w:val="22"/>
              </w:rPr>
              <w:t xml:space="preserve"> Камские Поляны»</w:t>
            </w:r>
          </w:p>
        </w:tc>
      </w:tr>
    </w:tbl>
    <w:p w:rsidR="008A7125" w:rsidRPr="009D5B2E" w:rsidRDefault="008A7125" w:rsidP="00A91506">
      <w:pPr>
        <w:jc w:val="right"/>
        <w:rPr>
          <w:szCs w:val="28"/>
        </w:rPr>
      </w:pPr>
      <w:r w:rsidRPr="009D5B2E">
        <w:br w:type="page"/>
      </w:r>
      <w:r w:rsidRPr="009D5B2E">
        <w:rPr>
          <w:szCs w:val="28"/>
        </w:rPr>
        <w:lastRenderedPageBreak/>
        <w:t>Таблица 3.9.4</w:t>
      </w:r>
    </w:p>
    <w:p w:rsidR="008A7125" w:rsidRPr="009D5B2E" w:rsidRDefault="008A7125" w:rsidP="00A91506">
      <w:pPr>
        <w:jc w:val="center"/>
        <w:rPr>
          <w:bCs/>
          <w:i/>
          <w:szCs w:val="28"/>
        </w:rPr>
      </w:pPr>
      <w:r w:rsidRPr="009D5B2E">
        <w:rPr>
          <w:bCs/>
          <w:i/>
          <w:szCs w:val="28"/>
        </w:rPr>
        <w:t>Перечень мероприятий по развитию системы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
        <w:gridCol w:w="2345"/>
        <w:gridCol w:w="2529"/>
        <w:gridCol w:w="2227"/>
        <w:gridCol w:w="1434"/>
        <w:gridCol w:w="1325"/>
        <w:gridCol w:w="1195"/>
        <w:gridCol w:w="1343"/>
        <w:gridCol w:w="2136"/>
      </w:tblGrid>
      <w:tr w:rsidR="008A7125" w:rsidRPr="009D5B2E" w:rsidTr="0014682E">
        <w:trPr>
          <w:tblHeader/>
        </w:trPr>
        <w:tc>
          <w:tcPr>
            <w:tcW w:w="196" w:type="pct"/>
            <w:vMerge w:val="restart"/>
            <w:tcBorders>
              <w:top w:val="single" w:sz="4" w:space="0" w:color="auto"/>
              <w:left w:val="single" w:sz="4" w:space="0" w:color="auto"/>
              <w:bottom w:val="single" w:sz="4" w:space="0" w:color="auto"/>
              <w:right w:val="single" w:sz="4" w:space="0" w:color="auto"/>
            </w:tcBorders>
            <w:vAlign w:val="center"/>
            <w:hideMark/>
          </w:tcPr>
          <w:bookmarkEnd w:id="219"/>
          <w:p w:rsidR="008A7125" w:rsidRPr="009D5B2E" w:rsidRDefault="008A7125" w:rsidP="00A91506">
            <w:pPr>
              <w:ind w:firstLine="0"/>
              <w:jc w:val="center"/>
              <w:rPr>
                <w:sz w:val="24"/>
              </w:rPr>
            </w:pPr>
            <w:r w:rsidRPr="009D5B2E">
              <w:rPr>
                <w:sz w:val="24"/>
              </w:rPr>
              <w:t>№ п/п</w:t>
            </w:r>
          </w:p>
        </w:tc>
        <w:tc>
          <w:tcPr>
            <w:tcW w:w="775"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Местоположение</w:t>
            </w:r>
          </w:p>
        </w:tc>
        <w:tc>
          <w:tcPr>
            <w:tcW w:w="83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Наименование объекта</w:t>
            </w:r>
          </w:p>
        </w:tc>
        <w:tc>
          <w:tcPr>
            <w:tcW w:w="73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Вид мероприятия</w:t>
            </w:r>
          </w:p>
        </w:tc>
        <w:tc>
          <w:tcPr>
            <w:tcW w:w="474"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Ед. измерения</w:t>
            </w:r>
          </w:p>
        </w:tc>
        <w:tc>
          <w:tcPr>
            <w:tcW w:w="438"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proofErr w:type="spellStart"/>
            <w:proofErr w:type="gramStart"/>
            <w:r w:rsidRPr="009D5B2E">
              <w:rPr>
                <w:sz w:val="24"/>
              </w:rPr>
              <w:t>Мощ-ность</w:t>
            </w:r>
            <w:proofErr w:type="spellEnd"/>
            <w:proofErr w:type="gramEnd"/>
          </w:p>
        </w:tc>
        <w:tc>
          <w:tcPr>
            <w:tcW w:w="839" w:type="pct"/>
            <w:gridSpan w:val="2"/>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Сроки реализации</w:t>
            </w:r>
          </w:p>
        </w:tc>
        <w:tc>
          <w:tcPr>
            <w:tcW w:w="70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Источник мероприятия</w:t>
            </w:r>
          </w:p>
        </w:tc>
      </w:tr>
      <w:tr w:rsidR="008A7125" w:rsidRPr="009D5B2E" w:rsidTr="008A7125">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395"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Первая очередь (до 2025 г.)</w:t>
            </w:r>
          </w:p>
        </w:tc>
        <w:tc>
          <w:tcPr>
            <w:tcW w:w="44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Расчетный срок</w:t>
            </w:r>
          </w:p>
          <w:p w:rsidR="008A7125" w:rsidRPr="009D5B2E" w:rsidRDefault="008A7125" w:rsidP="00A91506">
            <w:pPr>
              <w:ind w:firstLine="0"/>
              <w:jc w:val="center"/>
              <w:rPr>
                <w:sz w:val="24"/>
              </w:rPr>
            </w:pPr>
            <w:r w:rsidRPr="009D5B2E">
              <w:rPr>
                <w:sz w:val="24"/>
              </w:rPr>
              <w:t xml:space="preserve"> (2026-2040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r>
      <w:tr w:rsidR="008A7125" w:rsidRPr="009D5B2E" w:rsidTr="008A7125">
        <w:trPr>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b/>
                <w:sz w:val="24"/>
              </w:rPr>
            </w:pPr>
            <w:r w:rsidRPr="009D5B2E">
              <w:rPr>
                <w:i/>
                <w:caps/>
                <w:sz w:val="24"/>
              </w:rPr>
              <w:t>МЕРОПРИЯТИЯ Местного (поселенческого) значения</w:t>
            </w:r>
          </w:p>
        </w:tc>
      </w:tr>
      <w:tr w:rsidR="008A7125" w:rsidRPr="009D5B2E" w:rsidTr="008A7125">
        <w:tc>
          <w:tcPr>
            <w:tcW w:w="19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rFonts w:eastAsia="Calibri"/>
                <w:sz w:val="22"/>
                <w:szCs w:val="22"/>
              </w:rPr>
            </w:pPr>
            <w:r w:rsidRPr="009D5B2E">
              <w:rPr>
                <w:rFonts w:eastAsia="Calibri"/>
                <w:sz w:val="22"/>
                <w:szCs w:val="22"/>
              </w:rPr>
              <w:t>1</w:t>
            </w:r>
          </w:p>
        </w:tc>
        <w:tc>
          <w:tcPr>
            <w:tcW w:w="775"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587D9D" w:rsidP="00A91506">
            <w:pPr>
              <w:ind w:firstLine="0"/>
              <w:jc w:val="center"/>
              <w:rPr>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83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rFonts w:eastAsia="Calibri"/>
                <w:sz w:val="22"/>
                <w:szCs w:val="22"/>
              </w:rPr>
              <w:t>Капитальный ремонт сетей теплоснабжения, согласно Государственной программы</w:t>
            </w:r>
          </w:p>
        </w:tc>
        <w:tc>
          <w:tcPr>
            <w:tcW w:w="73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капитальный ремонт</w:t>
            </w:r>
          </w:p>
        </w:tc>
        <w:tc>
          <w:tcPr>
            <w:tcW w:w="47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км.</w:t>
            </w:r>
          </w:p>
        </w:tc>
        <w:tc>
          <w:tcPr>
            <w:tcW w:w="438"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395"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2"/>
                <w:szCs w:val="22"/>
              </w:rPr>
            </w:pPr>
            <w:r w:rsidRPr="009D5B2E">
              <w:rPr>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sz w:val="22"/>
                <w:szCs w:val="22"/>
              </w:rPr>
              <w:t>+</w:t>
            </w:r>
          </w:p>
        </w:tc>
        <w:tc>
          <w:tcPr>
            <w:tcW w:w="706"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rFonts w:eastAsia="Calibri"/>
                <w:sz w:val="22"/>
                <w:szCs w:val="22"/>
              </w:rPr>
            </w:pPr>
            <w:r w:rsidRPr="009D5B2E">
              <w:rPr>
                <w:rFonts w:eastAsia="Calibri"/>
                <w:sz w:val="22"/>
                <w:szCs w:val="22"/>
              </w:rPr>
              <w:t>"Обеспечение качественным жильем и услугами жилищно-коммунального хозяйства населения Республики Татарстан на 2014-2020 годы"</w:t>
            </w:r>
          </w:p>
        </w:tc>
      </w:tr>
      <w:tr w:rsidR="0082599D" w:rsidRPr="009D5B2E" w:rsidTr="008A7125">
        <w:trPr>
          <w:trHeight w:val="238"/>
        </w:trPr>
        <w:tc>
          <w:tcPr>
            <w:tcW w:w="5000" w:type="pct"/>
            <w:gridSpan w:val="9"/>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sz w:val="22"/>
                <w:szCs w:val="22"/>
              </w:rPr>
            </w:pPr>
            <w:r w:rsidRPr="009D5B2E">
              <w:rPr>
                <w:b/>
                <w:sz w:val="22"/>
                <w:szCs w:val="22"/>
              </w:rPr>
              <w:t>Проектное предложение (</w:t>
            </w:r>
            <w:r w:rsidRPr="009D5B2E">
              <w:rPr>
                <w:rFonts w:eastAsia="Calibri"/>
                <w:b/>
                <w:sz w:val="22"/>
                <w:szCs w:val="22"/>
              </w:rPr>
              <w:t>согласно разработанных проектам планировки территорий)</w:t>
            </w:r>
          </w:p>
        </w:tc>
      </w:tr>
      <w:tr w:rsidR="0082599D" w:rsidRPr="009D5B2E" w:rsidTr="008A7125">
        <w:trPr>
          <w:trHeight w:val="238"/>
        </w:trPr>
        <w:tc>
          <w:tcPr>
            <w:tcW w:w="196" w:type="pct"/>
            <w:tcBorders>
              <w:top w:val="single" w:sz="4" w:space="0" w:color="auto"/>
              <w:left w:val="single" w:sz="4" w:space="0" w:color="auto"/>
              <w:bottom w:val="single" w:sz="4" w:space="0" w:color="auto"/>
              <w:right w:val="single" w:sz="4" w:space="0" w:color="auto"/>
            </w:tcBorders>
            <w:vAlign w:val="center"/>
          </w:tcPr>
          <w:p w:rsidR="0082599D" w:rsidRPr="009D5B2E" w:rsidRDefault="009B5996" w:rsidP="0082599D">
            <w:pPr>
              <w:ind w:firstLine="0"/>
              <w:jc w:val="center"/>
              <w:rPr>
                <w:rFonts w:eastAsia="Calibri"/>
                <w:sz w:val="22"/>
                <w:szCs w:val="22"/>
              </w:rPr>
            </w:pPr>
            <w:r w:rsidRPr="009D5B2E">
              <w:rPr>
                <w:rFonts w:eastAsia="Calibri"/>
                <w:sz w:val="22"/>
                <w:szCs w:val="22"/>
              </w:rPr>
              <w:t>2</w:t>
            </w:r>
          </w:p>
        </w:tc>
        <w:tc>
          <w:tcPr>
            <w:tcW w:w="775"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rFonts w:eastAsia="Calibri"/>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r w:rsidRPr="009D5B2E">
              <w:rPr>
                <w:rFonts w:eastAsia="Calibri"/>
                <w:sz w:val="22"/>
                <w:szCs w:val="22"/>
              </w:rPr>
              <w:t xml:space="preserve"> (I </w:t>
            </w:r>
            <w:proofErr w:type="spellStart"/>
            <w:r w:rsidRPr="009D5B2E">
              <w:rPr>
                <w:rFonts w:eastAsia="Calibri"/>
                <w:sz w:val="22"/>
                <w:szCs w:val="22"/>
              </w:rPr>
              <w:t>мкр</w:t>
            </w:r>
            <w:proofErr w:type="spellEnd"/>
            <w:r w:rsidRPr="009D5B2E">
              <w:rPr>
                <w:rFonts w:eastAsia="Calibri"/>
                <w:sz w:val="22"/>
                <w:szCs w:val="22"/>
              </w:rPr>
              <w:t>.)</w:t>
            </w:r>
          </w:p>
        </w:tc>
        <w:tc>
          <w:tcPr>
            <w:tcW w:w="83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 xml:space="preserve">Котельная № 11 для объекта торговли и бытового обслуживания общегородского значения и здания общественного назначения площадью 250 </w:t>
            </w:r>
            <w:proofErr w:type="spellStart"/>
            <w:proofErr w:type="gramStart"/>
            <w:r w:rsidRPr="009D5B2E">
              <w:rPr>
                <w:color w:val="000000"/>
                <w:sz w:val="22"/>
                <w:szCs w:val="22"/>
              </w:rPr>
              <w:t>кв.м</w:t>
            </w:r>
            <w:proofErr w:type="spellEnd"/>
            <w:proofErr w:type="gramEnd"/>
          </w:p>
        </w:tc>
        <w:tc>
          <w:tcPr>
            <w:tcW w:w="73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rFonts w:eastAsia="Calibri"/>
                <w:sz w:val="22"/>
                <w:szCs w:val="22"/>
              </w:rPr>
            </w:pPr>
            <w:r w:rsidRPr="009D5B2E">
              <w:rPr>
                <w:rFonts w:eastAsia="Calibri"/>
                <w:sz w:val="22"/>
                <w:szCs w:val="22"/>
              </w:rPr>
              <w:t>строительство</w:t>
            </w:r>
          </w:p>
        </w:tc>
        <w:tc>
          <w:tcPr>
            <w:tcW w:w="474"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sz w:val="22"/>
                <w:szCs w:val="22"/>
              </w:rPr>
            </w:pPr>
            <w:proofErr w:type="spellStart"/>
            <w:r w:rsidRPr="009D5B2E">
              <w:rPr>
                <w:sz w:val="22"/>
                <w:szCs w:val="22"/>
                <w:lang w:val="en-US"/>
              </w:rPr>
              <w:t>шт</w:t>
            </w:r>
            <w:proofErr w:type="spellEnd"/>
            <w:r w:rsidRPr="009D5B2E">
              <w:rPr>
                <w:sz w:val="22"/>
                <w:szCs w:val="22"/>
                <w:lang w:val="en-US"/>
              </w:rPr>
              <w:t>.</w:t>
            </w:r>
          </w:p>
        </w:tc>
        <w:tc>
          <w:tcPr>
            <w:tcW w:w="438"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sz w:val="22"/>
                <w:szCs w:val="22"/>
              </w:rPr>
            </w:pPr>
            <w:r w:rsidRPr="009D5B2E">
              <w:rPr>
                <w:sz w:val="22"/>
                <w:szCs w:val="22"/>
              </w:rPr>
              <w:t>1</w:t>
            </w:r>
          </w:p>
        </w:tc>
        <w:tc>
          <w:tcPr>
            <w:tcW w:w="395"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w:t>
            </w:r>
          </w:p>
        </w:tc>
        <w:tc>
          <w:tcPr>
            <w:tcW w:w="70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1343A">
            <w:pPr>
              <w:ind w:firstLine="0"/>
              <w:jc w:val="center"/>
              <w:rPr>
                <w:sz w:val="22"/>
                <w:szCs w:val="22"/>
              </w:rPr>
            </w:pPr>
            <w:r w:rsidRPr="009D5B2E">
              <w:rPr>
                <w:sz w:val="22"/>
                <w:szCs w:val="22"/>
              </w:rPr>
              <w:t xml:space="preserve">Проект планировки индивидуальной жилой застройки, планируемой для предоставления многодетным семьям в </w:t>
            </w:r>
            <w:proofErr w:type="spellStart"/>
            <w:r w:rsidRPr="009D5B2E">
              <w:rPr>
                <w:sz w:val="22"/>
                <w:szCs w:val="22"/>
              </w:rPr>
              <w:t>мкр</w:t>
            </w:r>
            <w:proofErr w:type="spellEnd"/>
            <w:r w:rsidRPr="009D5B2E">
              <w:rPr>
                <w:sz w:val="22"/>
                <w:szCs w:val="22"/>
              </w:rPr>
              <w:t xml:space="preserve">. I </w:t>
            </w:r>
            <w:proofErr w:type="spellStart"/>
            <w:r w:rsidRPr="009D5B2E">
              <w:rPr>
                <w:sz w:val="22"/>
                <w:szCs w:val="22"/>
              </w:rPr>
              <w:t>пгт</w:t>
            </w:r>
            <w:proofErr w:type="spellEnd"/>
            <w:r w:rsidRPr="009D5B2E">
              <w:rPr>
                <w:sz w:val="22"/>
                <w:szCs w:val="22"/>
              </w:rPr>
              <w:t xml:space="preserve"> Камские Поляны</w:t>
            </w:r>
          </w:p>
        </w:tc>
      </w:tr>
      <w:tr w:rsidR="0082599D" w:rsidRPr="009D5B2E" w:rsidTr="008A7125">
        <w:trPr>
          <w:trHeight w:val="238"/>
        </w:trPr>
        <w:tc>
          <w:tcPr>
            <w:tcW w:w="196" w:type="pct"/>
            <w:tcBorders>
              <w:top w:val="single" w:sz="4" w:space="0" w:color="auto"/>
              <w:left w:val="single" w:sz="4" w:space="0" w:color="auto"/>
              <w:bottom w:val="single" w:sz="4" w:space="0" w:color="auto"/>
              <w:right w:val="single" w:sz="4" w:space="0" w:color="auto"/>
            </w:tcBorders>
            <w:vAlign w:val="center"/>
          </w:tcPr>
          <w:p w:rsidR="0082599D" w:rsidRPr="009D5B2E" w:rsidRDefault="009B5996" w:rsidP="00A91506">
            <w:pPr>
              <w:ind w:firstLine="0"/>
              <w:jc w:val="center"/>
              <w:rPr>
                <w:rFonts w:eastAsia="Calibri"/>
                <w:sz w:val="22"/>
                <w:szCs w:val="22"/>
              </w:rPr>
            </w:pPr>
            <w:r w:rsidRPr="009D5B2E">
              <w:rPr>
                <w:rFonts w:eastAsia="Calibri"/>
                <w:sz w:val="22"/>
                <w:szCs w:val="22"/>
              </w:rPr>
              <w:t>3</w:t>
            </w:r>
          </w:p>
        </w:tc>
        <w:tc>
          <w:tcPr>
            <w:tcW w:w="775"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rFonts w:eastAsia="Calibri"/>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r w:rsidRPr="009D5B2E">
              <w:rPr>
                <w:rFonts w:eastAsia="Calibri"/>
                <w:sz w:val="22"/>
                <w:szCs w:val="22"/>
              </w:rPr>
              <w:t xml:space="preserve"> (V </w:t>
            </w:r>
            <w:proofErr w:type="spellStart"/>
            <w:r w:rsidRPr="009D5B2E">
              <w:rPr>
                <w:rFonts w:eastAsia="Calibri"/>
                <w:sz w:val="22"/>
                <w:szCs w:val="22"/>
              </w:rPr>
              <w:t>мкр</w:t>
            </w:r>
            <w:proofErr w:type="spellEnd"/>
            <w:r w:rsidRPr="009D5B2E">
              <w:rPr>
                <w:rFonts w:eastAsia="Calibri"/>
                <w:sz w:val="22"/>
                <w:szCs w:val="22"/>
              </w:rPr>
              <w:t>.)</w:t>
            </w:r>
          </w:p>
        </w:tc>
        <w:tc>
          <w:tcPr>
            <w:tcW w:w="83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Котельная №3, №4, №5</w:t>
            </w:r>
          </w:p>
        </w:tc>
        <w:tc>
          <w:tcPr>
            <w:tcW w:w="73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rFonts w:eastAsia="Calibri"/>
                <w:sz w:val="22"/>
                <w:szCs w:val="22"/>
              </w:rPr>
            </w:pPr>
            <w:r w:rsidRPr="009D5B2E">
              <w:rPr>
                <w:rFonts w:eastAsia="Calibri"/>
                <w:sz w:val="22"/>
                <w:szCs w:val="22"/>
              </w:rPr>
              <w:t>строительство</w:t>
            </w:r>
          </w:p>
        </w:tc>
        <w:tc>
          <w:tcPr>
            <w:tcW w:w="474"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sz w:val="22"/>
                <w:szCs w:val="22"/>
              </w:rPr>
            </w:pPr>
            <w:r w:rsidRPr="009D5B2E">
              <w:rPr>
                <w:sz w:val="22"/>
                <w:szCs w:val="22"/>
              </w:rPr>
              <w:t>шт.</w:t>
            </w:r>
          </w:p>
        </w:tc>
        <w:tc>
          <w:tcPr>
            <w:tcW w:w="438"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sz w:val="22"/>
                <w:szCs w:val="22"/>
              </w:rPr>
            </w:pPr>
            <w:r w:rsidRPr="009D5B2E">
              <w:rPr>
                <w:sz w:val="22"/>
                <w:szCs w:val="22"/>
              </w:rPr>
              <w:t>3</w:t>
            </w:r>
          </w:p>
        </w:tc>
        <w:tc>
          <w:tcPr>
            <w:tcW w:w="395"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w:t>
            </w:r>
          </w:p>
        </w:tc>
        <w:tc>
          <w:tcPr>
            <w:tcW w:w="70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CC6CF4">
            <w:pPr>
              <w:ind w:firstLine="0"/>
              <w:jc w:val="center"/>
              <w:rPr>
                <w:sz w:val="22"/>
                <w:szCs w:val="22"/>
              </w:rPr>
            </w:pPr>
            <w:r w:rsidRPr="009D5B2E">
              <w:rPr>
                <w:sz w:val="22"/>
                <w:szCs w:val="22"/>
              </w:rPr>
              <w:t xml:space="preserve">Проект планировки территории жилищного строительства, в том числе планируемой для предоставления многодетным </w:t>
            </w:r>
            <w:r w:rsidRPr="009D5B2E">
              <w:rPr>
                <w:sz w:val="22"/>
                <w:szCs w:val="22"/>
              </w:rPr>
              <w:lastRenderedPageBreak/>
              <w:t xml:space="preserve">семьям в </w:t>
            </w:r>
            <w:proofErr w:type="spellStart"/>
            <w:r w:rsidRPr="009D5B2E">
              <w:rPr>
                <w:sz w:val="22"/>
                <w:szCs w:val="22"/>
              </w:rPr>
              <w:t>мкр</w:t>
            </w:r>
            <w:proofErr w:type="spellEnd"/>
            <w:r w:rsidRPr="009D5B2E">
              <w:rPr>
                <w:sz w:val="22"/>
                <w:szCs w:val="22"/>
              </w:rPr>
              <w:t xml:space="preserve">. V, VI </w:t>
            </w:r>
            <w:proofErr w:type="spellStart"/>
            <w:r w:rsidRPr="009D5B2E">
              <w:rPr>
                <w:sz w:val="22"/>
                <w:szCs w:val="22"/>
              </w:rPr>
              <w:t>пгт</w:t>
            </w:r>
            <w:proofErr w:type="spellEnd"/>
            <w:r w:rsidRPr="009D5B2E">
              <w:rPr>
                <w:sz w:val="22"/>
                <w:szCs w:val="22"/>
              </w:rPr>
              <w:t xml:space="preserve"> Камские Поляны</w:t>
            </w:r>
          </w:p>
        </w:tc>
      </w:tr>
      <w:tr w:rsidR="0082599D" w:rsidRPr="009D5B2E" w:rsidTr="008A7125">
        <w:trPr>
          <w:trHeight w:val="238"/>
        </w:trPr>
        <w:tc>
          <w:tcPr>
            <w:tcW w:w="196" w:type="pct"/>
            <w:tcBorders>
              <w:top w:val="single" w:sz="4" w:space="0" w:color="auto"/>
              <w:left w:val="single" w:sz="4" w:space="0" w:color="auto"/>
              <w:bottom w:val="single" w:sz="4" w:space="0" w:color="auto"/>
              <w:right w:val="single" w:sz="4" w:space="0" w:color="auto"/>
            </w:tcBorders>
            <w:vAlign w:val="center"/>
          </w:tcPr>
          <w:p w:rsidR="0082599D" w:rsidRPr="009D5B2E" w:rsidRDefault="009B5996" w:rsidP="0082599D">
            <w:pPr>
              <w:ind w:firstLine="0"/>
              <w:jc w:val="center"/>
              <w:rPr>
                <w:rFonts w:eastAsia="Calibri"/>
                <w:sz w:val="22"/>
                <w:szCs w:val="22"/>
              </w:rPr>
            </w:pPr>
            <w:r w:rsidRPr="009D5B2E">
              <w:rPr>
                <w:rFonts w:eastAsia="Calibri"/>
                <w:sz w:val="22"/>
                <w:szCs w:val="22"/>
              </w:rPr>
              <w:lastRenderedPageBreak/>
              <w:t>4</w:t>
            </w:r>
          </w:p>
        </w:tc>
        <w:tc>
          <w:tcPr>
            <w:tcW w:w="775"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rFonts w:eastAsia="Calibri"/>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r w:rsidRPr="009D5B2E">
              <w:rPr>
                <w:rFonts w:eastAsia="Calibri"/>
                <w:sz w:val="22"/>
                <w:szCs w:val="22"/>
              </w:rPr>
              <w:t xml:space="preserve"> (IV </w:t>
            </w:r>
            <w:proofErr w:type="spellStart"/>
            <w:r w:rsidRPr="009D5B2E">
              <w:rPr>
                <w:rFonts w:eastAsia="Calibri"/>
                <w:sz w:val="22"/>
                <w:szCs w:val="22"/>
              </w:rPr>
              <w:t>мкр</w:t>
            </w:r>
            <w:proofErr w:type="spellEnd"/>
            <w:r w:rsidRPr="009D5B2E">
              <w:rPr>
                <w:rFonts w:eastAsia="Calibri"/>
                <w:sz w:val="22"/>
                <w:szCs w:val="22"/>
              </w:rPr>
              <w:t>.)</w:t>
            </w:r>
          </w:p>
        </w:tc>
        <w:tc>
          <w:tcPr>
            <w:tcW w:w="83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Котельная №1</w:t>
            </w:r>
          </w:p>
        </w:tc>
        <w:tc>
          <w:tcPr>
            <w:tcW w:w="73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rFonts w:eastAsia="Calibri"/>
                <w:sz w:val="22"/>
                <w:szCs w:val="22"/>
              </w:rPr>
            </w:pPr>
            <w:r w:rsidRPr="009D5B2E">
              <w:rPr>
                <w:rFonts w:eastAsia="Calibri"/>
                <w:sz w:val="22"/>
                <w:szCs w:val="22"/>
              </w:rPr>
              <w:t>строительство</w:t>
            </w:r>
          </w:p>
        </w:tc>
        <w:tc>
          <w:tcPr>
            <w:tcW w:w="474"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sz w:val="22"/>
                <w:szCs w:val="22"/>
              </w:rPr>
            </w:pPr>
            <w:r w:rsidRPr="009D5B2E">
              <w:rPr>
                <w:sz w:val="22"/>
                <w:szCs w:val="22"/>
              </w:rPr>
              <w:t>шт.</w:t>
            </w:r>
          </w:p>
        </w:tc>
        <w:tc>
          <w:tcPr>
            <w:tcW w:w="438"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ind w:firstLine="0"/>
              <w:jc w:val="center"/>
              <w:rPr>
                <w:sz w:val="22"/>
                <w:szCs w:val="22"/>
              </w:rPr>
            </w:pPr>
            <w:r w:rsidRPr="009D5B2E">
              <w:rPr>
                <w:sz w:val="22"/>
                <w:szCs w:val="22"/>
              </w:rPr>
              <w:t>1</w:t>
            </w:r>
          </w:p>
        </w:tc>
        <w:tc>
          <w:tcPr>
            <w:tcW w:w="395"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r w:rsidRPr="009D5B2E">
              <w:rPr>
                <w:color w:val="000000"/>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91506">
            <w:pPr>
              <w:autoSpaceDE w:val="0"/>
              <w:autoSpaceDN w:val="0"/>
              <w:adjustRightInd w:val="0"/>
              <w:ind w:firstLine="0"/>
              <w:jc w:val="center"/>
              <w:rPr>
                <w:color w:val="000000"/>
                <w:sz w:val="22"/>
                <w:szCs w:val="22"/>
              </w:rPr>
            </w:pPr>
          </w:p>
        </w:tc>
        <w:tc>
          <w:tcPr>
            <w:tcW w:w="706" w:type="pct"/>
            <w:tcBorders>
              <w:top w:val="single" w:sz="4" w:space="0" w:color="auto"/>
              <w:left w:val="single" w:sz="4" w:space="0" w:color="auto"/>
              <w:bottom w:val="single" w:sz="4" w:space="0" w:color="auto"/>
              <w:right w:val="single" w:sz="4" w:space="0" w:color="auto"/>
            </w:tcBorders>
            <w:vAlign w:val="center"/>
          </w:tcPr>
          <w:p w:rsidR="0082599D" w:rsidRPr="009D5B2E" w:rsidRDefault="0082599D" w:rsidP="00A1343A">
            <w:pPr>
              <w:ind w:firstLine="0"/>
              <w:jc w:val="center"/>
              <w:rPr>
                <w:sz w:val="22"/>
                <w:szCs w:val="22"/>
              </w:rPr>
            </w:pPr>
            <w:r w:rsidRPr="009D5B2E">
              <w:rPr>
                <w:sz w:val="22"/>
                <w:szCs w:val="22"/>
              </w:rPr>
              <w:t xml:space="preserve">Проект планировки индивидуальной жилой застройки, в том числе планируемой для предоставления многодетным семьям в </w:t>
            </w:r>
            <w:proofErr w:type="spellStart"/>
            <w:r w:rsidRPr="009D5B2E">
              <w:rPr>
                <w:sz w:val="22"/>
                <w:szCs w:val="22"/>
              </w:rPr>
              <w:t>мкр</w:t>
            </w:r>
            <w:proofErr w:type="spellEnd"/>
            <w:r w:rsidRPr="009D5B2E">
              <w:rPr>
                <w:sz w:val="22"/>
                <w:szCs w:val="22"/>
              </w:rPr>
              <w:t xml:space="preserve">. IV, VII </w:t>
            </w:r>
            <w:proofErr w:type="spellStart"/>
            <w:r w:rsidRPr="009D5B2E">
              <w:rPr>
                <w:sz w:val="22"/>
                <w:szCs w:val="22"/>
              </w:rPr>
              <w:t>пгт</w:t>
            </w:r>
            <w:proofErr w:type="spellEnd"/>
            <w:r w:rsidRPr="009D5B2E">
              <w:rPr>
                <w:sz w:val="22"/>
                <w:szCs w:val="22"/>
              </w:rPr>
              <w:t xml:space="preserve"> Камские Поляны</w:t>
            </w:r>
          </w:p>
        </w:tc>
      </w:tr>
    </w:tbl>
    <w:p w:rsidR="009B5996" w:rsidRPr="009D5B2E" w:rsidRDefault="009B5996" w:rsidP="00A91506">
      <w:pPr>
        <w:jc w:val="right"/>
        <w:rPr>
          <w:szCs w:val="28"/>
        </w:rPr>
        <w:sectPr w:rsidR="009B5996" w:rsidRPr="009D5B2E" w:rsidSect="00C064BF">
          <w:footnotePr>
            <w:numRestart w:val="eachPage"/>
          </w:footnotePr>
          <w:pgSz w:w="16838" w:h="11906" w:orient="landscape"/>
          <w:pgMar w:top="1560" w:right="851" w:bottom="851" w:left="851" w:header="709" w:footer="709" w:gutter="0"/>
          <w:cols w:space="708"/>
          <w:docGrid w:linePitch="381"/>
        </w:sectPr>
      </w:pPr>
      <w:bookmarkStart w:id="220" w:name="_Toc383615873"/>
    </w:p>
    <w:p w:rsidR="008A7125" w:rsidRPr="009D5B2E" w:rsidRDefault="008A7125" w:rsidP="00A91506">
      <w:pPr>
        <w:jc w:val="right"/>
        <w:rPr>
          <w:szCs w:val="28"/>
        </w:rPr>
      </w:pPr>
      <w:r w:rsidRPr="009D5B2E">
        <w:rPr>
          <w:szCs w:val="28"/>
        </w:rPr>
        <w:lastRenderedPageBreak/>
        <w:t>Таблица 3.9.4</w:t>
      </w:r>
    </w:p>
    <w:p w:rsidR="008A7125" w:rsidRPr="009D5B2E" w:rsidRDefault="008A7125" w:rsidP="00A91506">
      <w:pPr>
        <w:jc w:val="center"/>
        <w:rPr>
          <w:szCs w:val="28"/>
        </w:rPr>
      </w:pPr>
      <w:r w:rsidRPr="009D5B2E">
        <w:rPr>
          <w:i/>
          <w:szCs w:val="28"/>
        </w:rPr>
        <w:t>Перечень мероприятий по развитию системы газоснабжения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
        <w:gridCol w:w="2444"/>
        <w:gridCol w:w="2130"/>
        <w:gridCol w:w="2290"/>
        <w:gridCol w:w="1470"/>
        <w:gridCol w:w="1307"/>
        <w:gridCol w:w="1307"/>
        <w:gridCol w:w="1343"/>
        <w:gridCol w:w="2208"/>
      </w:tblGrid>
      <w:tr w:rsidR="008A7125" w:rsidRPr="009D5B2E" w:rsidTr="008A7125">
        <w:trPr>
          <w:trHeight w:val="20"/>
          <w:tblHeader/>
        </w:trPr>
        <w:tc>
          <w:tcPr>
            <w:tcW w:w="207"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 п/п</w:t>
            </w:r>
          </w:p>
        </w:tc>
        <w:tc>
          <w:tcPr>
            <w:tcW w:w="808"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Местоположение</w:t>
            </w:r>
          </w:p>
        </w:tc>
        <w:tc>
          <w:tcPr>
            <w:tcW w:w="704"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Наименование объекта</w:t>
            </w:r>
          </w:p>
        </w:tc>
        <w:tc>
          <w:tcPr>
            <w:tcW w:w="757"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Вид мероприятия</w:t>
            </w:r>
          </w:p>
        </w:tc>
        <w:tc>
          <w:tcPr>
            <w:tcW w:w="486"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Ед. измерения</w:t>
            </w:r>
          </w:p>
        </w:tc>
        <w:tc>
          <w:tcPr>
            <w:tcW w:w="432"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proofErr w:type="spellStart"/>
            <w:proofErr w:type="gramStart"/>
            <w:r w:rsidRPr="009D5B2E">
              <w:rPr>
                <w:sz w:val="24"/>
              </w:rPr>
              <w:t>Мощ-ность</w:t>
            </w:r>
            <w:proofErr w:type="spellEnd"/>
            <w:proofErr w:type="gramEnd"/>
          </w:p>
        </w:tc>
        <w:tc>
          <w:tcPr>
            <w:tcW w:w="876" w:type="pct"/>
            <w:gridSpan w:val="2"/>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Сроки реализации</w:t>
            </w:r>
          </w:p>
        </w:tc>
        <w:tc>
          <w:tcPr>
            <w:tcW w:w="730"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Источник мероприятия</w:t>
            </w:r>
          </w:p>
        </w:tc>
      </w:tr>
      <w:tr w:rsidR="008A7125" w:rsidRPr="009D5B2E" w:rsidTr="008A7125">
        <w:trPr>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432"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Первая очередь (до 2025 г.)</w:t>
            </w:r>
          </w:p>
        </w:tc>
        <w:tc>
          <w:tcPr>
            <w:tcW w:w="444"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Расчетный срок</w:t>
            </w:r>
          </w:p>
          <w:p w:rsidR="008A7125" w:rsidRPr="009D5B2E" w:rsidRDefault="008A7125" w:rsidP="00A91506">
            <w:pPr>
              <w:ind w:firstLine="0"/>
              <w:jc w:val="center"/>
              <w:rPr>
                <w:sz w:val="24"/>
              </w:rPr>
            </w:pPr>
            <w:r w:rsidRPr="009D5B2E">
              <w:rPr>
                <w:sz w:val="24"/>
              </w:rPr>
              <w:t xml:space="preserve"> (2026-2040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r>
      <w:tr w:rsidR="008A7125" w:rsidRPr="009D5B2E" w:rsidTr="008A7125">
        <w:trPr>
          <w:trHeight w:val="20"/>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b/>
                <w:sz w:val="24"/>
              </w:rPr>
            </w:pPr>
            <w:r w:rsidRPr="009D5B2E">
              <w:rPr>
                <w:i/>
                <w:caps/>
                <w:sz w:val="24"/>
              </w:rPr>
              <w:t>МЕРОПРИЯТИЯ Местного (поселенческого) значения</w:t>
            </w:r>
          </w:p>
        </w:tc>
      </w:tr>
      <w:tr w:rsidR="008A7125" w:rsidRPr="009D5B2E" w:rsidTr="008A7125">
        <w:trPr>
          <w:trHeight w:val="20"/>
          <w:tblHeader/>
        </w:trPr>
        <w:tc>
          <w:tcPr>
            <w:tcW w:w="5000" w:type="pct"/>
            <w:gridSpan w:val="9"/>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4"/>
              </w:rPr>
            </w:pPr>
            <w:r w:rsidRPr="009D5B2E">
              <w:rPr>
                <w:b/>
                <w:sz w:val="22"/>
                <w:szCs w:val="22"/>
              </w:rPr>
              <w:t xml:space="preserve">Проектное предложение (вариант №1 - в соответствии с разработанной «Схемой теплоснабжения </w:t>
            </w:r>
            <w:proofErr w:type="spellStart"/>
            <w:r w:rsidRPr="009D5B2E">
              <w:rPr>
                <w:b/>
                <w:sz w:val="22"/>
                <w:szCs w:val="22"/>
              </w:rPr>
              <w:t>пгт</w:t>
            </w:r>
            <w:proofErr w:type="spellEnd"/>
            <w:r w:rsidRPr="009D5B2E">
              <w:rPr>
                <w:b/>
                <w:sz w:val="22"/>
                <w:szCs w:val="22"/>
              </w:rPr>
              <w:t xml:space="preserve"> Камские Поляны»)</w:t>
            </w:r>
          </w:p>
        </w:tc>
      </w:tr>
      <w:tr w:rsidR="00587D9D" w:rsidRPr="009D5B2E" w:rsidTr="003103D4">
        <w:trPr>
          <w:trHeight w:val="20"/>
          <w:tblHeader/>
        </w:trPr>
        <w:tc>
          <w:tcPr>
            <w:tcW w:w="20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1</w:t>
            </w:r>
          </w:p>
        </w:tc>
        <w:tc>
          <w:tcPr>
            <w:tcW w:w="808" w:type="pct"/>
            <w:tcBorders>
              <w:top w:val="single" w:sz="4" w:space="0" w:color="auto"/>
              <w:left w:val="single" w:sz="4" w:space="0" w:color="auto"/>
              <w:bottom w:val="single" w:sz="4" w:space="0" w:color="auto"/>
              <w:right w:val="single" w:sz="4" w:space="0" w:color="auto"/>
            </w:tcBorders>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0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ПРГ</w:t>
            </w:r>
          </w:p>
        </w:tc>
        <w:tc>
          <w:tcPr>
            <w:tcW w:w="757"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строительство</w:t>
            </w:r>
          </w:p>
        </w:tc>
        <w:tc>
          <w:tcPr>
            <w:tcW w:w="486"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шт.</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4</w:t>
            </w:r>
          </w:p>
        </w:tc>
        <w:tc>
          <w:tcPr>
            <w:tcW w:w="432"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b/>
                <w:sz w:val="22"/>
                <w:szCs w:val="22"/>
              </w:rPr>
            </w:pPr>
            <w:r w:rsidRPr="009D5B2E">
              <w:rPr>
                <w:b/>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b/>
                <w:sz w:val="22"/>
                <w:szCs w:val="22"/>
              </w:rPr>
            </w:pPr>
            <w:r w:rsidRPr="009D5B2E">
              <w:rPr>
                <w:b/>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587D9D" w:rsidRPr="009D5B2E" w:rsidRDefault="00587D9D" w:rsidP="00A91506">
            <w:pPr>
              <w:ind w:firstLine="0"/>
              <w:jc w:val="center"/>
              <w:rPr>
                <w:sz w:val="22"/>
                <w:szCs w:val="22"/>
              </w:rPr>
            </w:pPr>
            <w:r w:rsidRPr="009D5B2E">
              <w:rPr>
                <w:sz w:val="22"/>
                <w:szCs w:val="22"/>
              </w:rPr>
              <w:t>Генеральный план</w:t>
            </w:r>
          </w:p>
          <w:p w:rsidR="00587D9D" w:rsidRPr="009D5B2E" w:rsidRDefault="00587D9D" w:rsidP="00A91506">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87D9D" w:rsidRPr="009D5B2E" w:rsidTr="003103D4">
        <w:trPr>
          <w:trHeight w:val="20"/>
          <w:tblHeader/>
        </w:trPr>
        <w:tc>
          <w:tcPr>
            <w:tcW w:w="207"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sz w:val="22"/>
                <w:szCs w:val="22"/>
              </w:rPr>
            </w:pPr>
            <w:r w:rsidRPr="009D5B2E">
              <w:rPr>
                <w:sz w:val="22"/>
                <w:szCs w:val="22"/>
              </w:rPr>
              <w:t>2</w:t>
            </w:r>
          </w:p>
        </w:tc>
        <w:tc>
          <w:tcPr>
            <w:tcW w:w="808" w:type="pct"/>
            <w:tcBorders>
              <w:top w:val="single" w:sz="4" w:space="0" w:color="auto"/>
              <w:left w:val="single" w:sz="4" w:space="0" w:color="auto"/>
              <w:bottom w:val="single" w:sz="4" w:space="0" w:color="auto"/>
              <w:right w:val="single" w:sz="4" w:space="0" w:color="auto"/>
            </w:tcBorders>
            <w:hideMark/>
          </w:tcPr>
          <w:p w:rsidR="00587D9D" w:rsidRPr="009D5B2E" w:rsidRDefault="00587D9D" w:rsidP="00587D9D">
            <w:pPr>
              <w:ind w:firstLine="0"/>
              <w:jc w:val="cente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p>
        </w:tc>
        <w:tc>
          <w:tcPr>
            <w:tcW w:w="704"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sz w:val="22"/>
                <w:szCs w:val="22"/>
              </w:rPr>
            </w:pPr>
            <w:r w:rsidRPr="009D5B2E">
              <w:rPr>
                <w:sz w:val="22"/>
                <w:szCs w:val="22"/>
              </w:rPr>
              <w:t>Сети газоснабжения</w:t>
            </w:r>
          </w:p>
        </w:tc>
        <w:tc>
          <w:tcPr>
            <w:tcW w:w="757"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sz w:val="22"/>
                <w:szCs w:val="22"/>
              </w:rPr>
            </w:pPr>
            <w:r w:rsidRPr="009D5B2E">
              <w:rPr>
                <w:sz w:val="22"/>
                <w:szCs w:val="22"/>
              </w:rPr>
              <w:t>строительство</w:t>
            </w:r>
          </w:p>
        </w:tc>
        <w:tc>
          <w:tcPr>
            <w:tcW w:w="486"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sz w:val="22"/>
                <w:szCs w:val="22"/>
              </w:rPr>
            </w:pPr>
            <w:r w:rsidRPr="009D5B2E">
              <w:rPr>
                <w:sz w:val="22"/>
                <w:szCs w:val="22"/>
              </w:rPr>
              <w:t>км.</w:t>
            </w:r>
          </w:p>
        </w:tc>
        <w:tc>
          <w:tcPr>
            <w:tcW w:w="432"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sz w:val="22"/>
                <w:szCs w:val="22"/>
              </w:rPr>
            </w:pPr>
            <w:r w:rsidRPr="009D5B2E">
              <w:rPr>
                <w:sz w:val="22"/>
                <w:szCs w:val="22"/>
              </w:rPr>
              <w:t>-</w:t>
            </w:r>
          </w:p>
        </w:tc>
        <w:tc>
          <w:tcPr>
            <w:tcW w:w="432"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b/>
                <w:sz w:val="22"/>
                <w:szCs w:val="22"/>
              </w:rPr>
            </w:pPr>
            <w:r w:rsidRPr="009D5B2E">
              <w:rPr>
                <w:b/>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b/>
                <w:sz w:val="22"/>
                <w:szCs w:val="22"/>
              </w:rPr>
            </w:pPr>
            <w:r w:rsidRPr="009D5B2E">
              <w:rPr>
                <w:b/>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hideMark/>
          </w:tcPr>
          <w:p w:rsidR="00587D9D" w:rsidRPr="009D5B2E" w:rsidRDefault="00587D9D" w:rsidP="00A91506">
            <w:pPr>
              <w:ind w:firstLine="0"/>
              <w:jc w:val="center"/>
              <w:rPr>
                <w:sz w:val="22"/>
                <w:szCs w:val="22"/>
              </w:rPr>
            </w:pPr>
            <w:r w:rsidRPr="009D5B2E">
              <w:rPr>
                <w:sz w:val="22"/>
                <w:szCs w:val="22"/>
              </w:rPr>
              <w:t>Генеральный план</w:t>
            </w:r>
          </w:p>
          <w:p w:rsidR="00587D9D" w:rsidRPr="009D5B2E" w:rsidRDefault="00587D9D" w:rsidP="00A91506">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8A7125" w:rsidRPr="009D5B2E" w:rsidTr="008A7125">
        <w:trPr>
          <w:trHeight w:val="20"/>
          <w:tblHeader/>
        </w:trPr>
        <w:tc>
          <w:tcPr>
            <w:tcW w:w="5000" w:type="pct"/>
            <w:gridSpan w:val="9"/>
            <w:tcBorders>
              <w:top w:val="single" w:sz="4" w:space="0" w:color="auto"/>
              <w:left w:val="single" w:sz="4" w:space="0" w:color="auto"/>
              <w:bottom w:val="single" w:sz="4" w:space="0" w:color="auto"/>
              <w:right w:val="single" w:sz="4" w:space="0" w:color="auto"/>
            </w:tcBorders>
            <w:vAlign w:val="center"/>
          </w:tcPr>
          <w:p w:rsidR="008A7125" w:rsidRPr="009D5B2E" w:rsidRDefault="008A7125" w:rsidP="00A91506">
            <w:pPr>
              <w:ind w:firstLine="0"/>
              <w:jc w:val="center"/>
              <w:rPr>
                <w:sz w:val="22"/>
                <w:szCs w:val="22"/>
              </w:rPr>
            </w:pPr>
            <w:r w:rsidRPr="009D5B2E">
              <w:rPr>
                <w:b/>
                <w:sz w:val="22"/>
                <w:szCs w:val="22"/>
              </w:rPr>
              <w:t>Проектное предложение (вариант №2 -</w:t>
            </w:r>
            <w:r w:rsidRPr="009D5B2E">
              <w:rPr>
                <w:rFonts w:eastAsia="Calibri"/>
                <w:b/>
                <w:sz w:val="22"/>
                <w:szCs w:val="22"/>
              </w:rPr>
              <w:t xml:space="preserve"> согласно разработанных проектам планировки территорий)</w:t>
            </w:r>
          </w:p>
        </w:tc>
      </w:tr>
      <w:tr w:rsidR="00F73DC1" w:rsidRPr="009D5B2E" w:rsidTr="008A7125">
        <w:trPr>
          <w:trHeight w:val="20"/>
          <w:tblHeader/>
        </w:trPr>
        <w:tc>
          <w:tcPr>
            <w:tcW w:w="207"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A91506">
            <w:pPr>
              <w:ind w:firstLine="0"/>
              <w:jc w:val="center"/>
              <w:rPr>
                <w:sz w:val="22"/>
                <w:szCs w:val="22"/>
              </w:rPr>
            </w:pPr>
            <w:r w:rsidRPr="009D5B2E">
              <w:rPr>
                <w:sz w:val="22"/>
                <w:szCs w:val="22"/>
              </w:rPr>
              <w:t>3</w:t>
            </w:r>
          </w:p>
        </w:tc>
        <w:tc>
          <w:tcPr>
            <w:tcW w:w="808"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F73DC1">
            <w:pPr>
              <w:ind w:firstLine="0"/>
              <w:jc w:val="center"/>
              <w:rPr>
                <w:rFonts w:eastAsia="Calibri"/>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r w:rsidRPr="009D5B2E">
              <w:rPr>
                <w:rFonts w:eastAsia="Calibri"/>
                <w:sz w:val="22"/>
                <w:szCs w:val="22"/>
              </w:rPr>
              <w:t xml:space="preserve"> </w:t>
            </w:r>
          </w:p>
          <w:p w:rsidR="00F73DC1" w:rsidRPr="009D5B2E" w:rsidRDefault="00F73DC1" w:rsidP="00F73DC1">
            <w:pPr>
              <w:ind w:firstLine="0"/>
              <w:jc w:val="center"/>
              <w:rPr>
                <w:rFonts w:eastAsia="Calibri"/>
                <w:sz w:val="22"/>
                <w:szCs w:val="22"/>
              </w:rPr>
            </w:pPr>
            <w:r w:rsidRPr="009D5B2E">
              <w:rPr>
                <w:rFonts w:eastAsia="Calibri"/>
                <w:sz w:val="22"/>
                <w:szCs w:val="22"/>
              </w:rPr>
              <w:t>(</w:t>
            </w:r>
            <w:r w:rsidRPr="009D5B2E">
              <w:rPr>
                <w:sz w:val="22"/>
                <w:szCs w:val="22"/>
                <w:lang w:val="en-US"/>
              </w:rPr>
              <w:t>I</w:t>
            </w:r>
            <w:r w:rsidRPr="009D5B2E">
              <w:rPr>
                <w:sz w:val="22"/>
                <w:szCs w:val="22"/>
              </w:rPr>
              <w:t xml:space="preserve">, </w:t>
            </w:r>
            <w:r w:rsidRPr="009D5B2E">
              <w:rPr>
                <w:sz w:val="22"/>
                <w:szCs w:val="22"/>
                <w:lang w:val="en-US"/>
              </w:rPr>
              <w:t>III</w:t>
            </w:r>
            <w:r w:rsidRPr="009D5B2E">
              <w:rPr>
                <w:sz w:val="22"/>
                <w:szCs w:val="22"/>
              </w:rPr>
              <w:t xml:space="preserve">, </w:t>
            </w:r>
            <w:r w:rsidRPr="009D5B2E">
              <w:rPr>
                <w:sz w:val="22"/>
                <w:szCs w:val="22"/>
                <w:lang w:val="en-US"/>
              </w:rPr>
              <w:t>IV</w:t>
            </w:r>
            <w:r w:rsidRPr="009D5B2E">
              <w:rPr>
                <w:sz w:val="22"/>
                <w:szCs w:val="22"/>
              </w:rPr>
              <w:t xml:space="preserve">, </w:t>
            </w:r>
            <w:r w:rsidRPr="009D5B2E">
              <w:rPr>
                <w:sz w:val="22"/>
                <w:szCs w:val="22"/>
                <w:lang w:val="en-US"/>
              </w:rPr>
              <w:t>V</w:t>
            </w:r>
            <w:r w:rsidRPr="009D5B2E">
              <w:rPr>
                <w:sz w:val="22"/>
                <w:szCs w:val="22"/>
              </w:rPr>
              <w:t xml:space="preserve"> </w:t>
            </w:r>
            <w:proofErr w:type="spellStart"/>
            <w:r w:rsidRPr="009D5B2E">
              <w:rPr>
                <w:sz w:val="22"/>
                <w:szCs w:val="22"/>
              </w:rPr>
              <w:t>мкр</w:t>
            </w:r>
            <w:proofErr w:type="spellEnd"/>
            <w:r w:rsidRPr="009D5B2E">
              <w:rPr>
                <w:sz w:val="22"/>
                <w:szCs w:val="22"/>
              </w:rPr>
              <w:t>.</w:t>
            </w:r>
            <w:r w:rsidRPr="009D5B2E">
              <w:rPr>
                <w:rFonts w:eastAsia="Calibri"/>
                <w:sz w:val="22"/>
                <w:szCs w:val="22"/>
              </w:rPr>
              <w:t>)</w:t>
            </w:r>
          </w:p>
        </w:tc>
        <w:tc>
          <w:tcPr>
            <w:tcW w:w="704" w:type="pct"/>
            <w:tcBorders>
              <w:top w:val="single" w:sz="4" w:space="0" w:color="auto"/>
              <w:left w:val="single" w:sz="4" w:space="0" w:color="auto"/>
              <w:bottom w:val="single" w:sz="4" w:space="0" w:color="auto"/>
              <w:right w:val="single" w:sz="4" w:space="0" w:color="auto"/>
            </w:tcBorders>
            <w:vAlign w:val="center"/>
          </w:tcPr>
          <w:p w:rsidR="00F73DC1" w:rsidRPr="009D5B2E" w:rsidRDefault="00A1343A" w:rsidP="00CB5A9B">
            <w:pPr>
              <w:ind w:firstLine="0"/>
              <w:jc w:val="center"/>
              <w:rPr>
                <w:sz w:val="22"/>
                <w:szCs w:val="22"/>
              </w:rPr>
            </w:pPr>
            <w:r w:rsidRPr="009D5B2E">
              <w:rPr>
                <w:sz w:val="22"/>
                <w:szCs w:val="22"/>
              </w:rPr>
              <w:t>ПРГ</w:t>
            </w:r>
          </w:p>
        </w:tc>
        <w:tc>
          <w:tcPr>
            <w:tcW w:w="757"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sz w:val="22"/>
                <w:szCs w:val="22"/>
              </w:rPr>
            </w:pPr>
            <w:r w:rsidRPr="009D5B2E">
              <w:rPr>
                <w:sz w:val="22"/>
                <w:szCs w:val="22"/>
              </w:rPr>
              <w:t>строительство</w:t>
            </w:r>
          </w:p>
        </w:tc>
        <w:tc>
          <w:tcPr>
            <w:tcW w:w="486"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sz w:val="22"/>
                <w:szCs w:val="22"/>
              </w:rPr>
            </w:pPr>
            <w:r w:rsidRPr="009D5B2E">
              <w:rPr>
                <w:sz w:val="22"/>
                <w:szCs w:val="22"/>
              </w:rPr>
              <w:t>шт.</w:t>
            </w:r>
          </w:p>
        </w:tc>
        <w:tc>
          <w:tcPr>
            <w:tcW w:w="432"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sz w:val="22"/>
                <w:szCs w:val="22"/>
              </w:rPr>
            </w:pPr>
            <w:r w:rsidRPr="009D5B2E">
              <w:rPr>
                <w:sz w:val="22"/>
                <w:szCs w:val="22"/>
              </w:rPr>
              <w:t>5</w:t>
            </w:r>
          </w:p>
        </w:tc>
        <w:tc>
          <w:tcPr>
            <w:tcW w:w="432"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b/>
                <w:sz w:val="22"/>
                <w:szCs w:val="22"/>
              </w:rPr>
            </w:pPr>
            <w:r w:rsidRPr="009D5B2E">
              <w:rPr>
                <w:b/>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b/>
                <w:sz w:val="22"/>
                <w:szCs w:val="22"/>
              </w:rPr>
            </w:pPr>
            <w:r w:rsidRPr="009D5B2E">
              <w:rPr>
                <w:b/>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A1343A">
            <w:pPr>
              <w:ind w:firstLine="0"/>
              <w:jc w:val="center"/>
              <w:rPr>
                <w:sz w:val="22"/>
                <w:szCs w:val="22"/>
              </w:rPr>
            </w:pPr>
            <w:r w:rsidRPr="009D5B2E">
              <w:rPr>
                <w:sz w:val="22"/>
                <w:szCs w:val="22"/>
              </w:rPr>
              <w:t xml:space="preserve">Проект планировки индивидуальной жилой застройки, планируемой для предоставления многодетным семьям в </w:t>
            </w:r>
            <w:proofErr w:type="spellStart"/>
            <w:r w:rsidRPr="009D5B2E">
              <w:rPr>
                <w:sz w:val="22"/>
                <w:szCs w:val="22"/>
              </w:rPr>
              <w:t>мкр</w:t>
            </w:r>
            <w:proofErr w:type="spellEnd"/>
            <w:r w:rsidRPr="009D5B2E">
              <w:rPr>
                <w:sz w:val="22"/>
                <w:szCs w:val="22"/>
              </w:rPr>
              <w:t xml:space="preserve">. I, IV, V, VI, VII,  </w:t>
            </w:r>
            <w:proofErr w:type="spellStart"/>
            <w:r w:rsidRPr="009D5B2E">
              <w:rPr>
                <w:sz w:val="22"/>
                <w:szCs w:val="22"/>
              </w:rPr>
              <w:t>пгт</w:t>
            </w:r>
            <w:proofErr w:type="spellEnd"/>
            <w:r w:rsidRPr="009D5B2E">
              <w:rPr>
                <w:sz w:val="22"/>
                <w:szCs w:val="22"/>
              </w:rPr>
              <w:t xml:space="preserve"> Камские Поляны</w:t>
            </w:r>
          </w:p>
        </w:tc>
      </w:tr>
      <w:tr w:rsidR="00F73DC1" w:rsidRPr="009D5B2E" w:rsidTr="008A7125">
        <w:trPr>
          <w:trHeight w:val="20"/>
          <w:tblHeader/>
        </w:trPr>
        <w:tc>
          <w:tcPr>
            <w:tcW w:w="207"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A91506">
            <w:pPr>
              <w:ind w:firstLine="0"/>
              <w:jc w:val="center"/>
              <w:rPr>
                <w:sz w:val="22"/>
                <w:szCs w:val="22"/>
              </w:rPr>
            </w:pPr>
            <w:r w:rsidRPr="009D5B2E">
              <w:rPr>
                <w:sz w:val="22"/>
                <w:szCs w:val="22"/>
              </w:rPr>
              <w:t>4</w:t>
            </w:r>
          </w:p>
        </w:tc>
        <w:tc>
          <w:tcPr>
            <w:tcW w:w="808"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rFonts w:eastAsia="Calibri"/>
                <w:sz w:val="22"/>
                <w:szCs w:val="22"/>
              </w:rPr>
            </w:pPr>
            <w:r w:rsidRPr="009D5B2E">
              <w:rPr>
                <w:sz w:val="22"/>
                <w:szCs w:val="22"/>
              </w:rPr>
              <w:t xml:space="preserve">МО </w:t>
            </w:r>
            <w:proofErr w:type="spellStart"/>
            <w:r w:rsidRPr="009D5B2E">
              <w:rPr>
                <w:sz w:val="22"/>
                <w:szCs w:val="22"/>
              </w:rPr>
              <w:t>пгт</w:t>
            </w:r>
            <w:proofErr w:type="spellEnd"/>
            <w:r w:rsidRPr="009D5B2E">
              <w:rPr>
                <w:sz w:val="22"/>
                <w:szCs w:val="22"/>
              </w:rPr>
              <w:t xml:space="preserve"> Камские Поляны</w:t>
            </w:r>
            <w:r w:rsidRPr="009D5B2E">
              <w:rPr>
                <w:rFonts w:eastAsia="Calibri"/>
                <w:sz w:val="22"/>
                <w:szCs w:val="22"/>
              </w:rPr>
              <w:t xml:space="preserve"> </w:t>
            </w:r>
          </w:p>
          <w:p w:rsidR="00F73DC1" w:rsidRPr="009D5B2E" w:rsidRDefault="00F73DC1" w:rsidP="00CB5A9B">
            <w:pPr>
              <w:ind w:firstLine="0"/>
              <w:jc w:val="center"/>
              <w:rPr>
                <w:rFonts w:eastAsia="Calibri"/>
                <w:sz w:val="22"/>
                <w:szCs w:val="22"/>
              </w:rPr>
            </w:pPr>
            <w:r w:rsidRPr="009D5B2E">
              <w:rPr>
                <w:rFonts w:eastAsia="Calibri"/>
                <w:sz w:val="22"/>
                <w:szCs w:val="22"/>
              </w:rPr>
              <w:t>(</w:t>
            </w:r>
            <w:r w:rsidRPr="009D5B2E">
              <w:rPr>
                <w:sz w:val="22"/>
                <w:szCs w:val="22"/>
              </w:rPr>
              <w:t xml:space="preserve">I, </w:t>
            </w:r>
            <w:r w:rsidRPr="009D5B2E">
              <w:rPr>
                <w:sz w:val="22"/>
                <w:szCs w:val="22"/>
                <w:lang w:val="en-US"/>
              </w:rPr>
              <w:t>III</w:t>
            </w:r>
            <w:r w:rsidRPr="009D5B2E">
              <w:rPr>
                <w:sz w:val="22"/>
                <w:szCs w:val="22"/>
              </w:rPr>
              <w:t xml:space="preserve">, IV, V </w:t>
            </w:r>
            <w:proofErr w:type="spellStart"/>
            <w:r w:rsidRPr="009D5B2E">
              <w:rPr>
                <w:sz w:val="22"/>
                <w:szCs w:val="22"/>
              </w:rPr>
              <w:t>мкр</w:t>
            </w:r>
            <w:proofErr w:type="spellEnd"/>
            <w:r w:rsidRPr="009D5B2E">
              <w:rPr>
                <w:sz w:val="22"/>
                <w:szCs w:val="22"/>
              </w:rPr>
              <w:t>.</w:t>
            </w:r>
            <w:r w:rsidRPr="009D5B2E">
              <w:rPr>
                <w:rFonts w:eastAsia="Calibri"/>
                <w:sz w:val="22"/>
                <w:szCs w:val="22"/>
              </w:rPr>
              <w:t>)</w:t>
            </w:r>
          </w:p>
        </w:tc>
        <w:tc>
          <w:tcPr>
            <w:tcW w:w="704"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sz w:val="22"/>
                <w:szCs w:val="22"/>
              </w:rPr>
            </w:pPr>
            <w:r w:rsidRPr="009D5B2E">
              <w:rPr>
                <w:sz w:val="22"/>
                <w:szCs w:val="22"/>
              </w:rPr>
              <w:t>Сети газоснабжения</w:t>
            </w:r>
          </w:p>
        </w:tc>
        <w:tc>
          <w:tcPr>
            <w:tcW w:w="757"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sz w:val="22"/>
                <w:szCs w:val="22"/>
              </w:rPr>
            </w:pPr>
            <w:r w:rsidRPr="009D5B2E">
              <w:rPr>
                <w:sz w:val="22"/>
                <w:szCs w:val="22"/>
              </w:rPr>
              <w:t>строительство</w:t>
            </w:r>
          </w:p>
        </w:tc>
        <w:tc>
          <w:tcPr>
            <w:tcW w:w="486"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sz w:val="22"/>
                <w:szCs w:val="22"/>
              </w:rPr>
            </w:pPr>
            <w:r w:rsidRPr="009D5B2E">
              <w:rPr>
                <w:sz w:val="22"/>
                <w:szCs w:val="22"/>
              </w:rPr>
              <w:t>км.</w:t>
            </w:r>
          </w:p>
        </w:tc>
        <w:tc>
          <w:tcPr>
            <w:tcW w:w="432"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sz w:val="22"/>
                <w:szCs w:val="22"/>
              </w:rPr>
            </w:pPr>
            <w:r w:rsidRPr="009D5B2E">
              <w:rPr>
                <w:sz w:val="22"/>
                <w:szCs w:val="22"/>
              </w:rPr>
              <w:t>-</w:t>
            </w:r>
          </w:p>
        </w:tc>
        <w:tc>
          <w:tcPr>
            <w:tcW w:w="432"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b/>
                <w:sz w:val="22"/>
                <w:szCs w:val="22"/>
              </w:rPr>
            </w:pPr>
            <w:r w:rsidRPr="009D5B2E">
              <w:rPr>
                <w:b/>
                <w:sz w:val="22"/>
                <w:szCs w:val="22"/>
              </w:rPr>
              <w:t>+</w:t>
            </w:r>
          </w:p>
        </w:tc>
        <w:tc>
          <w:tcPr>
            <w:tcW w:w="444"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CB5A9B">
            <w:pPr>
              <w:ind w:firstLine="0"/>
              <w:jc w:val="center"/>
              <w:rPr>
                <w:b/>
                <w:sz w:val="22"/>
                <w:szCs w:val="22"/>
              </w:rPr>
            </w:pPr>
            <w:r w:rsidRPr="009D5B2E">
              <w:rPr>
                <w:b/>
                <w:sz w:val="22"/>
                <w:szCs w:val="22"/>
              </w:rPr>
              <w:t>+</w:t>
            </w:r>
          </w:p>
        </w:tc>
        <w:tc>
          <w:tcPr>
            <w:tcW w:w="730" w:type="pct"/>
            <w:tcBorders>
              <w:top w:val="single" w:sz="4" w:space="0" w:color="auto"/>
              <w:left w:val="single" w:sz="4" w:space="0" w:color="auto"/>
              <w:bottom w:val="single" w:sz="4" w:space="0" w:color="auto"/>
              <w:right w:val="single" w:sz="4" w:space="0" w:color="auto"/>
            </w:tcBorders>
            <w:vAlign w:val="center"/>
          </w:tcPr>
          <w:p w:rsidR="00F73DC1" w:rsidRPr="009D5B2E" w:rsidRDefault="00F73DC1" w:rsidP="00A1343A">
            <w:pPr>
              <w:ind w:firstLine="0"/>
              <w:jc w:val="center"/>
              <w:rPr>
                <w:sz w:val="22"/>
                <w:szCs w:val="22"/>
              </w:rPr>
            </w:pPr>
            <w:r w:rsidRPr="009D5B2E">
              <w:rPr>
                <w:sz w:val="22"/>
                <w:szCs w:val="22"/>
              </w:rPr>
              <w:t xml:space="preserve">Проект планировки индивидуальной жилой застройки, планируемой для предоставления многодетным семьям в </w:t>
            </w:r>
            <w:proofErr w:type="spellStart"/>
            <w:r w:rsidRPr="009D5B2E">
              <w:rPr>
                <w:sz w:val="22"/>
                <w:szCs w:val="22"/>
              </w:rPr>
              <w:t>мкр</w:t>
            </w:r>
            <w:proofErr w:type="spellEnd"/>
            <w:r w:rsidRPr="009D5B2E">
              <w:rPr>
                <w:sz w:val="22"/>
                <w:szCs w:val="22"/>
              </w:rPr>
              <w:t xml:space="preserve">. I, IV, V, VI, VII,  </w:t>
            </w:r>
            <w:proofErr w:type="spellStart"/>
            <w:r w:rsidRPr="009D5B2E">
              <w:rPr>
                <w:sz w:val="22"/>
                <w:szCs w:val="22"/>
              </w:rPr>
              <w:t>пгт</w:t>
            </w:r>
            <w:proofErr w:type="spellEnd"/>
            <w:r w:rsidRPr="009D5B2E">
              <w:rPr>
                <w:sz w:val="22"/>
                <w:szCs w:val="22"/>
              </w:rPr>
              <w:t xml:space="preserve"> Камские Поляны</w:t>
            </w:r>
          </w:p>
        </w:tc>
      </w:tr>
    </w:tbl>
    <w:p w:rsidR="008A7125" w:rsidRPr="009D5B2E" w:rsidRDefault="008A7125" w:rsidP="00A91506">
      <w:pPr>
        <w:jc w:val="right"/>
        <w:rPr>
          <w:szCs w:val="28"/>
        </w:rPr>
      </w:pPr>
      <w:r w:rsidRPr="009D5B2E">
        <w:rPr>
          <w:szCs w:val="28"/>
        </w:rPr>
        <w:br w:type="page"/>
      </w:r>
      <w:r w:rsidRPr="009D5B2E">
        <w:rPr>
          <w:szCs w:val="28"/>
        </w:rPr>
        <w:lastRenderedPageBreak/>
        <w:t>Таблица 3.9.5</w:t>
      </w:r>
    </w:p>
    <w:bookmarkEnd w:id="220"/>
    <w:p w:rsidR="008A7125" w:rsidRPr="009D5B2E" w:rsidRDefault="008A7125" w:rsidP="009B5996">
      <w:pPr>
        <w:ind w:left="709" w:firstLine="0"/>
        <w:jc w:val="center"/>
        <w:rPr>
          <w:i/>
          <w:szCs w:val="28"/>
        </w:rPr>
      </w:pPr>
      <w:r w:rsidRPr="009D5B2E">
        <w:rPr>
          <w:i/>
          <w:szCs w:val="28"/>
        </w:rPr>
        <w:t>Перечень мероприятий по развитию системы электроснабжения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
        <w:gridCol w:w="2366"/>
        <w:gridCol w:w="2175"/>
        <w:gridCol w:w="2320"/>
        <w:gridCol w:w="1449"/>
        <w:gridCol w:w="1304"/>
        <w:gridCol w:w="1304"/>
        <w:gridCol w:w="1313"/>
        <w:gridCol w:w="2248"/>
      </w:tblGrid>
      <w:tr w:rsidR="0059220B" w:rsidRPr="009D5B2E" w:rsidTr="00AB743F">
        <w:trPr>
          <w:tblHeader/>
        </w:trPr>
        <w:tc>
          <w:tcPr>
            <w:tcW w:w="214" w:type="pct"/>
            <w:vMerge w:val="restar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lastRenderedPageBreak/>
              <w:t>№ п/п</w:t>
            </w:r>
          </w:p>
        </w:tc>
        <w:tc>
          <w:tcPr>
            <w:tcW w:w="782" w:type="pct"/>
            <w:vMerge w:val="restar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Местоположение</w:t>
            </w:r>
          </w:p>
        </w:tc>
        <w:tc>
          <w:tcPr>
            <w:tcW w:w="719" w:type="pct"/>
            <w:vMerge w:val="restar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Наименование объекта</w:t>
            </w:r>
          </w:p>
        </w:tc>
        <w:tc>
          <w:tcPr>
            <w:tcW w:w="767" w:type="pct"/>
            <w:vMerge w:val="restar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Вид мероприятия</w:t>
            </w:r>
          </w:p>
        </w:tc>
        <w:tc>
          <w:tcPr>
            <w:tcW w:w="479" w:type="pct"/>
            <w:vMerge w:val="restar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Ед. измерения</w:t>
            </w:r>
          </w:p>
        </w:tc>
        <w:tc>
          <w:tcPr>
            <w:tcW w:w="431" w:type="pct"/>
            <w:vMerge w:val="restar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proofErr w:type="spellStart"/>
            <w:proofErr w:type="gramStart"/>
            <w:r w:rsidRPr="009D5B2E">
              <w:rPr>
                <w:sz w:val="22"/>
                <w:szCs w:val="22"/>
              </w:rPr>
              <w:t>Мощ-ность</w:t>
            </w:r>
            <w:proofErr w:type="spellEnd"/>
            <w:proofErr w:type="gramEnd"/>
          </w:p>
        </w:tc>
        <w:tc>
          <w:tcPr>
            <w:tcW w:w="865" w:type="pct"/>
            <w:gridSpan w:val="2"/>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Сроки реализации</w:t>
            </w:r>
          </w:p>
        </w:tc>
        <w:tc>
          <w:tcPr>
            <w:tcW w:w="745" w:type="pct"/>
            <w:vMerge w:val="restar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Источник мероприятия</w:t>
            </w:r>
          </w:p>
        </w:tc>
      </w:tr>
      <w:tr w:rsidR="0059220B" w:rsidRPr="009D5B2E" w:rsidTr="00AB743F">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rPr>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rPr>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rPr>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rPr>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rPr>
                <w:sz w:val="22"/>
                <w:szCs w:val="2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rPr>
                <w:sz w:val="22"/>
                <w:szCs w:val="22"/>
              </w:rPr>
            </w:pPr>
          </w:p>
        </w:tc>
        <w:tc>
          <w:tcPr>
            <w:tcW w:w="431"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Первая очередь (до 2025 г.)</w:t>
            </w:r>
          </w:p>
        </w:tc>
        <w:tc>
          <w:tcPr>
            <w:tcW w:w="434"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Расчетный срок</w:t>
            </w:r>
          </w:p>
          <w:p w:rsidR="0059220B" w:rsidRPr="009D5B2E" w:rsidRDefault="0059220B" w:rsidP="00AB743F">
            <w:pPr>
              <w:ind w:firstLine="0"/>
              <w:jc w:val="center"/>
              <w:rPr>
                <w:sz w:val="22"/>
                <w:szCs w:val="22"/>
              </w:rPr>
            </w:pPr>
            <w:r w:rsidRPr="009D5B2E">
              <w:rPr>
                <w:sz w:val="22"/>
                <w:szCs w:val="22"/>
              </w:rPr>
              <w:t xml:space="preserve"> (2026-2040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rPr>
                <w:sz w:val="22"/>
                <w:szCs w:val="22"/>
              </w:rPr>
            </w:pPr>
          </w:p>
        </w:tc>
      </w:tr>
      <w:tr w:rsidR="0059220B" w:rsidRPr="009D5B2E" w:rsidTr="00AB743F">
        <w:trPr>
          <w:tblHeader/>
        </w:trPr>
        <w:tc>
          <w:tcPr>
            <w:tcW w:w="5000" w:type="pct"/>
            <w:gridSpan w:val="9"/>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i/>
                <w:caps/>
                <w:sz w:val="22"/>
                <w:szCs w:val="22"/>
              </w:rPr>
              <w:t>МЕРОПРИЯТИЯ рЕГИОНАЛЬНОГО значения</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1</w:t>
            </w:r>
          </w:p>
        </w:tc>
        <w:tc>
          <w:tcPr>
            <w:tcW w:w="782"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 xml:space="preserve">Строительство ПС «Камские Поляны» 110/35/10 </w:t>
            </w:r>
            <w:proofErr w:type="spellStart"/>
            <w:r w:rsidRPr="009D5B2E">
              <w:rPr>
                <w:sz w:val="22"/>
                <w:szCs w:val="22"/>
              </w:rPr>
              <w:t>кВ</w:t>
            </w:r>
            <w:proofErr w:type="spellEnd"/>
          </w:p>
        </w:tc>
        <w:tc>
          <w:tcPr>
            <w:tcW w:w="767"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строительство</w:t>
            </w:r>
          </w:p>
        </w:tc>
        <w:tc>
          <w:tcPr>
            <w:tcW w:w="47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СТП РТ</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2</w:t>
            </w:r>
          </w:p>
        </w:tc>
        <w:tc>
          <w:tcPr>
            <w:tcW w:w="782"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 xml:space="preserve">Строительство ВЛ 110 </w:t>
            </w:r>
            <w:proofErr w:type="spellStart"/>
            <w:r w:rsidRPr="009D5B2E">
              <w:rPr>
                <w:sz w:val="22"/>
                <w:szCs w:val="22"/>
              </w:rPr>
              <w:t>кВ</w:t>
            </w:r>
            <w:proofErr w:type="spellEnd"/>
            <w:r w:rsidRPr="009D5B2E">
              <w:rPr>
                <w:sz w:val="22"/>
                <w:szCs w:val="22"/>
              </w:rPr>
              <w:t xml:space="preserve"> Камские Поляны-Каргали 1, 2 цепь</w:t>
            </w:r>
          </w:p>
        </w:tc>
        <w:tc>
          <w:tcPr>
            <w:tcW w:w="767"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строительство</w:t>
            </w:r>
          </w:p>
        </w:tc>
        <w:tc>
          <w:tcPr>
            <w:tcW w:w="47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км.</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СТП РТ</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3</w:t>
            </w:r>
          </w:p>
        </w:tc>
        <w:tc>
          <w:tcPr>
            <w:tcW w:w="782"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 xml:space="preserve">Строительство ВЛ 110 </w:t>
            </w:r>
            <w:proofErr w:type="spellStart"/>
            <w:r w:rsidRPr="009D5B2E">
              <w:rPr>
                <w:sz w:val="22"/>
                <w:szCs w:val="22"/>
              </w:rPr>
              <w:t>кВ</w:t>
            </w:r>
            <w:proofErr w:type="spellEnd"/>
            <w:r w:rsidRPr="009D5B2E">
              <w:rPr>
                <w:sz w:val="22"/>
                <w:szCs w:val="22"/>
              </w:rPr>
              <w:t xml:space="preserve"> НкТЭЦ-1 – Камские Поляны 1,2 цеп., Нижнекамская – Камские Поляны 1, 2 цепь</w:t>
            </w:r>
          </w:p>
        </w:tc>
        <w:tc>
          <w:tcPr>
            <w:tcW w:w="767"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строительство</w:t>
            </w:r>
          </w:p>
        </w:tc>
        <w:tc>
          <w:tcPr>
            <w:tcW w:w="47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км.</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СТП РТ</w:t>
            </w:r>
          </w:p>
        </w:tc>
      </w:tr>
      <w:tr w:rsidR="0059220B" w:rsidRPr="009D5B2E" w:rsidTr="00AB743F">
        <w:trPr>
          <w:tblHeader/>
        </w:trPr>
        <w:tc>
          <w:tcPr>
            <w:tcW w:w="5000" w:type="pct"/>
            <w:gridSpan w:val="9"/>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i/>
                <w:caps/>
                <w:sz w:val="22"/>
                <w:szCs w:val="22"/>
              </w:rPr>
              <w:t>МЕРОПРИЯТИЯ Местного (пОСЕЛЕНЧЕСКОГО) значения</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1</w:t>
            </w:r>
          </w:p>
        </w:tc>
        <w:tc>
          <w:tcPr>
            <w:tcW w:w="782"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 xml:space="preserve">Строительство линий электропередач напряжением 10 </w:t>
            </w:r>
            <w:proofErr w:type="spellStart"/>
            <w:r w:rsidRPr="009D5B2E">
              <w:rPr>
                <w:sz w:val="22"/>
                <w:szCs w:val="22"/>
              </w:rPr>
              <w:t>кВ</w:t>
            </w:r>
            <w:proofErr w:type="spellEnd"/>
            <w:r w:rsidRPr="009D5B2E">
              <w:rPr>
                <w:sz w:val="22"/>
                <w:szCs w:val="22"/>
              </w:rPr>
              <w:t xml:space="preserve"> и 0,4 </w:t>
            </w:r>
            <w:proofErr w:type="spellStart"/>
            <w:r w:rsidRPr="009D5B2E">
              <w:rPr>
                <w:sz w:val="22"/>
                <w:szCs w:val="22"/>
              </w:rPr>
              <w:t>кВ</w:t>
            </w:r>
            <w:proofErr w:type="spellEnd"/>
          </w:p>
        </w:tc>
        <w:tc>
          <w:tcPr>
            <w:tcW w:w="767"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строительство</w:t>
            </w:r>
          </w:p>
        </w:tc>
        <w:tc>
          <w:tcPr>
            <w:tcW w:w="47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км.</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2</w:t>
            </w:r>
          </w:p>
        </w:tc>
        <w:tc>
          <w:tcPr>
            <w:tcW w:w="782"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 xml:space="preserve">Строительство комплектной трансформаторной подстанции напряжением 10/0,4 </w:t>
            </w:r>
            <w:proofErr w:type="spellStart"/>
            <w:r w:rsidRPr="009D5B2E">
              <w:rPr>
                <w:sz w:val="22"/>
                <w:szCs w:val="22"/>
              </w:rPr>
              <w:t>кВ</w:t>
            </w:r>
            <w:proofErr w:type="spellEnd"/>
          </w:p>
        </w:tc>
        <w:tc>
          <w:tcPr>
            <w:tcW w:w="767"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строительство</w:t>
            </w:r>
          </w:p>
        </w:tc>
        <w:tc>
          <w:tcPr>
            <w:tcW w:w="47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proofErr w:type="spellStart"/>
            <w:r w:rsidRPr="009D5B2E">
              <w:rPr>
                <w:sz w:val="22"/>
                <w:szCs w:val="22"/>
              </w:rPr>
              <w:t>кВА</w:t>
            </w:r>
            <w:proofErr w:type="spellEnd"/>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1689,72</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3</w:t>
            </w:r>
          </w:p>
        </w:tc>
        <w:tc>
          <w:tcPr>
            <w:tcW w:w="782"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 xml:space="preserve">Строительство комплектной трансформаторной подстанции напряжением 10/0,4 </w:t>
            </w:r>
            <w:proofErr w:type="spellStart"/>
            <w:r w:rsidRPr="009D5B2E">
              <w:rPr>
                <w:sz w:val="22"/>
                <w:szCs w:val="22"/>
              </w:rPr>
              <w:t>кВ</w:t>
            </w:r>
            <w:proofErr w:type="spellEnd"/>
          </w:p>
        </w:tc>
        <w:tc>
          <w:tcPr>
            <w:tcW w:w="767"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строительство</w:t>
            </w:r>
          </w:p>
        </w:tc>
        <w:tc>
          <w:tcPr>
            <w:tcW w:w="47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proofErr w:type="spellStart"/>
            <w:r w:rsidRPr="009D5B2E">
              <w:rPr>
                <w:sz w:val="22"/>
                <w:szCs w:val="22"/>
              </w:rPr>
              <w:t>кВА</w:t>
            </w:r>
            <w:proofErr w:type="spellEnd"/>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46728,61</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lastRenderedPageBreak/>
              <w:t>4</w:t>
            </w:r>
          </w:p>
        </w:tc>
        <w:tc>
          <w:tcPr>
            <w:tcW w:w="782"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 xml:space="preserve">Строительство распределительной трансформаторной подстанции напряжением 10/0,4 </w:t>
            </w:r>
            <w:proofErr w:type="spellStart"/>
            <w:r w:rsidRPr="009D5B2E">
              <w:rPr>
                <w:sz w:val="22"/>
                <w:szCs w:val="22"/>
              </w:rPr>
              <w:t>кВ</w:t>
            </w:r>
            <w:proofErr w:type="spellEnd"/>
          </w:p>
        </w:tc>
        <w:tc>
          <w:tcPr>
            <w:tcW w:w="767"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строительство</w:t>
            </w:r>
          </w:p>
        </w:tc>
        <w:tc>
          <w:tcPr>
            <w:tcW w:w="47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шт.</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1</w:t>
            </w:r>
          </w:p>
        </w:tc>
        <w:tc>
          <w:tcPr>
            <w:tcW w:w="431"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5</w:t>
            </w:r>
          </w:p>
        </w:tc>
        <w:tc>
          <w:tcPr>
            <w:tcW w:w="782"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 xml:space="preserve">Реконструкция ВЛ 10 </w:t>
            </w:r>
            <w:proofErr w:type="spellStart"/>
            <w:r w:rsidRPr="009D5B2E">
              <w:rPr>
                <w:sz w:val="22"/>
                <w:szCs w:val="22"/>
              </w:rPr>
              <w:t>кВ</w:t>
            </w:r>
            <w:proofErr w:type="spellEnd"/>
            <w:r w:rsidRPr="009D5B2E">
              <w:rPr>
                <w:sz w:val="22"/>
                <w:szCs w:val="22"/>
              </w:rPr>
              <w:t xml:space="preserve"> </w:t>
            </w:r>
            <w:proofErr w:type="spellStart"/>
            <w:r w:rsidRPr="009D5B2E">
              <w:rPr>
                <w:sz w:val="22"/>
                <w:szCs w:val="22"/>
              </w:rPr>
              <w:t>Жилпосёлок</w:t>
            </w:r>
            <w:proofErr w:type="spellEnd"/>
            <w:r w:rsidRPr="009D5B2E">
              <w:rPr>
                <w:sz w:val="22"/>
                <w:szCs w:val="22"/>
              </w:rPr>
              <w:t xml:space="preserve"> ф.19</w:t>
            </w:r>
          </w:p>
        </w:tc>
        <w:tc>
          <w:tcPr>
            <w:tcW w:w="767"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реконструкция</w:t>
            </w:r>
          </w:p>
        </w:tc>
        <w:tc>
          <w:tcPr>
            <w:tcW w:w="47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км.</w:t>
            </w:r>
          </w:p>
        </w:tc>
        <w:tc>
          <w:tcPr>
            <w:tcW w:w="431"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6</w:t>
            </w:r>
          </w:p>
        </w:tc>
        <w:tc>
          <w:tcPr>
            <w:tcW w:w="782"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 xml:space="preserve">Реконструкция ВЛ 10 </w:t>
            </w:r>
            <w:proofErr w:type="spellStart"/>
            <w:r w:rsidRPr="009D5B2E">
              <w:rPr>
                <w:sz w:val="22"/>
                <w:szCs w:val="22"/>
              </w:rPr>
              <w:t>кВ</w:t>
            </w:r>
            <w:proofErr w:type="spellEnd"/>
            <w:r w:rsidRPr="009D5B2E">
              <w:rPr>
                <w:sz w:val="22"/>
                <w:szCs w:val="22"/>
              </w:rPr>
              <w:t xml:space="preserve"> </w:t>
            </w:r>
            <w:proofErr w:type="spellStart"/>
            <w:r w:rsidRPr="009D5B2E">
              <w:rPr>
                <w:sz w:val="22"/>
                <w:szCs w:val="22"/>
              </w:rPr>
              <w:t>Жилпосёлок</w:t>
            </w:r>
            <w:proofErr w:type="spellEnd"/>
            <w:r w:rsidRPr="009D5B2E">
              <w:rPr>
                <w:sz w:val="22"/>
                <w:szCs w:val="22"/>
              </w:rPr>
              <w:t xml:space="preserve"> ф.05</w:t>
            </w:r>
          </w:p>
        </w:tc>
        <w:tc>
          <w:tcPr>
            <w:tcW w:w="767"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реконструкция</w:t>
            </w:r>
          </w:p>
        </w:tc>
        <w:tc>
          <w:tcPr>
            <w:tcW w:w="47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км.</w:t>
            </w:r>
          </w:p>
        </w:tc>
        <w:tc>
          <w:tcPr>
            <w:tcW w:w="431"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7</w:t>
            </w:r>
          </w:p>
        </w:tc>
        <w:tc>
          <w:tcPr>
            <w:tcW w:w="782"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 xml:space="preserve">Реконструкция ВЛ 10 </w:t>
            </w:r>
            <w:proofErr w:type="spellStart"/>
            <w:r w:rsidRPr="009D5B2E">
              <w:rPr>
                <w:sz w:val="22"/>
                <w:szCs w:val="22"/>
              </w:rPr>
              <w:t>кВ</w:t>
            </w:r>
            <w:proofErr w:type="spellEnd"/>
            <w:r w:rsidRPr="009D5B2E">
              <w:rPr>
                <w:sz w:val="22"/>
                <w:szCs w:val="22"/>
              </w:rPr>
              <w:t xml:space="preserve"> </w:t>
            </w:r>
            <w:proofErr w:type="spellStart"/>
            <w:r w:rsidRPr="009D5B2E">
              <w:rPr>
                <w:sz w:val="22"/>
                <w:szCs w:val="22"/>
              </w:rPr>
              <w:t>Жилпосёлок</w:t>
            </w:r>
            <w:proofErr w:type="spellEnd"/>
            <w:r w:rsidRPr="009D5B2E">
              <w:rPr>
                <w:sz w:val="22"/>
                <w:szCs w:val="22"/>
              </w:rPr>
              <w:t xml:space="preserve"> ф.09</w:t>
            </w:r>
          </w:p>
        </w:tc>
        <w:tc>
          <w:tcPr>
            <w:tcW w:w="767"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реконструкция</w:t>
            </w:r>
          </w:p>
        </w:tc>
        <w:tc>
          <w:tcPr>
            <w:tcW w:w="479"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км.</w:t>
            </w:r>
          </w:p>
        </w:tc>
        <w:tc>
          <w:tcPr>
            <w:tcW w:w="431"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hideMark/>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59220B" w:rsidRPr="009D5B2E" w:rsidTr="00AB743F">
        <w:trPr>
          <w:tblHeader/>
        </w:trPr>
        <w:tc>
          <w:tcPr>
            <w:tcW w:w="21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8</w:t>
            </w:r>
          </w:p>
        </w:tc>
        <w:tc>
          <w:tcPr>
            <w:tcW w:w="782"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71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 xml:space="preserve">Реконструкция ВЛ 10 </w:t>
            </w:r>
            <w:proofErr w:type="spellStart"/>
            <w:r w:rsidRPr="009D5B2E">
              <w:rPr>
                <w:sz w:val="22"/>
                <w:szCs w:val="22"/>
              </w:rPr>
              <w:t>кВ</w:t>
            </w:r>
            <w:proofErr w:type="spellEnd"/>
            <w:r w:rsidRPr="009D5B2E">
              <w:rPr>
                <w:sz w:val="22"/>
                <w:szCs w:val="22"/>
              </w:rPr>
              <w:t xml:space="preserve"> Атомстрой-2 ф.09</w:t>
            </w:r>
          </w:p>
        </w:tc>
        <w:tc>
          <w:tcPr>
            <w:tcW w:w="767"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реконструкция</w:t>
            </w:r>
          </w:p>
        </w:tc>
        <w:tc>
          <w:tcPr>
            <w:tcW w:w="479"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км.</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1"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434"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w:t>
            </w:r>
          </w:p>
        </w:tc>
        <w:tc>
          <w:tcPr>
            <w:tcW w:w="745" w:type="pct"/>
            <w:tcBorders>
              <w:top w:val="single" w:sz="4" w:space="0" w:color="auto"/>
              <w:left w:val="single" w:sz="4" w:space="0" w:color="auto"/>
              <w:bottom w:val="single" w:sz="4" w:space="0" w:color="auto"/>
              <w:right w:val="single" w:sz="4" w:space="0" w:color="auto"/>
            </w:tcBorders>
            <w:vAlign w:val="center"/>
          </w:tcPr>
          <w:p w:rsidR="0059220B" w:rsidRPr="009D5B2E" w:rsidRDefault="0059220B" w:rsidP="00AB743F">
            <w:pPr>
              <w:ind w:firstLine="0"/>
              <w:jc w:val="center"/>
              <w:rPr>
                <w:sz w:val="22"/>
                <w:szCs w:val="22"/>
              </w:rPr>
            </w:pPr>
            <w:r w:rsidRPr="009D5B2E">
              <w:rPr>
                <w:sz w:val="22"/>
                <w:szCs w:val="22"/>
              </w:rPr>
              <w:t>Генеральный план</w:t>
            </w:r>
          </w:p>
          <w:p w:rsidR="0059220B" w:rsidRPr="009D5B2E" w:rsidRDefault="0059220B" w:rsidP="00AB743F">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bl>
    <w:p w:rsidR="0059220B" w:rsidRPr="009D5B2E" w:rsidRDefault="0059220B" w:rsidP="00A91506">
      <w:pPr>
        <w:ind w:left="709"/>
        <w:jc w:val="center"/>
        <w:rPr>
          <w:szCs w:val="28"/>
        </w:rPr>
        <w:sectPr w:rsidR="0059220B" w:rsidRPr="009D5B2E" w:rsidSect="00C064BF">
          <w:footnotePr>
            <w:numRestart w:val="eachPage"/>
          </w:footnotePr>
          <w:pgSz w:w="16838" w:h="11906" w:orient="landscape"/>
          <w:pgMar w:top="567" w:right="851" w:bottom="851" w:left="851" w:header="709" w:footer="709" w:gutter="0"/>
          <w:cols w:space="708"/>
          <w:docGrid w:linePitch="381"/>
        </w:sectPr>
      </w:pPr>
    </w:p>
    <w:p w:rsidR="009B5996" w:rsidRPr="009D5B2E" w:rsidRDefault="009B5996" w:rsidP="00A91506">
      <w:pPr>
        <w:ind w:left="709"/>
        <w:jc w:val="center"/>
        <w:rPr>
          <w:szCs w:val="28"/>
        </w:rPr>
      </w:pPr>
    </w:p>
    <w:p w:rsidR="008A7125" w:rsidRPr="009D5B2E" w:rsidRDefault="008A7125" w:rsidP="00A91506">
      <w:pPr>
        <w:jc w:val="right"/>
        <w:rPr>
          <w:szCs w:val="28"/>
        </w:rPr>
      </w:pPr>
      <w:r w:rsidRPr="009D5B2E">
        <w:rPr>
          <w:szCs w:val="28"/>
        </w:rPr>
        <w:t>Таблица 3.</w:t>
      </w:r>
      <w:r w:rsidR="00431673" w:rsidRPr="009D5B2E">
        <w:rPr>
          <w:szCs w:val="28"/>
        </w:rPr>
        <w:t>9</w:t>
      </w:r>
      <w:r w:rsidRPr="009D5B2E">
        <w:rPr>
          <w:szCs w:val="28"/>
        </w:rPr>
        <w:t>.5</w:t>
      </w:r>
    </w:p>
    <w:p w:rsidR="008A7125" w:rsidRPr="009D5B2E" w:rsidRDefault="008A7125" w:rsidP="00A91506">
      <w:pPr>
        <w:ind w:left="709"/>
        <w:jc w:val="center"/>
        <w:rPr>
          <w:i/>
          <w:szCs w:val="28"/>
        </w:rPr>
      </w:pPr>
      <w:r w:rsidRPr="009D5B2E">
        <w:rPr>
          <w:i/>
          <w:szCs w:val="28"/>
        </w:rPr>
        <w:t>Перечень мероприятий по развитию слаботочных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8"/>
        <w:gridCol w:w="2248"/>
        <w:gridCol w:w="1978"/>
        <w:gridCol w:w="2151"/>
        <w:gridCol w:w="1997"/>
        <w:gridCol w:w="1497"/>
        <w:gridCol w:w="1340"/>
        <w:gridCol w:w="1361"/>
        <w:gridCol w:w="1936"/>
      </w:tblGrid>
      <w:tr w:rsidR="008A7125" w:rsidRPr="009D5B2E" w:rsidTr="008A7125">
        <w:trPr>
          <w:tblHeader/>
        </w:trPr>
        <w:tc>
          <w:tcPr>
            <w:tcW w:w="204"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 xml:space="preserve"> п/п</w:t>
            </w:r>
          </w:p>
        </w:tc>
        <w:tc>
          <w:tcPr>
            <w:tcW w:w="743"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Местоположение</w:t>
            </w:r>
          </w:p>
        </w:tc>
        <w:tc>
          <w:tcPr>
            <w:tcW w:w="654"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Наименование объекта</w:t>
            </w:r>
          </w:p>
        </w:tc>
        <w:tc>
          <w:tcPr>
            <w:tcW w:w="711"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Вид мероприятия</w:t>
            </w:r>
          </w:p>
        </w:tc>
        <w:tc>
          <w:tcPr>
            <w:tcW w:w="660"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Ед. измерения</w:t>
            </w:r>
          </w:p>
        </w:tc>
        <w:tc>
          <w:tcPr>
            <w:tcW w:w="495"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400F07" w:rsidP="00A91506">
            <w:pPr>
              <w:ind w:firstLine="0"/>
              <w:jc w:val="center"/>
              <w:rPr>
                <w:sz w:val="24"/>
              </w:rPr>
            </w:pPr>
            <w:r w:rsidRPr="009D5B2E">
              <w:rPr>
                <w:sz w:val="24"/>
              </w:rPr>
              <w:t>Мощность</w:t>
            </w:r>
          </w:p>
        </w:tc>
        <w:tc>
          <w:tcPr>
            <w:tcW w:w="893" w:type="pct"/>
            <w:gridSpan w:val="2"/>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Сроки реализации</w:t>
            </w:r>
          </w:p>
        </w:tc>
        <w:tc>
          <w:tcPr>
            <w:tcW w:w="640" w:type="pct"/>
            <w:vMerge w:val="restar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Источник мероприятия</w:t>
            </w:r>
          </w:p>
        </w:tc>
      </w:tr>
      <w:tr w:rsidR="008A7125" w:rsidRPr="009D5B2E" w:rsidTr="008A7125">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c>
          <w:tcPr>
            <w:tcW w:w="443"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Первая очередь (до 2025 г.)</w:t>
            </w:r>
          </w:p>
        </w:tc>
        <w:tc>
          <w:tcPr>
            <w:tcW w:w="450" w:type="pct"/>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sz w:val="24"/>
              </w:rPr>
              <w:t>Расчетный срок</w:t>
            </w:r>
          </w:p>
          <w:p w:rsidR="008A7125" w:rsidRPr="009D5B2E" w:rsidRDefault="008A7125" w:rsidP="00A91506">
            <w:pPr>
              <w:ind w:firstLine="0"/>
              <w:jc w:val="center"/>
              <w:rPr>
                <w:sz w:val="24"/>
              </w:rPr>
            </w:pPr>
            <w:r w:rsidRPr="009D5B2E">
              <w:rPr>
                <w:sz w:val="24"/>
              </w:rPr>
              <w:t xml:space="preserve"> (2026-2040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rPr>
                <w:sz w:val="24"/>
              </w:rPr>
            </w:pPr>
          </w:p>
        </w:tc>
      </w:tr>
      <w:tr w:rsidR="008A7125" w:rsidRPr="009D5B2E" w:rsidTr="008A7125">
        <w:trPr>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8A7125" w:rsidRPr="009D5B2E" w:rsidRDefault="008A7125" w:rsidP="00A91506">
            <w:pPr>
              <w:ind w:firstLine="0"/>
              <w:jc w:val="center"/>
              <w:rPr>
                <w:sz w:val="24"/>
              </w:rPr>
            </w:pPr>
            <w:r w:rsidRPr="009D5B2E">
              <w:rPr>
                <w:i/>
                <w:caps/>
                <w:sz w:val="24"/>
              </w:rPr>
              <w:t>МЕРОПРИЯТИЯ Местного (ПОСЕЛЕНЧЕСКОГО) значения</w:t>
            </w:r>
          </w:p>
        </w:tc>
      </w:tr>
      <w:tr w:rsidR="00431673" w:rsidRPr="009D5B2E" w:rsidTr="008A7125">
        <w:tc>
          <w:tcPr>
            <w:tcW w:w="204"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1</w:t>
            </w:r>
          </w:p>
        </w:tc>
        <w:tc>
          <w:tcPr>
            <w:tcW w:w="743"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654"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Волоконно-оптические линии связи (ВОЛС)</w:t>
            </w:r>
          </w:p>
        </w:tc>
        <w:tc>
          <w:tcPr>
            <w:tcW w:w="711"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строительство</w:t>
            </w:r>
          </w:p>
        </w:tc>
        <w:tc>
          <w:tcPr>
            <w:tcW w:w="660"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км.</w:t>
            </w:r>
          </w:p>
        </w:tc>
        <w:tc>
          <w:tcPr>
            <w:tcW w:w="495"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w:t>
            </w:r>
          </w:p>
        </w:tc>
        <w:tc>
          <w:tcPr>
            <w:tcW w:w="443"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w:t>
            </w:r>
          </w:p>
        </w:tc>
        <w:tc>
          <w:tcPr>
            <w:tcW w:w="450"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w:t>
            </w:r>
          </w:p>
        </w:tc>
        <w:tc>
          <w:tcPr>
            <w:tcW w:w="640"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Генеральный план</w:t>
            </w:r>
          </w:p>
          <w:p w:rsidR="00431673" w:rsidRPr="009D5B2E" w:rsidRDefault="00431673" w:rsidP="00A91506">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431673" w:rsidRPr="009D5B2E" w:rsidTr="008A7125">
        <w:tc>
          <w:tcPr>
            <w:tcW w:w="204"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2</w:t>
            </w:r>
          </w:p>
        </w:tc>
        <w:tc>
          <w:tcPr>
            <w:tcW w:w="743"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654"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Телефон</w:t>
            </w:r>
          </w:p>
        </w:tc>
        <w:tc>
          <w:tcPr>
            <w:tcW w:w="711"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организационное</w:t>
            </w:r>
          </w:p>
        </w:tc>
        <w:tc>
          <w:tcPr>
            <w:tcW w:w="660"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Потребное количество телефонов на проектируемую жилую застройку с учетом</w:t>
            </w:r>
          </w:p>
        </w:tc>
        <w:tc>
          <w:tcPr>
            <w:tcW w:w="495"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588</w:t>
            </w:r>
          </w:p>
        </w:tc>
        <w:tc>
          <w:tcPr>
            <w:tcW w:w="443"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w:t>
            </w:r>
          </w:p>
        </w:tc>
        <w:tc>
          <w:tcPr>
            <w:tcW w:w="450"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w:t>
            </w:r>
          </w:p>
        </w:tc>
        <w:tc>
          <w:tcPr>
            <w:tcW w:w="640" w:type="pct"/>
            <w:tcBorders>
              <w:top w:val="single" w:sz="4" w:space="0" w:color="auto"/>
              <w:left w:val="single" w:sz="4" w:space="0" w:color="auto"/>
              <w:bottom w:val="single" w:sz="4" w:space="0" w:color="auto"/>
              <w:right w:val="single" w:sz="4" w:space="0" w:color="auto"/>
            </w:tcBorders>
            <w:vAlign w:val="center"/>
            <w:hideMark/>
          </w:tcPr>
          <w:p w:rsidR="00431673" w:rsidRPr="009D5B2E" w:rsidRDefault="00431673" w:rsidP="00A91506">
            <w:pPr>
              <w:ind w:firstLine="0"/>
              <w:jc w:val="center"/>
              <w:rPr>
                <w:sz w:val="22"/>
                <w:szCs w:val="22"/>
              </w:rPr>
            </w:pPr>
            <w:r w:rsidRPr="009D5B2E">
              <w:rPr>
                <w:sz w:val="22"/>
                <w:szCs w:val="22"/>
              </w:rPr>
              <w:t>Генеральный план</w:t>
            </w:r>
          </w:p>
          <w:p w:rsidR="00431673" w:rsidRPr="009D5B2E" w:rsidRDefault="00431673" w:rsidP="00A91506">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431673" w:rsidRPr="009D5B2E" w:rsidTr="008A7125">
        <w:tc>
          <w:tcPr>
            <w:tcW w:w="204"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3</w:t>
            </w:r>
          </w:p>
        </w:tc>
        <w:tc>
          <w:tcPr>
            <w:tcW w:w="743"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654"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Телефон</w:t>
            </w:r>
          </w:p>
        </w:tc>
        <w:tc>
          <w:tcPr>
            <w:tcW w:w="711"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организационное</w:t>
            </w:r>
          </w:p>
        </w:tc>
        <w:tc>
          <w:tcPr>
            <w:tcW w:w="660"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Потребное количество телефонов на проектируемую жилую застройку с учетом</w:t>
            </w:r>
          </w:p>
        </w:tc>
        <w:tc>
          <w:tcPr>
            <w:tcW w:w="495"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763</w:t>
            </w:r>
          </w:p>
        </w:tc>
        <w:tc>
          <w:tcPr>
            <w:tcW w:w="443"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w:t>
            </w:r>
          </w:p>
        </w:tc>
        <w:tc>
          <w:tcPr>
            <w:tcW w:w="450"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w:t>
            </w:r>
          </w:p>
        </w:tc>
        <w:tc>
          <w:tcPr>
            <w:tcW w:w="640"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Генеральный план</w:t>
            </w:r>
          </w:p>
          <w:p w:rsidR="00431673" w:rsidRPr="009D5B2E" w:rsidRDefault="00431673" w:rsidP="00A91506">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r w:rsidR="00431673" w:rsidRPr="009D5B2E" w:rsidTr="008A7125">
        <w:tc>
          <w:tcPr>
            <w:tcW w:w="204"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4</w:t>
            </w:r>
          </w:p>
        </w:tc>
        <w:tc>
          <w:tcPr>
            <w:tcW w:w="743"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rFonts w:eastAsia="Calibri"/>
                <w:sz w:val="22"/>
                <w:szCs w:val="22"/>
              </w:rPr>
            </w:pPr>
            <w:r w:rsidRPr="009D5B2E">
              <w:rPr>
                <w:rFonts w:eastAsia="Calibri"/>
                <w:sz w:val="22"/>
                <w:szCs w:val="22"/>
              </w:rPr>
              <w:t xml:space="preserve">МО </w:t>
            </w:r>
            <w:proofErr w:type="spellStart"/>
            <w:r w:rsidRPr="009D5B2E">
              <w:rPr>
                <w:rFonts w:eastAsia="Calibri"/>
                <w:sz w:val="22"/>
                <w:szCs w:val="22"/>
              </w:rPr>
              <w:t>пгт</w:t>
            </w:r>
            <w:proofErr w:type="spellEnd"/>
            <w:r w:rsidRPr="009D5B2E">
              <w:rPr>
                <w:rFonts w:eastAsia="Calibri"/>
                <w:sz w:val="22"/>
                <w:szCs w:val="22"/>
              </w:rPr>
              <w:t xml:space="preserve"> Камские Поляны</w:t>
            </w:r>
          </w:p>
        </w:tc>
        <w:tc>
          <w:tcPr>
            <w:tcW w:w="654"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Базовая станция сотовой связи</w:t>
            </w:r>
          </w:p>
        </w:tc>
        <w:tc>
          <w:tcPr>
            <w:tcW w:w="711"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строительство</w:t>
            </w:r>
          </w:p>
        </w:tc>
        <w:tc>
          <w:tcPr>
            <w:tcW w:w="660"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шт.</w:t>
            </w:r>
          </w:p>
        </w:tc>
        <w:tc>
          <w:tcPr>
            <w:tcW w:w="495"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1</w:t>
            </w:r>
          </w:p>
        </w:tc>
        <w:tc>
          <w:tcPr>
            <w:tcW w:w="443"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w:t>
            </w:r>
          </w:p>
        </w:tc>
        <w:tc>
          <w:tcPr>
            <w:tcW w:w="450"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p>
        </w:tc>
        <w:tc>
          <w:tcPr>
            <w:tcW w:w="640" w:type="pct"/>
            <w:tcBorders>
              <w:top w:val="single" w:sz="4" w:space="0" w:color="auto"/>
              <w:left w:val="single" w:sz="4" w:space="0" w:color="auto"/>
              <w:bottom w:val="single" w:sz="4" w:space="0" w:color="auto"/>
              <w:right w:val="single" w:sz="4" w:space="0" w:color="auto"/>
            </w:tcBorders>
            <w:vAlign w:val="center"/>
          </w:tcPr>
          <w:p w:rsidR="00431673" w:rsidRPr="009D5B2E" w:rsidRDefault="00431673" w:rsidP="00A91506">
            <w:pPr>
              <w:ind w:firstLine="0"/>
              <w:jc w:val="center"/>
              <w:rPr>
                <w:sz w:val="22"/>
                <w:szCs w:val="22"/>
              </w:rPr>
            </w:pPr>
            <w:r w:rsidRPr="009D5B2E">
              <w:rPr>
                <w:sz w:val="22"/>
                <w:szCs w:val="22"/>
              </w:rPr>
              <w:t>Генеральный план</w:t>
            </w:r>
          </w:p>
          <w:p w:rsidR="00431673" w:rsidRPr="009D5B2E" w:rsidRDefault="00431673" w:rsidP="00A91506">
            <w:pPr>
              <w:ind w:firstLine="0"/>
              <w:jc w:val="center"/>
              <w:rPr>
                <w:sz w:val="22"/>
                <w:szCs w:val="22"/>
              </w:rPr>
            </w:pPr>
            <w:r w:rsidRPr="009D5B2E">
              <w:rPr>
                <w:sz w:val="22"/>
                <w:szCs w:val="22"/>
              </w:rPr>
              <w:t>МО «</w:t>
            </w:r>
            <w:proofErr w:type="spellStart"/>
            <w:r w:rsidRPr="009D5B2E">
              <w:rPr>
                <w:sz w:val="22"/>
                <w:szCs w:val="22"/>
              </w:rPr>
              <w:t>пгт</w:t>
            </w:r>
            <w:proofErr w:type="spellEnd"/>
            <w:r w:rsidRPr="009D5B2E">
              <w:rPr>
                <w:sz w:val="22"/>
                <w:szCs w:val="22"/>
              </w:rPr>
              <w:t xml:space="preserve"> Камские Поляны»</w:t>
            </w:r>
          </w:p>
        </w:tc>
      </w:tr>
    </w:tbl>
    <w:p w:rsidR="008A7125" w:rsidRPr="009D5B2E" w:rsidRDefault="008A7125" w:rsidP="00A91506">
      <w:pPr>
        <w:rPr>
          <w:color w:val="FF0000"/>
        </w:rPr>
      </w:pPr>
    </w:p>
    <w:p w:rsidR="008A7125" w:rsidRPr="009D5B2E" w:rsidRDefault="008A7125" w:rsidP="00A91506">
      <w:pPr>
        <w:rPr>
          <w:lang w:eastAsia="x-none"/>
        </w:rPr>
      </w:pPr>
    </w:p>
    <w:p w:rsidR="008A7125" w:rsidRPr="009D5B2E" w:rsidRDefault="008A7125" w:rsidP="00A91506">
      <w:pPr>
        <w:rPr>
          <w:lang w:eastAsia="x-none"/>
        </w:rPr>
      </w:pPr>
    </w:p>
    <w:p w:rsidR="008A7125" w:rsidRPr="009D5B2E" w:rsidRDefault="008A7125" w:rsidP="00A91506">
      <w:pPr>
        <w:rPr>
          <w:lang w:eastAsia="x-none"/>
        </w:rPr>
        <w:sectPr w:rsidR="008A7125" w:rsidRPr="009D5B2E" w:rsidSect="00C064BF">
          <w:footnotePr>
            <w:numRestart w:val="eachPage"/>
          </w:footnotePr>
          <w:pgSz w:w="16838" w:h="11906" w:orient="landscape"/>
          <w:pgMar w:top="567" w:right="851" w:bottom="851" w:left="851" w:header="709" w:footer="709" w:gutter="0"/>
          <w:cols w:space="708"/>
          <w:docGrid w:linePitch="381"/>
        </w:sectPr>
      </w:pPr>
    </w:p>
    <w:p w:rsidR="000E785B" w:rsidRPr="009D5B2E" w:rsidRDefault="000E785B" w:rsidP="00A91506">
      <w:pPr>
        <w:pStyle w:val="20"/>
        <w:tabs>
          <w:tab w:val="clear" w:pos="1002"/>
          <w:tab w:val="num" w:pos="560"/>
        </w:tabs>
        <w:spacing w:after="120"/>
        <w:ind w:left="0" w:firstLine="697"/>
      </w:pPr>
      <w:bookmarkStart w:id="221" w:name="_Toc163140323"/>
      <w:r w:rsidRPr="009D5B2E">
        <w:lastRenderedPageBreak/>
        <w:t>Мероприятия инженерной защиты от опасных природных процессов</w:t>
      </w:r>
      <w:bookmarkEnd w:id="221"/>
    </w:p>
    <w:p w:rsidR="007F55C5" w:rsidRPr="009D5B2E" w:rsidRDefault="007F55C5" w:rsidP="00A91506">
      <w:pPr>
        <w:ind w:firstLine="720"/>
        <w:rPr>
          <w:szCs w:val="28"/>
        </w:rPr>
      </w:pPr>
      <w:r w:rsidRPr="009D5B2E">
        <w:rPr>
          <w:szCs w:val="28"/>
        </w:rPr>
        <w:t>Мероприятия по инженерной подготовке следует устанавливать с учетом прогноза изменения инженерно-геологических условий, характера использования.</w:t>
      </w:r>
    </w:p>
    <w:p w:rsidR="007F55C5" w:rsidRPr="009D5B2E" w:rsidRDefault="007F55C5" w:rsidP="00A91506">
      <w:pPr>
        <w:ind w:firstLine="720"/>
        <w:rPr>
          <w:szCs w:val="28"/>
        </w:rPr>
      </w:pPr>
      <w:r w:rsidRPr="009D5B2E">
        <w:rPr>
          <w:szCs w:val="28"/>
        </w:rPr>
        <w:t xml:space="preserve">Состав мероприятий по инженерной подготовке устанавливается в зависимости от природных условий осваиваемой территории (рельефа, грунтовых условий, степени затопляемости, заболоченности, наличия опасных природных процессов на осваиваемой территории) с учётом планировочной организации населённого места. В некоторых случаях мероприятия по инженерной подготовке определяют архитектурно-планировочную структуру и пространственную композицию населённых мест. </w:t>
      </w:r>
    </w:p>
    <w:p w:rsidR="007F55C5" w:rsidRPr="009D5B2E" w:rsidRDefault="007F55C5" w:rsidP="00A91506">
      <w:pPr>
        <w:ind w:firstLine="720"/>
        <w:jc w:val="center"/>
        <w:rPr>
          <w:b/>
          <w:i/>
          <w:szCs w:val="28"/>
        </w:rPr>
      </w:pPr>
      <w:bookmarkStart w:id="222" w:name="_Toc468863704"/>
      <w:r w:rsidRPr="009D5B2E">
        <w:rPr>
          <w:b/>
          <w:i/>
          <w:szCs w:val="28"/>
        </w:rPr>
        <w:t>Мероприятия по борьбе с эрозионными процессами</w:t>
      </w:r>
      <w:bookmarkEnd w:id="222"/>
    </w:p>
    <w:p w:rsidR="007F55C5" w:rsidRPr="009D5B2E" w:rsidRDefault="007F55C5" w:rsidP="00A91506">
      <w:pPr>
        <w:ind w:firstLine="720"/>
        <w:rPr>
          <w:szCs w:val="28"/>
        </w:rPr>
      </w:pPr>
      <w:bookmarkStart w:id="223" w:name="_Toc468863705"/>
      <w:r w:rsidRPr="009D5B2E">
        <w:rPr>
          <w:szCs w:val="28"/>
        </w:rPr>
        <w:t xml:space="preserve">В границах муниципального образования рекомендуются мероприятия по приостановке роста оврага: устройство нагорных канав вокруг овражной сети, водостоков с перепадами для упорядочения стока в овраге, укрепление дна оврага и откосов. Благоустройство овражных территорий может быть достигнуто террасированием и </w:t>
      </w:r>
      <w:proofErr w:type="spellStart"/>
      <w:r w:rsidRPr="009D5B2E">
        <w:rPr>
          <w:szCs w:val="28"/>
        </w:rPr>
        <w:t>уполаживанием</w:t>
      </w:r>
      <w:proofErr w:type="spellEnd"/>
      <w:r w:rsidRPr="009D5B2E">
        <w:rPr>
          <w:szCs w:val="28"/>
        </w:rPr>
        <w:t xml:space="preserve"> откосов, засыпкой его узкой части, защитным озеленением – </w:t>
      </w:r>
      <w:proofErr w:type="spellStart"/>
      <w:r w:rsidRPr="009D5B2E">
        <w:rPr>
          <w:szCs w:val="28"/>
        </w:rPr>
        <w:t>одерновкой</w:t>
      </w:r>
      <w:proofErr w:type="spellEnd"/>
      <w:r w:rsidRPr="009D5B2E">
        <w:rPr>
          <w:szCs w:val="28"/>
        </w:rPr>
        <w:t xml:space="preserve"> склонов, посадкой кустарников и деревьев. В отдельных случаях допускается полная или частичная ликвидация оврагов путем их засыпки с прокладкой по ним водосточных и дренажных коллекторов. </w:t>
      </w:r>
    </w:p>
    <w:p w:rsidR="007F55C5" w:rsidRPr="009D5B2E" w:rsidRDefault="007F55C5" w:rsidP="00A91506">
      <w:pPr>
        <w:ind w:firstLine="720"/>
        <w:rPr>
          <w:szCs w:val="28"/>
        </w:rPr>
      </w:pPr>
      <w:bookmarkStart w:id="224" w:name="fts_hit2"/>
      <w:bookmarkEnd w:id="224"/>
      <w:r w:rsidRPr="009D5B2E">
        <w:rPr>
          <w:szCs w:val="28"/>
        </w:rPr>
        <w:t>В целях благоустройства планируемой территории, отвода дождевых и талых вод с территории МО, улучшения ее общих и санитарных условий, мерой борьбы по размыву склонов существующих оврагов и склонов речных террас проектом рекомендуется организация поверхностного стока и устройство сети водостоков. В соответствии с СП 32.13330 применение открытых водоотводящих устройств - канав, кюветов, лотков допускается в районах одно-, двухэтажной застройки и в сельских МО, а также на территории парков с устройством мостиков или труб на пересечении с улицами, дорогами, проездами и тротуарами. Она является простейшей системой, не требующей сложных и дорогих сооружений. Подробно организация стока ливневых вод рассмотрена в разделе «Организация поверхностного стока». На первую очередь проектом предлагается открытая сеть ливневой канализации на территории населённых пунктов, на расчетный срок предлагается организация открытой сети ливневой канализации по всем асфальтированным дорогам МО.</w:t>
      </w:r>
    </w:p>
    <w:p w:rsidR="007F55C5" w:rsidRPr="009D5B2E" w:rsidRDefault="007F55C5" w:rsidP="00A91506">
      <w:pPr>
        <w:ind w:firstLine="720"/>
        <w:rPr>
          <w:szCs w:val="28"/>
        </w:rPr>
      </w:pPr>
      <w:r w:rsidRPr="009D5B2E">
        <w:rPr>
          <w:szCs w:val="28"/>
        </w:rPr>
        <w:t>Следует иметь в виду, что борьба с оврагом должна производиться в пределах всего его водосборного бассейна; только при таком методе проведения инженерно-мелиоративных мероприятий можно получить эффективные результаты.</w:t>
      </w:r>
    </w:p>
    <w:p w:rsidR="007F55C5" w:rsidRPr="009D5B2E" w:rsidRDefault="007F55C5" w:rsidP="00A91506">
      <w:pPr>
        <w:ind w:firstLine="720"/>
        <w:rPr>
          <w:szCs w:val="20"/>
        </w:rPr>
      </w:pPr>
      <w:r w:rsidRPr="009D5B2E">
        <w:rPr>
          <w:szCs w:val="28"/>
        </w:rPr>
        <w:t xml:space="preserve">Проектом Генерального плана предусмотрено расширение </w:t>
      </w:r>
      <w:proofErr w:type="spellStart"/>
      <w:r w:rsidRPr="009D5B2E">
        <w:rPr>
          <w:szCs w:val="28"/>
        </w:rPr>
        <w:t>пгт</w:t>
      </w:r>
      <w:proofErr w:type="spellEnd"/>
      <w:r w:rsidRPr="009D5B2E">
        <w:rPr>
          <w:szCs w:val="28"/>
        </w:rPr>
        <w:t xml:space="preserve"> Камские Поляны (микрорайон VI и микрорайон VII в южном и северо-восточном направлении соответственно) в направлении возможного роста оврагов. Во </w:t>
      </w:r>
      <w:r w:rsidRPr="009D5B2E">
        <w:rPr>
          <w:szCs w:val="28"/>
        </w:rPr>
        <w:lastRenderedPageBreak/>
        <w:t>избежание размыва склонов и образованию новых оврагов</w:t>
      </w:r>
      <w:r w:rsidRPr="009D5B2E">
        <w:rPr>
          <w:szCs w:val="20"/>
        </w:rPr>
        <w:t xml:space="preserve"> подлежит сохранению естественная растительность (в восточной части МО).</w:t>
      </w:r>
    </w:p>
    <w:p w:rsidR="007F55C5" w:rsidRPr="009D5B2E" w:rsidRDefault="007F55C5" w:rsidP="00A91506">
      <w:pPr>
        <w:ind w:right="284"/>
        <w:rPr>
          <w:szCs w:val="20"/>
        </w:rPr>
      </w:pPr>
      <w:r w:rsidRPr="009D5B2E">
        <w:rPr>
          <w:szCs w:val="20"/>
        </w:rPr>
        <w:t xml:space="preserve">Рекомендуемые мероприятия инженерной защиты территорий, подверженных </w:t>
      </w:r>
      <w:r w:rsidR="00400F07" w:rsidRPr="009D5B2E">
        <w:rPr>
          <w:szCs w:val="20"/>
        </w:rPr>
        <w:t>эрозионным процессам</w:t>
      </w:r>
      <w:r w:rsidRPr="009D5B2E">
        <w:rPr>
          <w:szCs w:val="20"/>
        </w:rPr>
        <w:t>, приведены в таблице 3.10.1.1.</w:t>
      </w:r>
    </w:p>
    <w:p w:rsidR="007F55C5" w:rsidRPr="009D5B2E" w:rsidRDefault="007F55C5" w:rsidP="00A91506">
      <w:pPr>
        <w:jc w:val="right"/>
        <w:rPr>
          <w:bCs/>
          <w:szCs w:val="28"/>
        </w:rPr>
      </w:pPr>
      <w:r w:rsidRPr="009D5B2E">
        <w:rPr>
          <w:szCs w:val="28"/>
        </w:rPr>
        <w:t>Таблица</w:t>
      </w:r>
      <w:r w:rsidRPr="009D5B2E">
        <w:rPr>
          <w:bCs/>
          <w:szCs w:val="28"/>
        </w:rPr>
        <w:t xml:space="preserve"> 3.10.1.1</w:t>
      </w:r>
    </w:p>
    <w:p w:rsidR="007F55C5" w:rsidRPr="009D5B2E" w:rsidRDefault="007F55C5" w:rsidP="00A91506">
      <w:pPr>
        <w:autoSpaceDE w:val="0"/>
        <w:autoSpaceDN w:val="0"/>
        <w:adjustRightInd w:val="0"/>
        <w:jc w:val="center"/>
        <w:rPr>
          <w:rFonts w:eastAsia="TimesNewRomanPSMT"/>
          <w:i/>
          <w:szCs w:val="28"/>
        </w:rPr>
      </w:pPr>
      <w:r w:rsidRPr="009D5B2E">
        <w:rPr>
          <w:rFonts w:eastAsia="TimesNewRomanPSMT"/>
          <w:i/>
          <w:szCs w:val="28"/>
        </w:rPr>
        <w:t>Мероприятия по борьбе с овражной эрозией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
        <w:gridCol w:w="2912"/>
        <w:gridCol w:w="2332"/>
        <w:gridCol w:w="3519"/>
      </w:tblGrid>
      <w:tr w:rsidR="007F55C5" w:rsidRPr="009D5B2E" w:rsidTr="007F55C5">
        <w:tc>
          <w:tcPr>
            <w:tcW w:w="311"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 п/п</w:t>
            </w:r>
          </w:p>
        </w:tc>
        <w:tc>
          <w:tcPr>
            <w:tcW w:w="1558"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Местоположение</w:t>
            </w:r>
          </w:p>
        </w:tc>
        <w:tc>
          <w:tcPr>
            <w:tcW w:w="1248"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Опасные природные процессы</w:t>
            </w:r>
          </w:p>
        </w:tc>
        <w:tc>
          <w:tcPr>
            <w:tcW w:w="1883"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Мероприятия</w:t>
            </w:r>
          </w:p>
        </w:tc>
      </w:tr>
      <w:tr w:rsidR="007F55C5" w:rsidRPr="009D5B2E" w:rsidTr="007F55C5">
        <w:trPr>
          <w:trHeight w:val="1476"/>
        </w:trPr>
        <w:tc>
          <w:tcPr>
            <w:tcW w:w="311"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1</w:t>
            </w:r>
          </w:p>
        </w:tc>
        <w:tc>
          <w:tcPr>
            <w:tcW w:w="1558"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Камские Поляны</w:t>
            </w:r>
          </w:p>
        </w:tc>
        <w:tc>
          <w:tcPr>
            <w:tcW w:w="1248"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Овражная эрозия</w:t>
            </w:r>
          </w:p>
        </w:tc>
        <w:tc>
          <w:tcPr>
            <w:tcW w:w="1883"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Приостановка роста оврагов, устройство нагорных канав, укрепление дна оврага и откосов, защитное озеленение. Засыпка промоин и рытвин.</w:t>
            </w:r>
          </w:p>
        </w:tc>
      </w:tr>
    </w:tbl>
    <w:p w:rsidR="007F55C5" w:rsidRPr="009D5B2E" w:rsidRDefault="007F55C5" w:rsidP="00A91506">
      <w:pPr>
        <w:ind w:right="284"/>
        <w:rPr>
          <w:bCs/>
          <w:szCs w:val="28"/>
        </w:rPr>
      </w:pPr>
    </w:p>
    <w:p w:rsidR="007F55C5" w:rsidRPr="009D5B2E" w:rsidRDefault="007F55C5" w:rsidP="00A91506">
      <w:pPr>
        <w:ind w:firstLine="720"/>
        <w:jc w:val="center"/>
        <w:rPr>
          <w:b/>
          <w:bCs/>
          <w:i/>
        </w:rPr>
      </w:pPr>
      <w:bookmarkStart w:id="225" w:name="_Toc468863706"/>
      <w:bookmarkEnd w:id="223"/>
      <w:r w:rsidRPr="009D5B2E">
        <w:rPr>
          <w:b/>
          <w:i/>
          <w:szCs w:val="28"/>
        </w:rPr>
        <w:t>Мероприятия</w:t>
      </w:r>
      <w:r w:rsidRPr="009D5B2E">
        <w:rPr>
          <w:b/>
          <w:bCs/>
          <w:i/>
        </w:rPr>
        <w:t xml:space="preserve"> по борьбе с </w:t>
      </w:r>
      <w:bookmarkEnd w:id="225"/>
      <w:r w:rsidRPr="009D5B2E">
        <w:rPr>
          <w:b/>
          <w:bCs/>
          <w:i/>
        </w:rPr>
        <w:t>затоплением и подтоплением</w:t>
      </w:r>
    </w:p>
    <w:p w:rsidR="007F55C5" w:rsidRPr="009D5B2E" w:rsidRDefault="007F55C5" w:rsidP="00A91506">
      <w:pPr>
        <w:ind w:firstLine="720"/>
        <w:rPr>
          <w:szCs w:val="28"/>
        </w:rPr>
      </w:pPr>
      <w:bookmarkStart w:id="226" w:name="_Toc468863707"/>
      <w:r w:rsidRPr="009D5B2E">
        <w:rPr>
          <w:szCs w:val="28"/>
        </w:rPr>
        <w:t xml:space="preserve">Для защиты от возможного затопления водами Куйбышевского водохранилища территорий, предполагаемых к использованию </w:t>
      </w:r>
      <w:r w:rsidR="00400F07" w:rsidRPr="009D5B2E">
        <w:rPr>
          <w:szCs w:val="28"/>
        </w:rPr>
        <w:t>проектом,</w:t>
      </w:r>
      <w:r w:rsidRPr="009D5B2E">
        <w:rPr>
          <w:szCs w:val="28"/>
        </w:rPr>
        <w:t xml:space="preserve"> предлагается сооружение дамб обвалования.</w:t>
      </w:r>
    </w:p>
    <w:p w:rsidR="007F55C5" w:rsidRPr="009D5B2E" w:rsidRDefault="007F55C5" w:rsidP="00A91506">
      <w:pPr>
        <w:ind w:firstLine="720"/>
        <w:rPr>
          <w:szCs w:val="28"/>
        </w:rPr>
      </w:pPr>
      <w:r w:rsidRPr="009D5B2E">
        <w:rPr>
          <w:szCs w:val="28"/>
        </w:rPr>
        <w:t xml:space="preserve">Для осуществления контроля над процессом подтопления 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необходима организация кондиционного мониторинга за уровнем подземных вод, чтобы на основании получаемых данных разрабатывать мероприятия по приостановлению процесса подтопления, а местами и по искусственному понижению УПВ. </w:t>
      </w:r>
    </w:p>
    <w:p w:rsidR="007F55C5" w:rsidRPr="009D5B2E" w:rsidRDefault="007F55C5" w:rsidP="00A91506">
      <w:pPr>
        <w:ind w:firstLine="720"/>
        <w:rPr>
          <w:szCs w:val="28"/>
        </w:rPr>
      </w:pPr>
      <w:r w:rsidRPr="009D5B2E">
        <w:rPr>
          <w:szCs w:val="28"/>
        </w:rPr>
        <w:t>Гидрогеологические условия территории можно охарактеризовать как «средней сложности».</w:t>
      </w:r>
    </w:p>
    <w:p w:rsidR="007F55C5" w:rsidRPr="009D5B2E" w:rsidRDefault="007F55C5" w:rsidP="00A91506">
      <w:pPr>
        <w:ind w:firstLine="720"/>
        <w:rPr>
          <w:szCs w:val="28"/>
        </w:rPr>
      </w:pPr>
      <w:r w:rsidRPr="009D5B2E">
        <w:rPr>
          <w:szCs w:val="28"/>
        </w:rPr>
        <w:t xml:space="preserve">Областью разгрузки четвертичного водоносного горизонта являются местные базисы эрозии - овраги и лишь частично - долина р. Кама. Подземные воды коренных отложений разгружаются в долине р. Кама и, частично, - в коренных склонах долины и оврагах. </w:t>
      </w:r>
    </w:p>
    <w:p w:rsidR="007F55C5" w:rsidRPr="009D5B2E" w:rsidRDefault="007F55C5" w:rsidP="00A91506">
      <w:pPr>
        <w:ind w:firstLine="720"/>
        <w:rPr>
          <w:szCs w:val="28"/>
        </w:rPr>
      </w:pPr>
      <w:r w:rsidRPr="009D5B2E">
        <w:rPr>
          <w:szCs w:val="28"/>
        </w:rPr>
        <w:t xml:space="preserve">По данным справочной информации ОАО «КАМТИСИЗ» (2007г.), </w:t>
      </w:r>
      <w:r w:rsidR="00400F07" w:rsidRPr="009D5B2E">
        <w:rPr>
          <w:szCs w:val="28"/>
        </w:rPr>
        <w:t>по инженерно-геологической оценке,</w:t>
      </w:r>
      <w:r w:rsidRPr="009D5B2E">
        <w:rPr>
          <w:szCs w:val="28"/>
        </w:rPr>
        <w:t xml:space="preserve"> территории </w:t>
      </w:r>
      <w:proofErr w:type="spellStart"/>
      <w:r w:rsidRPr="009D5B2E">
        <w:rPr>
          <w:szCs w:val="28"/>
        </w:rPr>
        <w:t>п.г.т</w:t>
      </w:r>
      <w:proofErr w:type="spellEnd"/>
      <w:r w:rsidRPr="009D5B2E">
        <w:rPr>
          <w:szCs w:val="28"/>
        </w:rPr>
        <w:t>. Камские Поляны, уровни подземных вод на глубинах от 0,5 до более 20м, являются сезонными средне-минимальными.</w:t>
      </w:r>
    </w:p>
    <w:p w:rsidR="007F55C5" w:rsidRPr="009D5B2E" w:rsidRDefault="007F55C5" w:rsidP="00A91506">
      <w:pPr>
        <w:ind w:firstLine="720"/>
        <w:rPr>
          <w:szCs w:val="28"/>
        </w:rPr>
      </w:pPr>
      <w:r w:rsidRPr="009D5B2E">
        <w:rPr>
          <w:szCs w:val="28"/>
        </w:rPr>
        <w:t xml:space="preserve">Грунтовые воды неагрессивны по отношению к бетонным, железобетонным конструкциям, алюминиевым кабелям; они обладают низкой коррозийной активностью к свинцовой оболочке кабеля. </w:t>
      </w:r>
    </w:p>
    <w:p w:rsidR="007F55C5" w:rsidRPr="009D5B2E" w:rsidRDefault="007F55C5" w:rsidP="00A91506">
      <w:pPr>
        <w:ind w:firstLine="720"/>
        <w:rPr>
          <w:bCs/>
          <w:szCs w:val="28"/>
        </w:rPr>
      </w:pPr>
      <w:r w:rsidRPr="009D5B2E">
        <w:rPr>
          <w:szCs w:val="28"/>
        </w:rPr>
        <w:t>На территории поселка выделены три подтапливаемые зоны</w:t>
      </w:r>
      <w:r w:rsidRPr="009D5B2E">
        <w:rPr>
          <w:bCs/>
          <w:szCs w:val="28"/>
        </w:rPr>
        <w:t xml:space="preserve">: </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в северной части территории в районе центра спортивно-развлекательной зоны;</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в юго-восточной части на территории V микрорайона;</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в юго-западной части в районе водно-очистной станции.</w:t>
      </w:r>
    </w:p>
    <w:p w:rsidR="007F55C5" w:rsidRPr="009D5B2E" w:rsidRDefault="007F55C5" w:rsidP="00A91506">
      <w:pPr>
        <w:ind w:firstLine="720"/>
        <w:rPr>
          <w:szCs w:val="28"/>
        </w:rPr>
      </w:pPr>
      <w:r w:rsidRPr="009D5B2E">
        <w:rPr>
          <w:szCs w:val="28"/>
        </w:rPr>
        <w:t>Также возможно подтопление проектных территорий в северной части поселения, прилегающей к Куйбышевскому водохранилищу.</w:t>
      </w:r>
    </w:p>
    <w:p w:rsidR="007F55C5" w:rsidRPr="009D5B2E" w:rsidRDefault="007F55C5" w:rsidP="00A91506">
      <w:pPr>
        <w:ind w:firstLine="720"/>
        <w:rPr>
          <w:szCs w:val="28"/>
        </w:rPr>
      </w:pPr>
      <w:r w:rsidRPr="009D5B2E">
        <w:rPr>
          <w:szCs w:val="28"/>
        </w:rPr>
        <w:t xml:space="preserve">Учитывая высокое стояние и колебание уровня грунтовых вод, осушение поселковой территории намечается путем устройства закрытых </w:t>
      </w:r>
      <w:r w:rsidRPr="009D5B2E">
        <w:rPr>
          <w:szCs w:val="28"/>
        </w:rPr>
        <w:lastRenderedPageBreak/>
        <w:t xml:space="preserve">дренажных систем в комплексе с вертикальной планировкой, организацией поверхностного стока и благоустройства территории. Проектом предлагается </w:t>
      </w:r>
      <w:r w:rsidR="00400F07" w:rsidRPr="009D5B2E">
        <w:rPr>
          <w:szCs w:val="28"/>
        </w:rPr>
        <w:t>систематический дренаж,</w:t>
      </w:r>
      <w:r w:rsidRPr="009D5B2E">
        <w:rPr>
          <w:szCs w:val="28"/>
        </w:rPr>
        <w:t xml:space="preserve"> предназначенный для осушения сравнительно больших территорий с высоким уровнем горизонта подземных вод. </w:t>
      </w:r>
    </w:p>
    <w:p w:rsidR="007F55C5" w:rsidRPr="009D5B2E" w:rsidRDefault="007F55C5" w:rsidP="00A91506">
      <w:pPr>
        <w:ind w:firstLine="720"/>
        <w:rPr>
          <w:szCs w:val="28"/>
        </w:rPr>
      </w:pPr>
      <w:r w:rsidRPr="009D5B2E">
        <w:rPr>
          <w:szCs w:val="28"/>
        </w:rPr>
        <w:t xml:space="preserve">Дренажная система состоит из отдельных дрен-осушителей, и отводящего коллектора, сбрасывающего собранные чистые дренажные воды в </w:t>
      </w:r>
      <w:proofErr w:type="spellStart"/>
      <w:r w:rsidRPr="009D5B2E">
        <w:rPr>
          <w:szCs w:val="28"/>
        </w:rPr>
        <w:t>Вязовский</w:t>
      </w:r>
      <w:proofErr w:type="spellEnd"/>
      <w:r w:rsidRPr="009D5B2E">
        <w:rPr>
          <w:szCs w:val="28"/>
        </w:rPr>
        <w:t xml:space="preserve"> овраг</w:t>
      </w:r>
      <w:r w:rsidR="00330F68" w:rsidRPr="009D5B2E">
        <w:rPr>
          <w:szCs w:val="28"/>
        </w:rPr>
        <w:t xml:space="preserve">, </w:t>
      </w:r>
      <w:r w:rsidRPr="009D5B2E">
        <w:rPr>
          <w:szCs w:val="28"/>
        </w:rPr>
        <w:t>а далее - в ручей Вязовка или в существующую ливневую канализацию.</w:t>
      </w:r>
    </w:p>
    <w:p w:rsidR="007F55C5" w:rsidRPr="009D5B2E" w:rsidRDefault="007F55C5" w:rsidP="00A91506">
      <w:pPr>
        <w:ind w:firstLine="720"/>
        <w:rPr>
          <w:szCs w:val="28"/>
        </w:rPr>
      </w:pPr>
      <w:r w:rsidRPr="009D5B2E">
        <w:rPr>
          <w:szCs w:val="28"/>
        </w:rPr>
        <w:t>Размеры дренируемых площадей требуют уточнения на последующих стадиях проектирования после проведения детальных гидрогеологических изысканий.</w:t>
      </w:r>
    </w:p>
    <w:p w:rsidR="007F55C5" w:rsidRPr="009D5B2E" w:rsidRDefault="007F55C5" w:rsidP="00A91506">
      <w:pPr>
        <w:ind w:firstLine="720"/>
        <w:rPr>
          <w:szCs w:val="28"/>
        </w:rPr>
      </w:pPr>
      <w:r w:rsidRPr="009D5B2E">
        <w:rPr>
          <w:szCs w:val="28"/>
        </w:rPr>
        <w:t>Гидрологические особенности территории будут уточняться и детализироваться на последующих стадиях проектирования. Особо нужно обратить внимание на прогноз подъема уровня грунтовых вод в период подъема уровня в реке Кама.</w:t>
      </w:r>
    </w:p>
    <w:p w:rsidR="007F55C5" w:rsidRPr="009D5B2E" w:rsidRDefault="007F55C5" w:rsidP="00A91506">
      <w:pPr>
        <w:ind w:firstLine="720"/>
        <w:rPr>
          <w:szCs w:val="28"/>
        </w:rPr>
      </w:pPr>
      <w:r w:rsidRPr="009D5B2E">
        <w:rPr>
          <w:szCs w:val="28"/>
        </w:rPr>
        <w:t>Мероприятия инженерной защиты от затопления и подтопления приведены в таблице 3.</w:t>
      </w:r>
      <w:r w:rsidR="00330F68" w:rsidRPr="009D5B2E">
        <w:rPr>
          <w:szCs w:val="28"/>
        </w:rPr>
        <w:t>10.1.</w:t>
      </w:r>
      <w:r w:rsidRPr="009D5B2E">
        <w:rPr>
          <w:szCs w:val="28"/>
        </w:rPr>
        <w:t>2</w:t>
      </w:r>
    </w:p>
    <w:p w:rsidR="007F55C5" w:rsidRPr="009D5B2E" w:rsidRDefault="007F55C5" w:rsidP="00A91506">
      <w:pPr>
        <w:jc w:val="right"/>
        <w:rPr>
          <w:szCs w:val="28"/>
        </w:rPr>
      </w:pPr>
      <w:r w:rsidRPr="009D5B2E">
        <w:rPr>
          <w:szCs w:val="28"/>
        </w:rPr>
        <w:t>Таблица 3.</w:t>
      </w:r>
      <w:r w:rsidR="00330F68" w:rsidRPr="009D5B2E">
        <w:rPr>
          <w:szCs w:val="28"/>
        </w:rPr>
        <w:t>10.1</w:t>
      </w:r>
      <w:r w:rsidRPr="009D5B2E">
        <w:rPr>
          <w:szCs w:val="28"/>
        </w:rPr>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
        <w:gridCol w:w="2912"/>
        <w:gridCol w:w="2332"/>
        <w:gridCol w:w="3519"/>
      </w:tblGrid>
      <w:tr w:rsidR="007F55C5" w:rsidRPr="009D5B2E" w:rsidTr="007F55C5">
        <w:trPr>
          <w:trHeight w:val="20"/>
        </w:trPr>
        <w:tc>
          <w:tcPr>
            <w:tcW w:w="311"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 п/п</w:t>
            </w:r>
          </w:p>
        </w:tc>
        <w:tc>
          <w:tcPr>
            <w:tcW w:w="1558"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Местоположение</w:t>
            </w:r>
          </w:p>
        </w:tc>
        <w:tc>
          <w:tcPr>
            <w:tcW w:w="1248"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Опасные природные процессы</w:t>
            </w:r>
          </w:p>
        </w:tc>
        <w:tc>
          <w:tcPr>
            <w:tcW w:w="1883"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Мероприятия</w:t>
            </w:r>
          </w:p>
        </w:tc>
      </w:tr>
      <w:tr w:rsidR="007F55C5" w:rsidRPr="009D5B2E" w:rsidTr="007F55C5">
        <w:trPr>
          <w:trHeight w:val="20"/>
        </w:trPr>
        <w:tc>
          <w:tcPr>
            <w:tcW w:w="311" w:type="pct"/>
            <w:vMerge w:val="restart"/>
            <w:vAlign w:val="center"/>
          </w:tcPr>
          <w:p w:rsidR="007F55C5" w:rsidRPr="009D5B2E" w:rsidRDefault="007F55C5" w:rsidP="00A91506">
            <w:pPr>
              <w:autoSpaceDE w:val="0"/>
              <w:autoSpaceDN w:val="0"/>
              <w:adjustRightInd w:val="0"/>
              <w:ind w:firstLine="0"/>
              <w:jc w:val="center"/>
              <w:rPr>
                <w:bCs/>
                <w:sz w:val="24"/>
              </w:rPr>
            </w:pPr>
            <w:r w:rsidRPr="009D5B2E">
              <w:rPr>
                <w:bCs/>
                <w:sz w:val="24"/>
              </w:rPr>
              <w:t>1</w:t>
            </w:r>
          </w:p>
        </w:tc>
        <w:tc>
          <w:tcPr>
            <w:tcW w:w="1558" w:type="pct"/>
            <w:vMerge w:val="restart"/>
            <w:vAlign w:val="center"/>
          </w:tcPr>
          <w:p w:rsidR="007F55C5" w:rsidRPr="009D5B2E" w:rsidRDefault="007F55C5" w:rsidP="00A91506">
            <w:pPr>
              <w:autoSpaceDE w:val="0"/>
              <w:autoSpaceDN w:val="0"/>
              <w:adjustRightInd w:val="0"/>
              <w:ind w:firstLine="0"/>
              <w:jc w:val="center"/>
              <w:rPr>
                <w:bCs/>
                <w:sz w:val="24"/>
              </w:rPr>
            </w:pPr>
            <w:r w:rsidRPr="009D5B2E">
              <w:rPr>
                <w:bCs/>
                <w:sz w:val="24"/>
              </w:rPr>
              <w:t>Камские Поляны</w:t>
            </w:r>
          </w:p>
        </w:tc>
        <w:tc>
          <w:tcPr>
            <w:tcW w:w="1248"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Затопление</w:t>
            </w:r>
          </w:p>
        </w:tc>
        <w:tc>
          <w:tcPr>
            <w:tcW w:w="1883"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Строительство дамбы обвалования</w:t>
            </w:r>
          </w:p>
        </w:tc>
      </w:tr>
      <w:tr w:rsidR="007F55C5" w:rsidRPr="009D5B2E" w:rsidTr="007F55C5">
        <w:trPr>
          <w:trHeight w:val="20"/>
        </w:trPr>
        <w:tc>
          <w:tcPr>
            <w:tcW w:w="311" w:type="pct"/>
            <w:vMerge/>
            <w:vAlign w:val="center"/>
          </w:tcPr>
          <w:p w:rsidR="007F55C5" w:rsidRPr="009D5B2E" w:rsidRDefault="007F55C5" w:rsidP="00A91506">
            <w:pPr>
              <w:autoSpaceDE w:val="0"/>
              <w:autoSpaceDN w:val="0"/>
              <w:adjustRightInd w:val="0"/>
              <w:ind w:firstLine="0"/>
              <w:jc w:val="center"/>
              <w:rPr>
                <w:bCs/>
                <w:sz w:val="24"/>
              </w:rPr>
            </w:pPr>
          </w:p>
        </w:tc>
        <w:tc>
          <w:tcPr>
            <w:tcW w:w="1558" w:type="pct"/>
            <w:vMerge/>
            <w:vAlign w:val="center"/>
          </w:tcPr>
          <w:p w:rsidR="007F55C5" w:rsidRPr="009D5B2E" w:rsidRDefault="007F55C5" w:rsidP="00A91506">
            <w:pPr>
              <w:autoSpaceDE w:val="0"/>
              <w:autoSpaceDN w:val="0"/>
              <w:adjustRightInd w:val="0"/>
              <w:ind w:firstLine="0"/>
              <w:jc w:val="center"/>
              <w:rPr>
                <w:bCs/>
                <w:sz w:val="24"/>
              </w:rPr>
            </w:pPr>
          </w:p>
        </w:tc>
        <w:tc>
          <w:tcPr>
            <w:tcW w:w="1248"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Подтопление</w:t>
            </w:r>
          </w:p>
        </w:tc>
        <w:tc>
          <w:tcPr>
            <w:tcW w:w="1883"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Подсыпка территорий до незатопляемых отметок, дренаж и осушение, организация поверхностного стока</w:t>
            </w:r>
          </w:p>
        </w:tc>
      </w:tr>
    </w:tbl>
    <w:p w:rsidR="007F55C5" w:rsidRPr="009D5B2E" w:rsidRDefault="007F55C5" w:rsidP="00A91506">
      <w:pPr>
        <w:ind w:firstLine="720"/>
        <w:rPr>
          <w:szCs w:val="28"/>
        </w:rPr>
      </w:pPr>
    </w:p>
    <w:bookmarkEnd w:id="226"/>
    <w:p w:rsidR="007F55C5" w:rsidRPr="009D5B2E" w:rsidRDefault="007F55C5" w:rsidP="00A91506">
      <w:pPr>
        <w:ind w:firstLine="720"/>
        <w:jc w:val="center"/>
        <w:rPr>
          <w:b/>
          <w:i/>
          <w:szCs w:val="28"/>
        </w:rPr>
      </w:pPr>
      <w:r w:rsidRPr="009D5B2E">
        <w:rPr>
          <w:b/>
          <w:i/>
          <w:szCs w:val="28"/>
        </w:rPr>
        <w:t>Мероприятия инженерной защиты от склоновых процессов</w:t>
      </w:r>
    </w:p>
    <w:p w:rsidR="007F55C5" w:rsidRPr="009D5B2E" w:rsidRDefault="007F55C5" w:rsidP="00A91506">
      <w:pPr>
        <w:ind w:firstLine="720"/>
        <w:rPr>
          <w:szCs w:val="28"/>
        </w:rPr>
      </w:pPr>
      <w:r w:rsidRPr="009D5B2E">
        <w:rPr>
          <w:szCs w:val="28"/>
        </w:rPr>
        <w:t xml:space="preserve">В случае проявления склоновых процессов на территории муниципального образования может быть использован один из способов борьбы с опасным природным процессом. В первую очередь необходимо избегать увеличения нагрузки на осыпаемые склоны. В случае близкого расположения от поверхности грунтовых вод необходимо произвести обезвоживание оползней. Для этого используется открытый или закрытый дренаж. Отвод вод в тыльной части оползня производится устройством ливневых водоотводов открытого типа. Можно также изменить крутизну склона, произвести террасирование склона (при помощи бульдозеров из плоскости склона делают лесенку). При этом необходимо постоянно вести наблюдение за осыпаемыми склонами с использованием приборов. </w:t>
      </w:r>
    </w:p>
    <w:p w:rsidR="007F55C5" w:rsidRPr="009D5B2E" w:rsidRDefault="007F55C5" w:rsidP="00A91506">
      <w:pPr>
        <w:ind w:firstLine="720"/>
        <w:rPr>
          <w:szCs w:val="28"/>
        </w:rPr>
      </w:pPr>
      <w:r w:rsidRPr="009D5B2E">
        <w:rPr>
          <w:szCs w:val="28"/>
        </w:rPr>
        <w:t xml:space="preserve">Посадка древесной и кустарниковой растительности в комплексе с посевом многолетних дернообразующих трав на поверхности осыпаемых склонов также будет являться профилактическим средством для стабилизации опасного процесса. Травяная, кустарниковая и древесная растительность способствуют впитыванию лишней влаги. Кроме того, растительный покров предохраняет породы от глубокого промерзания, механически закрепляет их </w:t>
      </w:r>
      <w:r w:rsidRPr="009D5B2E">
        <w:rPr>
          <w:szCs w:val="28"/>
        </w:rPr>
        <w:lastRenderedPageBreak/>
        <w:t xml:space="preserve">корневой системой на осыпаемом участке и защищает от размыва и смыва дождевыми и талыми водами. </w:t>
      </w:r>
    </w:p>
    <w:p w:rsidR="007F55C5" w:rsidRPr="009D5B2E" w:rsidRDefault="007F55C5" w:rsidP="00A91506">
      <w:pPr>
        <w:ind w:firstLine="720"/>
        <w:rPr>
          <w:szCs w:val="28"/>
        </w:rPr>
      </w:pPr>
      <w:r w:rsidRPr="009D5B2E">
        <w:rPr>
          <w:szCs w:val="28"/>
        </w:rPr>
        <w:t xml:space="preserve">Для закрепления осыпаемых склонов рекомендуется сооружать гравийные контрбанкеты у основания склонов. </w:t>
      </w:r>
    </w:p>
    <w:p w:rsidR="007F55C5" w:rsidRPr="009D5B2E" w:rsidRDefault="007F55C5" w:rsidP="00A91506">
      <w:pPr>
        <w:ind w:firstLine="720"/>
        <w:rPr>
          <w:szCs w:val="28"/>
        </w:rPr>
      </w:pPr>
      <w:r w:rsidRPr="009D5B2E">
        <w:rPr>
          <w:szCs w:val="28"/>
        </w:rPr>
        <w:t>Рекомендуемые мероприятия по борьбе со склоновыми процессами занесены в таблицу 3.</w:t>
      </w:r>
      <w:r w:rsidR="00330F68" w:rsidRPr="009D5B2E">
        <w:rPr>
          <w:szCs w:val="28"/>
        </w:rPr>
        <w:t>10.1</w:t>
      </w:r>
      <w:r w:rsidRPr="009D5B2E">
        <w:rPr>
          <w:szCs w:val="28"/>
        </w:rPr>
        <w:t>.3.</w:t>
      </w:r>
    </w:p>
    <w:p w:rsidR="007F55C5" w:rsidRPr="009D5B2E" w:rsidRDefault="007F55C5" w:rsidP="00A91506">
      <w:pPr>
        <w:jc w:val="right"/>
        <w:rPr>
          <w:szCs w:val="28"/>
        </w:rPr>
      </w:pPr>
      <w:r w:rsidRPr="009D5B2E">
        <w:rPr>
          <w:szCs w:val="28"/>
        </w:rPr>
        <w:t>Таблица 3.</w:t>
      </w:r>
      <w:r w:rsidR="00330F68" w:rsidRPr="009D5B2E">
        <w:rPr>
          <w:szCs w:val="28"/>
        </w:rPr>
        <w:t>10.1</w:t>
      </w:r>
      <w:r w:rsidRPr="009D5B2E">
        <w:rPr>
          <w:szCs w:val="28"/>
        </w:rPr>
        <w:t>.3</w:t>
      </w:r>
    </w:p>
    <w:p w:rsidR="007F55C5" w:rsidRPr="009D5B2E" w:rsidRDefault="007F55C5" w:rsidP="00A91506">
      <w:pPr>
        <w:jc w:val="center"/>
        <w:rPr>
          <w:i/>
          <w:szCs w:val="28"/>
        </w:rPr>
      </w:pPr>
      <w:r w:rsidRPr="009D5B2E">
        <w:rPr>
          <w:i/>
          <w:szCs w:val="28"/>
        </w:rPr>
        <w:t>Мероприятия по борьбе со склоновыми процессами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3317"/>
        <w:gridCol w:w="1519"/>
        <w:gridCol w:w="3848"/>
      </w:tblGrid>
      <w:tr w:rsidR="007F55C5" w:rsidRPr="009D5B2E" w:rsidTr="007F55C5">
        <w:trPr>
          <w:tblHeader/>
        </w:trPr>
        <w:tc>
          <w:tcPr>
            <w:tcW w:w="353"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 п/п</w:t>
            </w:r>
          </w:p>
        </w:tc>
        <w:tc>
          <w:tcPr>
            <w:tcW w:w="1775"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Местоположение</w:t>
            </w:r>
          </w:p>
        </w:tc>
        <w:tc>
          <w:tcPr>
            <w:tcW w:w="813"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Опасные природные процессы</w:t>
            </w:r>
          </w:p>
        </w:tc>
        <w:tc>
          <w:tcPr>
            <w:tcW w:w="2060" w:type="pct"/>
            <w:vAlign w:val="center"/>
          </w:tcPr>
          <w:p w:rsidR="007F55C5" w:rsidRPr="009D5B2E" w:rsidRDefault="007F55C5" w:rsidP="00A91506">
            <w:pPr>
              <w:autoSpaceDE w:val="0"/>
              <w:autoSpaceDN w:val="0"/>
              <w:adjustRightInd w:val="0"/>
              <w:ind w:firstLine="0"/>
              <w:jc w:val="center"/>
              <w:rPr>
                <w:b/>
                <w:bCs/>
                <w:sz w:val="24"/>
              </w:rPr>
            </w:pPr>
            <w:r w:rsidRPr="009D5B2E">
              <w:rPr>
                <w:b/>
                <w:bCs/>
                <w:sz w:val="24"/>
              </w:rPr>
              <w:t>Мероприятия</w:t>
            </w:r>
          </w:p>
        </w:tc>
      </w:tr>
      <w:tr w:rsidR="007F55C5" w:rsidRPr="009D5B2E" w:rsidTr="007F55C5">
        <w:trPr>
          <w:trHeight w:val="278"/>
        </w:trPr>
        <w:tc>
          <w:tcPr>
            <w:tcW w:w="353"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1</w:t>
            </w:r>
          </w:p>
        </w:tc>
        <w:tc>
          <w:tcPr>
            <w:tcW w:w="1775"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Камские Поляны</w:t>
            </w:r>
          </w:p>
        </w:tc>
        <w:tc>
          <w:tcPr>
            <w:tcW w:w="813" w:type="pct"/>
            <w:vAlign w:val="center"/>
          </w:tcPr>
          <w:p w:rsidR="007F55C5" w:rsidRPr="009D5B2E" w:rsidRDefault="007F55C5" w:rsidP="00A91506">
            <w:pPr>
              <w:autoSpaceDE w:val="0"/>
              <w:autoSpaceDN w:val="0"/>
              <w:adjustRightInd w:val="0"/>
              <w:ind w:firstLine="0"/>
              <w:rPr>
                <w:bCs/>
                <w:sz w:val="24"/>
              </w:rPr>
            </w:pPr>
            <w:r w:rsidRPr="009D5B2E">
              <w:rPr>
                <w:bCs/>
                <w:sz w:val="24"/>
              </w:rPr>
              <w:t>Склоновые процессы</w:t>
            </w:r>
          </w:p>
        </w:tc>
        <w:tc>
          <w:tcPr>
            <w:tcW w:w="2060" w:type="pct"/>
            <w:vAlign w:val="center"/>
          </w:tcPr>
          <w:p w:rsidR="007F55C5" w:rsidRPr="009D5B2E" w:rsidRDefault="007F55C5" w:rsidP="00A91506">
            <w:pPr>
              <w:autoSpaceDE w:val="0"/>
              <w:autoSpaceDN w:val="0"/>
              <w:adjustRightInd w:val="0"/>
              <w:ind w:firstLine="0"/>
              <w:jc w:val="center"/>
              <w:rPr>
                <w:bCs/>
                <w:sz w:val="24"/>
              </w:rPr>
            </w:pPr>
            <w:r w:rsidRPr="009D5B2E">
              <w:rPr>
                <w:bCs/>
                <w:sz w:val="24"/>
              </w:rPr>
              <w:t>Отвод вод, террасирование склона, посадка древесной и кустарниковой растительности в комплексе с посевом многолетних дернообразующих трав на поверхности осыпаемых склонов, сооружение контрбанкетов у основания склона</w:t>
            </w:r>
          </w:p>
        </w:tc>
      </w:tr>
    </w:tbl>
    <w:p w:rsidR="007F55C5" w:rsidRPr="009D5B2E" w:rsidRDefault="007F55C5" w:rsidP="00A91506">
      <w:pPr>
        <w:ind w:firstLine="720"/>
        <w:rPr>
          <w:szCs w:val="28"/>
        </w:rPr>
      </w:pPr>
    </w:p>
    <w:p w:rsidR="007F55C5" w:rsidRPr="009D5B2E" w:rsidRDefault="007F55C5" w:rsidP="00A91506">
      <w:pPr>
        <w:ind w:firstLine="720"/>
        <w:jc w:val="center"/>
        <w:rPr>
          <w:b/>
          <w:i/>
        </w:rPr>
      </w:pPr>
      <w:r w:rsidRPr="009D5B2E">
        <w:rPr>
          <w:b/>
          <w:i/>
          <w:szCs w:val="28"/>
        </w:rPr>
        <w:t>Мероприятия</w:t>
      </w:r>
      <w:r w:rsidRPr="009D5B2E">
        <w:rPr>
          <w:b/>
          <w:i/>
        </w:rPr>
        <w:t xml:space="preserve"> по устранению </w:t>
      </w:r>
      <w:proofErr w:type="spellStart"/>
      <w:r w:rsidRPr="009D5B2E">
        <w:rPr>
          <w:b/>
          <w:i/>
        </w:rPr>
        <w:t>просадочности</w:t>
      </w:r>
      <w:proofErr w:type="spellEnd"/>
      <w:r w:rsidRPr="009D5B2E">
        <w:rPr>
          <w:b/>
          <w:i/>
        </w:rPr>
        <w:t xml:space="preserve"> грунтов</w:t>
      </w:r>
    </w:p>
    <w:p w:rsidR="007F55C5" w:rsidRPr="009D5B2E" w:rsidRDefault="007F55C5" w:rsidP="00A91506">
      <w:pPr>
        <w:ind w:firstLine="720"/>
        <w:rPr>
          <w:szCs w:val="28"/>
        </w:rPr>
      </w:pPr>
      <w:r w:rsidRPr="009D5B2E">
        <w:rPr>
          <w:szCs w:val="28"/>
        </w:rPr>
        <w:t xml:space="preserve">По данным справочной информации  ОАО «КАМТИСИЗ» (2007г.),  участки развития просадочных грунтов с I типом грунтовых условий по </w:t>
      </w:r>
      <w:proofErr w:type="spellStart"/>
      <w:r w:rsidRPr="009D5B2E">
        <w:rPr>
          <w:szCs w:val="28"/>
        </w:rPr>
        <w:t>просадочности</w:t>
      </w:r>
      <w:proofErr w:type="spellEnd"/>
      <w:r w:rsidRPr="009D5B2E">
        <w:rPr>
          <w:szCs w:val="28"/>
        </w:rPr>
        <w:t xml:space="preserve"> развиты в центральной части (между руслами ручьев Безымянный и Вязовка, охватывает I и II микрорайон)  и юго-западной части поселка (между двумя ветвями оврага Безымянный, охватывает промышленную зону и продолжается в направлении к вершинам оврага).</w:t>
      </w:r>
    </w:p>
    <w:p w:rsidR="007F55C5" w:rsidRPr="009D5B2E" w:rsidRDefault="007F55C5" w:rsidP="00A91506">
      <w:pPr>
        <w:ind w:firstLine="720"/>
        <w:rPr>
          <w:szCs w:val="28"/>
        </w:rPr>
      </w:pPr>
      <w:r w:rsidRPr="009D5B2E">
        <w:rPr>
          <w:szCs w:val="28"/>
        </w:rPr>
        <w:t xml:space="preserve">При освоении площадки под строительство устранение просадочных </w:t>
      </w:r>
      <w:r w:rsidR="0059220B" w:rsidRPr="009D5B2E">
        <w:rPr>
          <w:szCs w:val="28"/>
        </w:rPr>
        <w:t>свойств грунтов</w:t>
      </w:r>
      <w:r w:rsidRPr="009D5B2E">
        <w:rPr>
          <w:szCs w:val="28"/>
        </w:rPr>
        <w:t xml:space="preserve"> достигается:</w:t>
      </w:r>
    </w:p>
    <w:p w:rsidR="007F55C5" w:rsidRPr="009D5B2E" w:rsidRDefault="007F55C5" w:rsidP="00A91506">
      <w:pPr>
        <w:ind w:firstLine="720"/>
        <w:rPr>
          <w:szCs w:val="28"/>
        </w:rPr>
      </w:pPr>
      <w:r w:rsidRPr="009D5B2E">
        <w:rPr>
          <w:szCs w:val="28"/>
        </w:rPr>
        <w:t xml:space="preserve">а) в пределах верхней зоны просадки или ее части уплотнением тяжелыми трамбовками, устройством грунтовых подушек, </w:t>
      </w:r>
      <w:proofErr w:type="spellStart"/>
      <w:r w:rsidRPr="009D5B2E">
        <w:rPr>
          <w:szCs w:val="28"/>
        </w:rPr>
        <w:t>вытрамбовыванием</w:t>
      </w:r>
      <w:proofErr w:type="spellEnd"/>
      <w:r w:rsidRPr="009D5B2E">
        <w:rPr>
          <w:szCs w:val="28"/>
        </w:rPr>
        <w:t xml:space="preserve"> котлованов, в том числе с устройством уширения из жесткого материала, химическим или термическим закреплением;</w:t>
      </w:r>
    </w:p>
    <w:p w:rsidR="007F55C5" w:rsidRPr="009D5B2E" w:rsidRDefault="007F55C5" w:rsidP="00A91506">
      <w:pPr>
        <w:ind w:firstLine="720"/>
        <w:rPr>
          <w:szCs w:val="28"/>
        </w:rPr>
      </w:pPr>
      <w:r w:rsidRPr="009D5B2E">
        <w:rPr>
          <w:szCs w:val="28"/>
        </w:rPr>
        <w:t>б) в пределах всей просадочной толщи – глубинным уплотнением грунтовыми сваями, предварительным замачиванием грунтов основания, в том числе с глубинными взрывами, химическим или термическим закреплением.</w:t>
      </w:r>
    </w:p>
    <w:p w:rsidR="007F55C5" w:rsidRPr="009D5B2E" w:rsidRDefault="007F55C5" w:rsidP="00A91506">
      <w:pPr>
        <w:ind w:firstLine="720"/>
        <w:jc w:val="center"/>
        <w:rPr>
          <w:b/>
          <w:bCs/>
          <w:i/>
        </w:rPr>
      </w:pPr>
      <w:bookmarkStart w:id="227" w:name="_Toc468863710"/>
      <w:r w:rsidRPr="009D5B2E">
        <w:rPr>
          <w:b/>
          <w:bCs/>
          <w:i/>
        </w:rPr>
        <w:t xml:space="preserve">Условия </w:t>
      </w:r>
      <w:r w:rsidRPr="009D5B2E">
        <w:rPr>
          <w:b/>
          <w:i/>
          <w:szCs w:val="28"/>
        </w:rPr>
        <w:t>строительства</w:t>
      </w:r>
      <w:r w:rsidRPr="009D5B2E">
        <w:rPr>
          <w:b/>
          <w:bCs/>
          <w:i/>
        </w:rPr>
        <w:t xml:space="preserve"> в сейсмоопасных районах</w:t>
      </w:r>
    </w:p>
    <w:p w:rsidR="007F55C5" w:rsidRPr="009D5B2E" w:rsidRDefault="007F55C5" w:rsidP="00A91506">
      <w:pPr>
        <w:ind w:firstLine="720"/>
        <w:rPr>
          <w:szCs w:val="28"/>
        </w:rPr>
      </w:pPr>
      <w:r w:rsidRPr="009D5B2E">
        <w:rPr>
          <w:szCs w:val="28"/>
        </w:rPr>
        <w:t>Согласно СП 14.13330.2014 «СНиП II-7-81*. «Строительство в сейсмических районах» рассматриваемая территория относится к 6-балльной при возведении объектов повышенной ответственности (карта В) и к 7-балльной зонам сейсмичности при возведении особо ответственных объектов (карта С). Сейсмостойкость зданий и сооружений должна обеспечиваться соответствующими конструктивными решениями.</w:t>
      </w:r>
    </w:p>
    <w:p w:rsidR="007F55C5" w:rsidRPr="009D5B2E" w:rsidRDefault="007F55C5" w:rsidP="00A91506">
      <w:pPr>
        <w:ind w:firstLine="720"/>
        <w:rPr>
          <w:szCs w:val="28"/>
        </w:rPr>
      </w:pPr>
      <w:r w:rsidRPr="009D5B2E">
        <w:rPr>
          <w:szCs w:val="28"/>
        </w:rPr>
        <w:t xml:space="preserve">В соответствии с п.4.3 СП 14.13330.2014 "СНиП II-7-81. Строительство в сейсмических районах", интенсивность сейсмических воздействий в баллах (фоновую сейсмичность) для района строительства следует принимать на </w:t>
      </w:r>
      <w:r w:rsidRPr="009D5B2E">
        <w:rPr>
          <w:szCs w:val="28"/>
        </w:rPr>
        <w:lastRenderedPageBreak/>
        <w:t>основе комплекта карт общего сейсмического районирования территории Российской Федерации (ОСР-2015), утвержденных Российской академией наук. Указанный комплект карт предусматривает осуществление антисейсмических мероприятий при строительстве объектов и отражает 10%-</w:t>
      </w:r>
      <w:proofErr w:type="spellStart"/>
      <w:r w:rsidRPr="009D5B2E">
        <w:rPr>
          <w:szCs w:val="28"/>
        </w:rPr>
        <w:t>ную</w:t>
      </w:r>
      <w:proofErr w:type="spellEnd"/>
      <w:r w:rsidRPr="009D5B2E">
        <w:rPr>
          <w:szCs w:val="28"/>
        </w:rPr>
        <w:t xml:space="preserve"> - карта А, 5%-</w:t>
      </w:r>
      <w:proofErr w:type="spellStart"/>
      <w:r w:rsidRPr="009D5B2E">
        <w:rPr>
          <w:szCs w:val="28"/>
        </w:rPr>
        <w:t>ную</w:t>
      </w:r>
      <w:proofErr w:type="spellEnd"/>
      <w:r w:rsidRPr="009D5B2E">
        <w:rPr>
          <w:szCs w:val="28"/>
        </w:rPr>
        <w:t xml:space="preserve"> - карта В, 1%-</w:t>
      </w:r>
      <w:proofErr w:type="spellStart"/>
      <w:r w:rsidRPr="009D5B2E">
        <w:rPr>
          <w:szCs w:val="28"/>
        </w:rPr>
        <w:t>ную</w:t>
      </w:r>
      <w:proofErr w:type="spellEnd"/>
      <w:r w:rsidRPr="009D5B2E">
        <w:rPr>
          <w:szCs w:val="28"/>
        </w:rPr>
        <w:t xml:space="preserve"> - </w:t>
      </w:r>
      <w:r w:rsidR="0059220B" w:rsidRPr="009D5B2E">
        <w:rPr>
          <w:szCs w:val="28"/>
        </w:rPr>
        <w:t>карта.</w:t>
      </w:r>
      <w:r w:rsidRPr="009D5B2E">
        <w:rPr>
          <w:szCs w:val="28"/>
        </w:rPr>
        <w:t xml:space="preserve"> С вероятности возможного превышения (или 90%-</w:t>
      </w:r>
      <w:proofErr w:type="spellStart"/>
      <w:r w:rsidRPr="009D5B2E">
        <w:rPr>
          <w:szCs w:val="28"/>
        </w:rPr>
        <w:t>ную</w:t>
      </w:r>
      <w:proofErr w:type="spellEnd"/>
      <w:r w:rsidRPr="009D5B2E">
        <w:rPr>
          <w:szCs w:val="28"/>
        </w:rPr>
        <w:t>, 95%-</w:t>
      </w:r>
      <w:proofErr w:type="spellStart"/>
      <w:r w:rsidRPr="009D5B2E">
        <w:rPr>
          <w:szCs w:val="28"/>
        </w:rPr>
        <w:t>ную</w:t>
      </w:r>
      <w:proofErr w:type="spellEnd"/>
      <w:r w:rsidRPr="009D5B2E">
        <w:rPr>
          <w:szCs w:val="28"/>
        </w:rPr>
        <w:t xml:space="preserve"> и 99%-</w:t>
      </w:r>
      <w:proofErr w:type="spellStart"/>
      <w:r w:rsidRPr="009D5B2E">
        <w:rPr>
          <w:szCs w:val="28"/>
        </w:rPr>
        <w:t>ную</w:t>
      </w:r>
      <w:proofErr w:type="spellEnd"/>
      <w:r w:rsidRPr="009D5B2E">
        <w:rPr>
          <w:szCs w:val="28"/>
        </w:rPr>
        <w:t xml:space="preserve"> вероятности </w:t>
      </w:r>
      <w:proofErr w:type="spellStart"/>
      <w:r w:rsidRPr="009D5B2E">
        <w:rPr>
          <w:szCs w:val="28"/>
        </w:rPr>
        <w:t>непревышения</w:t>
      </w:r>
      <w:proofErr w:type="spellEnd"/>
      <w:r w:rsidRPr="009D5B2E">
        <w:rPr>
          <w:szCs w:val="28"/>
        </w:rPr>
        <w:t xml:space="preserve">) в течение 50 лет указанных на картах значений сейсмической интенсивности. Указанным значениям вероятностей соответствуют следующие средние интервалы времени между землетрясениями расчетной интенсивности: 500 лет (карта А), 1000 лет (карта В), 5000 лет (карта С). </w:t>
      </w:r>
    </w:p>
    <w:p w:rsidR="007F55C5" w:rsidRPr="009D5B2E" w:rsidRDefault="007F55C5" w:rsidP="00A91506">
      <w:pPr>
        <w:ind w:firstLine="720"/>
        <w:rPr>
          <w:szCs w:val="28"/>
        </w:rPr>
      </w:pPr>
      <w:r w:rsidRPr="009D5B2E">
        <w:rPr>
          <w:szCs w:val="28"/>
        </w:rPr>
        <w:t xml:space="preserve">Карта А предназначена для проектирования объектов нормального и пониженного уровня ответственности. Заказчик вправе принять для проектирования объектов нормального уровня ответственности карту В </w:t>
      </w:r>
      <w:proofErr w:type="gramStart"/>
      <w:r w:rsidR="0059220B" w:rsidRPr="009D5B2E">
        <w:rPr>
          <w:szCs w:val="28"/>
        </w:rPr>
        <w:t>или С</w:t>
      </w:r>
      <w:proofErr w:type="gramEnd"/>
      <w:r w:rsidRPr="009D5B2E">
        <w:rPr>
          <w:szCs w:val="28"/>
        </w:rPr>
        <w:t xml:space="preserve"> при соответствующем обосновании.</w:t>
      </w:r>
    </w:p>
    <w:p w:rsidR="007F55C5" w:rsidRPr="009D5B2E" w:rsidRDefault="007F55C5" w:rsidP="00A91506">
      <w:pPr>
        <w:ind w:firstLine="720"/>
        <w:rPr>
          <w:szCs w:val="28"/>
        </w:rPr>
      </w:pPr>
      <w:r w:rsidRPr="009D5B2E">
        <w:rPr>
          <w:szCs w:val="28"/>
        </w:rPr>
        <w:t>Решение о выборе карты В или С, для оценки сейсмичности района при проектировании объекта повышенного уровня ответственности, принимает заказчик по представлению генерального проектировщика.</w:t>
      </w:r>
    </w:p>
    <w:p w:rsidR="007F55C5" w:rsidRPr="009D5B2E" w:rsidRDefault="007F55C5" w:rsidP="00A91506">
      <w:pPr>
        <w:ind w:firstLine="720"/>
        <w:rPr>
          <w:szCs w:val="28"/>
        </w:rPr>
      </w:pPr>
      <w:r w:rsidRPr="009D5B2E">
        <w:rPr>
          <w:szCs w:val="28"/>
        </w:rPr>
        <w:t xml:space="preserve">Согласно Картам сейсмического районирования России ОСР-2015-В и ОСР-2015-С, территория муниципального образования попадает в зону сейсмичности в 6 и 7 баллов </w:t>
      </w:r>
      <w:proofErr w:type="spellStart"/>
      <w:r w:rsidRPr="009D5B2E">
        <w:rPr>
          <w:szCs w:val="28"/>
        </w:rPr>
        <w:t>соответсвенно</w:t>
      </w:r>
      <w:proofErr w:type="spellEnd"/>
      <w:r w:rsidRPr="009D5B2E">
        <w:rPr>
          <w:szCs w:val="28"/>
        </w:rPr>
        <w:t xml:space="preserve">. </w:t>
      </w:r>
    </w:p>
    <w:p w:rsidR="007F55C5" w:rsidRPr="009D5B2E" w:rsidRDefault="007F55C5" w:rsidP="00A91506">
      <w:pPr>
        <w:ind w:firstLine="720"/>
        <w:rPr>
          <w:szCs w:val="28"/>
        </w:rPr>
      </w:pPr>
      <w:r w:rsidRPr="009D5B2E">
        <w:rPr>
          <w:szCs w:val="28"/>
        </w:rPr>
        <w:t xml:space="preserve">Таким образом, на территории муниципального образования при строительстве пониженного и нормального уровня, учитывая п 6.12.1 СНиП 2.02.01-83, в районах сейсмичностью менее 7 баллов основания следует проектировать без учета сейсмических воздействий. Основания сооружений, возводимых на площадках сейсмичностью 7, 8 и 9 баллов, должны проектироваться с учетом </w:t>
      </w:r>
      <w:hyperlink r:id="rId28" w:history="1">
        <w:r w:rsidRPr="009D5B2E">
          <w:rPr>
            <w:szCs w:val="28"/>
          </w:rPr>
          <w:t>СП 14.13330</w:t>
        </w:r>
      </w:hyperlink>
      <w:r w:rsidRPr="009D5B2E">
        <w:rPr>
          <w:szCs w:val="28"/>
        </w:rPr>
        <w:t>.</w:t>
      </w:r>
    </w:p>
    <w:p w:rsidR="007F55C5" w:rsidRPr="009D5B2E" w:rsidRDefault="007F55C5" w:rsidP="00A91506">
      <w:pPr>
        <w:ind w:firstLine="720"/>
        <w:jc w:val="center"/>
        <w:rPr>
          <w:rFonts w:cs="Arial"/>
          <w:b/>
          <w:bCs/>
          <w:i/>
        </w:rPr>
      </w:pPr>
      <w:r w:rsidRPr="009D5B2E">
        <w:rPr>
          <w:rFonts w:cs="Arial"/>
          <w:b/>
          <w:bCs/>
          <w:i/>
        </w:rPr>
        <w:t xml:space="preserve">Мероприятия по </w:t>
      </w:r>
      <w:r w:rsidRPr="009D5B2E">
        <w:rPr>
          <w:b/>
          <w:i/>
          <w:szCs w:val="28"/>
        </w:rPr>
        <w:t>защите</w:t>
      </w:r>
      <w:r w:rsidRPr="009D5B2E">
        <w:rPr>
          <w:rFonts w:cs="Arial"/>
          <w:b/>
          <w:bCs/>
          <w:i/>
        </w:rPr>
        <w:t xml:space="preserve"> дорог от снежных заносов</w:t>
      </w:r>
      <w:bookmarkEnd w:id="227"/>
    </w:p>
    <w:p w:rsidR="007F55C5" w:rsidRPr="009D5B2E" w:rsidRDefault="007F55C5" w:rsidP="00A91506">
      <w:pPr>
        <w:ind w:firstLine="720"/>
        <w:rPr>
          <w:szCs w:val="28"/>
        </w:rPr>
      </w:pPr>
      <w:r w:rsidRPr="009D5B2E">
        <w:rPr>
          <w:szCs w:val="28"/>
        </w:rPr>
        <w:t>Мероприятия по защите от снежных заносов на территории Муниципального образования «</w:t>
      </w:r>
      <w:proofErr w:type="spellStart"/>
      <w:r w:rsidRPr="009D5B2E">
        <w:rPr>
          <w:szCs w:val="28"/>
        </w:rPr>
        <w:t>пгт</w:t>
      </w:r>
      <w:proofErr w:type="spellEnd"/>
      <w:r w:rsidRPr="009D5B2E">
        <w:rPr>
          <w:szCs w:val="28"/>
        </w:rPr>
        <w:t xml:space="preserve"> Камские Поляны» рекомендуется предусмотреть на участках дорог широтного направления.</w:t>
      </w:r>
    </w:p>
    <w:p w:rsidR="007F55C5" w:rsidRPr="009D5B2E" w:rsidRDefault="007F55C5" w:rsidP="00A91506">
      <w:pPr>
        <w:ind w:firstLine="720"/>
        <w:rPr>
          <w:szCs w:val="28"/>
        </w:rPr>
      </w:pPr>
      <w:r w:rsidRPr="009D5B2E">
        <w:rPr>
          <w:szCs w:val="28"/>
        </w:rPr>
        <w:t>Вся система мероприятий по зимнему содержанию автомобильных дорог выстраивается таким образом, чтобы обеспечить нормальные условия для движения автотранспорта при максимальном облегчении и удешевлении выполняемых работ. Для выполнения этих задач осуществляют:</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 защитные меры по предотвращению образования снежных заносов путем устройства постоянных или временных средств снегозащиты;</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профилактические меры, цель которых - не допустить образования зимней скользкости на дорожном покрытии от проходящего транспорта;</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меры по удалению снежных и ледяных образований на дороге и уменьшению их воздействия на автомобильное движение;</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освещение дорог в темное время суток.</w:t>
      </w:r>
    </w:p>
    <w:p w:rsidR="007F55C5" w:rsidRPr="009D5B2E" w:rsidRDefault="007F55C5" w:rsidP="00A91506">
      <w:pPr>
        <w:ind w:firstLine="720"/>
        <w:rPr>
          <w:szCs w:val="28"/>
        </w:rPr>
      </w:pPr>
      <w:r w:rsidRPr="009D5B2E">
        <w:rPr>
          <w:szCs w:val="28"/>
        </w:rPr>
        <w:t>Защита дорог от снежных заносов осуществляется с помощью постоянной или временной снегозащиты.</w:t>
      </w:r>
    </w:p>
    <w:p w:rsidR="007F55C5" w:rsidRPr="009D5B2E" w:rsidRDefault="007F55C5" w:rsidP="00A91506">
      <w:pPr>
        <w:ind w:firstLine="720"/>
        <w:rPr>
          <w:szCs w:val="28"/>
        </w:rPr>
      </w:pPr>
      <w:r w:rsidRPr="009D5B2E">
        <w:rPr>
          <w:szCs w:val="28"/>
        </w:rPr>
        <w:t>К постоянной снегозащите относят снегозащитные лесополосы и постоянные заборы.</w:t>
      </w:r>
    </w:p>
    <w:p w:rsidR="007F55C5" w:rsidRPr="009D5B2E" w:rsidRDefault="007F55C5" w:rsidP="00A91506">
      <w:pPr>
        <w:ind w:firstLine="720"/>
        <w:rPr>
          <w:szCs w:val="28"/>
        </w:rPr>
      </w:pPr>
      <w:r w:rsidRPr="009D5B2E">
        <w:rPr>
          <w:szCs w:val="28"/>
        </w:rPr>
        <w:lastRenderedPageBreak/>
        <w:t>К временной - снегозадерживающие щиты, снежные траншеи, валы и т.д.</w:t>
      </w:r>
    </w:p>
    <w:p w:rsidR="007F55C5" w:rsidRPr="009D5B2E" w:rsidRDefault="007F55C5" w:rsidP="00A91506">
      <w:pPr>
        <w:ind w:firstLine="720"/>
        <w:rPr>
          <w:szCs w:val="28"/>
        </w:rPr>
      </w:pPr>
      <w:r w:rsidRPr="009D5B2E">
        <w:rPr>
          <w:szCs w:val="28"/>
        </w:rPr>
        <w:t xml:space="preserve">Постоянные снегозадерживающие устройства следует проектировать на расчетный объем </w:t>
      </w:r>
      <w:proofErr w:type="spellStart"/>
      <w:r w:rsidRPr="009D5B2E">
        <w:rPr>
          <w:szCs w:val="28"/>
        </w:rPr>
        <w:t>снегоотложений</w:t>
      </w:r>
      <w:proofErr w:type="spellEnd"/>
      <w:r w:rsidRPr="009D5B2E">
        <w:rPr>
          <w:szCs w:val="28"/>
        </w:rPr>
        <w:t xml:space="preserve"> к концу зимнего периода. Временные снегозащитные устройства следует проектировать на расчетную метель, так как после отработки временной снегозащиты предусматривается ее восстановление.</w:t>
      </w:r>
    </w:p>
    <w:p w:rsidR="007F55C5" w:rsidRPr="009D5B2E" w:rsidRDefault="007F55C5" w:rsidP="00A91506">
      <w:pPr>
        <w:ind w:firstLine="720"/>
        <w:rPr>
          <w:szCs w:val="28"/>
        </w:rPr>
      </w:pPr>
      <w:r w:rsidRPr="009D5B2E">
        <w:rPr>
          <w:szCs w:val="28"/>
        </w:rPr>
        <w:t xml:space="preserve">По принципу воздействия на </w:t>
      </w:r>
      <w:proofErr w:type="spellStart"/>
      <w:r w:rsidRPr="009D5B2E">
        <w:rPr>
          <w:szCs w:val="28"/>
        </w:rPr>
        <w:t>снеговетровой</w:t>
      </w:r>
      <w:proofErr w:type="spellEnd"/>
      <w:r w:rsidRPr="009D5B2E">
        <w:rPr>
          <w:szCs w:val="28"/>
        </w:rPr>
        <w:t xml:space="preserve"> поток снегозащитные устройства подразделяют на:</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снегозащитные средства снегозадерживающего действия, которые работают по принципу задержания </w:t>
      </w:r>
      <w:proofErr w:type="spellStart"/>
      <w:r w:rsidRPr="009D5B2E">
        <w:rPr>
          <w:szCs w:val="28"/>
        </w:rPr>
        <w:t>метелевого</w:t>
      </w:r>
      <w:proofErr w:type="spellEnd"/>
      <w:r w:rsidRPr="009D5B2E">
        <w:rPr>
          <w:szCs w:val="28"/>
        </w:rPr>
        <w:t xml:space="preserve"> снега на подступах к дороге;</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 xml:space="preserve">снегозащитные средства </w:t>
      </w:r>
      <w:proofErr w:type="spellStart"/>
      <w:r w:rsidRPr="009D5B2E">
        <w:rPr>
          <w:szCs w:val="28"/>
        </w:rPr>
        <w:t>снегопередувающего</w:t>
      </w:r>
      <w:proofErr w:type="spellEnd"/>
      <w:r w:rsidRPr="009D5B2E">
        <w:rPr>
          <w:szCs w:val="28"/>
        </w:rPr>
        <w:t xml:space="preserve"> действия, увеличивающие скорость ветра </w:t>
      </w:r>
      <w:proofErr w:type="spellStart"/>
      <w:r w:rsidRPr="009D5B2E">
        <w:rPr>
          <w:szCs w:val="28"/>
        </w:rPr>
        <w:t>снеговетрового</w:t>
      </w:r>
      <w:proofErr w:type="spellEnd"/>
      <w:r w:rsidRPr="009D5B2E">
        <w:rPr>
          <w:szCs w:val="28"/>
        </w:rPr>
        <w:t xml:space="preserve"> потока и способствующие переносу снега через дорогу (</w:t>
      </w:r>
      <w:proofErr w:type="spellStart"/>
      <w:r w:rsidRPr="009D5B2E">
        <w:rPr>
          <w:szCs w:val="28"/>
        </w:rPr>
        <w:t>снегопередувающие</w:t>
      </w:r>
      <w:proofErr w:type="spellEnd"/>
      <w:r w:rsidRPr="009D5B2E">
        <w:rPr>
          <w:szCs w:val="28"/>
        </w:rPr>
        <w:t xml:space="preserve"> заборы);</w:t>
      </w:r>
    </w:p>
    <w:p w:rsidR="007F55C5" w:rsidRPr="009D5B2E" w:rsidRDefault="007F55C5" w:rsidP="007042CC">
      <w:pPr>
        <w:numPr>
          <w:ilvl w:val="0"/>
          <w:numId w:val="13"/>
        </w:numPr>
        <w:tabs>
          <w:tab w:val="left" w:pos="709"/>
          <w:tab w:val="left" w:pos="993"/>
          <w:tab w:val="left" w:pos="1843"/>
        </w:tabs>
        <w:ind w:left="0" w:firstLine="709"/>
        <w:contextualSpacing/>
        <w:rPr>
          <w:szCs w:val="28"/>
        </w:rPr>
      </w:pPr>
      <w:r w:rsidRPr="009D5B2E">
        <w:rPr>
          <w:szCs w:val="28"/>
        </w:rPr>
        <w:t>снегозащитные средства, полностью изолирующие объекты от попадания снега (галереи и тоннели).</w:t>
      </w:r>
    </w:p>
    <w:p w:rsidR="007F55C5" w:rsidRPr="009D5B2E" w:rsidRDefault="007F55C5" w:rsidP="00A91506">
      <w:pPr>
        <w:ind w:firstLine="720"/>
        <w:rPr>
          <w:szCs w:val="28"/>
        </w:rPr>
      </w:pPr>
      <w:r w:rsidRPr="009D5B2E">
        <w:rPr>
          <w:szCs w:val="28"/>
        </w:rPr>
        <w:t>Наибольшее распространение на автомобильных дорогах получили устройства снегозадерживающего действия.</w:t>
      </w:r>
    </w:p>
    <w:p w:rsidR="007F55C5" w:rsidRPr="009D5B2E" w:rsidRDefault="007F55C5" w:rsidP="00A91506">
      <w:pPr>
        <w:ind w:firstLine="720"/>
        <w:rPr>
          <w:szCs w:val="28"/>
        </w:rPr>
      </w:pPr>
      <w:r w:rsidRPr="009D5B2E">
        <w:rPr>
          <w:szCs w:val="28"/>
        </w:rPr>
        <w:t>Наиболее надежным, экологически оправданным видом защиты снегозадерживающего действия являются снегозащитные лесные полосы.</w:t>
      </w:r>
    </w:p>
    <w:p w:rsidR="007F55C5" w:rsidRPr="009D5B2E" w:rsidRDefault="007F55C5" w:rsidP="00A91506">
      <w:pPr>
        <w:ind w:firstLine="720"/>
        <w:rPr>
          <w:szCs w:val="28"/>
        </w:rPr>
      </w:pPr>
      <w:r w:rsidRPr="009D5B2E">
        <w:rPr>
          <w:szCs w:val="28"/>
        </w:rPr>
        <w:t>Снегозащитная полоса должна иметь плотную (</w:t>
      </w:r>
      <w:proofErr w:type="spellStart"/>
      <w:r w:rsidRPr="009D5B2E">
        <w:rPr>
          <w:szCs w:val="28"/>
        </w:rPr>
        <w:t>непродуваемую</w:t>
      </w:r>
      <w:proofErr w:type="spellEnd"/>
      <w:r w:rsidRPr="009D5B2E">
        <w:rPr>
          <w:szCs w:val="28"/>
        </w:rPr>
        <w:t>) конструкцию. Обязательным элементом каждой полосы должна быть густая двухрядная кустарниковая опушка.</w:t>
      </w:r>
    </w:p>
    <w:p w:rsidR="007F55C5" w:rsidRPr="009D5B2E" w:rsidRDefault="007F55C5" w:rsidP="00A91506">
      <w:pPr>
        <w:ind w:firstLine="720"/>
        <w:rPr>
          <w:szCs w:val="28"/>
        </w:rPr>
      </w:pPr>
      <w:r w:rsidRPr="009D5B2E">
        <w:rPr>
          <w:szCs w:val="28"/>
        </w:rPr>
        <w:t xml:space="preserve">Расстояние от бровки земляного полотна до придорожной снегозащитной полосы, ширина лесных полос и величина разрывов между полосами при объемах </w:t>
      </w:r>
      <w:proofErr w:type="spellStart"/>
      <w:r w:rsidRPr="009D5B2E">
        <w:rPr>
          <w:szCs w:val="28"/>
        </w:rPr>
        <w:t>снегоприноса</w:t>
      </w:r>
      <w:proofErr w:type="spellEnd"/>
      <w:r w:rsidRPr="009D5B2E">
        <w:rPr>
          <w:szCs w:val="28"/>
        </w:rPr>
        <w:t xml:space="preserve"> до 250 м</w:t>
      </w:r>
      <w:r w:rsidRPr="009D5B2E">
        <w:rPr>
          <w:szCs w:val="28"/>
          <w:vertAlign w:val="superscript"/>
        </w:rPr>
        <w:t>3</w:t>
      </w:r>
      <w:r w:rsidRPr="009D5B2E">
        <w:rPr>
          <w:szCs w:val="28"/>
        </w:rPr>
        <w:t>/м определяются по таблице 3.</w:t>
      </w:r>
      <w:r w:rsidR="00330F68" w:rsidRPr="009D5B2E">
        <w:rPr>
          <w:szCs w:val="28"/>
        </w:rPr>
        <w:t>10.1</w:t>
      </w:r>
      <w:r w:rsidRPr="009D5B2E">
        <w:rPr>
          <w:szCs w:val="28"/>
        </w:rPr>
        <w:t>.4.</w:t>
      </w:r>
    </w:p>
    <w:p w:rsidR="007F55C5" w:rsidRPr="009D5B2E" w:rsidRDefault="007F55C5" w:rsidP="00A91506">
      <w:pPr>
        <w:jc w:val="right"/>
        <w:rPr>
          <w:szCs w:val="28"/>
        </w:rPr>
      </w:pPr>
      <w:r w:rsidRPr="009D5B2E">
        <w:rPr>
          <w:szCs w:val="28"/>
        </w:rPr>
        <w:t>Таблица 3.</w:t>
      </w:r>
      <w:r w:rsidR="00330F68" w:rsidRPr="009D5B2E">
        <w:rPr>
          <w:szCs w:val="28"/>
        </w:rPr>
        <w:t>10.1</w:t>
      </w:r>
      <w:r w:rsidRPr="009D5B2E">
        <w:rPr>
          <w:szCs w:val="28"/>
        </w:rPr>
        <w:t>.4</w:t>
      </w:r>
    </w:p>
    <w:p w:rsidR="007F55C5" w:rsidRPr="009D5B2E" w:rsidRDefault="007F55C5" w:rsidP="00A91506">
      <w:pPr>
        <w:rPr>
          <w:i/>
          <w:szCs w:val="28"/>
        </w:rPr>
      </w:pPr>
      <w:r w:rsidRPr="009D5B2E">
        <w:rPr>
          <w:i/>
          <w:szCs w:val="28"/>
        </w:rPr>
        <w:t xml:space="preserve">Размещение лесных полос в зависимости от объема </w:t>
      </w:r>
      <w:proofErr w:type="spellStart"/>
      <w:r w:rsidRPr="009D5B2E">
        <w:rPr>
          <w:i/>
          <w:szCs w:val="28"/>
        </w:rPr>
        <w:t>снегоприноса</w:t>
      </w:r>
      <w:proofErr w:type="spellEnd"/>
    </w:p>
    <w:tbl>
      <w:tblPr>
        <w:tblW w:w="5000" w:type="pct"/>
        <w:tblCellMar>
          <w:left w:w="40" w:type="dxa"/>
          <w:right w:w="40" w:type="dxa"/>
        </w:tblCellMar>
        <w:tblLook w:val="04A0" w:firstRow="1" w:lastRow="0" w:firstColumn="1" w:lastColumn="0" w:noHBand="0" w:noVBand="1"/>
      </w:tblPr>
      <w:tblGrid>
        <w:gridCol w:w="2080"/>
        <w:gridCol w:w="2305"/>
        <w:gridCol w:w="2639"/>
        <w:gridCol w:w="2314"/>
      </w:tblGrid>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b/>
                <w:sz w:val="24"/>
              </w:rPr>
            </w:pPr>
            <w:r w:rsidRPr="009D5B2E">
              <w:rPr>
                <w:b/>
                <w:sz w:val="24"/>
              </w:rPr>
              <w:t xml:space="preserve">Расчетный объем </w:t>
            </w:r>
            <w:proofErr w:type="spellStart"/>
            <w:r w:rsidRPr="009D5B2E">
              <w:rPr>
                <w:b/>
                <w:sz w:val="24"/>
              </w:rPr>
              <w:t>снегоприноса</w:t>
            </w:r>
            <w:proofErr w:type="spellEnd"/>
            <w:r w:rsidRPr="009D5B2E">
              <w:rPr>
                <w:b/>
                <w:sz w:val="24"/>
              </w:rPr>
              <w:t>, м</w:t>
            </w:r>
            <w:r w:rsidRPr="009D5B2E">
              <w:rPr>
                <w:b/>
                <w:sz w:val="24"/>
                <w:vertAlign w:val="superscript"/>
              </w:rPr>
              <w:t>3</w:t>
            </w:r>
            <w:r w:rsidRPr="009D5B2E">
              <w:rPr>
                <w:b/>
                <w:sz w:val="24"/>
              </w:rPr>
              <w:t>/м</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b/>
                <w:sz w:val="24"/>
              </w:rPr>
            </w:pPr>
            <w:r w:rsidRPr="009D5B2E">
              <w:rPr>
                <w:b/>
                <w:sz w:val="24"/>
              </w:rPr>
              <w:t>Расстояние от бровки земляного полотна до лесонасаждений, м</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b/>
                <w:sz w:val="24"/>
              </w:rPr>
            </w:pPr>
            <w:r w:rsidRPr="009D5B2E">
              <w:rPr>
                <w:b/>
                <w:sz w:val="24"/>
              </w:rPr>
              <w:t>Ширина разрыва между лесонасаждениями, м</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b/>
                <w:sz w:val="24"/>
              </w:rPr>
            </w:pPr>
            <w:r w:rsidRPr="009D5B2E">
              <w:rPr>
                <w:b/>
                <w:sz w:val="24"/>
              </w:rPr>
              <w:t>Ширина полос отвода земель для лесонасаждений, м</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10-25</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15-25</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4</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50</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30</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9</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75</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40</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12</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100</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50</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14</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125</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60</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17</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150</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65</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19</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200</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70</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22</w:t>
            </w:r>
          </w:p>
        </w:tc>
      </w:tr>
      <w:tr w:rsidR="007F55C5" w:rsidRPr="009D5B2E" w:rsidTr="007F55C5">
        <w:trPr>
          <w:trHeight w:val="20"/>
        </w:trPr>
        <w:tc>
          <w:tcPr>
            <w:tcW w:w="11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250</w:t>
            </w:r>
          </w:p>
        </w:tc>
        <w:tc>
          <w:tcPr>
            <w:tcW w:w="1234"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50</w:t>
            </w:r>
          </w:p>
        </w:tc>
        <w:tc>
          <w:tcPr>
            <w:tcW w:w="1413"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50</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7F55C5" w:rsidRPr="009D5B2E" w:rsidRDefault="007F55C5" w:rsidP="00A91506">
            <w:pPr>
              <w:ind w:firstLine="0"/>
              <w:jc w:val="center"/>
              <w:rPr>
                <w:sz w:val="24"/>
              </w:rPr>
            </w:pPr>
            <w:r w:rsidRPr="009D5B2E">
              <w:rPr>
                <w:sz w:val="24"/>
              </w:rPr>
              <w:t>2×14</w:t>
            </w:r>
          </w:p>
        </w:tc>
      </w:tr>
    </w:tbl>
    <w:p w:rsidR="007F55C5" w:rsidRPr="009D5B2E" w:rsidRDefault="007F55C5" w:rsidP="00A91506">
      <w:pPr>
        <w:ind w:firstLine="720"/>
        <w:rPr>
          <w:szCs w:val="28"/>
        </w:rPr>
      </w:pPr>
    </w:p>
    <w:p w:rsidR="007F55C5" w:rsidRPr="009D5B2E" w:rsidRDefault="007F55C5" w:rsidP="00A91506">
      <w:pPr>
        <w:ind w:firstLine="720"/>
        <w:rPr>
          <w:szCs w:val="28"/>
        </w:rPr>
      </w:pPr>
      <w:r w:rsidRPr="009D5B2E">
        <w:rPr>
          <w:szCs w:val="28"/>
        </w:rPr>
        <w:t>При большой длине снегозащитной полосы, создаваемой на сельскохозяйственных угодьях, необходимо предусматривать технологические разрывы по 10-15 м через каждые 800-1000 м для прохода сельскохозяйственных машин.</w:t>
      </w:r>
    </w:p>
    <w:p w:rsidR="007F55C5" w:rsidRPr="009D5B2E" w:rsidRDefault="007F55C5" w:rsidP="00A91506">
      <w:pPr>
        <w:ind w:firstLine="720"/>
        <w:rPr>
          <w:szCs w:val="28"/>
        </w:rPr>
      </w:pPr>
      <w:r w:rsidRPr="009D5B2E">
        <w:rPr>
          <w:szCs w:val="28"/>
        </w:rPr>
        <w:lastRenderedPageBreak/>
        <w:t>В случае невозможности размещения на прилегающих к автомобильной дороге землях постоянных средств снегозащиты или при невозможности усиления существующих, а также во всех случаях, когда это экономически оправдано, следует использовать временные снегозадерживающие устройства; снегозадерживающие щиты, траншеи, снежные стенки и т.д.</w:t>
      </w:r>
    </w:p>
    <w:p w:rsidR="007F55C5" w:rsidRPr="009D5B2E" w:rsidRDefault="007F55C5" w:rsidP="00A91506">
      <w:pPr>
        <w:ind w:firstLine="720"/>
        <w:rPr>
          <w:szCs w:val="28"/>
        </w:rPr>
      </w:pPr>
      <w:r w:rsidRPr="009D5B2E">
        <w:rPr>
          <w:szCs w:val="28"/>
        </w:rPr>
        <w:t>Они могут применяться в качестве защиты дорог от снежных заносов и как средство усиления посадок или заборов.</w:t>
      </w:r>
    </w:p>
    <w:p w:rsidR="007F55C5" w:rsidRPr="009D5B2E" w:rsidRDefault="007F55C5" w:rsidP="00A91506">
      <w:pPr>
        <w:ind w:firstLine="720"/>
        <w:rPr>
          <w:szCs w:val="28"/>
        </w:rPr>
      </w:pPr>
      <w:r w:rsidRPr="009D5B2E">
        <w:rPr>
          <w:szCs w:val="28"/>
        </w:rPr>
        <w:t>Щиты по возможности следует ставить по верху возвышений (бугров, валов), избегая понижений.</w:t>
      </w:r>
    </w:p>
    <w:p w:rsidR="007F55C5" w:rsidRPr="009D5B2E" w:rsidRDefault="007F55C5" w:rsidP="00A91506">
      <w:pPr>
        <w:ind w:firstLine="720"/>
        <w:rPr>
          <w:szCs w:val="28"/>
        </w:rPr>
      </w:pPr>
      <w:r w:rsidRPr="009D5B2E">
        <w:rPr>
          <w:szCs w:val="28"/>
        </w:rPr>
        <w:t>В периоды с длительными и интенсивными метелями, во время которых перестановка щитов затруднена, щитовые линии ставят в два, три и более рядов. При устройстве многорядных щитовых линий достаточно переставлять только полевой ряд щитов.</w:t>
      </w:r>
    </w:p>
    <w:p w:rsidR="007F55C5" w:rsidRPr="009D5B2E" w:rsidRDefault="007F55C5" w:rsidP="00A91506">
      <w:pPr>
        <w:ind w:firstLine="720"/>
        <w:rPr>
          <w:szCs w:val="28"/>
        </w:rPr>
      </w:pPr>
      <w:r w:rsidRPr="009D5B2E">
        <w:rPr>
          <w:szCs w:val="28"/>
        </w:rPr>
        <w:t xml:space="preserve">Многорядные щитовые линии целесообразно формировать из щитов разной </w:t>
      </w:r>
      <w:proofErr w:type="spellStart"/>
      <w:r w:rsidRPr="009D5B2E">
        <w:rPr>
          <w:szCs w:val="28"/>
        </w:rPr>
        <w:t>просветности</w:t>
      </w:r>
      <w:proofErr w:type="spellEnd"/>
      <w:r w:rsidRPr="009D5B2E">
        <w:rPr>
          <w:szCs w:val="28"/>
        </w:rPr>
        <w:t>. Ближайшие к полю линии формируются из щитов с менее густой решеткой, а ближайший к дороге ряд - из щитов с более густой решеткой.</w:t>
      </w:r>
    </w:p>
    <w:p w:rsidR="007F55C5" w:rsidRPr="009D5B2E" w:rsidRDefault="007F55C5" w:rsidP="00A91506">
      <w:pPr>
        <w:ind w:firstLine="720"/>
        <w:rPr>
          <w:szCs w:val="28"/>
        </w:rPr>
      </w:pPr>
      <w:r w:rsidRPr="009D5B2E">
        <w:rPr>
          <w:szCs w:val="28"/>
        </w:rPr>
        <w:t xml:space="preserve">Если объем </w:t>
      </w:r>
      <w:proofErr w:type="spellStart"/>
      <w:r w:rsidRPr="009D5B2E">
        <w:rPr>
          <w:szCs w:val="28"/>
        </w:rPr>
        <w:t>снегоприноса</w:t>
      </w:r>
      <w:proofErr w:type="spellEnd"/>
      <w:r w:rsidRPr="009D5B2E">
        <w:rPr>
          <w:szCs w:val="28"/>
        </w:rPr>
        <w:t xml:space="preserve"> от расчетной метели меньше объема снега, задерживаемого защитой (однорядной, двухрядной и т.д.), то производится перестановка щитов в течение зимнего периода при исчерпании их </w:t>
      </w:r>
      <w:proofErr w:type="spellStart"/>
      <w:r w:rsidRPr="009D5B2E">
        <w:rPr>
          <w:szCs w:val="28"/>
        </w:rPr>
        <w:t>снегосборной</w:t>
      </w:r>
      <w:proofErr w:type="spellEnd"/>
      <w:r w:rsidRPr="009D5B2E">
        <w:rPr>
          <w:szCs w:val="28"/>
        </w:rPr>
        <w:t xml:space="preserve"> способности.</w:t>
      </w:r>
    </w:p>
    <w:p w:rsidR="007F55C5" w:rsidRPr="009D5B2E" w:rsidRDefault="007F55C5" w:rsidP="00A91506">
      <w:pPr>
        <w:ind w:firstLine="720"/>
        <w:rPr>
          <w:szCs w:val="28"/>
        </w:rPr>
      </w:pPr>
      <w:r w:rsidRPr="009D5B2E">
        <w:rPr>
          <w:szCs w:val="28"/>
        </w:rPr>
        <w:t xml:space="preserve">В периоды с интенсивными метелями (при объемах </w:t>
      </w:r>
      <w:proofErr w:type="spellStart"/>
      <w:r w:rsidRPr="009D5B2E">
        <w:rPr>
          <w:szCs w:val="28"/>
        </w:rPr>
        <w:t>снегоприноса</w:t>
      </w:r>
      <w:proofErr w:type="spellEnd"/>
      <w:r w:rsidRPr="009D5B2E">
        <w:rPr>
          <w:szCs w:val="28"/>
        </w:rPr>
        <w:t xml:space="preserve"> до 120 м</w:t>
      </w:r>
      <w:r w:rsidRPr="009D5B2E">
        <w:rPr>
          <w:szCs w:val="28"/>
          <w:vertAlign w:val="superscript"/>
        </w:rPr>
        <w:t>3</w:t>
      </w:r>
      <w:r w:rsidRPr="009D5B2E">
        <w:rPr>
          <w:szCs w:val="28"/>
        </w:rPr>
        <w:t xml:space="preserve">/м) целесообразно применять устройства с изменяющейся </w:t>
      </w:r>
      <w:proofErr w:type="spellStart"/>
      <w:r w:rsidRPr="009D5B2E">
        <w:rPr>
          <w:szCs w:val="28"/>
        </w:rPr>
        <w:t>просветностью</w:t>
      </w:r>
      <w:proofErr w:type="spellEnd"/>
      <w:r w:rsidRPr="009D5B2E">
        <w:rPr>
          <w:szCs w:val="28"/>
        </w:rPr>
        <w:t xml:space="preserve">, плотность конструкции которых увеличивается пропорционально силе ветра при метели. </w:t>
      </w:r>
    </w:p>
    <w:p w:rsidR="007F55C5" w:rsidRPr="009D5B2E" w:rsidRDefault="007F55C5" w:rsidP="00A91506">
      <w:pPr>
        <w:ind w:firstLine="720"/>
        <w:rPr>
          <w:szCs w:val="28"/>
        </w:rPr>
      </w:pPr>
      <w:r w:rsidRPr="009D5B2E">
        <w:rPr>
          <w:szCs w:val="28"/>
        </w:rPr>
        <w:t xml:space="preserve">При объемах </w:t>
      </w:r>
      <w:proofErr w:type="spellStart"/>
      <w:r w:rsidRPr="009D5B2E">
        <w:rPr>
          <w:szCs w:val="28"/>
        </w:rPr>
        <w:t>снегоприноса</w:t>
      </w:r>
      <w:proofErr w:type="spellEnd"/>
      <w:r w:rsidRPr="009D5B2E">
        <w:rPr>
          <w:szCs w:val="28"/>
        </w:rPr>
        <w:t xml:space="preserve"> до 75 м3/м можно применять временные пространственные снегозащитные средства (ВПС), изготавливаемые из полимерных материалов и сетки на полимерной основе.</w:t>
      </w:r>
    </w:p>
    <w:p w:rsidR="007F55C5" w:rsidRPr="009D5B2E" w:rsidRDefault="007F55C5" w:rsidP="00A91506">
      <w:pPr>
        <w:ind w:firstLine="720"/>
        <w:rPr>
          <w:szCs w:val="28"/>
        </w:rPr>
      </w:pPr>
      <w:r w:rsidRPr="009D5B2E">
        <w:rPr>
          <w:szCs w:val="28"/>
        </w:rPr>
        <w:t>Большое распространение при защите автомобильных дорог от снежных заносов получили устройства из снега.</w:t>
      </w:r>
    </w:p>
    <w:p w:rsidR="007F55C5" w:rsidRPr="009D5B2E" w:rsidRDefault="007F55C5" w:rsidP="00A91506">
      <w:pPr>
        <w:ind w:firstLine="720"/>
        <w:rPr>
          <w:szCs w:val="28"/>
        </w:rPr>
      </w:pPr>
      <w:r w:rsidRPr="009D5B2E">
        <w:rPr>
          <w:szCs w:val="28"/>
        </w:rPr>
        <w:t>Наиболее распространенными видами устройств, создаваемых из снега, являются снежные траншеи.</w:t>
      </w:r>
    </w:p>
    <w:p w:rsidR="007F55C5" w:rsidRPr="009D5B2E" w:rsidRDefault="007F55C5" w:rsidP="00A91506">
      <w:pPr>
        <w:ind w:firstLine="720"/>
        <w:rPr>
          <w:szCs w:val="28"/>
        </w:rPr>
      </w:pPr>
      <w:r w:rsidRPr="009D5B2E">
        <w:rPr>
          <w:szCs w:val="28"/>
        </w:rPr>
        <w:t>Траншеи могут применяться как самостоятельное средство защиты - на дорогах IV-V категорий или в сочетании с другими средствами (насаждениями, заборами, щитами), чтобы усилить снегозадерживающее действие и повысить надежность снегозащитных линий на дорогах I, II, III категории.</w:t>
      </w:r>
    </w:p>
    <w:p w:rsidR="007F55C5" w:rsidRPr="009D5B2E" w:rsidRDefault="007F55C5" w:rsidP="00A91506">
      <w:pPr>
        <w:ind w:firstLine="720"/>
        <w:rPr>
          <w:color w:val="000000"/>
          <w:szCs w:val="28"/>
        </w:rPr>
      </w:pPr>
      <w:r w:rsidRPr="009D5B2E">
        <w:rPr>
          <w:szCs w:val="28"/>
        </w:rPr>
        <w:t>Выбор того или иного метода защиты дорог от снежных заносов зависит от интенсивности выпадения осадков, условий и значимости трассы, материального благополучия</w:t>
      </w:r>
      <w:r w:rsidRPr="009D5B2E">
        <w:rPr>
          <w:color w:val="000000"/>
          <w:szCs w:val="28"/>
        </w:rPr>
        <w:t xml:space="preserve"> района.</w:t>
      </w:r>
    </w:p>
    <w:p w:rsidR="0066045C" w:rsidRPr="009D5B2E" w:rsidRDefault="0066045C" w:rsidP="00A91506">
      <w:pPr>
        <w:ind w:firstLine="720"/>
        <w:rPr>
          <w:color w:val="000000"/>
          <w:szCs w:val="28"/>
        </w:rPr>
      </w:pPr>
    </w:p>
    <w:p w:rsidR="007F55C5" w:rsidRPr="009D5B2E" w:rsidRDefault="007F55C5" w:rsidP="00A91506">
      <w:pPr>
        <w:ind w:firstLine="720"/>
        <w:jc w:val="center"/>
        <w:rPr>
          <w:b/>
          <w:i/>
        </w:rPr>
      </w:pPr>
      <w:r w:rsidRPr="009D5B2E">
        <w:rPr>
          <w:b/>
          <w:i/>
        </w:rPr>
        <w:t xml:space="preserve">Мероприятия по </w:t>
      </w:r>
      <w:r w:rsidRPr="009D5B2E">
        <w:rPr>
          <w:b/>
          <w:i/>
          <w:szCs w:val="28"/>
        </w:rPr>
        <w:t>организации</w:t>
      </w:r>
      <w:r w:rsidRPr="009D5B2E">
        <w:rPr>
          <w:b/>
          <w:i/>
        </w:rPr>
        <w:t xml:space="preserve"> поверхностного стока</w:t>
      </w:r>
    </w:p>
    <w:p w:rsidR="007F55C5" w:rsidRPr="009D5B2E" w:rsidRDefault="007F55C5" w:rsidP="00A91506">
      <w:pPr>
        <w:ind w:firstLine="720"/>
        <w:rPr>
          <w:szCs w:val="28"/>
        </w:rPr>
      </w:pPr>
      <w:r w:rsidRPr="009D5B2E">
        <w:rPr>
          <w:szCs w:val="28"/>
        </w:rPr>
        <w:t xml:space="preserve">Жилая застройка </w:t>
      </w:r>
      <w:proofErr w:type="spellStart"/>
      <w:r w:rsidRPr="009D5B2E">
        <w:rPr>
          <w:szCs w:val="28"/>
        </w:rPr>
        <w:t>п.г.т</w:t>
      </w:r>
      <w:proofErr w:type="spellEnd"/>
      <w:r w:rsidRPr="009D5B2E">
        <w:rPr>
          <w:szCs w:val="28"/>
        </w:rPr>
        <w:t xml:space="preserve">. Камские Поляны расположена в пределах II надпойменной террасы, имеющей сильно-выраженный рельеф со значительным понижением в сторону </w:t>
      </w:r>
      <w:proofErr w:type="gramStart"/>
      <w:r w:rsidR="00400F07" w:rsidRPr="009D5B2E">
        <w:rPr>
          <w:szCs w:val="28"/>
        </w:rPr>
        <w:t>поймы</w:t>
      </w:r>
      <w:proofErr w:type="gramEnd"/>
      <w:r w:rsidRPr="009D5B2E">
        <w:rPr>
          <w:szCs w:val="28"/>
        </w:rPr>
        <w:t xml:space="preserve"> р. Кама.</w:t>
      </w:r>
    </w:p>
    <w:p w:rsidR="007F55C5" w:rsidRPr="009D5B2E" w:rsidRDefault="007F55C5" w:rsidP="00A91506">
      <w:pPr>
        <w:ind w:firstLine="720"/>
        <w:rPr>
          <w:szCs w:val="28"/>
        </w:rPr>
      </w:pPr>
      <w:r w:rsidRPr="009D5B2E">
        <w:rPr>
          <w:szCs w:val="28"/>
        </w:rPr>
        <w:lastRenderedPageBreak/>
        <w:t>Поселок занимает среднее плато II надпойменной террасы между двумя мощными возвышенностями – горой Лысой на северо-западе поселка и горой Вязовкой на востоке.</w:t>
      </w:r>
    </w:p>
    <w:p w:rsidR="007F55C5" w:rsidRPr="009D5B2E" w:rsidRDefault="007F55C5" w:rsidP="00A91506">
      <w:pPr>
        <w:ind w:firstLine="720"/>
        <w:rPr>
          <w:szCs w:val="28"/>
        </w:rPr>
      </w:pPr>
      <w:r w:rsidRPr="009D5B2E">
        <w:rPr>
          <w:szCs w:val="28"/>
        </w:rPr>
        <w:t xml:space="preserve">Большая часть территории имеет равнинный характер с незначительным повышением рельефа, с </w:t>
      </w:r>
      <w:proofErr w:type="spellStart"/>
      <w:r w:rsidRPr="009D5B2E">
        <w:rPr>
          <w:szCs w:val="28"/>
        </w:rPr>
        <w:t>абс</w:t>
      </w:r>
      <w:proofErr w:type="spellEnd"/>
      <w:r w:rsidRPr="009D5B2E">
        <w:rPr>
          <w:szCs w:val="28"/>
        </w:rPr>
        <w:t xml:space="preserve">. отметками 120-160 м, круто обрывающейся к </w:t>
      </w:r>
      <w:proofErr w:type="spellStart"/>
      <w:r w:rsidRPr="009D5B2E">
        <w:rPr>
          <w:szCs w:val="28"/>
        </w:rPr>
        <w:t>р.Кама</w:t>
      </w:r>
      <w:proofErr w:type="spellEnd"/>
      <w:r w:rsidRPr="009D5B2E">
        <w:rPr>
          <w:szCs w:val="28"/>
        </w:rPr>
        <w:t xml:space="preserve">. Разница в высотных отметках южной и северной границ поселка составляет 70 м. </w:t>
      </w:r>
    </w:p>
    <w:p w:rsidR="007F55C5" w:rsidRPr="009D5B2E" w:rsidRDefault="007F55C5" w:rsidP="00A91506">
      <w:pPr>
        <w:ind w:firstLine="720"/>
        <w:rPr>
          <w:szCs w:val="28"/>
        </w:rPr>
      </w:pPr>
      <w:r w:rsidRPr="009D5B2E">
        <w:rPr>
          <w:szCs w:val="28"/>
        </w:rPr>
        <w:t>Центральная часть плато имеет водораздел и некоторое понижение к югу. С юга селитебные территории ограничены трассой нефтепродуктопровода (</w:t>
      </w:r>
      <w:proofErr w:type="spellStart"/>
      <w:r w:rsidRPr="009D5B2E">
        <w:rPr>
          <w:szCs w:val="28"/>
        </w:rPr>
        <w:t>этиленопровод</w:t>
      </w:r>
      <w:proofErr w:type="spellEnd"/>
      <w:r w:rsidRPr="009D5B2E">
        <w:rPr>
          <w:szCs w:val="28"/>
        </w:rPr>
        <w:t>) и коридором энергетических и транспортных коммуникаций.</w:t>
      </w:r>
    </w:p>
    <w:p w:rsidR="007F55C5" w:rsidRPr="009D5B2E" w:rsidRDefault="007F55C5" w:rsidP="00A91506">
      <w:pPr>
        <w:ind w:firstLine="720"/>
        <w:rPr>
          <w:szCs w:val="28"/>
        </w:rPr>
      </w:pPr>
      <w:r w:rsidRPr="009D5B2E">
        <w:rPr>
          <w:szCs w:val="28"/>
        </w:rPr>
        <w:t>К широкой пойме р. Кама поселок раскрывается системой террас, спусков и зеленых пространств, расположенных по склонам и складкам рельефа. Эти пространства имеют уклоны от 5 до 20%.</w:t>
      </w:r>
    </w:p>
    <w:p w:rsidR="007F55C5" w:rsidRPr="009D5B2E" w:rsidRDefault="007F55C5" w:rsidP="00A91506">
      <w:pPr>
        <w:ind w:firstLine="720"/>
        <w:rPr>
          <w:szCs w:val="28"/>
        </w:rPr>
      </w:pPr>
      <w:r w:rsidRPr="009D5B2E">
        <w:rPr>
          <w:szCs w:val="28"/>
        </w:rPr>
        <w:t>Большая часть пойменных участков долины р. Кама затапливаются паводковыми водами. Паводковое затопление территории водами р. Кама достигает абсолютной отметки 59,3 м. Территории, имеющие отметки рельефа 60 и более метров (например, в районе планируемого центра спортивно-развлекательной зоны) можно использовать для строительства.</w:t>
      </w:r>
    </w:p>
    <w:p w:rsidR="007F55C5" w:rsidRPr="009D5B2E" w:rsidRDefault="007F55C5" w:rsidP="00A91506">
      <w:pPr>
        <w:ind w:firstLine="720"/>
        <w:rPr>
          <w:szCs w:val="28"/>
        </w:rPr>
      </w:pPr>
      <w:r w:rsidRPr="009D5B2E">
        <w:rPr>
          <w:szCs w:val="28"/>
        </w:rPr>
        <w:t>Организация поверхностного стока, учитывая наличие эрозионных и оползневых процессов на рассматриваемой территории, имеет существенное значение.</w:t>
      </w:r>
    </w:p>
    <w:p w:rsidR="007F55C5" w:rsidRPr="009D5B2E" w:rsidRDefault="007F55C5" w:rsidP="00A91506">
      <w:pPr>
        <w:ind w:firstLine="720"/>
        <w:rPr>
          <w:szCs w:val="28"/>
        </w:rPr>
      </w:pPr>
      <w:r w:rsidRPr="009D5B2E">
        <w:rPr>
          <w:szCs w:val="28"/>
        </w:rPr>
        <w:t xml:space="preserve">В настоящее время водосточная сеть на территории поселка в целом не организована. Лишь небольшая часть поселка обеспечена ливневой канализацией закрытого типа. Она располагается вдоль магистральных улиц: М-II, М-II (вдоль промышленной зоны в западной части поселка), М-III, М-IV и М-V. Существующая сеть ливневой канализации находится в неудовлетворительном состоянии и требует ремонта. </w:t>
      </w:r>
    </w:p>
    <w:p w:rsidR="007F55C5" w:rsidRPr="009D5B2E" w:rsidRDefault="007F55C5" w:rsidP="00A91506">
      <w:pPr>
        <w:ind w:firstLine="720"/>
        <w:rPr>
          <w:szCs w:val="28"/>
        </w:rPr>
      </w:pPr>
      <w:r w:rsidRPr="009D5B2E">
        <w:rPr>
          <w:szCs w:val="28"/>
        </w:rPr>
        <w:t xml:space="preserve">Неорганизованная сеть ливневых стоков на территории поселка приводит к затоплению низких мест, подтоплению подвальных помещений, </w:t>
      </w:r>
      <w:r w:rsidR="00400F07" w:rsidRPr="009D5B2E">
        <w:rPr>
          <w:szCs w:val="28"/>
        </w:rPr>
        <w:t>затоплению улиц</w:t>
      </w:r>
      <w:r w:rsidRPr="009D5B2E">
        <w:rPr>
          <w:szCs w:val="28"/>
        </w:rPr>
        <w:t>, нарушению движения пешеходов и транспорта.</w:t>
      </w:r>
    </w:p>
    <w:p w:rsidR="007F55C5" w:rsidRPr="009D5B2E" w:rsidRDefault="007F55C5" w:rsidP="00A91506">
      <w:pPr>
        <w:ind w:firstLine="720"/>
        <w:rPr>
          <w:szCs w:val="28"/>
        </w:rPr>
      </w:pPr>
      <w:r w:rsidRPr="009D5B2E">
        <w:rPr>
          <w:szCs w:val="28"/>
        </w:rPr>
        <w:t>Схема организации поверхностного стока запланирована с учетом организации рельефа и назначения используемой территории.</w:t>
      </w:r>
    </w:p>
    <w:p w:rsidR="007F55C5" w:rsidRPr="009D5B2E" w:rsidRDefault="007F55C5" w:rsidP="00A91506">
      <w:pPr>
        <w:ind w:firstLine="720"/>
        <w:rPr>
          <w:szCs w:val="28"/>
        </w:rPr>
      </w:pPr>
      <w:r w:rsidRPr="009D5B2E">
        <w:rPr>
          <w:szCs w:val="28"/>
        </w:rPr>
        <w:t>Планирование водосточной сети поселка включает в себя установление бассейнов стока и определение трасс главных коллекторов.</w:t>
      </w:r>
    </w:p>
    <w:p w:rsidR="007F55C5" w:rsidRPr="009D5B2E" w:rsidRDefault="007F55C5" w:rsidP="00A91506">
      <w:pPr>
        <w:ind w:firstLine="720"/>
        <w:rPr>
          <w:szCs w:val="28"/>
        </w:rPr>
      </w:pPr>
      <w:r w:rsidRPr="009D5B2E">
        <w:rPr>
          <w:szCs w:val="28"/>
        </w:rPr>
        <w:t xml:space="preserve">Поверхностные сточные воды с внеселитебных территорий (промышленных предприятий, складских хозяйств, автохозяйств и др.), а также с особо загрязненных участков, расположенных на селитебных территориях поселка (бензозаправочные станции, стоянки автомашин, и др.), должны подвергаться очистке на локальных или кустовых очистных сооружениях перед сбросом их в водоемы или сеть планируемой дождевой канализации. </w:t>
      </w:r>
    </w:p>
    <w:p w:rsidR="007F55C5" w:rsidRPr="009D5B2E" w:rsidRDefault="007F55C5" w:rsidP="00A91506">
      <w:pPr>
        <w:ind w:firstLine="720"/>
        <w:rPr>
          <w:szCs w:val="28"/>
        </w:rPr>
      </w:pPr>
      <w:r w:rsidRPr="009D5B2E">
        <w:rPr>
          <w:szCs w:val="28"/>
        </w:rPr>
        <w:t xml:space="preserve">Очистные сооружения следует принимать в виде отстойников, оборудованных устройством для улавливания плавающего мусора и нефтепродуктов. </w:t>
      </w:r>
    </w:p>
    <w:p w:rsidR="007F55C5" w:rsidRPr="009D5B2E" w:rsidRDefault="007F55C5" w:rsidP="00A91506">
      <w:pPr>
        <w:ind w:firstLine="720"/>
        <w:rPr>
          <w:szCs w:val="28"/>
        </w:rPr>
      </w:pPr>
      <w:r w:rsidRPr="009D5B2E">
        <w:rPr>
          <w:szCs w:val="28"/>
        </w:rPr>
        <w:lastRenderedPageBreak/>
        <w:t xml:space="preserve">Для улавливания плавающего мусора в головной части сооружения должны устанавливаться съемные решетки или другое оборудование, позволяющее механизировать удаление накопленного мусора. </w:t>
      </w:r>
    </w:p>
    <w:p w:rsidR="007F55C5" w:rsidRPr="009D5B2E" w:rsidRDefault="007F55C5" w:rsidP="00A91506">
      <w:pPr>
        <w:ind w:firstLine="720"/>
        <w:rPr>
          <w:szCs w:val="28"/>
        </w:rPr>
      </w:pPr>
      <w:r w:rsidRPr="009D5B2E">
        <w:rPr>
          <w:szCs w:val="28"/>
        </w:rPr>
        <w:t>Влекомые и взвешенные твердые частицы должны задерживаться в осадочной части очистного сооружения (СН 496-77).</w:t>
      </w:r>
    </w:p>
    <w:p w:rsidR="007F55C5" w:rsidRPr="009D5B2E" w:rsidRDefault="007F55C5" w:rsidP="00A91506">
      <w:pPr>
        <w:ind w:firstLine="720"/>
        <w:rPr>
          <w:szCs w:val="28"/>
        </w:rPr>
      </w:pPr>
      <w:r w:rsidRPr="009D5B2E">
        <w:rPr>
          <w:szCs w:val="28"/>
        </w:rPr>
        <w:t xml:space="preserve">Отвод дождевых и талых вод с территории индивидуальной застройки и зеленой зоны намечается осуществить открытой системой организованного водоотвода, с территории секционной застройки - закрытой системой. </w:t>
      </w:r>
    </w:p>
    <w:p w:rsidR="007F55C5" w:rsidRPr="009D5B2E" w:rsidRDefault="007F55C5" w:rsidP="00A91506">
      <w:pPr>
        <w:ind w:firstLine="720"/>
        <w:rPr>
          <w:szCs w:val="28"/>
        </w:rPr>
      </w:pPr>
      <w:r w:rsidRPr="009D5B2E">
        <w:rPr>
          <w:szCs w:val="28"/>
        </w:rPr>
        <w:t xml:space="preserve">На территории жилых кварталов с индивидуальной застройкой и территориях зеленых насаждений (в парках, садах и скверах) должны быть предусмотрены лотки для сбора и удаления поверхностных вод. </w:t>
      </w:r>
    </w:p>
    <w:p w:rsidR="007F55C5" w:rsidRPr="009D5B2E" w:rsidRDefault="007F55C5" w:rsidP="00A91506">
      <w:pPr>
        <w:ind w:firstLine="720"/>
        <w:rPr>
          <w:szCs w:val="28"/>
        </w:rPr>
      </w:pPr>
      <w:r w:rsidRPr="009D5B2E">
        <w:rPr>
          <w:szCs w:val="28"/>
        </w:rPr>
        <w:t>Минимальный продольный уклон принимается 0,005 (0,5%) по дну лотков.</w:t>
      </w:r>
    </w:p>
    <w:p w:rsidR="007F55C5" w:rsidRPr="009D5B2E" w:rsidRDefault="007F55C5" w:rsidP="00A91506">
      <w:pPr>
        <w:ind w:firstLine="720"/>
        <w:rPr>
          <w:szCs w:val="28"/>
        </w:rPr>
      </w:pPr>
      <w:r w:rsidRPr="009D5B2E">
        <w:rPr>
          <w:szCs w:val="28"/>
        </w:rPr>
        <w:t xml:space="preserve">На перекрестках улиц и на въездах в кварталы укладываются переездные мостики или прокладываются водопропускные трубы. </w:t>
      </w:r>
    </w:p>
    <w:p w:rsidR="007F55C5" w:rsidRPr="009D5B2E" w:rsidRDefault="007F55C5" w:rsidP="00A91506">
      <w:pPr>
        <w:ind w:firstLine="720"/>
        <w:rPr>
          <w:szCs w:val="28"/>
        </w:rPr>
      </w:pPr>
      <w:r w:rsidRPr="009D5B2E">
        <w:rPr>
          <w:szCs w:val="28"/>
        </w:rPr>
        <w:t>На территории районов с коттеджной застройкой лотки перекрываются декоративными решетками.</w:t>
      </w:r>
    </w:p>
    <w:p w:rsidR="007F55C5" w:rsidRPr="009D5B2E" w:rsidRDefault="007F55C5" w:rsidP="00A91506">
      <w:pPr>
        <w:ind w:firstLine="720"/>
        <w:rPr>
          <w:szCs w:val="28"/>
        </w:rPr>
      </w:pPr>
      <w:r w:rsidRPr="009D5B2E">
        <w:rPr>
          <w:szCs w:val="28"/>
        </w:rPr>
        <w:t>С территории секционной застройки отвод дождевых и талых вод запланирован сетью закрытых водостоков. Плановое расположение проектируемых закрытых водостоков принято с условием, что длина свободного пробега по улице до первого водоприемного колодца не должна превышать при продольном уклоне 0,004 - 150 м, а при уклонах 0,005 и более - 300 м (СНиП 2.07.01-89*).</w:t>
      </w:r>
    </w:p>
    <w:p w:rsidR="007F55C5" w:rsidRPr="009D5B2E" w:rsidRDefault="007F55C5" w:rsidP="00A91506">
      <w:pPr>
        <w:ind w:firstLine="720"/>
        <w:rPr>
          <w:szCs w:val="28"/>
        </w:rPr>
      </w:pPr>
      <w:r w:rsidRPr="009D5B2E">
        <w:rPr>
          <w:szCs w:val="28"/>
        </w:rPr>
        <w:t>Глубина заложения водостоков должна быть не менее глубины промерзания грунта равной 1,8-2,0 м.</w:t>
      </w:r>
    </w:p>
    <w:p w:rsidR="007F55C5" w:rsidRPr="009D5B2E" w:rsidRDefault="007F55C5" w:rsidP="00A91506">
      <w:pPr>
        <w:ind w:firstLine="720"/>
        <w:rPr>
          <w:szCs w:val="28"/>
        </w:rPr>
      </w:pPr>
      <w:r w:rsidRPr="009D5B2E">
        <w:rPr>
          <w:szCs w:val="28"/>
        </w:rPr>
        <w:t>Главные коллекторы закрытой системы водоотвода, обеспечивающих отвод поверхностных вод, намечается проложить по улицам М-VII (в восточной части поселка), в центре спортивно-развлекательной зоны, по двум улицам III-</w:t>
      </w:r>
      <w:proofErr w:type="spellStart"/>
      <w:r w:rsidRPr="009D5B2E">
        <w:rPr>
          <w:szCs w:val="28"/>
        </w:rPr>
        <w:t>го</w:t>
      </w:r>
      <w:proofErr w:type="spellEnd"/>
      <w:r w:rsidRPr="009D5B2E">
        <w:rPr>
          <w:szCs w:val="28"/>
        </w:rPr>
        <w:t xml:space="preserve"> микрорайона, а также в южной части поселка, на территории V-</w:t>
      </w:r>
      <w:proofErr w:type="spellStart"/>
      <w:r w:rsidRPr="009D5B2E">
        <w:rPr>
          <w:szCs w:val="28"/>
        </w:rPr>
        <w:t>го</w:t>
      </w:r>
      <w:proofErr w:type="spellEnd"/>
      <w:r w:rsidRPr="009D5B2E">
        <w:rPr>
          <w:szCs w:val="28"/>
        </w:rPr>
        <w:t xml:space="preserve"> микрорайона. </w:t>
      </w:r>
    </w:p>
    <w:p w:rsidR="007F55C5" w:rsidRPr="009D5B2E" w:rsidRDefault="007F55C5" w:rsidP="00A91506">
      <w:pPr>
        <w:ind w:firstLine="720"/>
        <w:rPr>
          <w:szCs w:val="28"/>
        </w:rPr>
      </w:pPr>
      <w:r w:rsidRPr="009D5B2E">
        <w:rPr>
          <w:szCs w:val="28"/>
        </w:rPr>
        <w:t>Общая протяженность предлагаемой закрытой водосточной сети составит – 5800 м.</w:t>
      </w:r>
    </w:p>
    <w:p w:rsidR="007F55C5" w:rsidRPr="009D5B2E" w:rsidRDefault="007F55C5" w:rsidP="00A91506">
      <w:pPr>
        <w:ind w:firstLine="720"/>
        <w:rPr>
          <w:szCs w:val="28"/>
        </w:rPr>
      </w:pPr>
      <w:r w:rsidRPr="009D5B2E">
        <w:rPr>
          <w:szCs w:val="28"/>
        </w:rPr>
        <w:t>Общая протяженность предлагаемой открытой водосточной сети на расчетный срок составит – 3470м.</w:t>
      </w:r>
    </w:p>
    <w:p w:rsidR="007F55C5" w:rsidRPr="009D5B2E" w:rsidRDefault="007F55C5" w:rsidP="00A91506">
      <w:pPr>
        <w:ind w:firstLine="720"/>
        <w:rPr>
          <w:szCs w:val="28"/>
        </w:rPr>
      </w:pPr>
      <w:r w:rsidRPr="009D5B2E">
        <w:rPr>
          <w:szCs w:val="28"/>
        </w:rPr>
        <w:t>Для ориентировочных расчетов расход дождевых вод определен по формуле (СН 496-77):</w:t>
      </w:r>
    </w:p>
    <w:p w:rsidR="00400F07" w:rsidRPr="009D5B2E" w:rsidRDefault="007F55C5" w:rsidP="00400F07">
      <w:pPr>
        <w:ind w:firstLine="720"/>
        <w:jc w:val="center"/>
        <w:rPr>
          <w:szCs w:val="28"/>
        </w:rPr>
      </w:pPr>
      <w:r w:rsidRPr="009D5B2E">
        <w:rPr>
          <w:szCs w:val="28"/>
        </w:rPr>
        <w:t xml:space="preserve">Q = </w:t>
      </w:r>
      <w:proofErr w:type="spellStart"/>
      <w:r w:rsidRPr="009D5B2E">
        <w:rPr>
          <w:szCs w:val="28"/>
        </w:rPr>
        <w:t>qуд</w:t>
      </w:r>
      <w:proofErr w:type="spellEnd"/>
      <w:r w:rsidRPr="009D5B2E">
        <w:rPr>
          <w:szCs w:val="28"/>
        </w:rPr>
        <w:t xml:space="preserve"> F K2, </w:t>
      </w:r>
    </w:p>
    <w:p w:rsidR="007F55C5" w:rsidRPr="009D5B2E" w:rsidRDefault="00400F07" w:rsidP="00400F07">
      <w:pPr>
        <w:ind w:firstLine="720"/>
        <w:rPr>
          <w:szCs w:val="28"/>
        </w:rPr>
      </w:pPr>
      <w:r w:rsidRPr="009D5B2E">
        <w:rPr>
          <w:szCs w:val="28"/>
        </w:rPr>
        <w:t xml:space="preserve">где: </w:t>
      </w:r>
      <w:proofErr w:type="spellStart"/>
      <w:r w:rsidRPr="009D5B2E">
        <w:rPr>
          <w:szCs w:val="28"/>
        </w:rPr>
        <w:t>q</w:t>
      </w:r>
      <w:r w:rsidR="007F55C5" w:rsidRPr="009D5B2E">
        <w:rPr>
          <w:szCs w:val="28"/>
        </w:rPr>
        <w:t>уд</w:t>
      </w:r>
      <w:proofErr w:type="spellEnd"/>
      <w:r w:rsidR="007F55C5" w:rsidRPr="009D5B2E">
        <w:rPr>
          <w:szCs w:val="28"/>
        </w:rPr>
        <w:t xml:space="preserve"> - удельный расход дождевых вод, л/с </w:t>
      </w:r>
      <w:proofErr w:type="spellStart"/>
      <w:r w:rsidR="007F55C5" w:rsidRPr="009D5B2E">
        <w:rPr>
          <w:szCs w:val="28"/>
        </w:rPr>
        <w:t>с</w:t>
      </w:r>
      <w:proofErr w:type="spellEnd"/>
      <w:r w:rsidR="007F55C5" w:rsidRPr="009D5B2E">
        <w:rPr>
          <w:szCs w:val="28"/>
        </w:rPr>
        <w:t xml:space="preserve"> 1 га;</w:t>
      </w:r>
    </w:p>
    <w:p w:rsidR="007F55C5" w:rsidRPr="009D5B2E" w:rsidRDefault="007F55C5" w:rsidP="00A91506">
      <w:pPr>
        <w:ind w:firstLine="720"/>
        <w:rPr>
          <w:szCs w:val="28"/>
        </w:rPr>
      </w:pPr>
      <w:r w:rsidRPr="009D5B2E">
        <w:rPr>
          <w:szCs w:val="28"/>
        </w:rPr>
        <w:t xml:space="preserve">F – площадь </w:t>
      </w:r>
      <w:r w:rsidR="00400F07" w:rsidRPr="009D5B2E">
        <w:rPr>
          <w:szCs w:val="28"/>
        </w:rPr>
        <w:t>стока, га</w:t>
      </w:r>
      <w:r w:rsidRPr="009D5B2E">
        <w:rPr>
          <w:szCs w:val="28"/>
        </w:rPr>
        <w:t>;</w:t>
      </w:r>
    </w:p>
    <w:p w:rsidR="007F55C5" w:rsidRPr="009D5B2E" w:rsidRDefault="007F55C5" w:rsidP="00A91506">
      <w:pPr>
        <w:ind w:firstLine="720"/>
        <w:rPr>
          <w:szCs w:val="28"/>
        </w:rPr>
      </w:pPr>
      <w:r w:rsidRPr="009D5B2E">
        <w:rPr>
          <w:szCs w:val="28"/>
        </w:rPr>
        <w:t>K2 – коэффициент, учитывающий изменение удельного расхода в зависимости от среднего уклона коллектора.</w:t>
      </w:r>
    </w:p>
    <w:p w:rsidR="007F55C5" w:rsidRPr="009D5B2E" w:rsidRDefault="007F55C5" w:rsidP="00400F07">
      <w:pPr>
        <w:ind w:firstLine="720"/>
        <w:jc w:val="center"/>
        <w:rPr>
          <w:szCs w:val="28"/>
        </w:rPr>
      </w:pPr>
      <w:r w:rsidRPr="009D5B2E">
        <w:rPr>
          <w:szCs w:val="28"/>
        </w:rPr>
        <w:t>Q = 1,5 х 847,2 х 0,95 = 1207,26 л/с</w:t>
      </w:r>
    </w:p>
    <w:p w:rsidR="007F55C5" w:rsidRPr="009D5B2E" w:rsidRDefault="007F55C5" w:rsidP="00A91506">
      <w:pPr>
        <w:ind w:firstLine="720"/>
        <w:rPr>
          <w:szCs w:val="28"/>
        </w:rPr>
      </w:pPr>
      <w:r w:rsidRPr="009D5B2E">
        <w:rPr>
          <w:szCs w:val="28"/>
        </w:rPr>
        <w:t xml:space="preserve">Используя естественный уклон территории, сброс ливневых вод с расчетным расходом дождевых вод в количестве Q = 1207,26 л/сек, формируемых с территории поселка, производится в главные коллекторы </w:t>
      </w:r>
      <w:r w:rsidRPr="009D5B2E">
        <w:rPr>
          <w:szCs w:val="28"/>
        </w:rPr>
        <w:lastRenderedPageBreak/>
        <w:t>бассейнов, а из них, после предварительной очистки, в ручей Неизвестный и ручей Вязовка.</w:t>
      </w:r>
    </w:p>
    <w:p w:rsidR="007F55C5" w:rsidRPr="009D5B2E" w:rsidRDefault="007F55C5" w:rsidP="00A91506">
      <w:pPr>
        <w:ind w:firstLine="720"/>
        <w:rPr>
          <w:szCs w:val="28"/>
        </w:rPr>
      </w:pPr>
      <w:r w:rsidRPr="009D5B2E">
        <w:rPr>
          <w:szCs w:val="28"/>
        </w:rPr>
        <w:t xml:space="preserve">В связи с возросшими требованиями к охране водоемов настоящим проектом предлагается схема очистки поверхностного стока в объеме не менее 70% годового стока для селитебных территорий и всего объема стока для площадок промпредприятий с обязательным размещением локальных очистных сооружений на их территории (СНиП 2.04.03-85. Канализация. Наружные сети и сооружения.) </w:t>
      </w:r>
    </w:p>
    <w:p w:rsidR="007F55C5" w:rsidRPr="009D5B2E" w:rsidRDefault="007F55C5" w:rsidP="00A91506">
      <w:pPr>
        <w:ind w:firstLine="720"/>
        <w:rPr>
          <w:szCs w:val="28"/>
        </w:rPr>
      </w:pPr>
      <w:r w:rsidRPr="009D5B2E">
        <w:rPr>
          <w:szCs w:val="28"/>
        </w:rPr>
        <w:t>Изменение концентрации взвешенных веществ в дождевом стоке изменяется в процессе выпадения дождя. Установлено, что в первые минуты стока концентрация взвешенных веществ в 10-20 раз выше, чем в конце дождя.</w:t>
      </w:r>
    </w:p>
    <w:p w:rsidR="007F55C5" w:rsidRPr="009D5B2E" w:rsidRDefault="007F55C5" w:rsidP="00A91506">
      <w:pPr>
        <w:ind w:firstLine="720"/>
        <w:rPr>
          <w:szCs w:val="28"/>
        </w:rPr>
      </w:pPr>
      <w:r w:rsidRPr="009D5B2E">
        <w:rPr>
          <w:szCs w:val="28"/>
        </w:rPr>
        <w:t>Проектом намечается на устьевых участках водостоков очистка первых наиболее загрязненных порций дождевых вод в резервуарах – отстойниках, оборудованных решетками и устройствами для сбора всплывающих нефтепродуктов. Перед резервуаром – отстойником устраивается колодец – делитель, направляющий первые, наиболее загрязненные, порции стока в резервуар на очистку, а последующую, условно чистую, часть стока в водоприемник. Поступление первых порций дождевого стока в резервуар – отстойник прекращается, когда вода, выпавшая в начале дождя в наиболее удаленных частях бассейна стока, стечет к расчетному створу, т.е. в момент достижения максимального расхода стока.</w:t>
      </w:r>
    </w:p>
    <w:p w:rsidR="007F55C5" w:rsidRPr="009D5B2E" w:rsidRDefault="007F55C5" w:rsidP="009B5996">
      <w:pPr>
        <w:ind w:firstLine="720"/>
        <w:jc w:val="left"/>
        <w:rPr>
          <w:szCs w:val="28"/>
        </w:rPr>
      </w:pPr>
      <w:r w:rsidRPr="009D5B2E">
        <w:rPr>
          <w:szCs w:val="28"/>
        </w:rPr>
        <w:t>Ориентировочно емкость каждого резервуара – отстойника варьирует в пределах 2000 – 4000 м3.</w:t>
      </w:r>
    </w:p>
    <w:p w:rsidR="007F55C5" w:rsidRPr="009D5B2E" w:rsidRDefault="007F55C5" w:rsidP="009B5996">
      <w:pPr>
        <w:ind w:firstLine="720"/>
        <w:rPr>
          <w:szCs w:val="28"/>
        </w:rPr>
      </w:pPr>
      <w:r w:rsidRPr="009D5B2E">
        <w:rPr>
          <w:szCs w:val="28"/>
        </w:rPr>
        <w:t xml:space="preserve">Среднегодовые объемы дождевых вод, поступающих на очистные сооружения </w:t>
      </w:r>
      <w:proofErr w:type="spellStart"/>
      <w:r w:rsidRPr="009D5B2E">
        <w:rPr>
          <w:szCs w:val="28"/>
        </w:rPr>
        <w:t>W</w:t>
      </w:r>
      <w:r w:rsidR="004F73B7" w:rsidRPr="009D5B2E">
        <w:rPr>
          <w:szCs w:val="28"/>
        </w:rPr>
        <w:t>д</w:t>
      </w:r>
      <w:proofErr w:type="spellEnd"/>
      <w:r w:rsidR="004F73B7" w:rsidRPr="009D5B2E">
        <w:rPr>
          <w:szCs w:val="28"/>
        </w:rPr>
        <w:t>,</w:t>
      </w:r>
      <w:r w:rsidRPr="009D5B2E">
        <w:rPr>
          <w:szCs w:val="28"/>
        </w:rPr>
        <w:t xml:space="preserve"> м</w:t>
      </w:r>
      <w:r w:rsidRPr="009D5B2E">
        <w:rPr>
          <w:szCs w:val="28"/>
          <w:vertAlign w:val="superscript"/>
        </w:rPr>
        <w:t>3</w:t>
      </w:r>
      <w:r w:rsidRPr="009D5B2E">
        <w:rPr>
          <w:szCs w:val="28"/>
        </w:rPr>
        <w:t xml:space="preserve"> с 1га определены по формуле (СН 496-77):</w:t>
      </w:r>
    </w:p>
    <w:p w:rsidR="009B5996" w:rsidRPr="009D5B2E" w:rsidRDefault="007F55C5" w:rsidP="009B5996">
      <w:pPr>
        <w:ind w:firstLine="720"/>
        <w:jc w:val="center"/>
        <w:rPr>
          <w:szCs w:val="28"/>
        </w:rPr>
      </w:pPr>
      <w:proofErr w:type="spellStart"/>
      <w:r w:rsidRPr="009D5B2E">
        <w:rPr>
          <w:szCs w:val="28"/>
        </w:rPr>
        <w:t>Wд</w:t>
      </w:r>
      <w:proofErr w:type="spellEnd"/>
      <w:r w:rsidRPr="009D5B2E">
        <w:rPr>
          <w:szCs w:val="28"/>
        </w:rPr>
        <w:t xml:space="preserve">= 2,5 </w:t>
      </w:r>
      <w:proofErr w:type="spellStart"/>
      <w:r w:rsidRPr="009D5B2E">
        <w:rPr>
          <w:szCs w:val="28"/>
        </w:rPr>
        <w:t>Нж</w:t>
      </w:r>
      <w:proofErr w:type="spellEnd"/>
      <w:r w:rsidRPr="009D5B2E">
        <w:rPr>
          <w:szCs w:val="28"/>
        </w:rPr>
        <w:t xml:space="preserve"> К3, </w:t>
      </w:r>
    </w:p>
    <w:p w:rsidR="007F55C5" w:rsidRPr="009D5B2E" w:rsidRDefault="007F55C5" w:rsidP="002C26AB">
      <w:pPr>
        <w:ind w:firstLine="720"/>
        <w:rPr>
          <w:szCs w:val="28"/>
        </w:rPr>
      </w:pPr>
      <w:r w:rsidRPr="009D5B2E">
        <w:rPr>
          <w:szCs w:val="28"/>
        </w:rPr>
        <w:t>где:</w:t>
      </w:r>
      <w:r w:rsidR="009B5996" w:rsidRPr="009D5B2E">
        <w:rPr>
          <w:szCs w:val="28"/>
        </w:rPr>
        <w:t xml:space="preserve"> </w:t>
      </w:r>
      <w:proofErr w:type="spellStart"/>
      <w:r w:rsidRPr="009D5B2E">
        <w:rPr>
          <w:szCs w:val="28"/>
        </w:rPr>
        <w:t>Нж</w:t>
      </w:r>
      <w:proofErr w:type="spellEnd"/>
      <w:r w:rsidRPr="009D5B2E">
        <w:rPr>
          <w:szCs w:val="28"/>
        </w:rPr>
        <w:t xml:space="preserve"> – среднегодовое количество дождевых осадков, мм;</w:t>
      </w:r>
    </w:p>
    <w:p w:rsidR="007F55C5" w:rsidRPr="009D5B2E" w:rsidRDefault="007F55C5" w:rsidP="002C26AB">
      <w:pPr>
        <w:ind w:firstLine="720"/>
        <w:rPr>
          <w:szCs w:val="28"/>
        </w:rPr>
      </w:pPr>
      <w:r w:rsidRPr="009D5B2E">
        <w:rPr>
          <w:szCs w:val="28"/>
        </w:rPr>
        <w:t>К3 – коэффициент, учитывающий объем дождевых вод, направляемых на очистные сооружения.</w:t>
      </w:r>
    </w:p>
    <w:p w:rsidR="007F55C5" w:rsidRPr="009D5B2E" w:rsidRDefault="007F55C5" w:rsidP="009B5996">
      <w:pPr>
        <w:ind w:firstLine="720"/>
        <w:jc w:val="center"/>
        <w:rPr>
          <w:szCs w:val="28"/>
        </w:rPr>
      </w:pPr>
      <w:proofErr w:type="spellStart"/>
      <w:r w:rsidRPr="009D5B2E">
        <w:rPr>
          <w:szCs w:val="28"/>
        </w:rPr>
        <w:t>Wд</w:t>
      </w:r>
      <w:proofErr w:type="spellEnd"/>
      <w:r w:rsidRPr="009D5B2E">
        <w:rPr>
          <w:szCs w:val="28"/>
        </w:rPr>
        <w:t>= 2,5 х 361,1 х 0,75 = 677,0625 м</w:t>
      </w:r>
      <w:r w:rsidRPr="009D5B2E">
        <w:rPr>
          <w:szCs w:val="28"/>
          <w:vertAlign w:val="superscript"/>
        </w:rPr>
        <w:t>3</w:t>
      </w:r>
      <w:r w:rsidRPr="009D5B2E">
        <w:rPr>
          <w:szCs w:val="28"/>
        </w:rPr>
        <w:t xml:space="preserve"> с 1 га.</w:t>
      </w:r>
    </w:p>
    <w:p w:rsidR="007F55C5" w:rsidRPr="009D5B2E" w:rsidRDefault="007F55C5" w:rsidP="00A91506">
      <w:pPr>
        <w:ind w:firstLine="720"/>
        <w:rPr>
          <w:szCs w:val="28"/>
        </w:rPr>
      </w:pPr>
      <w:r w:rsidRPr="009D5B2E">
        <w:rPr>
          <w:szCs w:val="28"/>
        </w:rPr>
        <w:t xml:space="preserve">Среднегодовое количество талых вод, поступающих на очистное сооружение </w:t>
      </w:r>
      <w:proofErr w:type="spellStart"/>
      <w:r w:rsidRPr="009D5B2E">
        <w:rPr>
          <w:szCs w:val="28"/>
        </w:rPr>
        <w:t>Wт</w:t>
      </w:r>
      <w:proofErr w:type="spellEnd"/>
      <w:r w:rsidRPr="009D5B2E">
        <w:rPr>
          <w:szCs w:val="28"/>
        </w:rPr>
        <w:t>, м</w:t>
      </w:r>
      <w:r w:rsidRPr="009D5B2E">
        <w:rPr>
          <w:szCs w:val="28"/>
          <w:vertAlign w:val="superscript"/>
        </w:rPr>
        <w:t>3</w:t>
      </w:r>
      <w:r w:rsidRPr="009D5B2E">
        <w:rPr>
          <w:szCs w:val="28"/>
        </w:rPr>
        <w:t xml:space="preserve"> с 1га, определяется по формуле:</w:t>
      </w:r>
    </w:p>
    <w:p w:rsidR="002C26AB" w:rsidRPr="009D5B2E" w:rsidRDefault="007F55C5" w:rsidP="002C26AB">
      <w:pPr>
        <w:ind w:firstLine="720"/>
        <w:jc w:val="center"/>
        <w:rPr>
          <w:szCs w:val="28"/>
        </w:rPr>
      </w:pPr>
      <w:proofErr w:type="spellStart"/>
      <w:r w:rsidRPr="009D5B2E">
        <w:rPr>
          <w:szCs w:val="28"/>
        </w:rPr>
        <w:t>Wт</w:t>
      </w:r>
      <w:proofErr w:type="spellEnd"/>
      <w:r w:rsidRPr="009D5B2E">
        <w:rPr>
          <w:szCs w:val="28"/>
        </w:rPr>
        <w:t xml:space="preserve">= 8 </w:t>
      </w:r>
      <w:proofErr w:type="spellStart"/>
      <w:r w:rsidRPr="009D5B2E">
        <w:rPr>
          <w:szCs w:val="28"/>
        </w:rPr>
        <w:t>НΕλ</w:t>
      </w:r>
      <w:proofErr w:type="spellEnd"/>
      <w:r w:rsidRPr="009D5B2E">
        <w:rPr>
          <w:szCs w:val="28"/>
        </w:rPr>
        <w:t xml:space="preserve"> К4, </w:t>
      </w:r>
    </w:p>
    <w:p w:rsidR="007F55C5" w:rsidRPr="009D5B2E" w:rsidRDefault="007F55C5" w:rsidP="002C26AB">
      <w:pPr>
        <w:ind w:firstLine="720"/>
        <w:rPr>
          <w:szCs w:val="28"/>
        </w:rPr>
      </w:pPr>
      <w:r w:rsidRPr="009D5B2E">
        <w:rPr>
          <w:szCs w:val="28"/>
        </w:rPr>
        <w:t>где:</w:t>
      </w:r>
      <w:r w:rsidR="002C26AB" w:rsidRPr="009D5B2E">
        <w:rPr>
          <w:szCs w:val="28"/>
        </w:rPr>
        <w:t xml:space="preserve"> </w:t>
      </w:r>
      <w:proofErr w:type="spellStart"/>
      <w:r w:rsidRPr="009D5B2E">
        <w:rPr>
          <w:szCs w:val="28"/>
        </w:rPr>
        <w:t>НΕλ</w:t>
      </w:r>
      <w:proofErr w:type="spellEnd"/>
      <w:r w:rsidRPr="009D5B2E">
        <w:rPr>
          <w:szCs w:val="28"/>
        </w:rPr>
        <w:t xml:space="preserve"> - средний слой весеннего стока, мм;</w:t>
      </w:r>
    </w:p>
    <w:p w:rsidR="007F55C5" w:rsidRPr="009D5B2E" w:rsidRDefault="007F55C5" w:rsidP="00A91506">
      <w:pPr>
        <w:ind w:firstLine="720"/>
        <w:rPr>
          <w:szCs w:val="28"/>
        </w:rPr>
      </w:pPr>
      <w:r w:rsidRPr="009D5B2E">
        <w:rPr>
          <w:szCs w:val="28"/>
        </w:rPr>
        <w:t>К4 –коэффициент, учитывающий объем талых вод, направляемых на очистное сооружение.</w:t>
      </w:r>
    </w:p>
    <w:p w:rsidR="007F55C5" w:rsidRPr="009D5B2E" w:rsidRDefault="007F55C5" w:rsidP="002C26AB">
      <w:pPr>
        <w:ind w:firstLine="720"/>
        <w:jc w:val="center"/>
        <w:rPr>
          <w:szCs w:val="28"/>
        </w:rPr>
      </w:pPr>
      <w:proofErr w:type="spellStart"/>
      <w:r w:rsidRPr="009D5B2E">
        <w:rPr>
          <w:szCs w:val="28"/>
        </w:rPr>
        <w:t>Wт</w:t>
      </w:r>
      <w:proofErr w:type="spellEnd"/>
      <w:r w:rsidRPr="009D5B2E">
        <w:rPr>
          <w:szCs w:val="28"/>
        </w:rPr>
        <w:t xml:space="preserve"> = 8х115х0,3 = 276 м</w:t>
      </w:r>
      <w:r w:rsidRPr="009D5B2E">
        <w:rPr>
          <w:szCs w:val="28"/>
          <w:vertAlign w:val="superscript"/>
        </w:rPr>
        <w:t>3</w:t>
      </w:r>
      <w:r w:rsidRPr="009D5B2E">
        <w:rPr>
          <w:szCs w:val="28"/>
        </w:rPr>
        <w:t xml:space="preserve"> с 1га</w:t>
      </w:r>
    </w:p>
    <w:p w:rsidR="007F55C5" w:rsidRPr="009D5B2E" w:rsidRDefault="007F55C5" w:rsidP="00A91506">
      <w:pPr>
        <w:ind w:firstLine="720"/>
        <w:rPr>
          <w:szCs w:val="28"/>
        </w:rPr>
      </w:pPr>
      <w:r w:rsidRPr="009D5B2E">
        <w:rPr>
          <w:szCs w:val="28"/>
        </w:rPr>
        <w:t>Среднегодовое количество моечных вод м3 с 1га определяем по формуле:</w:t>
      </w:r>
    </w:p>
    <w:p w:rsidR="002C26AB" w:rsidRPr="009D5B2E" w:rsidRDefault="007F55C5" w:rsidP="002C26AB">
      <w:pPr>
        <w:ind w:firstLine="720"/>
        <w:jc w:val="center"/>
        <w:rPr>
          <w:szCs w:val="28"/>
        </w:rPr>
      </w:pPr>
      <w:proofErr w:type="spellStart"/>
      <w:r w:rsidRPr="009D5B2E">
        <w:rPr>
          <w:szCs w:val="28"/>
        </w:rPr>
        <w:t>Wм</w:t>
      </w:r>
      <w:proofErr w:type="spellEnd"/>
      <w:r w:rsidRPr="009D5B2E">
        <w:rPr>
          <w:szCs w:val="28"/>
        </w:rPr>
        <w:t xml:space="preserve"> = 1,2 W/м, </w:t>
      </w:r>
    </w:p>
    <w:p w:rsidR="007F55C5" w:rsidRPr="009D5B2E" w:rsidRDefault="007F55C5" w:rsidP="002C26AB">
      <w:pPr>
        <w:ind w:firstLine="720"/>
        <w:rPr>
          <w:szCs w:val="28"/>
        </w:rPr>
      </w:pPr>
      <w:r w:rsidRPr="009D5B2E">
        <w:rPr>
          <w:szCs w:val="28"/>
        </w:rPr>
        <w:t>где:</w:t>
      </w:r>
      <w:r w:rsidR="002C26AB" w:rsidRPr="009D5B2E">
        <w:rPr>
          <w:szCs w:val="28"/>
        </w:rPr>
        <w:t xml:space="preserve"> </w:t>
      </w:r>
      <w:r w:rsidRPr="009D5B2E">
        <w:rPr>
          <w:szCs w:val="28"/>
        </w:rPr>
        <w:t>W/</w:t>
      </w:r>
      <w:proofErr w:type="gramStart"/>
      <w:r w:rsidRPr="009D5B2E">
        <w:rPr>
          <w:szCs w:val="28"/>
        </w:rPr>
        <w:t>м  -</w:t>
      </w:r>
      <w:proofErr w:type="gramEnd"/>
      <w:r w:rsidRPr="009D5B2E">
        <w:rPr>
          <w:szCs w:val="28"/>
        </w:rPr>
        <w:t xml:space="preserve"> количество воды, л, затрачиваемой в год на поливку и мойку 1м</w:t>
      </w:r>
      <w:r w:rsidRPr="009D5B2E">
        <w:rPr>
          <w:szCs w:val="28"/>
          <w:vertAlign w:val="superscript"/>
        </w:rPr>
        <w:t>2</w:t>
      </w:r>
      <w:r w:rsidRPr="009D5B2E">
        <w:rPr>
          <w:szCs w:val="28"/>
        </w:rPr>
        <w:t xml:space="preserve"> дорог и тротуаров. Для приближенных расчетов объем моечных вод принимаем 200 м</w:t>
      </w:r>
      <w:r w:rsidRPr="009D5B2E">
        <w:rPr>
          <w:szCs w:val="28"/>
          <w:vertAlign w:val="superscript"/>
        </w:rPr>
        <w:t>3</w:t>
      </w:r>
      <w:r w:rsidRPr="009D5B2E">
        <w:rPr>
          <w:szCs w:val="28"/>
        </w:rPr>
        <w:t xml:space="preserve"> с 1га в год.</w:t>
      </w:r>
    </w:p>
    <w:p w:rsidR="007F55C5" w:rsidRPr="009D5B2E" w:rsidRDefault="007F55C5" w:rsidP="009B5996">
      <w:pPr>
        <w:ind w:firstLine="720"/>
        <w:jc w:val="center"/>
        <w:rPr>
          <w:szCs w:val="28"/>
        </w:rPr>
      </w:pPr>
      <w:proofErr w:type="spellStart"/>
      <w:r w:rsidRPr="009D5B2E">
        <w:rPr>
          <w:szCs w:val="28"/>
        </w:rPr>
        <w:t>Wм</w:t>
      </w:r>
      <w:proofErr w:type="spellEnd"/>
      <w:r w:rsidRPr="009D5B2E">
        <w:rPr>
          <w:szCs w:val="28"/>
        </w:rPr>
        <w:t xml:space="preserve"> = 1,2х200= 240 м</w:t>
      </w:r>
      <w:r w:rsidRPr="009D5B2E">
        <w:rPr>
          <w:szCs w:val="28"/>
          <w:vertAlign w:val="superscript"/>
        </w:rPr>
        <w:t>3</w:t>
      </w:r>
      <w:r w:rsidRPr="009D5B2E">
        <w:rPr>
          <w:szCs w:val="28"/>
        </w:rPr>
        <w:t xml:space="preserve"> с 1га</w:t>
      </w:r>
    </w:p>
    <w:p w:rsidR="007F55C5" w:rsidRPr="009D5B2E" w:rsidRDefault="007F55C5" w:rsidP="009B5996">
      <w:pPr>
        <w:ind w:firstLine="720"/>
        <w:jc w:val="center"/>
        <w:rPr>
          <w:szCs w:val="28"/>
        </w:rPr>
      </w:pPr>
    </w:p>
    <w:p w:rsidR="007F55C5" w:rsidRPr="009D5B2E" w:rsidRDefault="007F55C5" w:rsidP="009B5996">
      <w:pPr>
        <w:ind w:firstLine="720"/>
        <w:jc w:val="center"/>
        <w:rPr>
          <w:szCs w:val="28"/>
        </w:rPr>
      </w:pPr>
      <w:r w:rsidRPr="009D5B2E">
        <w:rPr>
          <w:szCs w:val="28"/>
        </w:rPr>
        <w:object w:dxaOrig="46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5pt;height:19.7pt" o:ole="">
            <v:imagedata r:id="rId29" o:title=""/>
          </v:shape>
          <o:OLEObject Type="Embed" ProgID="Equation.3" ShapeID="_x0000_i1025" DrawAspect="Content" ObjectID="_1775718657" r:id="rId30"/>
        </w:object>
      </w:r>
      <w:r w:rsidRPr="009D5B2E">
        <w:rPr>
          <w:szCs w:val="28"/>
        </w:rPr>
        <w:t xml:space="preserve"> =</w:t>
      </w:r>
      <w:proofErr w:type="spellStart"/>
      <w:r w:rsidRPr="009D5B2E">
        <w:rPr>
          <w:szCs w:val="28"/>
        </w:rPr>
        <w:t>Wд</w:t>
      </w:r>
      <w:proofErr w:type="spellEnd"/>
      <w:r w:rsidRPr="009D5B2E">
        <w:rPr>
          <w:szCs w:val="28"/>
        </w:rPr>
        <w:t xml:space="preserve"> + </w:t>
      </w:r>
      <w:proofErr w:type="spellStart"/>
      <w:r w:rsidRPr="009D5B2E">
        <w:rPr>
          <w:szCs w:val="28"/>
        </w:rPr>
        <w:t>Wт</w:t>
      </w:r>
      <w:proofErr w:type="spellEnd"/>
      <w:r w:rsidRPr="009D5B2E">
        <w:rPr>
          <w:szCs w:val="28"/>
        </w:rPr>
        <w:t xml:space="preserve"> +</w:t>
      </w:r>
      <w:proofErr w:type="spellStart"/>
      <w:r w:rsidRPr="009D5B2E">
        <w:rPr>
          <w:szCs w:val="28"/>
        </w:rPr>
        <w:t>Wм</w:t>
      </w:r>
      <w:proofErr w:type="spellEnd"/>
    </w:p>
    <w:p w:rsidR="007F55C5" w:rsidRPr="009D5B2E" w:rsidRDefault="007F55C5" w:rsidP="009B5996">
      <w:pPr>
        <w:ind w:firstLine="720"/>
        <w:jc w:val="center"/>
        <w:rPr>
          <w:szCs w:val="28"/>
        </w:rPr>
      </w:pPr>
    </w:p>
    <w:p w:rsidR="007F55C5" w:rsidRPr="009D5B2E" w:rsidRDefault="007F55C5" w:rsidP="009B5996">
      <w:pPr>
        <w:ind w:firstLine="720"/>
        <w:jc w:val="center"/>
        <w:rPr>
          <w:szCs w:val="28"/>
        </w:rPr>
      </w:pPr>
      <w:r w:rsidRPr="009D5B2E">
        <w:rPr>
          <w:szCs w:val="28"/>
        </w:rPr>
        <w:object w:dxaOrig="460" w:dyaOrig="400">
          <v:shape id="_x0000_i1026" type="#_x0000_t75" style="width:23.05pt;height:19.7pt" o:ole="">
            <v:imagedata r:id="rId29" o:title=""/>
          </v:shape>
          <o:OLEObject Type="Embed" ProgID="Equation.3" ShapeID="_x0000_i1026" DrawAspect="Content" ObjectID="_1775718658" r:id="rId31"/>
        </w:object>
      </w:r>
      <w:r w:rsidRPr="009D5B2E">
        <w:rPr>
          <w:szCs w:val="28"/>
        </w:rPr>
        <w:t xml:space="preserve"> =677,06 м</w:t>
      </w:r>
      <w:r w:rsidRPr="009D5B2E">
        <w:rPr>
          <w:szCs w:val="28"/>
          <w:vertAlign w:val="superscript"/>
        </w:rPr>
        <w:t>3</w:t>
      </w:r>
      <w:r w:rsidRPr="009D5B2E">
        <w:rPr>
          <w:szCs w:val="28"/>
        </w:rPr>
        <w:t xml:space="preserve"> + 276 м</w:t>
      </w:r>
      <w:r w:rsidRPr="009D5B2E">
        <w:rPr>
          <w:szCs w:val="28"/>
          <w:vertAlign w:val="superscript"/>
        </w:rPr>
        <w:t>3</w:t>
      </w:r>
      <w:r w:rsidRPr="009D5B2E">
        <w:rPr>
          <w:szCs w:val="28"/>
        </w:rPr>
        <w:t xml:space="preserve"> + 240 м</w:t>
      </w:r>
      <w:r w:rsidRPr="009D5B2E">
        <w:rPr>
          <w:szCs w:val="28"/>
          <w:vertAlign w:val="superscript"/>
        </w:rPr>
        <w:t>3</w:t>
      </w:r>
      <w:r w:rsidRPr="009D5B2E">
        <w:rPr>
          <w:szCs w:val="28"/>
        </w:rPr>
        <w:t xml:space="preserve"> =1193,06 м</w:t>
      </w:r>
      <w:r w:rsidRPr="009D5B2E">
        <w:rPr>
          <w:szCs w:val="28"/>
          <w:vertAlign w:val="superscript"/>
        </w:rPr>
        <w:t>3</w:t>
      </w:r>
    </w:p>
    <w:p w:rsidR="007F55C5" w:rsidRPr="009D5B2E" w:rsidRDefault="007F55C5" w:rsidP="009B5996">
      <w:pPr>
        <w:ind w:firstLine="720"/>
        <w:jc w:val="center"/>
        <w:rPr>
          <w:szCs w:val="28"/>
        </w:rPr>
      </w:pPr>
    </w:p>
    <w:p w:rsidR="007F55C5" w:rsidRPr="009D5B2E" w:rsidRDefault="002C26AB" w:rsidP="009B5996">
      <w:pPr>
        <w:ind w:firstLine="720"/>
        <w:jc w:val="center"/>
        <w:rPr>
          <w:szCs w:val="28"/>
        </w:rPr>
      </w:pPr>
      <w:r w:rsidRPr="009D5B2E">
        <w:rPr>
          <w:szCs w:val="28"/>
        </w:rPr>
        <w:object w:dxaOrig="460" w:dyaOrig="400">
          <v:shape id="_x0000_i1027" type="#_x0000_t75" style="width:23.05pt;height:19.7pt" o:ole="">
            <v:imagedata r:id="rId29" o:title=""/>
          </v:shape>
          <o:OLEObject Type="Embed" ProgID="Equation.3" ShapeID="_x0000_i1027" DrawAspect="Content" ObjectID="_1775718659" r:id="rId32"/>
        </w:object>
      </w:r>
      <w:r w:rsidR="007F55C5" w:rsidRPr="009D5B2E">
        <w:rPr>
          <w:szCs w:val="28"/>
        </w:rPr>
        <w:t>____</w:t>
      </w:r>
      <w:r w:rsidRPr="009D5B2E">
        <w:rPr>
          <w:szCs w:val="28"/>
          <w:u w:val="single"/>
        </w:rPr>
        <w:t>+ F</w:t>
      </w:r>
      <w:r w:rsidR="007F55C5" w:rsidRPr="009D5B2E">
        <w:rPr>
          <w:szCs w:val="28"/>
        </w:rPr>
        <w:t>__</w:t>
      </w:r>
      <w:r w:rsidRPr="009D5B2E">
        <w:rPr>
          <w:szCs w:val="28"/>
        </w:rPr>
        <w:t>_ =</w:t>
      </w:r>
      <w:r w:rsidR="007F55C5" w:rsidRPr="009D5B2E">
        <w:rPr>
          <w:szCs w:val="28"/>
        </w:rPr>
        <w:t xml:space="preserve"> V</w:t>
      </w:r>
    </w:p>
    <w:p w:rsidR="007F55C5" w:rsidRPr="009D5B2E" w:rsidRDefault="007F55C5" w:rsidP="009B5996">
      <w:pPr>
        <w:ind w:firstLine="720"/>
        <w:jc w:val="center"/>
        <w:rPr>
          <w:szCs w:val="28"/>
        </w:rPr>
      </w:pPr>
      <w:r w:rsidRPr="009D5B2E">
        <w:rPr>
          <w:szCs w:val="28"/>
        </w:rPr>
        <w:t>365</w:t>
      </w:r>
    </w:p>
    <w:p w:rsidR="007F55C5" w:rsidRPr="009D5B2E" w:rsidRDefault="007F55C5" w:rsidP="00A91506">
      <w:pPr>
        <w:ind w:firstLine="720"/>
        <w:rPr>
          <w:szCs w:val="28"/>
        </w:rPr>
      </w:pPr>
      <w:r w:rsidRPr="009D5B2E">
        <w:rPr>
          <w:szCs w:val="28"/>
        </w:rPr>
        <w:t xml:space="preserve">F – площадь территории, га </w:t>
      </w:r>
      <w:r w:rsidR="002C26AB" w:rsidRPr="009D5B2E">
        <w:rPr>
          <w:szCs w:val="28"/>
        </w:rPr>
        <w:t>(</w:t>
      </w:r>
      <w:r w:rsidRPr="009D5B2E">
        <w:rPr>
          <w:szCs w:val="28"/>
        </w:rPr>
        <w:t xml:space="preserve">847,2 га) </w:t>
      </w:r>
    </w:p>
    <w:p w:rsidR="007F55C5" w:rsidRPr="009D5B2E" w:rsidRDefault="007F55C5" w:rsidP="00A91506">
      <w:pPr>
        <w:ind w:firstLine="720"/>
        <w:rPr>
          <w:szCs w:val="28"/>
        </w:rPr>
      </w:pPr>
    </w:p>
    <w:p w:rsidR="007F55C5" w:rsidRPr="009D5B2E" w:rsidRDefault="007F55C5" w:rsidP="00A91506">
      <w:pPr>
        <w:ind w:firstLine="720"/>
        <w:rPr>
          <w:szCs w:val="28"/>
        </w:rPr>
      </w:pPr>
      <w:r w:rsidRPr="009D5B2E">
        <w:rPr>
          <w:szCs w:val="28"/>
        </w:rPr>
        <w:t>Ориентировочно, из расчета приема наиболее загрязненной части поверхностного стока, которая образуется в период выпадения дождей, таяния снежного покрова и мойки дорожных покрытий, объем сточных вод определяется в количестве:</w:t>
      </w:r>
    </w:p>
    <w:p w:rsidR="007F55C5" w:rsidRPr="009D5B2E" w:rsidRDefault="007F55C5" w:rsidP="00A91506">
      <w:pPr>
        <w:ind w:firstLine="720"/>
        <w:rPr>
          <w:szCs w:val="28"/>
        </w:rPr>
      </w:pPr>
    </w:p>
    <w:p w:rsidR="007F55C5" w:rsidRPr="009D5B2E" w:rsidRDefault="007F55C5" w:rsidP="004F73B7">
      <w:pPr>
        <w:ind w:left="2977" w:firstLine="0"/>
        <w:jc w:val="left"/>
        <w:rPr>
          <w:szCs w:val="28"/>
        </w:rPr>
      </w:pPr>
      <w:r w:rsidRPr="009D5B2E">
        <w:rPr>
          <w:szCs w:val="28"/>
        </w:rPr>
        <w:t>1193,06х847,2</w:t>
      </w:r>
    </w:p>
    <w:p w:rsidR="007F55C5" w:rsidRPr="009D5B2E" w:rsidRDefault="007F55C5" w:rsidP="004F73B7">
      <w:pPr>
        <w:ind w:left="2977" w:firstLine="0"/>
        <w:jc w:val="left"/>
        <w:rPr>
          <w:szCs w:val="28"/>
        </w:rPr>
      </w:pPr>
      <w:r w:rsidRPr="009D5B2E">
        <w:rPr>
          <w:szCs w:val="28"/>
        </w:rPr>
        <w:t>—————   = 2769,21 м</w:t>
      </w:r>
      <w:r w:rsidRPr="009D5B2E">
        <w:rPr>
          <w:szCs w:val="28"/>
          <w:vertAlign w:val="superscript"/>
        </w:rPr>
        <w:t>3</w:t>
      </w:r>
      <w:r w:rsidRPr="009D5B2E">
        <w:rPr>
          <w:szCs w:val="28"/>
        </w:rPr>
        <w:t xml:space="preserve"> в сутки</w:t>
      </w:r>
    </w:p>
    <w:p w:rsidR="007F55C5" w:rsidRPr="009D5B2E" w:rsidRDefault="007F55C5" w:rsidP="004F73B7">
      <w:pPr>
        <w:ind w:left="2977" w:firstLine="0"/>
        <w:jc w:val="left"/>
        <w:rPr>
          <w:szCs w:val="28"/>
        </w:rPr>
      </w:pPr>
      <w:r w:rsidRPr="009D5B2E">
        <w:rPr>
          <w:szCs w:val="28"/>
        </w:rPr>
        <w:t>365</w:t>
      </w:r>
    </w:p>
    <w:p w:rsidR="007F55C5" w:rsidRPr="009D5B2E" w:rsidRDefault="007F55C5" w:rsidP="00A91506">
      <w:pPr>
        <w:ind w:firstLine="720"/>
        <w:rPr>
          <w:szCs w:val="28"/>
        </w:rPr>
      </w:pPr>
      <w:r w:rsidRPr="009D5B2E">
        <w:rPr>
          <w:szCs w:val="28"/>
        </w:rPr>
        <w:t xml:space="preserve"> </w:t>
      </w:r>
    </w:p>
    <w:p w:rsidR="007F55C5" w:rsidRPr="009D5B2E" w:rsidRDefault="007F55C5" w:rsidP="00A91506">
      <w:pPr>
        <w:ind w:firstLine="720"/>
        <w:rPr>
          <w:szCs w:val="28"/>
        </w:rPr>
      </w:pPr>
      <w:r w:rsidRPr="009D5B2E">
        <w:rPr>
          <w:szCs w:val="28"/>
        </w:rPr>
        <w:t xml:space="preserve">Исходя из рельефа местности, предлагаются 3 резервуара-отстойника. На последующих стадиях проектирования емкость резервуаров отстойников на устьевых участках водостоков должна быть уточнена. </w:t>
      </w:r>
    </w:p>
    <w:p w:rsidR="000E785B" w:rsidRPr="009D5B2E" w:rsidRDefault="000E785B" w:rsidP="00A91506">
      <w:pPr>
        <w:ind w:firstLine="720"/>
        <w:rPr>
          <w:szCs w:val="28"/>
        </w:rPr>
      </w:pPr>
    </w:p>
    <w:p w:rsidR="00507E56" w:rsidRPr="009D5B2E" w:rsidRDefault="007C18CE" w:rsidP="00A91506">
      <w:pPr>
        <w:pStyle w:val="1"/>
        <w:spacing w:after="120" w:afterAutospacing="0"/>
        <w:ind w:left="432"/>
      </w:pPr>
      <w:hyperlink w:anchor="_Toc260476347" w:history="1">
        <w:bookmarkStart w:id="228" w:name="_Toc497124521"/>
        <w:bookmarkStart w:id="229" w:name="_Toc315953146"/>
        <w:bookmarkStart w:id="230" w:name="_Toc510163425"/>
        <w:bookmarkStart w:id="231" w:name="_Toc163140324"/>
        <w:r w:rsidR="00507E56" w:rsidRPr="009D5B2E">
          <w:t>ТЕХНИКО-ЭКОНОМИЧЕСКИЕ ПОКАЗАТЕЛИ</w:t>
        </w:r>
        <w:bookmarkEnd w:id="228"/>
        <w:bookmarkEnd w:id="229"/>
        <w:bookmarkEnd w:id="230"/>
        <w:bookmarkEnd w:id="231"/>
      </w:hyperlink>
    </w:p>
    <w:p w:rsidR="00D44AF9" w:rsidRPr="009D5B2E" w:rsidRDefault="00D44AF9" w:rsidP="00A91506">
      <w:pPr>
        <w:jc w:val="right"/>
      </w:pPr>
      <w:r w:rsidRPr="009D5B2E">
        <w:rPr>
          <w:szCs w:val="28"/>
        </w:rPr>
        <w:t>Таблица</w:t>
      </w:r>
      <w:r w:rsidRPr="009D5B2E">
        <w:t xml:space="preserve"> 4.1</w:t>
      </w:r>
    </w:p>
    <w:p w:rsidR="00D44AF9" w:rsidRPr="009D5B2E" w:rsidRDefault="00D44AF9" w:rsidP="00A91506">
      <w:pPr>
        <w:pStyle w:val="ad"/>
      </w:pPr>
      <w:r w:rsidRPr="009D5B2E">
        <w:t xml:space="preserve">Баланс использования территории </w:t>
      </w:r>
      <w:r w:rsidR="005F11CB" w:rsidRPr="009D5B2E">
        <w:t>МО</w:t>
      </w:r>
      <w:r w:rsidR="008A0637" w:rsidRPr="009D5B2E">
        <w:t xml:space="preserve"> «</w:t>
      </w:r>
      <w:proofErr w:type="spellStart"/>
      <w:r w:rsidR="00C8300D" w:rsidRPr="009D5B2E">
        <w:t>пгт</w:t>
      </w:r>
      <w:proofErr w:type="spellEnd"/>
      <w:r w:rsidR="00C8300D" w:rsidRPr="009D5B2E">
        <w:t xml:space="preserve"> Камские Поляны</w:t>
      </w:r>
      <w:r w:rsidR="008A0637" w:rsidRPr="009D5B2E">
        <w:t>»</w:t>
      </w:r>
    </w:p>
    <w:tbl>
      <w:tblPr>
        <w:tblW w:w="5000" w:type="pct"/>
        <w:tblLook w:val="04A0" w:firstRow="1" w:lastRow="0" w:firstColumn="1" w:lastColumn="0" w:noHBand="0" w:noVBand="1"/>
      </w:tblPr>
      <w:tblGrid>
        <w:gridCol w:w="520"/>
        <w:gridCol w:w="4820"/>
        <w:gridCol w:w="1066"/>
        <w:gridCol w:w="936"/>
        <w:gridCol w:w="1066"/>
        <w:gridCol w:w="936"/>
      </w:tblGrid>
      <w:tr w:rsidR="004E30B0" w:rsidRPr="009D5B2E" w:rsidTr="004E30B0">
        <w:trPr>
          <w:trHeight w:val="630"/>
        </w:trPr>
        <w:tc>
          <w:tcPr>
            <w:tcW w:w="302"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 п/п</w:t>
            </w:r>
          </w:p>
        </w:tc>
        <w:tc>
          <w:tcPr>
            <w:tcW w:w="2602"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Наименование территории</w:t>
            </w:r>
          </w:p>
        </w:tc>
        <w:tc>
          <w:tcPr>
            <w:tcW w:w="1048" w:type="pct"/>
            <w:gridSpan w:val="2"/>
            <w:vMerge w:val="restart"/>
            <w:tcBorders>
              <w:top w:val="single" w:sz="4" w:space="0" w:color="auto"/>
              <w:left w:val="single" w:sz="4" w:space="0" w:color="auto"/>
              <w:bottom w:val="single" w:sz="4" w:space="0" w:color="000000"/>
              <w:right w:val="single" w:sz="4" w:space="0" w:color="000000"/>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 xml:space="preserve">Существующее положение (2024 г.) </w:t>
            </w:r>
          </w:p>
        </w:tc>
        <w:tc>
          <w:tcPr>
            <w:tcW w:w="1048" w:type="pct"/>
            <w:gridSpan w:val="2"/>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 xml:space="preserve">Расчетный срок (2044 г.) </w:t>
            </w:r>
          </w:p>
        </w:tc>
      </w:tr>
      <w:tr w:rsidR="004E30B0" w:rsidRPr="009D5B2E" w:rsidTr="004E30B0">
        <w:trPr>
          <w:trHeight w:val="322"/>
        </w:trPr>
        <w:tc>
          <w:tcPr>
            <w:tcW w:w="302" w:type="pct"/>
            <w:vMerge/>
            <w:tcBorders>
              <w:top w:val="single" w:sz="4" w:space="0" w:color="auto"/>
              <w:left w:val="single" w:sz="4" w:space="0" w:color="auto"/>
              <w:bottom w:val="single" w:sz="4" w:space="0" w:color="auto"/>
              <w:right w:val="single" w:sz="4" w:space="0" w:color="auto"/>
            </w:tcBorders>
            <w:vAlign w:val="center"/>
            <w:hideMark/>
          </w:tcPr>
          <w:p w:rsidR="004E30B0" w:rsidRPr="009D5B2E" w:rsidRDefault="004E30B0" w:rsidP="004E30B0">
            <w:pPr>
              <w:ind w:firstLine="0"/>
              <w:jc w:val="left"/>
              <w:rPr>
                <w:color w:val="000000"/>
                <w:sz w:val="20"/>
                <w:szCs w:val="20"/>
                <w:lang w:eastAsia="ru-RU"/>
              </w:rPr>
            </w:pPr>
          </w:p>
        </w:tc>
        <w:tc>
          <w:tcPr>
            <w:tcW w:w="2602" w:type="pct"/>
            <w:vMerge/>
            <w:tcBorders>
              <w:top w:val="single" w:sz="4" w:space="0" w:color="auto"/>
              <w:left w:val="single" w:sz="4" w:space="0" w:color="auto"/>
              <w:bottom w:val="single" w:sz="4" w:space="0" w:color="auto"/>
              <w:right w:val="single" w:sz="4" w:space="0" w:color="auto"/>
            </w:tcBorders>
            <w:vAlign w:val="center"/>
            <w:hideMark/>
          </w:tcPr>
          <w:p w:rsidR="004E30B0" w:rsidRPr="009D5B2E" w:rsidRDefault="004E30B0" w:rsidP="004E30B0">
            <w:pPr>
              <w:ind w:firstLine="0"/>
              <w:jc w:val="left"/>
              <w:rPr>
                <w:color w:val="000000"/>
                <w:sz w:val="20"/>
                <w:szCs w:val="20"/>
                <w:lang w:eastAsia="ru-RU"/>
              </w:rPr>
            </w:pPr>
          </w:p>
        </w:tc>
        <w:tc>
          <w:tcPr>
            <w:tcW w:w="1048" w:type="pct"/>
            <w:gridSpan w:val="2"/>
            <w:vMerge/>
            <w:tcBorders>
              <w:top w:val="single" w:sz="4" w:space="0" w:color="auto"/>
              <w:left w:val="single" w:sz="4" w:space="0" w:color="auto"/>
              <w:bottom w:val="single" w:sz="4" w:space="0" w:color="000000"/>
              <w:right w:val="single" w:sz="4" w:space="0" w:color="000000"/>
            </w:tcBorders>
            <w:vAlign w:val="center"/>
            <w:hideMark/>
          </w:tcPr>
          <w:p w:rsidR="004E30B0" w:rsidRPr="009D5B2E" w:rsidRDefault="004E30B0" w:rsidP="004E30B0">
            <w:pPr>
              <w:ind w:firstLine="0"/>
              <w:jc w:val="left"/>
              <w:rPr>
                <w:color w:val="000000"/>
                <w:sz w:val="20"/>
                <w:szCs w:val="20"/>
                <w:lang w:eastAsia="ru-RU"/>
              </w:rPr>
            </w:pPr>
          </w:p>
        </w:tc>
        <w:tc>
          <w:tcPr>
            <w:tcW w:w="1048" w:type="pct"/>
            <w:gridSpan w:val="2"/>
            <w:vMerge/>
            <w:tcBorders>
              <w:top w:val="single" w:sz="4" w:space="0" w:color="auto"/>
              <w:left w:val="single" w:sz="4" w:space="0" w:color="auto"/>
              <w:bottom w:val="single" w:sz="4" w:space="0" w:color="auto"/>
              <w:right w:val="single" w:sz="4" w:space="0" w:color="auto"/>
            </w:tcBorders>
            <w:vAlign w:val="center"/>
            <w:hideMark/>
          </w:tcPr>
          <w:p w:rsidR="004E30B0" w:rsidRPr="009D5B2E" w:rsidRDefault="004E30B0" w:rsidP="004E30B0">
            <w:pPr>
              <w:ind w:firstLine="0"/>
              <w:jc w:val="left"/>
              <w:rPr>
                <w:color w:val="000000"/>
                <w:sz w:val="20"/>
                <w:szCs w:val="20"/>
                <w:lang w:eastAsia="ru-RU"/>
              </w:rPr>
            </w:pPr>
          </w:p>
        </w:tc>
      </w:tr>
      <w:tr w:rsidR="004E30B0" w:rsidRPr="009D5B2E" w:rsidTr="004E30B0">
        <w:trPr>
          <w:trHeight w:val="315"/>
        </w:trPr>
        <w:tc>
          <w:tcPr>
            <w:tcW w:w="302" w:type="pct"/>
            <w:vMerge/>
            <w:tcBorders>
              <w:top w:val="single" w:sz="4" w:space="0" w:color="auto"/>
              <w:left w:val="single" w:sz="4" w:space="0" w:color="auto"/>
              <w:bottom w:val="single" w:sz="4" w:space="0" w:color="auto"/>
              <w:right w:val="single" w:sz="4" w:space="0" w:color="auto"/>
            </w:tcBorders>
            <w:vAlign w:val="center"/>
            <w:hideMark/>
          </w:tcPr>
          <w:p w:rsidR="004E30B0" w:rsidRPr="009D5B2E" w:rsidRDefault="004E30B0" w:rsidP="004E30B0">
            <w:pPr>
              <w:ind w:firstLine="0"/>
              <w:jc w:val="left"/>
              <w:rPr>
                <w:color w:val="000000"/>
                <w:sz w:val="20"/>
                <w:szCs w:val="20"/>
                <w:lang w:eastAsia="ru-RU"/>
              </w:rPr>
            </w:pPr>
          </w:p>
        </w:tc>
        <w:tc>
          <w:tcPr>
            <w:tcW w:w="2602" w:type="pct"/>
            <w:vMerge/>
            <w:tcBorders>
              <w:top w:val="single" w:sz="4" w:space="0" w:color="auto"/>
              <w:left w:val="single" w:sz="4" w:space="0" w:color="auto"/>
              <w:bottom w:val="single" w:sz="4" w:space="0" w:color="auto"/>
              <w:right w:val="single" w:sz="4" w:space="0" w:color="auto"/>
            </w:tcBorders>
            <w:vAlign w:val="center"/>
            <w:hideMark/>
          </w:tcPr>
          <w:p w:rsidR="004E30B0" w:rsidRPr="009D5B2E" w:rsidRDefault="004E30B0" w:rsidP="004E30B0">
            <w:pPr>
              <w:ind w:firstLine="0"/>
              <w:jc w:val="left"/>
              <w:rPr>
                <w:color w:val="000000"/>
                <w:sz w:val="20"/>
                <w:szCs w:val="20"/>
                <w:lang w:eastAsia="ru-RU"/>
              </w:rPr>
            </w:pP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га</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га</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w:t>
            </w:r>
          </w:p>
        </w:tc>
      </w:tr>
      <w:tr w:rsidR="004E30B0" w:rsidRPr="009D5B2E" w:rsidTr="004E30B0">
        <w:trPr>
          <w:trHeight w:val="630"/>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left"/>
              <w:rPr>
                <w:b/>
                <w:bCs/>
                <w:color w:val="000000"/>
                <w:sz w:val="20"/>
                <w:szCs w:val="20"/>
                <w:lang w:eastAsia="ru-RU"/>
              </w:rPr>
            </w:pPr>
            <w:r w:rsidRPr="009D5B2E">
              <w:rPr>
                <w:b/>
                <w:bCs/>
                <w:color w:val="000000"/>
                <w:sz w:val="20"/>
                <w:szCs w:val="20"/>
                <w:lang w:eastAsia="ru-RU"/>
              </w:rPr>
              <w:t>Общая площадь территории муниципального образования «</w:t>
            </w:r>
            <w:proofErr w:type="spellStart"/>
            <w:r w:rsidRPr="009D5B2E">
              <w:rPr>
                <w:b/>
                <w:bCs/>
                <w:color w:val="000000"/>
                <w:sz w:val="20"/>
                <w:szCs w:val="20"/>
                <w:lang w:eastAsia="ru-RU"/>
              </w:rPr>
              <w:t>пгт</w:t>
            </w:r>
            <w:proofErr w:type="spellEnd"/>
            <w:r w:rsidRPr="009D5B2E">
              <w:rPr>
                <w:b/>
                <w:bCs/>
                <w:color w:val="000000"/>
                <w:sz w:val="20"/>
                <w:szCs w:val="20"/>
                <w:lang w:eastAsia="ru-RU"/>
              </w:rPr>
              <w:t xml:space="preserve"> Камские Поляны», в том числе:</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b/>
                <w:bCs/>
                <w:color w:val="000000"/>
                <w:sz w:val="20"/>
                <w:szCs w:val="20"/>
                <w:lang w:eastAsia="ru-RU"/>
              </w:rPr>
            </w:pPr>
            <w:r w:rsidRPr="009D5B2E">
              <w:rPr>
                <w:b/>
                <w:bCs/>
                <w:color w:val="000000"/>
                <w:sz w:val="20"/>
                <w:szCs w:val="20"/>
                <w:lang w:eastAsia="ru-RU"/>
              </w:rPr>
              <w:t>2384,11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b/>
                <w:bCs/>
                <w:color w:val="000000"/>
                <w:sz w:val="20"/>
                <w:szCs w:val="20"/>
                <w:lang w:eastAsia="ru-RU"/>
              </w:rPr>
            </w:pPr>
            <w:r w:rsidRPr="009D5B2E">
              <w:rPr>
                <w:b/>
                <w:bCs/>
                <w:color w:val="000000"/>
                <w:sz w:val="20"/>
                <w:szCs w:val="20"/>
                <w:lang w:eastAsia="ru-RU"/>
              </w:rPr>
              <w:t>100,00</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b/>
                <w:bCs/>
                <w:color w:val="000000"/>
                <w:sz w:val="20"/>
                <w:szCs w:val="20"/>
                <w:lang w:eastAsia="ru-RU"/>
              </w:rPr>
            </w:pPr>
            <w:r w:rsidRPr="009D5B2E">
              <w:rPr>
                <w:b/>
                <w:bCs/>
                <w:color w:val="000000"/>
                <w:sz w:val="20"/>
                <w:szCs w:val="20"/>
                <w:lang w:eastAsia="ru-RU"/>
              </w:rPr>
              <w:t>2384,11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b/>
                <w:bCs/>
                <w:color w:val="000000"/>
                <w:sz w:val="20"/>
                <w:szCs w:val="20"/>
                <w:lang w:eastAsia="ru-RU"/>
              </w:rPr>
            </w:pPr>
            <w:r w:rsidRPr="009D5B2E">
              <w:rPr>
                <w:b/>
                <w:bCs/>
                <w:color w:val="000000"/>
                <w:sz w:val="20"/>
                <w:szCs w:val="20"/>
                <w:lang w:eastAsia="ru-RU"/>
              </w:rPr>
              <w:t>100</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left"/>
              <w:rPr>
                <w:color w:val="000000"/>
                <w:sz w:val="20"/>
                <w:szCs w:val="20"/>
                <w:lang w:eastAsia="ru-RU"/>
              </w:rPr>
            </w:pPr>
            <w:r w:rsidRPr="009D5B2E">
              <w:rPr>
                <w:color w:val="000000"/>
                <w:sz w:val="20"/>
                <w:szCs w:val="20"/>
                <w:lang w:eastAsia="ru-RU"/>
              </w:rPr>
              <w:t xml:space="preserve">Территория </w:t>
            </w:r>
            <w:proofErr w:type="spellStart"/>
            <w:r w:rsidRPr="009D5B2E">
              <w:rPr>
                <w:color w:val="000000"/>
                <w:sz w:val="20"/>
                <w:szCs w:val="20"/>
                <w:lang w:eastAsia="ru-RU"/>
              </w:rPr>
              <w:t>пгт</w:t>
            </w:r>
            <w:proofErr w:type="spellEnd"/>
            <w:r w:rsidRPr="009D5B2E">
              <w:rPr>
                <w:color w:val="000000"/>
                <w:sz w:val="20"/>
                <w:szCs w:val="20"/>
                <w:lang w:eastAsia="ru-RU"/>
              </w:rPr>
              <w:t>. Камские Поляны, в том числе:</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1266,9618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53,14</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1266,9618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53,14</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2.1.</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Жилые зоны</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88,8967</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3,73</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129,4419</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5,43</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2.2.</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Общественно-деловые зоны</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29,3413</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1,23</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50,6602</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2,12</w:t>
            </w:r>
          </w:p>
        </w:tc>
      </w:tr>
      <w:tr w:rsidR="004E30B0" w:rsidRPr="009D5B2E" w:rsidTr="004E30B0">
        <w:trPr>
          <w:trHeight w:val="630"/>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2.3.</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Производственные зоны, зоны инженерной и транспортной инфраструктур</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479,8968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20,13</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502,447</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21,07</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2.4.</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Зоны рекреационного назначения</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25,6534</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1,08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134,221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5,63</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2.5.</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Зоны специального назначения</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0,6187</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0,03</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33,1038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1,39</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2.6.</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Зона режимных территорий</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1,3091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0,05</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1,3091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0,05</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2.7.</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Иные зоны</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621,3361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26,06</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396,1821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16,62</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2.8.</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Поверхностные водные объекты</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19,9097</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0,84</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20,4574</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0,86</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left"/>
              <w:rPr>
                <w:color w:val="000000"/>
                <w:sz w:val="20"/>
                <w:szCs w:val="20"/>
                <w:lang w:eastAsia="ru-RU"/>
              </w:rPr>
            </w:pPr>
            <w:r w:rsidRPr="009D5B2E">
              <w:rPr>
                <w:color w:val="000000"/>
                <w:sz w:val="20"/>
                <w:szCs w:val="20"/>
                <w:lang w:eastAsia="ru-RU"/>
              </w:rPr>
              <w:t>Территория вне населенного пункта, в том числе:</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1117,1482</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46,86</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1117,1482</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46,86</w:t>
            </w:r>
          </w:p>
        </w:tc>
      </w:tr>
      <w:tr w:rsidR="004E30B0" w:rsidRPr="009D5B2E" w:rsidTr="004E30B0">
        <w:trPr>
          <w:trHeight w:val="630"/>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3.1.</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Производственные зоны, зоны инженерной и транспортной инфраструктур</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0,1373</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0,01</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1,7431</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0,07</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3.2.</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Зона сельскохозяйственного использования</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931,8554</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39,09</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931,8554</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39,09</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3.3.</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Зоны рекреационного назначения</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106,2646</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4,46</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121,4734</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5,10</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3.4.</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Зоны специального назначения</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10,548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0,44</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10,548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0,44</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3.5.</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Иные зоны</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52,2084</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2,19</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35,3938</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1,48</w:t>
            </w:r>
          </w:p>
        </w:tc>
      </w:tr>
      <w:tr w:rsidR="004E30B0" w:rsidRPr="009D5B2E" w:rsidTr="004E30B0">
        <w:trPr>
          <w:trHeight w:val="315"/>
        </w:trPr>
        <w:tc>
          <w:tcPr>
            <w:tcW w:w="302" w:type="pct"/>
            <w:tcBorders>
              <w:top w:val="nil"/>
              <w:left w:val="single" w:sz="4" w:space="0" w:color="auto"/>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3.6.</w:t>
            </w:r>
          </w:p>
        </w:tc>
        <w:tc>
          <w:tcPr>
            <w:tcW w:w="2602"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Chars="300" w:firstLine="600"/>
              <w:jc w:val="left"/>
              <w:rPr>
                <w:i/>
                <w:iCs/>
                <w:color w:val="000000"/>
                <w:sz w:val="20"/>
                <w:szCs w:val="20"/>
                <w:lang w:eastAsia="ru-RU"/>
              </w:rPr>
            </w:pPr>
            <w:r w:rsidRPr="009D5B2E">
              <w:rPr>
                <w:i/>
                <w:iCs/>
                <w:color w:val="000000"/>
                <w:sz w:val="20"/>
                <w:szCs w:val="20"/>
                <w:lang w:eastAsia="ru-RU"/>
              </w:rPr>
              <w:t>Поверхностные водные объекты</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16,1345</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0,68</w:t>
            </w:r>
          </w:p>
        </w:tc>
        <w:tc>
          <w:tcPr>
            <w:tcW w:w="524" w:type="pct"/>
            <w:tcBorders>
              <w:top w:val="nil"/>
              <w:left w:val="nil"/>
              <w:bottom w:val="single" w:sz="4" w:space="0" w:color="auto"/>
              <w:right w:val="single" w:sz="4" w:space="0" w:color="auto"/>
            </w:tcBorders>
            <w:shd w:val="clear" w:color="auto" w:fill="auto"/>
            <w:vAlign w:val="center"/>
            <w:hideMark/>
          </w:tcPr>
          <w:p w:rsidR="004E30B0" w:rsidRPr="009D5B2E" w:rsidRDefault="004E30B0" w:rsidP="004E30B0">
            <w:pPr>
              <w:ind w:firstLine="0"/>
              <w:jc w:val="center"/>
              <w:rPr>
                <w:i/>
                <w:iCs/>
                <w:color w:val="000000"/>
                <w:sz w:val="20"/>
                <w:szCs w:val="20"/>
                <w:lang w:eastAsia="ru-RU"/>
              </w:rPr>
            </w:pPr>
            <w:r w:rsidRPr="009D5B2E">
              <w:rPr>
                <w:i/>
                <w:iCs/>
                <w:color w:val="000000"/>
                <w:sz w:val="20"/>
                <w:szCs w:val="20"/>
                <w:lang w:eastAsia="ru-RU"/>
              </w:rPr>
              <w:t>16,1345</w:t>
            </w:r>
          </w:p>
        </w:tc>
        <w:tc>
          <w:tcPr>
            <w:tcW w:w="524" w:type="pct"/>
            <w:tcBorders>
              <w:top w:val="nil"/>
              <w:left w:val="nil"/>
              <w:bottom w:val="single" w:sz="4" w:space="0" w:color="auto"/>
              <w:right w:val="single" w:sz="4" w:space="0" w:color="auto"/>
            </w:tcBorders>
            <w:shd w:val="clear" w:color="000000" w:fill="FFFFFF"/>
            <w:vAlign w:val="center"/>
            <w:hideMark/>
          </w:tcPr>
          <w:p w:rsidR="004E30B0" w:rsidRPr="009D5B2E" w:rsidRDefault="004E30B0" w:rsidP="004E30B0">
            <w:pPr>
              <w:ind w:firstLine="0"/>
              <w:jc w:val="center"/>
              <w:rPr>
                <w:color w:val="000000"/>
                <w:sz w:val="20"/>
                <w:szCs w:val="20"/>
                <w:lang w:eastAsia="ru-RU"/>
              </w:rPr>
            </w:pPr>
            <w:r w:rsidRPr="009D5B2E">
              <w:rPr>
                <w:color w:val="000000"/>
                <w:sz w:val="20"/>
                <w:szCs w:val="20"/>
                <w:lang w:eastAsia="ru-RU"/>
              </w:rPr>
              <w:t>0,68</w:t>
            </w:r>
          </w:p>
        </w:tc>
      </w:tr>
    </w:tbl>
    <w:p w:rsidR="004E30B0" w:rsidRPr="009D5B2E" w:rsidRDefault="004E30B0" w:rsidP="00A91506">
      <w:pPr>
        <w:ind w:firstLine="700"/>
        <w:rPr>
          <w:b/>
          <w:sz w:val="20"/>
          <w:szCs w:val="20"/>
        </w:rPr>
      </w:pPr>
    </w:p>
    <w:p w:rsidR="00690AC3" w:rsidRPr="009D5B2E" w:rsidRDefault="00C21C99" w:rsidP="004E30B0">
      <w:pPr>
        <w:ind w:left="-142" w:firstLine="0"/>
      </w:pPr>
      <w:r w:rsidRPr="009D5B2E">
        <w:br w:type="page"/>
      </w:r>
      <w:r w:rsidR="00AE3322" w:rsidRPr="009D5B2E">
        <w:lastRenderedPageBreak/>
        <w:t>Таблица 4.2</w:t>
      </w:r>
    </w:p>
    <w:p w:rsidR="005F11CB" w:rsidRPr="009D5B2E" w:rsidRDefault="00690AC3" w:rsidP="00A91506">
      <w:pPr>
        <w:pStyle w:val="ad"/>
      </w:pPr>
      <w:r w:rsidRPr="009D5B2E">
        <w:t xml:space="preserve">Основные технико-экономические показатели генерального плана </w:t>
      </w:r>
    </w:p>
    <w:p w:rsidR="00690AC3" w:rsidRPr="009D5B2E" w:rsidRDefault="005F11CB" w:rsidP="00A91506">
      <w:pPr>
        <w:pStyle w:val="ad"/>
      </w:pPr>
      <w:r w:rsidRPr="009D5B2E">
        <w:t>МО</w:t>
      </w:r>
      <w:r w:rsidR="000637CE" w:rsidRPr="009D5B2E">
        <w:t xml:space="preserve"> «</w:t>
      </w:r>
      <w:proofErr w:type="spellStart"/>
      <w:r w:rsidR="00C8300D" w:rsidRPr="009D5B2E">
        <w:t>пгт</w:t>
      </w:r>
      <w:proofErr w:type="spellEnd"/>
      <w:r w:rsidR="00C8300D" w:rsidRPr="009D5B2E">
        <w:t xml:space="preserve"> Камские Поляны</w:t>
      </w:r>
      <w:r w:rsidR="000637CE" w:rsidRPr="009D5B2E">
        <w:t>»</w:t>
      </w:r>
    </w:p>
    <w:tbl>
      <w:tblPr>
        <w:tblW w:w="99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0"/>
        <w:gridCol w:w="3598"/>
        <w:gridCol w:w="1340"/>
        <w:gridCol w:w="1441"/>
        <w:gridCol w:w="1440"/>
        <w:gridCol w:w="1388"/>
      </w:tblGrid>
      <w:tr w:rsidR="00330F68" w:rsidRPr="009D5B2E" w:rsidTr="00330F68">
        <w:trPr>
          <w:tblHeader/>
          <w:jc w:val="center"/>
        </w:trPr>
        <w:tc>
          <w:tcPr>
            <w:tcW w:w="750" w:type="dxa"/>
            <w:vAlign w:val="center"/>
          </w:tcPr>
          <w:p w:rsidR="00330F68" w:rsidRPr="009D5B2E" w:rsidRDefault="00330F68" w:rsidP="00A91506">
            <w:pPr>
              <w:ind w:firstLine="0"/>
              <w:jc w:val="center"/>
              <w:rPr>
                <w:b/>
                <w:sz w:val="22"/>
                <w:szCs w:val="22"/>
              </w:rPr>
            </w:pPr>
            <w:r w:rsidRPr="009D5B2E">
              <w:rPr>
                <w:b/>
                <w:sz w:val="22"/>
                <w:szCs w:val="22"/>
              </w:rPr>
              <w:t>№ п/п</w:t>
            </w:r>
          </w:p>
        </w:tc>
        <w:tc>
          <w:tcPr>
            <w:tcW w:w="3598" w:type="dxa"/>
            <w:vAlign w:val="center"/>
          </w:tcPr>
          <w:p w:rsidR="00330F68" w:rsidRPr="009D5B2E" w:rsidRDefault="00330F68" w:rsidP="00A91506">
            <w:pPr>
              <w:ind w:firstLine="0"/>
              <w:jc w:val="center"/>
              <w:rPr>
                <w:b/>
                <w:sz w:val="22"/>
                <w:szCs w:val="22"/>
              </w:rPr>
            </w:pPr>
            <w:r w:rsidRPr="009D5B2E">
              <w:rPr>
                <w:b/>
                <w:sz w:val="22"/>
                <w:szCs w:val="22"/>
              </w:rPr>
              <w:t>Наименование показателя</w:t>
            </w:r>
          </w:p>
        </w:tc>
        <w:tc>
          <w:tcPr>
            <w:tcW w:w="1340" w:type="dxa"/>
            <w:vAlign w:val="center"/>
          </w:tcPr>
          <w:p w:rsidR="00330F68" w:rsidRPr="009D5B2E" w:rsidRDefault="00330F68" w:rsidP="00A91506">
            <w:pPr>
              <w:ind w:firstLine="0"/>
              <w:jc w:val="center"/>
              <w:rPr>
                <w:b/>
                <w:sz w:val="22"/>
                <w:szCs w:val="22"/>
              </w:rPr>
            </w:pPr>
            <w:r w:rsidRPr="009D5B2E">
              <w:rPr>
                <w:b/>
                <w:sz w:val="22"/>
                <w:szCs w:val="22"/>
              </w:rPr>
              <w:t>Единица измерения</w:t>
            </w:r>
          </w:p>
        </w:tc>
        <w:tc>
          <w:tcPr>
            <w:tcW w:w="1441" w:type="dxa"/>
            <w:vAlign w:val="center"/>
          </w:tcPr>
          <w:p w:rsidR="00330F68" w:rsidRPr="009D5B2E" w:rsidRDefault="00330F68" w:rsidP="00A91506">
            <w:pPr>
              <w:ind w:firstLine="0"/>
              <w:jc w:val="center"/>
              <w:rPr>
                <w:b/>
                <w:sz w:val="22"/>
                <w:szCs w:val="22"/>
              </w:rPr>
            </w:pPr>
            <w:r w:rsidRPr="009D5B2E">
              <w:rPr>
                <w:b/>
                <w:sz w:val="22"/>
                <w:szCs w:val="22"/>
              </w:rPr>
              <w:t>Исходный год</w:t>
            </w:r>
          </w:p>
          <w:p w:rsidR="00330F68" w:rsidRPr="009D5B2E" w:rsidRDefault="00330F68" w:rsidP="00A91506">
            <w:pPr>
              <w:ind w:firstLine="0"/>
              <w:jc w:val="center"/>
              <w:rPr>
                <w:b/>
                <w:sz w:val="22"/>
                <w:szCs w:val="22"/>
              </w:rPr>
            </w:pPr>
            <w:r w:rsidRPr="009D5B2E">
              <w:rPr>
                <w:b/>
                <w:sz w:val="22"/>
                <w:szCs w:val="22"/>
              </w:rPr>
              <w:t>(20</w:t>
            </w:r>
            <w:r w:rsidR="00AB743F" w:rsidRPr="009D5B2E">
              <w:rPr>
                <w:b/>
                <w:sz w:val="22"/>
                <w:szCs w:val="22"/>
              </w:rPr>
              <w:t xml:space="preserve">24 </w:t>
            </w:r>
            <w:r w:rsidRPr="009D5B2E">
              <w:rPr>
                <w:b/>
                <w:sz w:val="22"/>
                <w:szCs w:val="22"/>
              </w:rPr>
              <w:t>г.)</w:t>
            </w:r>
          </w:p>
        </w:tc>
        <w:tc>
          <w:tcPr>
            <w:tcW w:w="1440" w:type="dxa"/>
            <w:vAlign w:val="center"/>
          </w:tcPr>
          <w:p w:rsidR="00330F68" w:rsidRPr="009D5B2E" w:rsidRDefault="00330F68" w:rsidP="00A91506">
            <w:pPr>
              <w:ind w:firstLine="0"/>
              <w:jc w:val="center"/>
              <w:rPr>
                <w:b/>
                <w:sz w:val="22"/>
                <w:szCs w:val="22"/>
              </w:rPr>
            </w:pPr>
            <w:r w:rsidRPr="009D5B2E">
              <w:rPr>
                <w:b/>
                <w:sz w:val="22"/>
                <w:szCs w:val="22"/>
              </w:rPr>
              <w:t>Первая очередь (20</w:t>
            </w:r>
            <w:r w:rsidR="00AB743F" w:rsidRPr="009D5B2E">
              <w:rPr>
                <w:b/>
                <w:sz w:val="22"/>
                <w:szCs w:val="22"/>
              </w:rPr>
              <w:t>34</w:t>
            </w:r>
            <w:r w:rsidRPr="009D5B2E">
              <w:rPr>
                <w:b/>
                <w:sz w:val="22"/>
                <w:szCs w:val="22"/>
              </w:rPr>
              <w:t> г.)</w:t>
            </w:r>
          </w:p>
        </w:tc>
        <w:tc>
          <w:tcPr>
            <w:tcW w:w="1388" w:type="dxa"/>
            <w:vAlign w:val="center"/>
          </w:tcPr>
          <w:p w:rsidR="00330F68" w:rsidRPr="009D5B2E" w:rsidRDefault="00330F68" w:rsidP="00A91506">
            <w:pPr>
              <w:ind w:firstLine="0"/>
              <w:jc w:val="center"/>
              <w:rPr>
                <w:b/>
                <w:sz w:val="22"/>
                <w:szCs w:val="22"/>
              </w:rPr>
            </w:pPr>
            <w:r w:rsidRPr="009D5B2E">
              <w:rPr>
                <w:b/>
                <w:sz w:val="22"/>
                <w:szCs w:val="22"/>
              </w:rPr>
              <w:t>Расчетный срок</w:t>
            </w:r>
          </w:p>
          <w:p w:rsidR="00330F68" w:rsidRPr="009D5B2E" w:rsidRDefault="00330F68" w:rsidP="00A91506">
            <w:pPr>
              <w:ind w:firstLine="0"/>
              <w:jc w:val="center"/>
              <w:rPr>
                <w:b/>
                <w:sz w:val="22"/>
                <w:szCs w:val="22"/>
              </w:rPr>
            </w:pPr>
            <w:r w:rsidRPr="009D5B2E">
              <w:rPr>
                <w:b/>
                <w:sz w:val="22"/>
                <w:szCs w:val="22"/>
              </w:rPr>
              <w:t xml:space="preserve"> (20</w:t>
            </w:r>
            <w:r w:rsidR="00AB743F" w:rsidRPr="009D5B2E">
              <w:rPr>
                <w:b/>
                <w:sz w:val="22"/>
                <w:szCs w:val="22"/>
              </w:rPr>
              <w:t>44</w:t>
            </w:r>
            <w:r w:rsidRPr="009D5B2E">
              <w:rPr>
                <w:b/>
                <w:sz w:val="22"/>
                <w:szCs w:val="22"/>
              </w:rPr>
              <w:t> г.)</w:t>
            </w:r>
          </w:p>
        </w:tc>
      </w:tr>
      <w:tr w:rsidR="00330F68" w:rsidRPr="009D5B2E" w:rsidTr="00330F68">
        <w:trPr>
          <w:jc w:val="center"/>
        </w:trPr>
        <w:tc>
          <w:tcPr>
            <w:tcW w:w="750" w:type="dxa"/>
            <w:vAlign w:val="center"/>
          </w:tcPr>
          <w:p w:rsidR="00330F68" w:rsidRPr="009D5B2E" w:rsidRDefault="00330F68" w:rsidP="00A91506">
            <w:pPr>
              <w:ind w:firstLine="0"/>
              <w:jc w:val="center"/>
              <w:rPr>
                <w:b/>
                <w:sz w:val="22"/>
                <w:szCs w:val="22"/>
              </w:rPr>
            </w:pPr>
            <w:r w:rsidRPr="009D5B2E">
              <w:rPr>
                <w:b/>
                <w:sz w:val="22"/>
                <w:szCs w:val="22"/>
              </w:rPr>
              <w:t>1.</w:t>
            </w:r>
          </w:p>
        </w:tc>
        <w:tc>
          <w:tcPr>
            <w:tcW w:w="9207" w:type="dxa"/>
            <w:gridSpan w:val="5"/>
            <w:vAlign w:val="center"/>
          </w:tcPr>
          <w:p w:rsidR="00330F68" w:rsidRPr="009D5B2E" w:rsidRDefault="00330F68" w:rsidP="00A91506">
            <w:pPr>
              <w:ind w:firstLine="0"/>
              <w:rPr>
                <w:b/>
                <w:sz w:val="22"/>
                <w:szCs w:val="22"/>
              </w:rPr>
            </w:pPr>
            <w:r w:rsidRPr="009D5B2E">
              <w:rPr>
                <w:b/>
                <w:sz w:val="22"/>
                <w:szCs w:val="22"/>
              </w:rPr>
              <w:t>Население</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r w:rsidRPr="009D5B2E">
              <w:rPr>
                <w:sz w:val="22"/>
                <w:szCs w:val="22"/>
              </w:rPr>
              <w:t>1.1</w:t>
            </w:r>
          </w:p>
        </w:tc>
        <w:tc>
          <w:tcPr>
            <w:tcW w:w="3598" w:type="dxa"/>
            <w:vAlign w:val="center"/>
          </w:tcPr>
          <w:p w:rsidR="00330F68" w:rsidRPr="009D5B2E" w:rsidRDefault="00330F68" w:rsidP="00A91506">
            <w:pPr>
              <w:ind w:firstLine="0"/>
              <w:jc w:val="left"/>
              <w:rPr>
                <w:sz w:val="22"/>
                <w:szCs w:val="22"/>
              </w:rPr>
            </w:pPr>
            <w:r w:rsidRPr="009D5B2E">
              <w:rPr>
                <w:sz w:val="22"/>
                <w:szCs w:val="22"/>
              </w:rPr>
              <w:t xml:space="preserve">Численность населения </w:t>
            </w:r>
            <w:r w:rsidR="00AB743F" w:rsidRPr="009D5B2E">
              <w:rPr>
                <w:sz w:val="22"/>
                <w:szCs w:val="22"/>
              </w:rPr>
              <w:t>- всего</w:t>
            </w:r>
            <w:r w:rsidRPr="009D5B2E">
              <w:rPr>
                <w:sz w:val="22"/>
                <w:szCs w:val="22"/>
              </w:rPr>
              <w:t>, в том числе</w:t>
            </w:r>
          </w:p>
        </w:tc>
        <w:tc>
          <w:tcPr>
            <w:tcW w:w="1340" w:type="dxa"/>
            <w:vAlign w:val="center"/>
          </w:tcPr>
          <w:p w:rsidR="00330F68" w:rsidRPr="009D5B2E" w:rsidRDefault="00330F68" w:rsidP="00A91506">
            <w:pPr>
              <w:ind w:firstLine="0"/>
              <w:jc w:val="center"/>
              <w:rPr>
                <w:sz w:val="22"/>
                <w:szCs w:val="22"/>
              </w:rPr>
            </w:pPr>
            <w:r w:rsidRPr="009D5B2E">
              <w:rPr>
                <w:sz w:val="22"/>
                <w:szCs w:val="22"/>
              </w:rPr>
              <w:t>чел.</w:t>
            </w:r>
          </w:p>
        </w:tc>
        <w:tc>
          <w:tcPr>
            <w:tcW w:w="1441" w:type="dxa"/>
            <w:tcBorders>
              <w:bottom w:val="single" w:sz="4" w:space="0" w:color="auto"/>
            </w:tcBorders>
            <w:vAlign w:val="center"/>
          </w:tcPr>
          <w:p w:rsidR="00330F68" w:rsidRPr="009D5B2E" w:rsidRDefault="00AB743F" w:rsidP="00A91506">
            <w:pPr>
              <w:ind w:firstLine="0"/>
              <w:jc w:val="center"/>
              <w:rPr>
                <w:sz w:val="22"/>
                <w:szCs w:val="22"/>
              </w:rPr>
            </w:pPr>
            <w:r w:rsidRPr="009D5B2E">
              <w:rPr>
                <w:sz w:val="22"/>
                <w:szCs w:val="22"/>
              </w:rPr>
              <w:t>12 200</w:t>
            </w:r>
          </w:p>
        </w:tc>
        <w:tc>
          <w:tcPr>
            <w:tcW w:w="1440" w:type="dxa"/>
            <w:vAlign w:val="center"/>
          </w:tcPr>
          <w:p w:rsidR="00330F68" w:rsidRPr="009D5B2E" w:rsidRDefault="00AB743F" w:rsidP="00A91506">
            <w:pPr>
              <w:ind w:firstLine="0"/>
              <w:jc w:val="center"/>
              <w:rPr>
                <w:sz w:val="22"/>
                <w:szCs w:val="22"/>
              </w:rPr>
            </w:pPr>
            <w:r w:rsidRPr="009D5B2E">
              <w:rPr>
                <w:sz w:val="22"/>
                <w:szCs w:val="22"/>
              </w:rPr>
              <w:t>14 951</w:t>
            </w:r>
          </w:p>
        </w:tc>
        <w:tc>
          <w:tcPr>
            <w:tcW w:w="1388" w:type="dxa"/>
            <w:vAlign w:val="center"/>
          </w:tcPr>
          <w:p w:rsidR="00330F68" w:rsidRPr="009D5B2E" w:rsidRDefault="00AB743F" w:rsidP="00A91506">
            <w:pPr>
              <w:ind w:firstLine="0"/>
              <w:jc w:val="center"/>
              <w:rPr>
                <w:sz w:val="22"/>
                <w:szCs w:val="22"/>
              </w:rPr>
            </w:pPr>
            <w:r w:rsidRPr="009D5B2E">
              <w:rPr>
                <w:sz w:val="22"/>
                <w:szCs w:val="22"/>
              </w:rPr>
              <w:t>15 751</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p>
        </w:tc>
        <w:tc>
          <w:tcPr>
            <w:tcW w:w="3598" w:type="dxa"/>
            <w:vAlign w:val="center"/>
          </w:tcPr>
          <w:p w:rsidR="00330F68" w:rsidRPr="009D5B2E" w:rsidRDefault="00330F68" w:rsidP="00A91506">
            <w:pPr>
              <w:ind w:firstLine="0"/>
              <w:jc w:val="left"/>
              <w:rPr>
                <w:sz w:val="22"/>
                <w:szCs w:val="22"/>
              </w:rPr>
            </w:pPr>
            <w:r w:rsidRPr="009D5B2E">
              <w:rPr>
                <w:sz w:val="22"/>
                <w:szCs w:val="22"/>
              </w:rPr>
              <w:t>- население многодетных семей</w:t>
            </w:r>
          </w:p>
        </w:tc>
        <w:tc>
          <w:tcPr>
            <w:tcW w:w="1340" w:type="dxa"/>
            <w:vAlign w:val="center"/>
          </w:tcPr>
          <w:p w:rsidR="00330F68" w:rsidRPr="009D5B2E" w:rsidRDefault="00330F68" w:rsidP="00A91506">
            <w:pPr>
              <w:ind w:firstLine="0"/>
              <w:jc w:val="center"/>
              <w:rPr>
                <w:sz w:val="22"/>
                <w:szCs w:val="22"/>
              </w:rPr>
            </w:pPr>
            <w:r w:rsidRPr="009D5B2E">
              <w:rPr>
                <w:sz w:val="22"/>
                <w:szCs w:val="22"/>
              </w:rPr>
              <w:t>чел.</w:t>
            </w:r>
          </w:p>
        </w:tc>
        <w:tc>
          <w:tcPr>
            <w:tcW w:w="1441" w:type="dxa"/>
            <w:tcBorders>
              <w:bottom w:val="single" w:sz="4" w:space="0" w:color="auto"/>
            </w:tcBorders>
            <w:vAlign w:val="center"/>
          </w:tcPr>
          <w:p w:rsidR="00330F68" w:rsidRPr="009D5B2E" w:rsidRDefault="00330F68" w:rsidP="00A91506">
            <w:pPr>
              <w:ind w:firstLine="0"/>
              <w:jc w:val="center"/>
              <w:rPr>
                <w:sz w:val="22"/>
                <w:szCs w:val="22"/>
              </w:rPr>
            </w:pPr>
            <w:r w:rsidRPr="009D5B2E">
              <w:rPr>
                <w:sz w:val="22"/>
                <w:szCs w:val="22"/>
              </w:rPr>
              <w:t>-</w:t>
            </w:r>
          </w:p>
        </w:tc>
        <w:tc>
          <w:tcPr>
            <w:tcW w:w="1440" w:type="dxa"/>
            <w:vAlign w:val="center"/>
          </w:tcPr>
          <w:p w:rsidR="00330F68" w:rsidRPr="009D5B2E" w:rsidRDefault="00330F68" w:rsidP="00A91506">
            <w:pPr>
              <w:ind w:firstLine="0"/>
              <w:jc w:val="center"/>
              <w:rPr>
                <w:sz w:val="22"/>
                <w:szCs w:val="22"/>
              </w:rPr>
            </w:pPr>
            <w:r w:rsidRPr="009D5B2E">
              <w:rPr>
                <w:sz w:val="22"/>
                <w:szCs w:val="22"/>
              </w:rPr>
              <w:t>1 1</w:t>
            </w:r>
            <w:r w:rsidR="00563E3D" w:rsidRPr="009D5B2E">
              <w:rPr>
                <w:sz w:val="22"/>
                <w:szCs w:val="22"/>
              </w:rPr>
              <w:t>33</w:t>
            </w:r>
          </w:p>
        </w:tc>
        <w:tc>
          <w:tcPr>
            <w:tcW w:w="1388" w:type="dxa"/>
            <w:vAlign w:val="center"/>
          </w:tcPr>
          <w:p w:rsidR="00330F68" w:rsidRPr="009D5B2E" w:rsidRDefault="00330F68" w:rsidP="00A91506">
            <w:pPr>
              <w:ind w:firstLine="0"/>
              <w:jc w:val="center"/>
              <w:rPr>
                <w:sz w:val="22"/>
                <w:szCs w:val="22"/>
              </w:rPr>
            </w:pPr>
            <w:r w:rsidRPr="009D5B2E">
              <w:rPr>
                <w:sz w:val="22"/>
                <w:szCs w:val="22"/>
              </w:rPr>
              <w:t xml:space="preserve">1 </w:t>
            </w:r>
            <w:r w:rsidR="00563E3D" w:rsidRPr="009D5B2E">
              <w:rPr>
                <w:sz w:val="22"/>
                <w:szCs w:val="22"/>
              </w:rPr>
              <w:t>133</w:t>
            </w:r>
          </w:p>
        </w:tc>
      </w:tr>
      <w:tr w:rsidR="00330F68" w:rsidRPr="009D5B2E" w:rsidTr="00330F68">
        <w:trPr>
          <w:jc w:val="center"/>
        </w:trPr>
        <w:tc>
          <w:tcPr>
            <w:tcW w:w="750" w:type="dxa"/>
            <w:vAlign w:val="center"/>
          </w:tcPr>
          <w:p w:rsidR="00330F68" w:rsidRPr="009D5B2E" w:rsidRDefault="00330F68" w:rsidP="00A91506">
            <w:pPr>
              <w:ind w:firstLine="0"/>
              <w:jc w:val="center"/>
              <w:rPr>
                <w:b/>
                <w:sz w:val="22"/>
                <w:szCs w:val="22"/>
              </w:rPr>
            </w:pPr>
            <w:r w:rsidRPr="009D5B2E">
              <w:rPr>
                <w:b/>
                <w:sz w:val="22"/>
                <w:szCs w:val="22"/>
              </w:rPr>
              <w:t>2.</w:t>
            </w:r>
          </w:p>
        </w:tc>
        <w:tc>
          <w:tcPr>
            <w:tcW w:w="9207" w:type="dxa"/>
            <w:gridSpan w:val="5"/>
            <w:vAlign w:val="center"/>
          </w:tcPr>
          <w:p w:rsidR="00330F68" w:rsidRPr="009D5B2E" w:rsidRDefault="00330F68" w:rsidP="00A91506">
            <w:pPr>
              <w:ind w:firstLine="0"/>
              <w:rPr>
                <w:b/>
                <w:sz w:val="22"/>
                <w:szCs w:val="22"/>
              </w:rPr>
            </w:pPr>
            <w:r w:rsidRPr="009D5B2E">
              <w:rPr>
                <w:b/>
                <w:sz w:val="22"/>
                <w:szCs w:val="22"/>
              </w:rPr>
              <w:t>Жилищный фонд</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r w:rsidRPr="009D5B2E">
              <w:rPr>
                <w:sz w:val="22"/>
                <w:szCs w:val="22"/>
              </w:rPr>
              <w:t>2.1</w:t>
            </w:r>
          </w:p>
        </w:tc>
        <w:tc>
          <w:tcPr>
            <w:tcW w:w="3598" w:type="dxa"/>
            <w:vAlign w:val="center"/>
          </w:tcPr>
          <w:p w:rsidR="00330F68" w:rsidRPr="009D5B2E" w:rsidRDefault="00330F68" w:rsidP="00A91506">
            <w:pPr>
              <w:ind w:firstLine="0"/>
              <w:jc w:val="left"/>
              <w:rPr>
                <w:sz w:val="22"/>
                <w:szCs w:val="22"/>
              </w:rPr>
            </w:pPr>
            <w:r w:rsidRPr="009D5B2E">
              <w:rPr>
                <w:sz w:val="22"/>
                <w:szCs w:val="22"/>
              </w:rPr>
              <w:t>Жилищный фонд – всего, в том числе</w:t>
            </w:r>
          </w:p>
        </w:tc>
        <w:tc>
          <w:tcPr>
            <w:tcW w:w="1340" w:type="dxa"/>
            <w:vAlign w:val="center"/>
          </w:tcPr>
          <w:p w:rsidR="00330F68" w:rsidRPr="009D5B2E" w:rsidRDefault="00330F68" w:rsidP="00A91506">
            <w:pPr>
              <w:ind w:firstLine="0"/>
              <w:jc w:val="center"/>
              <w:rPr>
                <w:sz w:val="22"/>
                <w:szCs w:val="22"/>
              </w:rPr>
            </w:pPr>
            <w:proofErr w:type="spellStart"/>
            <w:r w:rsidRPr="009D5B2E">
              <w:rPr>
                <w:sz w:val="22"/>
                <w:szCs w:val="22"/>
              </w:rPr>
              <w:t>тыс.</w:t>
            </w:r>
            <w:proofErr w:type="gramStart"/>
            <w:r w:rsidRPr="009D5B2E">
              <w:rPr>
                <w:sz w:val="22"/>
                <w:szCs w:val="22"/>
              </w:rPr>
              <w:t>кв.м</w:t>
            </w:r>
            <w:proofErr w:type="spellEnd"/>
            <w:proofErr w:type="gramEnd"/>
          </w:p>
        </w:tc>
        <w:tc>
          <w:tcPr>
            <w:tcW w:w="1441" w:type="dxa"/>
            <w:vAlign w:val="center"/>
          </w:tcPr>
          <w:p w:rsidR="00330F68" w:rsidRPr="009D5B2E" w:rsidRDefault="00AB743F" w:rsidP="00A91506">
            <w:pPr>
              <w:ind w:firstLine="0"/>
              <w:jc w:val="center"/>
              <w:rPr>
                <w:bCs/>
                <w:sz w:val="22"/>
                <w:szCs w:val="22"/>
              </w:rPr>
            </w:pPr>
            <w:r w:rsidRPr="009D5B2E">
              <w:rPr>
                <w:bCs/>
                <w:sz w:val="22"/>
                <w:szCs w:val="22"/>
              </w:rPr>
              <w:t>315,735</w:t>
            </w:r>
          </w:p>
        </w:tc>
        <w:tc>
          <w:tcPr>
            <w:tcW w:w="1440" w:type="dxa"/>
            <w:vAlign w:val="center"/>
          </w:tcPr>
          <w:p w:rsidR="00330F68" w:rsidRPr="009D5B2E" w:rsidRDefault="00563E3D" w:rsidP="00A91506">
            <w:pPr>
              <w:ind w:firstLine="0"/>
              <w:jc w:val="center"/>
              <w:rPr>
                <w:bCs/>
                <w:sz w:val="22"/>
                <w:szCs w:val="22"/>
              </w:rPr>
            </w:pPr>
            <w:r w:rsidRPr="009D5B2E">
              <w:rPr>
                <w:bCs/>
                <w:sz w:val="22"/>
                <w:szCs w:val="22"/>
              </w:rPr>
              <w:t>350,44</w:t>
            </w:r>
          </w:p>
        </w:tc>
        <w:tc>
          <w:tcPr>
            <w:tcW w:w="1388" w:type="dxa"/>
            <w:vAlign w:val="center"/>
          </w:tcPr>
          <w:p w:rsidR="00330F68" w:rsidRPr="009D5B2E" w:rsidRDefault="00563E3D" w:rsidP="00A91506">
            <w:pPr>
              <w:ind w:firstLine="0"/>
              <w:jc w:val="center"/>
              <w:rPr>
                <w:bCs/>
                <w:sz w:val="22"/>
                <w:szCs w:val="22"/>
              </w:rPr>
            </w:pPr>
            <w:r w:rsidRPr="009D5B2E">
              <w:rPr>
                <w:bCs/>
                <w:sz w:val="22"/>
                <w:szCs w:val="22"/>
              </w:rPr>
              <w:t>394,95</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p>
        </w:tc>
        <w:tc>
          <w:tcPr>
            <w:tcW w:w="3598" w:type="dxa"/>
            <w:vAlign w:val="center"/>
          </w:tcPr>
          <w:p w:rsidR="00330F68" w:rsidRPr="009D5B2E" w:rsidRDefault="00330F68" w:rsidP="00A91506">
            <w:pPr>
              <w:ind w:firstLine="0"/>
              <w:jc w:val="left"/>
              <w:rPr>
                <w:sz w:val="22"/>
                <w:szCs w:val="22"/>
              </w:rPr>
            </w:pPr>
            <w:r w:rsidRPr="009D5B2E">
              <w:rPr>
                <w:sz w:val="22"/>
                <w:szCs w:val="22"/>
              </w:rPr>
              <w:t>- для постоянного населения</w:t>
            </w:r>
          </w:p>
        </w:tc>
        <w:tc>
          <w:tcPr>
            <w:tcW w:w="1340" w:type="dxa"/>
            <w:vAlign w:val="center"/>
          </w:tcPr>
          <w:p w:rsidR="00330F68" w:rsidRPr="009D5B2E" w:rsidRDefault="00330F68" w:rsidP="00A91506">
            <w:pPr>
              <w:ind w:firstLine="0"/>
              <w:jc w:val="center"/>
              <w:rPr>
                <w:sz w:val="22"/>
                <w:szCs w:val="22"/>
              </w:rPr>
            </w:pPr>
            <w:proofErr w:type="spellStart"/>
            <w:r w:rsidRPr="009D5B2E">
              <w:rPr>
                <w:sz w:val="22"/>
                <w:szCs w:val="22"/>
              </w:rPr>
              <w:t>тыс.</w:t>
            </w:r>
            <w:proofErr w:type="gramStart"/>
            <w:r w:rsidRPr="009D5B2E">
              <w:rPr>
                <w:sz w:val="22"/>
                <w:szCs w:val="22"/>
              </w:rPr>
              <w:t>кв.м</w:t>
            </w:r>
            <w:proofErr w:type="spellEnd"/>
            <w:proofErr w:type="gramEnd"/>
          </w:p>
        </w:tc>
        <w:tc>
          <w:tcPr>
            <w:tcW w:w="1441" w:type="dxa"/>
            <w:vAlign w:val="center"/>
          </w:tcPr>
          <w:p w:rsidR="00330F68" w:rsidRPr="009D5B2E" w:rsidRDefault="00AB743F" w:rsidP="00A91506">
            <w:pPr>
              <w:ind w:firstLine="0"/>
              <w:jc w:val="center"/>
              <w:rPr>
                <w:bCs/>
                <w:sz w:val="22"/>
                <w:szCs w:val="22"/>
              </w:rPr>
            </w:pPr>
            <w:r w:rsidRPr="009D5B2E">
              <w:rPr>
                <w:bCs/>
                <w:sz w:val="22"/>
                <w:szCs w:val="22"/>
              </w:rPr>
              <w:t>315,735</w:t>
            </w:r>
          </w:p>
        </w:tc>
        <w:tc>
          <w:tcPr>
            <w:tcW w:w="1440" w:type="dxa"/>
            <w:vAlign w:val="center"/>
          </w:tcPr>
          <w:p w:rsidR="00330F68" w:rsidRPr="009D5B2E" w:rsidRDefault="00563E3D" w:rsidP="00A91506">
            <w:pPr>
              <w:ind w:firstLine="0"/>
              <w:jc w:val="center"/>
              <w:rPr>
                <w:bCs/>
                <w:sz w:val="22"/>
                <w:szCs w:val="22"/>
              </w:rPr>
            </w:pPr>
            <w:r w:rsidRPr="009D5B2E">
              <w:rPr>
                <w:bCs/>
                <w:sz w:val="22"/>
                <w:szCs w:val="22"/>
              </w:rPr>
              <w:t>325,72</w:t>
            </w:r>
          </w:p>
        </w:tc>
        <w:tc>
          <w:tcPr>
            <w:tcW w:w="1388" w:type="dxa"/>
            <w:vAlign w:val="center"/>
          </w:tcPr>
          <w:p w:rsidR="00330F68" w:rsidRPr="009D5B2E" w:rsidRDefault="00563E3D" w:rsidP="00A91506">
            <w:pPr>
              <w:ind w:firstLine="0"/>
              <w:jc w:val="center"/>
              <w:rPr>
                <w:bCs/>
                <w:sz w:val="22"/>
                <w:szCs w:val="22"/>
              </w:rPr>
            </w:pPr>
            <w:r w:rsidRPr="009D5B2E">
              <w:rPr>
                <w:bCs/>
                <w:sz w:val="22"/>
                <w:szCs w:val="22"/>
              </w:rPr>
              <w:t>370,23</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p>
        </w:tc>
        <w:tc>
          <w:tcPr>
            <w:tcW w:w="3598" w:type="dxa"/>
            <w:vAlign w:val="center"/>
          </w:tcPr>
          <w:p w:rsidR="00330F68" w:rsidRPr="009D5B2E" w:rsidRDefault="00330F68" w:rsidP="00A91506">
            <w:pPr>
              <w:ind w:firstLine="0"/>
              <w:jc w:val="left"/>
              <w:rPr>
                <w:sz w:val="22"/>
                <w:szCs w:val="22"/>
              </w:rPr>
            </w:pPr>
            <w:r w:rsidRPr="009D5B2E">
              <w:rPr>
                <w:sz w:val="22"/>
                <w:szCs w:val="22"/>
              </w:rPr>
              <w:t>- для населения многодетных семей</w:t>
            </w:r>
          </w:p>
        </w:tc>
        <w:tc>
          <w:tcPr>
            <w:tcW w:w="1340" w:type="dxa"/>
            <w:vAlign w:val="center"/>
          </w:tcPr>
          <w:p w:rsidR="00330F68" w:rsidRPr="009D5B2E" w:rsidRDefault="00330F68" w:rsidP="00A91506">
            <w:pPr>
              <w:ind w:firstLine="0"/>
              <w:jc w:val="center"/>
              <w:rPr>
                <w:sz w:val="22"/>
                <w:szCs w:val="22"/>
              </w:rPr>
            </w:pPr>
            <w:proofErr w:type="spellStart"/>
            <w:r w:rsidRPr="009D5B2E">
              <w:rPr>
                <w:sz w:val="22"/>
                <w:szCs w:val="22"/>
              </w:rPr>
              <w:t>тыс.</w:t>
            </w:r>
            <w:proofErr w:type="gramStart"/>
            <w:r w:rsidRPr="009D5B2E">
              <w:rPr>
                <w:sz w:val="22"/>
                <w:szCs w:val="22"/>
              </w:rPr>
              <w:t>кв.м</w:t>
            </w:r>
            <w:proofErr w:type="spellEnd"/>
            <w:proofErr w:type="gramEnd"/>
          </w:p>
        </w:tc>
        <w:tc>
          <w:tcPr>
            <w:tcW w:w="1441" w:type="dxa"/>
            <w:vAlign w:val="center"/>
          </w:tcPr>
          <w:p w:rsidR="00330F68" w:rsidRPr="009D5B2E" w:rsidRDefault="00330F68" w:rsidP="00A91506">
            <w:pPr>
              <w:ind w:firstLine="0"/>
              <w:jc w:val="center"/>
              <w:rPr>
                <w:bCs/>
                <w:sz w:val="22"/>
                <w:szCs w:val="22"/>
              </w:rPr>
            </w:pPr>
            <w:r w:rsidRPr="009D5B2E">
              <w:rPr>
                <w:bCs/>
                <w:sz w:val="22"/>
                <w:szCs w:val="22"/>
              </w:rPr>
              <w:t>-</w:t>
            </w:r>
          </w:p>
        </w:tc>
        <w:tc>
          <w:tcPr>
            <w:tcW w:w="1440" w:type="dxa"/>
            <w:vAlign w:val="center"/>
          </w:tcPr>
          <w:p w:rsidR="00330F68" w:rsidRPr="009D5B2E" w:rsidRDefault="00563E3D" w:rsidP="00A91506">
            <w:pPr>
              <w:ind w:firstLine="0"/>
              <w:jc w:val="center"/>
              <w:rPr>
                <w:bCs/>
                <w:sz w:val="22"/>
                <w:szCs w:val="22"/>
              </w:rPr>
            </w:pPr>
            <w:r w:rsidRPr="009D5B2E">
              <w:rPr>
                <w:bCs/>
                <w:sz w:val="22"/>
                <w:szCs w:val="22"/>
              </w:rPr>
              <w:t>24,72</w:t>
            </w:r>
          </w:p>
        </w:tc>
        <w:tc>
          <w:tcPr>
            <w:tcW w:w="1388" w:type="dxa"/>
            <w:vAlign w:val="center"/>
          </w:tcPr>
          <w:p w:rsidR="00330F68" w:rsidRPr="009D5B2E" w:rsidRDefault="00563E3D" w:rsidP="00A91506">
            <w:pPr>
              <w:ind w:firstLine="0"/>
              <w:jc w:val="center"/>
              <w:rPr>
                <w:bCs/>
                <w:sz w:val="22"/>
                <w:szCs w:val="22"/>
              </w:rPr>
            </w:pPr>
            <w:r w:rsidRPr="009D5B2E">
              <w:rPr>
                <w:bCs/>
                <w:sz w:val="22"/>
                <w:szCs w:val="22"/>
              </w:rPr>
              <w:t>24,72</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r w:rsidRPr="009D5B2E">
              <w:rPr>
                <w:sz w:val="22"/>
                <w:szCs w:val="22"/>
              </w:rPr>
              <w:t>2.2</w:t>
            </w:r>
          </w:p>
        </w:tc>
        <w:tc>
          <w:tcPr>
            <w:tcW w:w="3598" w:type="dxa"/>
            <w:vAlign w:val="center"/>
          </w:tcPr>
          <w:p w:rsidR="00330F68" w:rsidRPr="009D5B2E" w:rsidRDefault="00330F68" w:rsidP="00A91506">
            <w:pPr>
              <w:ind w:firstLine="0"/>
              <w:jc w:val="left"/>
              <w:rPr>
                <w:sz w:val="22"/>
                <w:szCs w:val="22"/>
              </w:rPr>
            </w:pPr>
            <w:r w:rsidRPr="009D5B2E">
              <w:rPr>
                <w:sz w:val="22"/>
                <w:szCs w:val="22"/>
              </w:rPr>
              <w:t>Новое жилищное строительство за период – всего, в том числе</w:t>
            </w:r>
          </w:p>
        </w:tc>
        <w:tc>
          <w:tcPr>
            <w:tcW w:w="1340" w:type="dxa"/>
            <w:vAlign w:val="center"/>
          </w:tcPr>
          <w:p w:rsidR="00330F68" w:rsidRPr="009D5B2E" w:rsidRDefault="00330F68" w:rsidP="00A91506">
            <w:pPr>
              <w:ind w:firstLine="0"/>
              <w:jc w:val="center"/>
              <w:rPr>
                <w:sz w:val="22"/>
                <w:szCs w:val="22"/>
              </w:rPr>
            </w:pPr>
            <w:proofErr w:type="spellStart"/>
            <w:r w:rsidRPr="009D5B2E">
              <w:rPr>
                <w:sz w:val="22"/>
                <w:szCs w:val="22"/>
              </w:rPr>
              <w:t>тыс.</w:t>
            </w:r>
            <w:proofErr w:type="gramStart"/>
            <w:r w:rsidRPr="009D5B2E">
              <w:rPr>
                <w:sz w:val="22"/>
                <w:szCs w:val="22"/>
              </w:rPr>
              <w:t>кв.м</w:t>
            </w:r>
            <w:proofErr w:type="spellEnd"/>
            <w:proofErr w:type="gramEnd"/>
          </w:p>
        </w:tc>
        <w:tc>
          <w:tcPr>
            <w:tcW w:w="1441" w:type="dxa"/>
            <w:vAlign w:val="center"/>
          </w:tcPr>
          <w:p w:rsidR="00330F68" w:rsidRPr="009D5B2E" w:rsidRDefault="00330F68" w:rsidP="00A91506">
            <w:pPr>
              <w:ind w:firstLine="0"/>
              <w:jc w:val="center"/>
              <w:rPr>
                <w:sz w:val="22"/>
                <w:szCs w:val="22"/>
              </w:rPr>
            </w:pPr>
            <w:r w:rsidRPr="009D5B2E">
              <w:rPr>
                <w:sz w:val="22"/>
                <w:szCs w:val="22"/>
              </w:rPr>
              <w:t>-</w:t>
            </w:r>
          </w:p>
        </w:tc>
        <w:tc>
          <w:tcPr>
            <w:tcW w:w="1440" w:type="dxa"/>
            <w:vAlign w:val="center"/>
          </w:tcPr>
          <w:p w:rsidR="00330F68" w:rsidRPr="009D5B2E" w:rsidRDefault="00AB743F" w:rsidP="00A91506">
            <w:pPr>
              <w:ind w:firstLine="0"/>
              <w:jc w:val="center"/>
              <w:rPr>
                <w:bCs/>
                <w:sz w:val="22"/>
                <w:szCs w:val="22"/>
              </w:rPr>
            </w:pPr>
            <w:r w:rsidRPr="009D5B2E">
              <w:rPr>
                <w:bCs/>
                <w:sz w:val="22"/>
                <w:szCs w:val="22"/>
              </w:rPr>
              <w:t>34,705</w:t>
            </w:r>
          </w:p>
        </w:tc>
        <w:tc>
          <w:tcPr>
            <w:tcW w:w="1388" w:type="dxa"/>
            <w:vAlign w:val="center"/>
          </w:tcPr>
          <w:p w:rsidR="00330F68" w:rsidRPr="009D5B2E" w:rsidRDefault="00563E3D" w:rsidP="00A91506">
            <w:pPr>
              <w:ind w:firstLine="0"/>
              <w:jc w:val="center"/>
              <w:rPr>
                <w:bCs/>
                <w:sz w:val="22"/>
                <w:szCs w:val="22"/>
              </w:rPr>
            </w:pPr>
            <w:r w:rsidRPr="009D5B2E">
              <w:rPr>
                <w:bCs/>
                <w:sz w:val="22"/>
                <w:szCs w:val="22"/>
              </w:rPr>
              <w:t>44,51</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p>
        </w:tc>
        <w:tc>
          <w:tcPr>
            <w:tcW w:w="3598" w:type="dxa"/>
            <w:vAlign w:val="center"/>
          </w:tcPr>
          <w:p w:rsidR="00330F68" w:rsidRPr="009D5B2E" w:rsidRDefault="00330F68" w:rsidP="00A91506">
            <w:pPr>
              <w:ind w:firstLine="0"/>
              <w:jc w:val="left"/>
              <w:rPr>
                <w:sz w:val="22"/>
                <w:szCs w:val="22"/>
              </w:rPr>
            </w:pPr>
            <w:r w:rsidRPr="009D5B2E">
              <w:rPr>
                <w:sz w:val="22"/>
                <w:szCs w:val="22"/>
              </w:rPr>
              <w:t>- для постоянного населения</w:t>
            </w:r>
          </w:p>
        </w:tc>
        <w:tc>
          <w:tcPr>
            <w:tcW w:w="1340" w:type="dxa"/>
            <w:vAlign w:val="center"/>
          </w:tcPr>
          <w:p w:rsidR="00330F68" w:rsidRPr="009D5B2E" w:rsidRDefault="00330F68" w:rsidP="00A91506">
            <w:pPr>
              <w:ind w:firstLine="0"/>
              <w:jc w:val="center"/>
              <w:rPr>
                <w:sz w:val="22"/>
                <w:szCs w:val="22"/>
              </w:rPr>
            </w:pPr>
            <w:proofErr w:type="spellStart"/>
            <w:r w:rsidRPr="009D5B2E">
              <w:rPr>
                <w:sz w:val="22"/>
                <w:szCs w:val="22"/>
              </w:rPr>
              <w:t>тыс.</w:t>
            </w:r>
            <w:proofErr w:type="gramStart"/>
            <w:r w:rsidRPr="009D5B2E">
              <w:rPr>
                <w:sz w:val="22"/>
                <w:szCs w:val="22"/>
              </w:rPr>
              <w:t>кв.м</w:t>
            </w:r>
            <w:proofErr w:type="spellEnd"/>
            <w:proofErr w:type="gramEnd"/>
          </w:p>
        </w:tc>
        <w:tc>
          <w:tcPr>
            <w:tcW w:w="1441" w:type="dxa"/>
            <w:vAlign w:val="center"/>
          </w:tcPr>
          <w:p w:rsidR="00330F68" w:rsidRPr="009D5B2E" w:rsidRDefault="00330F68" w:rsidP="00A91506">
            <w:pPr>
              <w:ind w:firstLine="0"/>
              <w:jc w:val="center"/>
              <w:rPr>
                <w:sz w:val="22"/>
                <w:szCs w:val="22"/>
              </w:rPr>
            </w:pPr>
            <w:r w:rsidRPr="009D5B2E">
              <w:rPr>
                <w:sz w:val="22"/>
                <w:szCs w:val="22"/>
              </w:rPr>
              <w:t>-</w:t>
            </w:r>
          </w:p>
        </w:tc>
        <w:tc>
          <w:tcPr>
            <w:tcW w:w="1440" w:type="dxa"/>
            <w:vAlign w:val="center"/>
          </w:tcPr>
          <w:p w:rsidR="00330F68" w:rsidRPr="009D5B2E" w:rsidRDefault="00AB743F" w:rsidP="00A91506">
            <w:pPr>
              <w:ind w:firstLine="0"/>
              <w:jc w:val="center"/>
              <w:rPr>
                <w:bCs/>
                <w:sz w:val="22"/>
                <w:szCs w:val="22"/>
              </w:rPr>
            </w:pPr>
            <w:r w:rsidRPr="009D5B2E">
              <w:rPr>
                <w:bCs/>
                <w:sz w:val="22"/>
                <w:szCs w:val="22"/>
              </w:rPr>
              <w:t>11,24</w:t>
            </w:r>
          </w:p>
        </w:tc>
        <w:tc>
          <w:tcPr>
            <w:tcW w:w="1388" w:type="dxa"/>
            <w:vAlign w:val="center"/>
          </w:tcPr>
          <w:p w:rsidR="00330F68" w:rsidRPr="009D5B2E" w:rsidRDefault="00402B1F" w:rsidP="00A91506">
            <w:pPr>
              <w:ind w:firstLine="0"/>
              <w:jc w:val="center"/>
              <w:rPr>
                <w:bCs/>
                <w:sz w:val="22"/>
                <w:szCs w:val="22"/>
              </w:rPr>
            </w:pPr>
            <w:r w:rsidRPr="009D5B2E">
              <w:rPr>
                <w:bCs/>
                <w:sz w:val="22"/>
                <w:szCs w:val="22"/>
              </w:rPr>
              <w:t>44,51</w:t>
            </w:r>
          </w:p>
        </w:tc>
      </w:tr>
      <w:tr w:rsidR="00330F68" w:rsidRPr="009D5B2E" w:rsidTr="00330F68">
        <w:trPr>
          <w:jc w:val="center"/>
        </w:trPr>
        <w:tc>
          <w:tcPr>
            <w:tcW w:w="750" w:type="dxa"/>
            <w:vAlign w:val="center"/>
          </w:tcPr>
          <w:p w:rsidR="00330F68" w:rsidRPr="009D5B2E" w:rsidRDefault="00330F68" w:rsidP="00A91506">
            <w:pPr>
              <w:ind w:firstLine="0"/>
              <w:jc w:val="center"/>
              <w:rPr>
                <w:sz w:val="22"/>
                <w:szCs w:val="22"/>
              </w:rPr>
            </w:pPr>
          </w:p>
        </w:tc>
        <w:tc>
          <w:tcPr>
            <w:tcW w:w="3598" w:type="dxa"/>
            <w:vAlign w:val="center"/>
          </w:tcPr>
          <w:p w:rsidR="00330F68" w:rsidRPr="009D5B2E" w:rsidRDefault="00330F68" w:rsidP="00A91506">
            <w:pPr>
              <w:ind w:firstLine="0"/>
              <w:jc w:val="left"/>
              <w:rPr>
                <w:sz w:val="22"/>
                <w:szCs w:val="22"/>
              </w:rPr>
            </w:pPr>
            <w:r w:rsidRPr="009D5B2E">
              <w:rPr>
                <w:sz w:val="22"/>
                <w:szCs w:val="22"/>
              </w:rPr>
              <w:t>- для населения многодетных семей</w:t>
            </w:r>
          </w:p>
        </w:tc>
        <w:tc>
          <w:tcPr>
            <w:tcW w:w="1340" w:type="dxa"/>
            <w:vAlign w:val="center"/>
          </w:tcPr>
          <w:p w:rsidR="00330F68" w:rsidRPr="009D5B2E" w:rsidRDefault="00330F68" w:rsidP="00A91506">
            <w:pPr>
              <w:ind w:firstLine="0"/>
              <w:jc w:val="center"/>
              <w:rPr>
                <w:sz w:val="22"/>
                <w:szCs w:val="22"/>
              </w:rPr>
            </w:pPr>
            <w:proofErr w:type="spellStart"/>
            <w:r w:rsidRPr="009D5B2E">
              <w:rPr>
                <w:sz w:val="22"/>
                <w:szCs w:val="22"/>
              </w:rPr>
              <w:t>тыс.</w:t>
            </w:r>
            <w:proofErr w:type="gramStart"/>
            <w:r w:rsidRPr="009D5B2E">
              <w:rPr>
                <w:sz w:val="22"/>
                <w:szCs w:val="22"/>
              </w:rPr>
              <w:t>кв.м</w:t>
            </w:r>
            <w:proofErr w:type="spellEnd"/>
            <w:proofErr w:type="gramEnd"/>
          </w:p>
        </w:tc>
        <w:tc>
          <w:tcPr>
            <w:tcW w:w="1441" w:type="dxa"/>
            <w:vAlign w:val="center"/>
          </w:tcPr>
          <w:p w:rsidR="00330F68" w:rsidRPr="009D5B2E" w:rsidRDefault="00330F68" w:rsidP="00A91506">
            <w:pPr>
              <w:ind w:firstLine="0"/>
              <w:jc w:val="center"/>
              <w:rPr>
                <w:sz w:val="22"/>
                <w:szCs w:val="22"/>
              </w:rPr>
            </w:pPr>
            <w:r w:rsidRPr="009D5B2E">
              <w:rPr>
                <w:sz w:val="22"/>
                <w:szCs w:val="22"/>
              </w:rPr>
              <w:t>-</w:t>
            </w:r>
          </w:p>
        </w:tc>
        <w:tc>
          <w:tcPr>
            <w:tcW w:w="1440" w:type="dxa"/>
            <w:vAlign w:val="center"/>
          </w:tcPr>
          <w:p w:rsidR="00330F68" w:rsidRPr="009D5B2E" w:rsidRDefault="00AB743F" w:rsidP="00A91506">
            <w:pPr>
              <w:ind w:firstLine="0"/>
              <w:jc w:val="center"/>
              <w:rPr>
                <w:bCs/>
                <w:sz w:val="22"/>
                <w:szCs w:val="22"/>
              </w:rPr>
            </w:pPr>
            <w:r w:rsidRPr="009D5B2E">
              <w:rPr>
                <w:bCs/>
                <w:sz w:val="22"/>
                <w:szCs w:val="22"/>
              </w:rPr>
              <w:t>23,47</w:t>
            </w:r>
          </w:p>
        </w:tc>
        <w:tc>
          <w:tcPr>
            <w:tcW w:w="1388" w:type="dxa"/>
            <w:vAlign w:val="center"/>
          </w:tcPr>
          <w:p w:rsidR="00330F68" w:rsidRPr="009D5B2E" w:rsidRDefault="00402B1F" w:rsidP="00A91506">
            <w:pPr>
              <w:ind w:firstLine="0"/>
              <w:jc w:val="center"/>
              <w:rPr>
                <w:bCs/>
                <w:sz w:val="22"/>
                <w:szCs w:val="22"/>
              </w:rPr>
            </w:pPr>
            <w:r w:rsidRPr="009D5B2E">
              <w:rPr>
                <w:bCs/>
                <w:sz w:val="22"/>
                <w:szCs w:val="22"/>
              </w:rPr>
              <w:t>-</w:t>
            </w:r>
          </w:p>
        </w:tc>
      </w:tr>
      <w:tr w:rsidR="00330F68" w:rsidRPr="009D5B2E" w:rsidTr="00330F68">
        <w:trPr>
          <w:jc w:val="center"/>
        </w:trPr>
        <w:tc>
          <w:tcPr>
            <w:tcW w:w="750" w:type="dxa"/>
            <w:vAlign w:val="center"/>
          </w:tcPr>
          <w:p w:rsidR="00330F68" w:rsidRPr="009D5B2E" w:rsidRDefault="00330F68" w:rsidP="00A91506">
            <w:pPr>
              <w:ind w:firstLine="0"/>
              <w:jc w:val="center"/>
              <w:rPr>
                <w:b/>
                <w:sz w:val="22"/>
                <w:szCs w:val="22"/>
              </w:rPr>
            </w:pPr>
            <w:r w:rsidRPr="009D5B2E">
              <w:rPr>
                <w:b/>
                <w:sz w:val="22"/>
                <w:szCs w:val="22"/>
              </w:rPr>
              <w:t>3.</w:t>
            </w:r>
          </w:p>
        </w:tc>
        <w:tc>
          <w:tcPr>
            <w:tcW w:w="9207" w:type="dxa"/>
            <w:gridSpan w:val="5"/>
            <w:vAlign w:val="center"/>
          </w:tcPr>
          <w:p w:rsidR="00330F68" w:rsidRPr="009D5B2E" w:rsidRDefault="00330F68" w:rsidP="00A91506">
            <w:pPr>
              <w:ind w:firstLine="0"/>
              <w:rPr>
                <w:b/>
                <w:sz w:val="22"/>
                <w:szCs w:val="22"/>
              </w:rPr>
            </w:pPr>
            <w:r w:rsidRPr="009D5B2E">
              <w:rPr>
                <w:b/>
                <w:sz w:val="22"/>
                <w:szCs w:val="22"/>
              </w:rPr>
              <w:t>Объекты социального и культурно-бытового обслуживания населения</w:t>
            </w:r>
          </w:p>
        </w:tc>
      </w:tr>
      <w:tr w:rsidR="00E907A0" w:rsidRPr="009D5B2E" w:rsidTr="00330F68">
        <w:trPr>
          <w:jc w:val="center"/>
        </w:trPr>
        <w:tc>
          <w:tcPr>
            <w:tcW w:w="750" w:type="dxa"/>
            <w:vAlign w:val="center"/>
          </w:tcPr>
          <w:p w:rsidR="00E907A0" w:rsidRPr="009D5B2E" w:rsidRDefault="00E907A0" w:rsidP="00E907A0">
            <w:pPr>
              <w:ind w:firstLine="0"/>
              <w:jc w:val="center"/>
              <w:rPr>
                <w:sz w:val="22"/>
                <w:szCs w:val="22"/>
              </w:rPr>
            </w:pPr>
            <w:r w:rsidRPr="009D5B2E">
              <w:rPr>
                <w:sz w:val="22"/>
                <w:szCs w:val="22"/>
              </w:rPr>
              <w:t>3.1</w:t>
            </w:r>
          </w:p>
        </w:tc>
        <w:tc>
          <w:tcPr>
            <w:tcW w:w="3598" w:type="dxa"/>
            <w:vAlign w:val="center"/>
          </w:tcPr>
          <w:p w:rsidR="00E907A0" w:rsidRPr="009D5B2E" w:rsidRDefault="00E907A0" w:rsidP="00E907A0">
            <w:pPr>
              <w:ind w:firstLine="0"/>
              <w:jc w:val="left"/>
              <w:rPr>
                <w:sz w:val="22"/>
                <w:szCs w:val="22"/>
              </w:rPr>
            </w:pPr>
            <w:r w:rsidRPr="009D5B2E">
              <w:rPr>
                <w:sz w:val="22"/>
                <w:szCs w:val="22"/>
              </w:rPr>
              <w:t>Дошкольные образовательные организации, в т.ч.</w:t>
            </w:r>
          </w:p>
        </w:tc>
        <w:tc>
          <w:tcPr>
            <w:tcW w:w="1340" w:type="dxa"/>
            <w:vAlign w:val="center"/>
          </w:tcPr>
          <w:p w:rsidR="00E907A0" w:rsidRPr="009D5B2E" w:rsidRDefault="00E907A0" w:rsidP="00E907A0">
            <w:pPr>
              <w:ind w:firstLine="0"/>
              <w:jc w:val="center"/>
              <w:rPr>
                <w:sz w:val="22"/>
                <w:szCs w:val="22"/>
              </w:rPr>
            </w:pPr>
            <w:r w:rsidRPr="009D5B2E">
              <w:rPr>
                <w:sz w:val="22"/>
                <w:szCs w:val="22"/>
              </w:rPr>
              <w:t>мест</w:t>
            </w:r>
          </w:p>
        </w:tc>
        <w:tc>
          <w:tcPr>
            <w:tcW w:w="1441" w:type="dxa"/>
            <w:vAlign w:val="center"/>
          </w:tcPr>
          <w:p w:rsidR="00E907A0" w:rsidRPr="009D5B2E" w:rsidRDefault="00E907A0" w:rsidP="00E907A0">
            <w:pPr>
              <w:ind w:firstLine="0"/>
              <w:jc w:val="center"/>
              <w:rPr>
                <w:sz w:val="22"/>
                <w:szCs w:val="22"/>
              </w:rPr>
            </w:pPr>
            <w:r w:rsidRPr="009D5B2E">
              <w:rPr>
                <w:sz w:val="22"/>
                <w:szCs w:val="22"/>
              </w:rPr>
              <w:t>930</w:t>
            </w:r>
          </w:p>
        </w:tc>
        <w:tc>
          <w:tcPr>
            <w:tcW w:w="1440" w:type="dxa"/>
            <w:vAlign w:val="center"/>
          </w:tcPr>
          <w:p w:rsidR="00E907A0" w:rsidRPr="009D5B2E" w:rsidRDefault="00E907A0" w:rsidP="00E907A0">
            <w:pPr>
              <w:ind w:firstLine="0"/>
              <w:jc w:val="center"/>
              <w:rPr>
                <w:color w:val="000000"/>
                <w:sz w:val="20"/>
                <w:szCs w:val="20"/>
                <w:lang w:eastAsia="ru-RU"/>
              </w:rPr>
            </w:pPr>
            <w:r w:rsidRPr="009D5B2E">
              <w:rPr>
                <w:color w:val="000000"/>
                <w:sz w:val="20"/>
                <w:szCs w:val="20"/>
                <w:lang w:eastAsia="ru-RU"/>
              </w:rPr>
              <w:t>1 191</w:t>
            </w:r>
          </w:p>
        </w:tc>
        <w:tc>
          <w:tcPr>
            <w:tcW w:w="1388" w:type="dxa"/>
            <w:vAlign w:val="center"/>
          </w:tcPr>
          <w:p w:rsidR="00E907A0" w:rsidRPr="009D5B2E" w:rsidRDefault="00E907A0" w:rsidP="00E907A0">
            <w:pPr>
              <w:ind w:firstLine="0"/>
              <w:jc w:val="center"/>
              <w:rPr>
                <w:color w:val="000000"/>
                <w:sz w:val="20"/>
                <w:szCs w:val="20"/>
              </w:rPr>
            </w:pPr>
            <w:r w:rsidRPr="009D5B2E">
              <w:rPr>
                <w:color w:val="000000"/>
                <w:sz w:val="20"/>
                <w:szCs w:val="20"/>
              </w:rPr>
              <w:t>1 191</w:t>
            </w:r>
          </w:p>
        </w:tc>
      </w:tr>
      <w:tr w:rsidR="00E907A0" w:rsidRPr="009D5B2E" w:rsidTr="00330F68">
        <w:trPr>
          <w:jc w:val="center"/>
        </w:trPr>
        <w:tc>
          <w:tcPr>
            <w:tcW w:w="750" w:type="dxa"/>
            <w:vAlign w:val="center"/>
          </w:tcPr>
          <w:p w:rsidR="00E907A0" w:rsidRPr="009D5B2E" w:rsidRDefault="00E907A0" w:rsidP="00E907A0">
            <w:pPr>
              <w:ind w:firstLine="0"/>
              <w:jc w:val="center"/>
              <w:rPr>
                <w:sz w:val="22"/>
                <w:szCs w:val="22"/>
              </w:rPr>
            </w:pPr>
          </w:p>
        </w:tc>
        <w:tc>
          <w:tcPr>
            <w:tcW w:w="3598" w:type="dxa"/>
            <w:vAlign w:val="center"/>
          </w:tcPr>
          <w:p w:rsidR="00E907A0" w:rsidRPr="009D5B2E" w:rsidRDefault="00E907A0" w:rsidP="00E907A0">
            <w:pPr>
              <w:ind w:firstLine="0"/>
              <w:jc w:val="left"/>
              <w:rPr>
                <w:sz w:val="22"/>
                <w:szCs w:val="22"/>
              </w:rPr>
            </w:pPr>
            <w:r w:rsidRPr="009D5B2E">
              <w:rPr>
                <w:sz w:val="22"/>
                <w:szCs w:val="22"/>
              </w:rPr>
              <w:t>- существующие сохраняемые</w:t>
            </w:r>
          </w:p>
        </w:tc>
        <w:tc>
          <w:tcPr>
            <w:tcW w:w="1340" w:type="dxa"/>
            <w:vAlign w:val="center"/>
          </w:tcPr>
          <w:p w:rsidR="00E907A0" w:rsidRPr="009D5B2E" w:rsidRDefault="00E907A0" w:rsidP="00E907A0">
            <w:pPr>
              <w:ind w:firstLine="0"/>
              <w:jc w:val="center"/>
              <w:rPr>
                <w:sz w:val="22"/>
                <w:szCs w:val="22"/>
              </w:rPr>
            </w:pPr>
          </w:p>
        </w:tc>
        <w:tc>
          <w:tcPr>
            <w:tcW w:w="1441" w:type="dxa"/>
            <w:vAlign w:val="center"/>
          </w:tcPr>
          <w:p w:rsidR="00E907A0" w:rsidRPr="009D5B2E" w:rsidRDefault="00E907A0" w:rsidP="00E907A0">
            <w:pPr>
              <w:ind w:firstLine="0"/>
              <w:jc w:val="center"/>
              <w:rPr>
                <w:sz w:val="22"/>
                <w:szCs w:val="22"/>
              </w:rPr>
            </w:pPr>
            <w:r w:rsidRPr="009D5B2E">
              <w:rPr>
                <w:sz w:val="22"/>
                <w:szCs w:val="22"/>
              </w:rPr>
              <w:t>-</w:t>
            </w:r>
          </w:p>
        </w:tc>
        <w:tc>
          <w:tcPr>
            <w:tcW w:w="1440" w:type="dxa"/>
            <w:vAlign w:val="center"/>
          </w:tcPr>
          <w:p w:rsidR="00E907A0" w:rsidRPr="009D5B2E" w:rsidRDefault="00E907A0" w:rsidP="00E907A0">
            <w:pPr>
              <w:ind w:firstLine="0"/>
              <w:jc w:val="center"/>
              <w:rPr>
                <w:sz w:val="22"/>
                <w:szCs w:val="22"/>
              </w:rPr>
            </w:pPr>
            <w:r w:rsidRPr="009D5B2E">
              <w:rPr>
                <w:sz w:val="22"/>
                <w:szCs w:val="22"/>
              </w:rPr>
              <w:t>930</w:t>
            </w:r>
          </w:p>
        </w:tc>
        <w:tc>
          <w:tcPr>
            <w:tcW w:w="1388" w:type="dxa"/>
            <w:vAlign w:val="center"/>
          </w:tcPr>
          <w:p w:rsidR="00E907A0" w:rsidRPr="009D5B2E" w:rsidRDefault="00E907A0" w:rsidP="00E907A0">
            <w:pPr>
              <w:ind w:firstLine="0"/>
              <w:jc w:val="center"/>
              <w:rPr>
                <w:sz w:val="22"/>
                <w:szCs w:val="22"/>
              </w:rPr>
            </w:pPr>
            <w:r w:rsidRPr="009D5B2E">
              <w:rPr>
                <w:sz w:val="22"/>
                <w:szCs w:val="22"/>
              </w:rPr>
              <w:t>1 191</w:t>
            </w:r>
          </w:p>
        </w:tc>
      </w:tr>
      <w:tr w:rsidR="00E907A0" w:rsidRPr="009D5B2E" w:rsidTr="00330F68">
        <w:trPr>
          <w:jc w:val="center"/>
        </w:trPr>
        <w:tc>
          <w:tcPr>
            <w:tcW w:w="750" w:type="dxa"/>
            <w:vAlign w:val="center"/>
          </w:tcPr>
          <w:p w:rsidR="00E907A0" w:rsidRPr="009D5B2E" w:rsidRDefault="00E907A0" w:rsidP="00E907A0">
            <w:pPr>
              <w:ind w:firstLine="0"/>
              <w:jc w:val="center"/>
              <w:rPr>
                <w:sz w:val="22"/>
                <w:szCs w:val="22"/>
              </w:rPr>
            </w:pPr>
          </w:p>
        </w:tc>
        <w:tc>
          <w:tcPr>
            <w:tcW w:w="3598" w:type="dxa"/>
            <w:vAlign w:val="center"/>
          </w:tcPr>
          <w:p w:rsidR="00E907A0" w:rsidRPr="009D5B2E" w:rsidRDefault="00E907A0" w:rsidP="00E907A0">
            <w:pPr>
              <w:ind w:firstLine="0"/>
              <w:jc w:val="left"/>
              <w:rPr>
                <w:sz w:val="22"/>
                <w:szCs w:val="22"/>
              </w:rPr>
            </w:pPr>
            <w:r w:rsidRPr="009D5B2E">
              <w:rPr>
                <w:sz w:val="22"/>
                <w:szCs w:val="22"/>
              </w:rPr>
              <w:t>- новое строительство</w:t>
            </w:r>
          </w:p>
        </w:tc>
        <w:tc>
          <w:tcPr>
            <w:tcW w:w="1340" w:type="dxa"/>
            <w:vAlign w:val="center"/>
          </w:tcPr>
          <w:p w:rsidR="00E907A0" w:rsidRPr="009D5B2E" w:rsidRDefault="00E907A0" w:rsidP="00E907A0">
            <w:pPr>
              <w:ind w:firstLine="0"/>
              <w:jc w:val="center"/>
              <w:rPr>
                <w:sz w:val="22"/>
                <w:szCs w:val="22"/>
              </w:rPr>
            </w:pPr>
          </w:p>
        </w:tc>
        <w:tc>
          <w:tcPr>
            <w:tcW w:w="1441" w:type="dxa"/>
            <w:vAlign w:val="center"/>
          </w:tcPr>
          <w:p w:rsidR="00E907A0" w:rsidRPr="009D5B2E" w:rsidRDefault="00E907A0" w:rsidP="00E907A0">
            <w:pPr>
              <w:ind w:firstLine="0"/>
              <w:jc w:val="center"/>
              <w:rPr>
                <w:sz w:val="22"/>
                <w:szCs w:val="22"/>
              </w:rPr>
            </w:pPr>
            <w:r w:rsidRPr="009D5B2E">
              <w:rPr>
                <w:sz w:val="22"/>
                <w:szCs w:val="22"/>
              </w:rPr>
              <w:t>-</w:t>
            </w:r>
          </w:p>
        </w:tc>
        <w:tc>
          <w:tcPr>
            <w:tcW w:w="1440" w:type="dxa"/>
            <w:vAlign w:val="center"/>
          </w:tcPr>
          <w:p w:rsidR="00E907A0" w:rsidRPr="009D5B2E" w:rsidRDefault="00E907A0" w:rsidP="00E907A0">
            <w:pPr>
              <w:ind w:firstLine="0"/>
              <w:jc w:val="center"/>
              <w:rPr>
                <w:sz w:val="22"/>
                <w:szCs w:val="22"/>
              </w:rPr>
            </w:pPr>
            <w:r w:rsidRPr="009D5B2E">
              <w:rPr>
                <w:sz w:val="22"/>
                <w:szCs w:val="22"/>
              </w:rPr>
              <w:t>261</w:t>
            </w:r>
          </w:p>
        </w:tc>
        <w:tc>
          <w:tcPr>
            <w:tcW w:w="1388" w:type="dxa"/>
            <w:vAlign w:val="center"/>
          </w:tcPr>
          <w:p w:rsidR="00E907A0" w:rsidRPr="009D5B2E" w:rsidRDefault="00E907A0" w:rsidP="00E907A0">
            <w:pPr>
              <w:ind w:firstLine="0"/>
              <w:jc w:val="center"/>
              <w:rPr>
                <w:sz w:val="22"/>
                <w:szCs w:val="22"/>
              </w:rPr>
            </w:pPr>
            <w:r w:rsidRPr="009D5B2E">
              <w:rPr>
                <w:sz w:val="22"/>
                <w:szCs w:val="22"/>
              </w:rPr>
              <w:t>-</w:t>
            </w:r>
          </w:p>
        </w:tc>
      </w:tr>
      <w:tr w:rsidR="00E907A0" w:rsidRPr="009D5B2E" w:rsidTr="00330F68">
        <w:trPr>
          <w:jc w:val="center"/>
        </w:trPr>
        <w:tc>
          <w:tcPr>
            <w:tcW w:w="750" w:type="dxa"/>
            <w:vAlign w:val="center"/>
          </w:tcPr>
          <w:p w:rsidR="00E907A0" w:rsidRPr="009D5B2E" w:rsidRDefault="00E907A0" w:rsidP="00E907A0">
            <w:pPr>
              <w:ind w:firstLine="0"/>
              <w:jc w:val="center"/>
              <w:rPr>
                <w:sz w:val="22"/>
                <w:szCs w:val="22"/>
              </w:rPr>
            </w:pPr>
            <w:r w:rsidRPr="009D5B2E">
              <w:rPr>
                <w:sz w:val="22"/>
                <w:szCs w:val="22"/>
              </w:rPr>
              <w:t>3.2</w:t>
            </w:r>
          </w:p>
        </w:tc>
        <w:tc>
          <w:tcPr>
            <w:tcW w:w="3598" w:type="dxa"/>
            <w:vAlign w:val="center"/>
          </w:tcPr>
          <w:p w:rsidR="00E907A0" w:rsidRPr="009D5B2E" w:rsidRDefault="00E907A0" w:rsidP="00E907A0">
            <w:pPr>
              <w:ind w:firstLine="0"/>
              <w:jc w:val="left"/>
              <w:rPr>
                <w:sz w:val="22"/>
                <w:szCs w:val="22"/>
              </w:rPr>
            </w:pPr>
            <w:r w:rsidRPr="009D5B2E">
              <w:rPr>
                <w:sz w:val="22"/>
                <w:szCs w:val="22"/>
              </w:rPr>
              <w:t>Общеобразовательные организации, в т.ч.</w:t>
            </w:r>
          </w:p>
        </w:tc>
        <w:tc>
          <w:tcPr>
            <w:tcW w:w="1340" w:type="dxa"/>
            <w:vAlign w:val="center"/>
          </w:tcPr>
          <w:p w:rsidR="00E907A0" w:rsidRPr="009D5B2E" w:rsidRDefault="00E907A0" w:rsidP="00E907A0">
            <w:pPr>
              <w:ind w:firstLine="0"/>
              <w:jc w:val="center"/>
              <w:rPr>
                <w:sz w:val="22"/>
                <w:szCs w:val="22"/>
              </w:rPr>
            </w:pPr>
            <w:r w:rsidRPr="009D5B2E">
              <w:rPr>
                <w:sz w:val="22"/>
                <w:szCs w:val="22"/>
              </w:rPr>
              <w:t>мест</w:t>
            </w:r>
          </w:p>
        </w:tc>
        <w:tc>
          <w:tcPr>
            <w:tcW w:w="1441" w:type="dxa"/>
            <w:vAlign w:val="center"/>
          </w:tcPr>
          <w:p w:rsidR="00E907A0" w:rsidRPr="009D5B2E" w:rsidRDefault="00E907A0" w:rsidP="00E907A0">
            <w:pPr>
              <w:ind w:firstLine="0"/>
              <w:jc w:val="center"/>
              <w:rPr>
                <w:sz w:val="22"/>
                <w:szCs w:val="22"/>
              </w:rPr>
            </w:pPr>
            <w:r w:rsidRPr="009D5B2E">
              <w:rPr>
                <w:sz w:val="22"/>
                <w:szCs w:val="22"/>
              </w:rPr>
              <w:t>1 740</w:t>
            </w:r>
          </w:p>
        </w:tc>
        <w:tc>
          <w:tcPr>
            <w:tcW w:w="1440" w:type="dxa"/>
            <w:vAlign w:val="center"/>
          </w:tcPr>
          <w:p w:rsidR="00E907A0" w:rsidRPr="009D5B2E" w:rsidRDefault="00E907A0" w:rsidP="00E907A0">
            <w:pPr>
              <w:ind w:firstLine="0"/>
              <w:jc w:val="center"/>
              <w:rPr>
                <w:sz w:val="22"/>
                <w:szCs w:val="22"/>
              </w:rPr>
            </w:pPr>
            <w:r w:rsidRPr="009D5B2E">
              <w:rPr>
                <w:sz w:val="22"/>
                <w:szCs w:val="22"/>
              </w:rPr>
              <w:t>2 152</w:t>
            </w:r>
          </w:p>
        </w:tc>
        <w:tc>
          <w:tcPr>
            <w:tcW w:w="1388" w:type="dxa"/>
            <w:vAlign w:val="center"/>
          </w:tcPr>
          <w:p w:rsidR="00E907A0" w:rsidRPr="009D5B2E" w:rsidRDefault="00E907A0" w:rsidP="00E907A0">
            <w:pPr>
              <w:ind w:firstLine="0"/>
              <w:jc w:val="center"/>
              <w:rPr>
                <w:sz w:val="22"/>
                <w:szCs w:val="22"/>
              </w:rPr>
            </w:pPr>
            <w:r w:rsidRPr="009D5B2E">
              <w:rPr>
                <w:sz w:val="22"/>
                <w:szCs w:val="22"/>
              </w:rPr>
              <w:t>2 711</w:t>
            </w:r>
          </w:p>
        </w:tc>
      </w:tr>
      <w:tr w:rsidR="00E907A0" w:rsidRPr="009D5B2E" w:rsidTr="00330F68">
        <w:trPr>
          <w:jc w:val="center"/>
        </w:trPr>
        <w:tc>
          <w:tcPr>
            <w:tcW w:w="750" w:type="dxa"/>
            <w:vAlign w:val="center"/>
          </w:tcPr>
          <w:p w:rsidR="00E907A0" w:rsidRPr="009D5B2E" w:rsidRDefault="00E907A0" w:rsidP="00E907A0">
            <w:pPr>
              <w:ind w:firstLine="0"/>
              <w:jc w:val="center"/>
              <w:rPr>
                <w:sz w:val="22"/>
                <w:szCs w:val="22"/>
              </w:rPr>
            </w:pPr>
          </w:p>
        </w:tc>
        <w:tc>
          <w:tcPr>
            <w:tcW w:w="3598" w:type="dxa"/>
            <w:vAlign w:val="center"/>
          </w:tcPr>
          <w:p w:rsidR="00E907A0" w:rsidRPr="009D5B2E" w:rsidRDefault="00E907A0" w:rsidP="00E907A0">
            <w:pPr>
              <w:ind w:firstLine="0"/>
              <w:jc w:val="left"/>
              <w:rPr>
                <w:sz w:val="22"/>
                <w:szCs w:val="22"/>
              </w:rPr>
            </w:pPr>
            <w:r w:rsidRPr="009D5B2E">
              <w:rPr>
                <w:sz w:val="22"/>
                <w:szCs w:val="22"/>
              </w:rPr>
              <w:t>- существующие сохраняемые</w:t>
            </w:r>
          </w:p>
        </w:tc>
        <w:tc>
          <w:tcPr>
            <w:tcW w:w="1340" w:type="dxa"/>
            <w:vAlign w:val="center"/>
          </w:tcPr>
          <w:p w:rsidR="00E907A0" w:rsidRPr="009D5B2E" w:rsidRDefault="00E907A0" w:rsidP="00E907A0">
            <w:pPr>
              <w:ind w:firstLine="0"/>
              <w:jc w:val="center"/>
              <w:rPr>
                <w:sz w:val="22"/>
                <w:szCs w:val="22"/>
              </w:rPr>
            </w:pPr>
          </w:p>
        </w:tc>
        <w:tc>
          <w:tcPr>
            <w:tcW w:w="1441" w:type="dxa"/>
            <w:vAlign w:val="center"/>
          </w:tcPr>
          <w:p w:rsidR="00E907A0" w:rsidRPr="009D5B2E" w:rsidRDefault="00E907A0" w:rsidP="00E907A0">
            <w:pPr>
              <w:ind w:firstLine="0"/>
              <w:jc w:val="center"/>
              <w:rPr>
                <w:sz w:val="22"/>
                <w:szCs w:val="22"/>
              </w:rPr>
            </w:pPr>
            <w:r w:rsidRPr="009D5B2E">
              <w:rPr>
                <w:sz w:val="22"/>
                <w:szCs w:val="22"/>
              </w:rPr>
              <w:t>-</w:t>
            </w:r>
          </w:p>
        </w:tc>
        <w:tc>
          <w:tcPr>
            <w:tcW w:w="1440" w:type="dxa"/>
            <w:vAlign w:val="center"/>
          </w:tcPr>
          <w:p w:rsidR="00E907A0" w:rsidRPr="009D5B2E" w:rsidRDefault="00E907A0" w:rsidP="00E907A0">
            <w:pPr>
              <w:ind w:firstLine="0"/>
              <w:jc w:val="center"/>
              <w:rPr>
                <w:sz w:val="22"/>
                <w:szCs w:val="22"/>
              </w:rPr>
            </w:pPr>
            <w:r w:rsidRPr="009D5B2E">
              <w:rPr>
                <w:sz w:val="22"/>
                <w:szCs w:val="22"/>
              </w:rPr>
              <w:t>1 740</w:t>
            </w:r>
          </w:p>
        </w:tc>
        <w:tc>
          <w:tcPr>
            <w:tcW w:w="1388" w:type="dxa"/>
            <w:vAlign w:val="center"/>
          </w:tcPr>
          <w:p w:rsidR="00E907A0" w:rsidRPr="009D5B2E" w:rsidRDefault="00E907A0" w:rsidP="00E907A0">
            <w:pPr>
              <w:ind w:firstLine="0"/>
              <w:jc w:val="center"/>
              <w:rPr>
                <w:sz w:val="22"/>
                <w:szCs w:val="22"/>
              </w:rPr>
            </w:pPr>
            <w:r w:rsidRPr="009D5B2E">
              <w:rPr>
                <w:sz w:val="22"/>
                <w:szCs w:val="22"/>
              </w:rPr>
              <w:t>2 152</w:t>
            </w:r>
          </w:p>
        </w:tc>
      </w:tr>
      <w:tr w:rsidR="00E907A0" w:rsidRPr="009D5B2E" w:rsidTr="00330F68">
        <w:trPr>
          <w:jc w:val="center"/>
        </w:trPr>
        <w:tc>
          <w:tcPr>
            <w:tcW w:w="750" w:type="dxa"/>
            <w:vAlign w:val="center"/>
          </w:tcPr>
          <w:p w:rsidR="00E907A0" w:rsidRPr="009D5B2E" w:rsidRDefault="00E907A0" w:rsidP="00E907A0">
            <w:pPr>
              <w:ind w:firstLine="0"/>
              <w:jc w:val="center"/>
              <w:rPr>
                <w:sz w:val="22"/>
                <w:szCs w:val="22"/>
              </w:rPr>
            </w:pPr>
          </w:p>
        </w:tc>
        <w:tc>
          <w:tcPr>
            <w:tcW w:w="3598" w:type="dxa"/>
            <w:vAlign w:val="center"/>
          </w:tcPr>
          <w:p w:rsidR="00E907A0" w:rsidRPr="009D5B2E" w:rsidRDefault="00E907A0" w:rsidP="00E907A0">
            <w:pPr>
              <w:ind w:firstLine="0"/>
              <w:jc w:val="left"/>
              <w:rPr>
                <w:sz w:val="22"/>
                <w:szCs w:val="22"/>
              </w:rPr>
            </w:pPr>
            <w:r w:rsidRPr="009D5B2E">
              <w:rPr>
                <w:sz w:val="22"/>
                <w:szCs w:val="22"/>
              </w:rPr>
              <w:t>- новое строительство</w:t>
            </w:r>
          </w:p>
        </w:tc>
        <w:tc>
          <w:tcPr>
            <w:tcW w:w="1340" w:type="dxa"/>
            <w:vAlign w:val="center"/>
          </w:tcPr>
          <w:p w:rsidR="00E907A0" w:rsidRPr="009D5B2E" w:rsidRDefault="00E907A0" w:rsidP="00E907A0">
            <w:pPr>
              <w:ind w:firstLine="0"/>
              <w:jc w:val="center"/>
              <w:rPr>
                <w:sz w:val="22"/>
                <w:szCs w:val="22"/>
              </w:rPr>
            </w:pPr>
          </w:p>
        </w:tc>
        <w:tc>
          <w:tcPr>
            <w:tcW w:w="1441" w:type="dxa"/>
            <w:vAlign w:val="center"/>
          </w:tcPr>
          <w:p w:rsidR="00E907A0" w:rsidRPr="009D5B2E" w:rsidRDefault="00E907A0" w:rsidP="00E907A0">
            <w:pPr>
              <w:ind w:firstLine="0"/>
              <w:jc w:val="center"/>
              <w:rPr>
                <w:sz w:val="22"/>
                <w:szCs w:val="22"/>
              </w:rPr>
            </w:pPr>
            <w:r w:rsidRPr="009D5B2E">
              <w:rPr>
                <w:sz w:val="22"/>
                <w:szCs w:val="22"/>
              </w:rPr>
              <w:t>-</w:t>
            </w:r>
          </w:p>
        </w:tc>
        <w:tc>
          <w:tcPr>
            <w:tcW w:w="1440" w:type="dxa"/>
            <w:vAlign w:val="center"/>
          </w:tcPr>
          <w:p w:rsidR="00E907A0" w:rsidRPr="009D5B2E" w:rsidRDefault="00E907A0" w:rsidP="00E907A0">
            <w:pPr>
              <w:ind w:firstLine="0"/>
              <w:jc w:val="center"/>
              <w:rPr>
                <w:sz w:val="22"/>
                <w:szCs w:val="22"/>
              </w:rPr>
            </w:pPr>
            <w:r w:rsidRPr="009D5B2E">
              <w:rPr>
                <w:sz w:val="22"/>
                <w:szCs w:val="22"/>
              </w:rPr>
              <w:t>412</w:t>
            </w:r>
          </w:p>
        </w:tc>
        <w:tc>
          <w:tcPr>
            <w:tcW w:w="1388" w:type="dxa"/>
            <w:vAlign w:val="center"/>
          </w:tcPr>
          <w:p w:rsidR="00E907A0" w:rsidRPr="009D5B2E" w:rsidRDefault="00E907A0" w:rsidP="00E907A0">
            <w:pPr>
              <w:ind w:firstLine="0"/>
              <w:jc w:val="center"/>
              <w:rPr>
                <w:sz w:val="22"/>
                <w:szCs w:val="22"/>
              </w:rPr>
            </w:pPr>
            <w:r w:rsidRPr="009D5B2E">
              <w:rPr>
                <w:sz w:val="22"/>
                <w:szCs w:val="22"/>
              </w:rPr>
              <w:t>559</w:t>
            </w:r>
          </w:p>
        </w:tc>
      </w:tr>
      <w:tr w:rsidR="00F07368" w:rsidRPr="009D5B2E" w:rsidTr="00330F68">
        <w:trPr>
          <w:jc w:val="center"/>
        </w:trPr>
        <w:tc>
          <w:tcPr>
            <w:tcW w:w="750" w:type="dxa"/>
            <w:vAlign w:val="center"/>
          </w:tcPr>
          <w:p w:rsidR="00F07368" w:rsidRPr="009D5B2E" w:rsidRDefault="00F07368" w:rsidP="00F07368">
            <w:pPr>
              <w:ind w:firstLine="0"/>
              <w:jc w:val="center"/>
              <w:rPr>
                <w:sz w:val="22"/>
                <w:szCs w:val="22"/>
              </w:rPr>
            </w:pPr>
            <w:r w:rsidRPr="009D5B2E">
              <w:rPr>
                <w:sz w:val="22"/>
                <w:szCs w:val="22"/>
              </w:rPr>
              <w:t>3.3</w:t>
            </w:r>
          </w:p>
        </w:tc>
        <w:tc>
          <w:tcPr>
            <w:tcW w:w="3598" w:type="dxa"/>
            <w:vAlign w:val="center"/>
          </w:tcPr>
          <w:p w:rsidR="00F07368" w:rsidRPr="009D5B2E" w:rsidRDefault="00F07368" w:rsidP="00F07368">
            <w:pPr>
              <w:ind w:firstLine="0"/>
              <w:jc w:val="left"/>
              <w:rPr>
                <w:sz w:val="22"/>
                <w:szCs w:val="22"/>
              </w:rPr>
            </w:pPr>
            <w:r w:rsidRPr="009D5B2E">
              <w:rPr>
                <w:sz w:val="22"/>
                <w:szCs w:val="22"/>
              </w:rPr>
              <w:t>Организации дополнительного образования детей, в т.ч.</w:t>
            </w:r>
          </w:p>
        </w:tc>
        <w:tc>
          <w:tcPr>
            <w:tcW w:w="1340" w:type="dxa"/>
            <w:vAlign w:val="center"/>
          </w:tcPr>
          <w:p w:rsidR="00F07368" w:rsidRPr="009D5B2E" w:rsidRDefault="00F07368" w:rsidP="00F07368">
            <w:pPr>
              <w:ind w:firstLine="0"/>
              <w:jc w:val="center"/>
              <w:rPr>
                <w:sz w:val="22"/>
                <w:szCs w:val="22"/>
              </w:rPr>
            </w:pPr>
            <w:r w:rsidRPr="009D5B2E">
              <w:rPr>
                <w:sz w:val="22"/>
                <w:szCs w:val="22"/>
              </w:rPr>
              <w:t>мест</w:t>
            </w:r>
          </w:p>
        </w:tc>
        <w:tc>
          <w:tcPr>
            <w:tcW w:w="1441" w:type="dxa"/>
            <w:vAlign w:val="center"/>
          </w:tcPr>
          <w:p w:rsidR="00F07368" w:rsidRPr="009D5B2E" w:rsidRDefault="00F07368" w:rsidP="00F07368">
            <w:pPr>
              <w:ind w:firstLine="0"/>
              <w:jc w:val="center"/>
              <w:rPr>
                <w:sz w:val="22"/>
                <w:szCs w:val="22"/>
              </w:rPr>
            </w:pPr>
            <w:r w:rsidRPr="009D5B2E">
              <w:rPr>
                <w:sz w:val="22"/>
                <w:szCs w:val="22"/>
              </w:rPr>
              <w:t>470</w:t>
            </w:r>
          </w:p>
        </w:tc>
        <w:tc>
          <w:tcPr>
            <w:tcW w:w="1440" w:type="dxa"/>
            <w:vAlign w:val="center"/>
          </w:tcPr>
          <w:p w:rsidR="00F07368" w:rsidRPr="009D5B2E" w:rsidRDefault="00F07368" w:rsidP="00F07368">
            <w:pPr>
              <w:ind w:firstLine="0"/>
              <w:jc w:val="center"/>
              <w:rPr>
                <w:color w:val="000000"/>
                <w:sz w:val="20"/>
                <w:szCs w:val="20"/>
              </w:rPr>
            </w:pPr>
            <w:r w:rsidRPr="009D5B2E">
              <w:rPr>
                <w:color w:val="000000"/>
                <w:sz w:val="20"/>
                <w:szCs w:val="20"/>
              </w:rPr>
              <w:t>909</w:t>
            </w:r>
          </w:p>
        </w:tc>
        <w:tc>
          <w:tcPr>
            <w:tcW w:w="1388" w:type="dxa"/>
            <w:vAlign w:val="center"/>
          </w:tcPr>
          <w:p w:rsidR="00F07368" w:rsidRPr="009D5B2E" w:rsidRDefault="00F07368" w:rsidP="00F07368">
            <w:pPr>
              <w:ind w:firstLine="0"/>
              <w:jc w:val="center"/>
              <w:rPr>
                <w:color w:val="000000"/>
                <w:sz w:val="20"/>
                <w:szCs w:val="20"/>
              </w:rPr>
            </w:pPr>
            <w:r w:rsidRPr="009D5B2E">
              <w:rPr>
                <w:color w:val="000000"/>
                <w:sz w:val="20"/>
                <w:szCs w:val="20"/>
              </w:rPr>
              <w:t>967</w:t>
            </w:r>
          </w:p>
        </w:tc>
      </w:tr>
      <w:tr w:rsidR="00F07368" w:rsidRPr="009D5B2E" w:rsidTr="00330F68">
        <w:trPr>
          <w:jc w:val="center"/>
        </w:trPr>
        <w:tc>
          <w:tcPr>
            <w:tcW w:w="750" w:type="dxa"/>
            <w:vAlign w:val="center"/>
          </w:tcPr>
          <w:p w:rsidR="00F07368" w:rsidRPr="009D5B2E" w:rsidRDefault="00F07368" w:rsidP="00F07368">
            <w:pPr>
              <w:ind w:firstLine="0"/>
              <w:jc w:val="center"/>
              <w:rPr>
                <w:sz w:val="22"/>
                <w:szCs w:val="22"/>
              </w:rPr>
            </w:pPr>
          </w:p>
        </w:tc>
        <w:tc>
          <w:tcPr>
            <w:tcW w:w="3598" w:type="dxa"/>
            <w:vAlign w:val="center"/>
          </w:tcPr>
          <w:p w:rsidR="00F07368" w:rsidRPr="009D5B2E" w:rsidRDefault="00F07368" w:rsidP="00F07368">
            <w:pPr>
              <w:ind w:firstLine="0"/>
              <w:jc w:val="left"/>
              <w:rPr>
                <w:sz w:val="22"/>
                <w:szCs w:val="22"/>
              </w:rPr>
            </w:pPr>
            <w:r w:rsidRPr="009D5B2E">
              <w:rPr>
                <w:sz w:val="22"/>
                <w:szCs w:val="22"/>
              </w:rPr>
              <w:t>- существующие сохраняемые</w:t>
            </w:r>
          </w:p>
        </w:tc>
        <w:tc>
          <w:tcPr>
            <w:tcW w:w="1340" w:type="dxa"/>
            <w:vAlign w:val="center"/>
          </w:tcPr>
          <w:p w:rsidR="00F07368" w:rsidRPr="009D5B2E" w:rsidRDefault="00F07368" w:rsidP="00F07368">
            <w:pPr>
              <w:ind w:firstLine="0"/>
              <w:jc w:val="center"/>
              <w:rPr>
                <w:sz w:val="22"/>
                <w:szCs w:val="22"/>
              </w:rPr>
            </w:pPr>
          </w:p>
        </w:tc>
        <w:tc>
          <w:tcPr>
            <w:tcW w:w="1441" w:type="dxa"/>
            <w:vAlign w:val="center"/>
          </w:tcPr>
          <w:p w:rsidR="00F07368" w:rsidRPr="009D5B2E" w:rsidRDefault="00F07368" w:rsidP="00F07368">
            <w:pPr>
              <w:ind w:firstLine="0"/>
              <w:jc w:val="center"/>
              <w:rPr>
                <w:sz w:val="22"/>
                <w:szCs w:val="22"/>
              </w:rPr>
            </w:pPr>
            <w:r w:rsidRPr="009D5B2E">
              <w:rPr>
                <w:sz w:val="22"/>
                <w:szCs w:val="22"/>
              </w:rPr>
              <w:t>-</w:t>
            </w:r>
          </w:p>
        </w:tc>
        <w:tc>
          <w:tcPr>
            <w:tcW w:w="1440" w:type="dxa"/>
            <w:vAlign w:val="center"/>
          </w:tcPr>
          <w:p w:rsidR="00F07368" w:rsidRPr="009D5B2E" w:rsidRDefault="00F07368" w:rsidP="00F07368">
            <w:pPr>
              <w:ind w:firstLine="0"/>
              <w:jc w:val="center"/>
              <w:rPr>
                <w:sz w:val="22"/>
                <w:szCs w:val="22"/>
              </w:rPr>
            </w:pPr>
            <w:r w:rsidRPr="009D5B2E">
              <w:rPr>
                <w:sz w:val="22"/>
                <w:szCs w:val="22"/>
              </w:rPr>
              <w:t>470</w:t>
            </w:r>
          </w:p>
        </w:tc>
        <w:tc>
          <w:tcPr>
            <w:tcW w:w="1388" w:type="dxa"/>
            <w:vAlign w:val="center"/>
          </w:tcPr>
          <w:p w:rsidR="00F07368" w:rsidRPr="009D5B2E" w:rsidRDefault="00F07368" w:rsidP="00F07368">
            <w:pPr>
              <w:ind w:firstLine="0"/>
              <w:jc w:val="center"/>
              <w:rPr>
                <w:color w:val="000000"/>
                <w:sz w:val="20"/>
                <w:szCs w:val="20"/>
              </w:rPr>
            </w:pPr>
            <w:r w:rsidRPr="009D5B2E">
              <w:rPr>
                <w:color w:val="000000"/>
                <w:sz w:val="20"/>
                <w:szCs w:val="20"/>
              </w:rPr>
              <w:t>909</w:t>
            </w:r>
          </w:p>
        </w:tc>
      </w:tr>
      <w:tr w:rsidR="00F07368" w:rsidRPr="009D5B2E" w:rsidTr="00330F68">
        <w:trPr>
          <w:jc w:val="center"/>
        </w:trPr>
        <w:tc>
          <w:tcPr>
            <w:tcW w:w="750" w:type="dxa"/>
            <w:vAlign w:val="center"/>
          </w:tcPr>
          <w:p w:rsidR="00F07368" w:rsidRPr="009D5B2E" w:rsidRDefault="00F07368" w:rsidP="00F07368">
            <w:pPr>
              <w:ind w:firstLine="0"/>
              <w:jc w:val="center"/>
              <w:rPr>
                <w:sz w:val="22"/>
                <w:szCs w:val="22"/>
              </w:rPr>
            </w:pPr>
          </w:p>
        </w:tc>
        <w:tc>
          <w:tcPr>
            <w:tcW w:w="3598" w:type="dxa"/>
            <w:vAlign w:val="center"/>
          </w:tcPr>
          <w:p w:rsidR="00F07368" w:rsidRPr="009D5B2E" w:rsidRDefault="00F07368" w:rsidP="00F07368">
            <w:pPr>
              <w:ind w:firstLine="0"/>
              <w:jc w:val="left"/>
              <w:rPr>
                <w:sz w:val="22"/>
                <w:szCs w:val="22"/>
              </w:rPr>
            </w:pPr>
            <w:r w:rsidRPr="009D5B2E">
              <w:rPr>
                <w:sz w:val="22"/>
                <w:szCs w:val="22"/>
              </w:rPr>
              <w:t>- новое строительство</w:t>
            </w:r>
          </w:p>
        </w:tc>
        <w:tc>
          <w:tcPr>
            <w:tcW w:w="1340" w:type="dxa"/>
            <w:vAlign w:val="center"/>
          </w:tcPr>
          <w:p w:rsidR="00F07368" w:rsidRPr="009D5B2E" w:rsidRDefault="00F07368" w:rsidP="00F07368">
            <w:pPr>
              <w:ind w:firstLine="0"/>
              <w:jc w:val="center"/>
              <w:rPr>
                <w:sz w:val="22"/>
                <w:szCs w:val="22"/>
              </w:rPr>
            </w:pPr>
          </w:p>
        </w:tc>
        <w:tc>
          <w:tcPr>
            <w:tcW w:w="1441" w:type="dxa"/>
            <w:vAlign w:val="center"/>
          </w:tcPr>
          <w:p w:rsidR="00F07368" w:rsidRPr="009D5B2E" w:rsidRDefault="00F07368" w:rsidP="00F07368">
            <w:pPr>
              <w:ind w:firstLine="0"/>
              <w:jc w:val="center"/>
              <w:rPr>
                <w:sz w:val="22"/>
                <w:szCs w:val="22"/>
              </w:rPr>
            </w:pPr>
            <w:r w:rsidRPr="009D5B2E">
              <w:rPr>
                <w:sz w:val="22"/>
                <w:szCs w:val="22"/>
              </w:rPr>
              <w:t>-</w:t>
            </w:r>
          </w:p>
        </w:tc>
        <w:tc>
          <w:tcPr>
            <w:tcW w:w="1440" w:type="dxa"/>
            <w:vAlign w:val="center"/>
          </w:tcPr>
          <w:p w:rsidR="00F07368" w:rsidRPr="009D5B2E" w:rsidRDefault="00F07368" w:rsidP="00F07368">
            <w:pPr>
              <w:ind w:firstLine="0"/>
              <w:jc w:val="center"/>
              <w:rPr>
                <w:color w:val="000000"/>
                <w:sz w:val="20"/>
                <w:szCs w:val="20"/>
              </w:rPr>
            </w:pPr>
            <w:r w:rsidRPr="009D5B2E">
              <w:rPr>
                <w:color w:val="000000"/>
                <w:sz w:val="20"/>
                <w:szCs w:val="20"/>
              </w:rPr>
              <w:t>439</w:t>
            </w:r>
          </w:p>
        </w:tc>
        <w:tc>
          <w:tcPr>
            <w:tcW w:w="1388" w:type="dxa"/>
            <w:vAlign w:val="center"/>
          </w:tcPr>
          <w:p w:rsidR="00F07368" w:rsidRPr="009D5B2E" w:rsidRDefault="00F07368" w:rsidP="00F07368">
            <w:pPr>
              <w:ind w:firstLine="0"/>
              <w:jc w:val="center"/>
              <w:rPr>
                <w:color w:val="000000"/>
                <w:sz w:val="20"/>
                <w:szCs w:val="20"/>
              </w:rPr>
            </w:pPr>
            <w:r w:rsidRPr="009D5B2E">
              <w:rPr>
                <w:color w:val="000000"/>
                <w:sz w:val="20"/>
                <w:szCs w:val="20"/>
              </w:rPr>
              <w:t>58</w:t>
            </w:r>
          </w:p>
        </w:tc>
      </w:tr>
      <w:tr w:rsidR="001D4AE9" w:rsidRPr="009D5B2E" w:rsidTr="00330F68">
        <w:trPr>
          <w:trHeight w:val="469"/>
          <w:jc w:val="center"/>
        </w:trPr>
        <w:tc>
          <w:tcPr>
            <w:tcW w:w="750" w:type="dxa"/>
            <w:vAlign w:val="center"/>
          </w:tcPr>
          <w:p w:rsidR="001D4AE9" w:rsidRPr="009D5B2E" w:rsidRDefault="001D4AE9" w:rsidP="001D4AE9">
            <w:pPr>
              <w:ind w:firstLine="0"/>
              <w:jc w:val="center"/>
              <w:rPr>
                <w:sz w:val="22"/>
                <w:szCs w:val="22"/>
              </w:rPr>
            </w:pPr>
            <w:r w:rsidRPr="009D5B2E">
              <w:rPr>
                <w:sz w:val="22"/>
                <w:szCs w:val="22"/>
              </w:rPr>
              <w:t>3.4</w:t>
            </w:r>
          </w:p>
        </w:tc>
        <w:tc>
          <w:tcPr>
            <w:tcW w:w="3598" w:type="dxa"/>
            <w:vAlign w:val="center"/>
          </w:tcPr>
          <w:p w:rsidR="001D4AE9" w:rsidRPr="009D5B2E" w:rsidRDefault="001D4AE9" w:rsidP="001D4AE9">
            <w:pPr>
              <w:ind w:firstLine="0"/>
              <w:jc w:val="left"/>
              <w:rPr>
                <w:sz w:val="22"/>
                <w:szCs w:val="22"/>
              </w:rPr>
            </w:pPr>
            <w:r w:rsidRPr="009D5B2E">
              <w:rPr>
                <w:sz w:val="22"/>
                <w:szCs w:val="22"/>
              </w:rPr>
              <w:t>Больницы, в т.ч.</w:t>
            </w:r>
          </w:p>
        </w:tc>
        <w:tc>
          <w:tcPr>
            <w:tcW w:w="1340" w:type="dxa"/>
            <w:vAlign w:val="center"/>
          </w:tcPr>
          <w:p w:rsidR="001D4AE9" w:rsidRPr="009D5B2E" w:rsidRDefault="001D4AE9" w:rsidP="001D4AE9">
            <w:pPr>
              <w:ind w:firstLine="0"/>
              <w:jc w:val="center"/>
              <w:rPr>
                <w:sz w:val="22"/>
                <w:szCs w:val="22"/>
              </w:rPr>
            </w:pPr>
            <w:r w:rsidRPr="009D5B2E">
              <w:rPr>
                <w:sz w:val="22"/>
                <w:szCs w:val="22"/>
              </w:rPr>
              <w:t>коек</w:t>
            </w:r>
          </w:p>
        </w:tc>
        <w:tc>
          <w:tcPr>
            <w:tcW w:w="1441" w:type="dxa"/>
            <w:vAlign w:val="center"/>
          </w:tcPr>
          <w:p w:rsidR="001D4AE9" w:rsidRPr="009D5B2E" w:rsidRDefault="001D4AE9" w:rsidP="001D4AE9">
            <w:pPr>
              <w:ind w:firstLine="0"/>
              <w:jc w:val="center"/>
              <w:rPr>
                <w:sz w:val="22"/>
                <w:szCs w:val="22"/>
              </w:rPr>
            </w:pPr>
            <w:r w:rsidRPr="009D5B2E">
              <w:rPr>
                <w:color w:val="000000"/>
                <w:sz w:val="20"/>
                <w:szCs w:val="20"/>
              </w:rPr>
              <w:t>81</w:t>
            </w:r>
          </w:p>
        </w:tc>
        <w:tc>
          <w:tcPr>
            <w:tcW w:w="1440" w:type="dxa"/>
            <w:vAlign w:val="center"/>
          </w:tcPr>
          <w:p w:rsidR="001D4AE9" w:rsidRPr="009D5B2E" w:rsidRDefault="001D4AE9" w:rsidP="001D4AE9">
            <w:pPr>
              <w:ind w:firstLine="0"/>
              <w:jc w:val="center"/>
              <w:rPr>
                <w:color w:val="000000"/>
                <w:sz w:val="20"/>
                <w:szCs w:val="20"/>
              </w:rPr>
            </w:pPr>
            <w:r w:rsidRPr="009D5B2E">
              <w:rPr>
                <w:color w:val="000000"/>
                <w:sz w:val="20"/>
                <w:szCs w:val="20"/>
              </w:rPr>
              <w:t>112</w:t>
            </w:r>
          </w:p>
        </w:tc>
        <w:tc>
          <w:tcPr>
            <w:tcW w:w="1388" w:type="dxa"/>
            <w:vAlign w:val="center"/>
          </w:tcPr>
          <w:p w:rsidR="001D4AE9" w:rsidRPr="009D5B2E" w:rsidRDefault="001D4AE9" w:rsidP="001D4AE9">
            <w:pPr>
              <w:ind w:firstLine="0"/>
              <w:jc w:val="center"/>
              <w:rPr>
                <w:color w:val="000000"/>
                <w:sz w:val="20"/>
                <w:szCs w:val="20"/>
              </w:rPr>
            </w:pPr>
            <w:r w:rsidRPr="009D5B2E">
              <w:rPr>
                <w:color w:val="000000"/>
                <w:sz w:val="20"/>
                <w:szCs w:val="20"/>
              </w:rPr>
              <w:t>118</w:t>
            </w:r>
          </w:p>
        </w:tc>
      </w:tr>
      <w:tr w:rsidR="001D4AE9" w:rsidRPr="009D5B2E" w:rsidTr="00330F68">
        <w:trPr>
          <w:jc w:val="center"/>
        </w:trPr>
        <w:tc>
          <w:tcPr>
            <w:tcW w:w="750" w:type="dxa"/>
            <w:vAlign w:val="center"/>
          </w:tcPr>
          <w:p w:rsidR="001D4AE9" w:rsidRPr="009D5B2E" w:rsidRDefault="001D4AE9" w:rsidP="001D4AE9">
            <w:pPr>
              <w:ind w:firstLine="0"/>
              <w:jc w:val="center"/>
              <w:rPr>
                <w:sz w:val="22"/>
                <w:szCs w:val="22"/>
              </w:rPr>
            </w:pPr>
          </w:p>
        </w:tc>
        <w:tc>
          <w:tcPr>
            <w:tcW w:w="3598" w:type="dxa"/>
            <w:vAlign w:val="center"/>
          </w:tcPr>
          <w:p w:rsidR="001D4AE9" w:rsidRPr="009D5B2E" w:rsidRDefault="001D4AE9" w:rsidP="001D4AE9">
            <w:pPr>
              <w:ind w:firstLine="0"/>
              <w:jc w:val="left"/>
              <w:rPr>
                <w:sz w:val="22"/>
                <w:szCs w:val="22"/>
              </w:rPr>
            </w:pPr>
            <w:r w:rsidRPr="009D5B2E">
              <w:rPr>
                <w:sz w:val="22"/>
                <w:szCs w:val="22"/>
              </w:rPr>
              <w:t>- существующие сохраняемые</w:t>
            </w:r>
          </w:p>
        </w:tc>
        <w:tc>
          <w:tcPr>
            <w:tcW w:w="1340" w:type="dxa"/>
            <w:vAlign w:val="center"/>
          </w:tcPr>
          <w:p w:rsidR="001D4AE9" w:rsidRPr="009D5B2E" w:rsidRDefault="001D4AE9" w:rsidP="001D4AE9">
            <w:pPr>
              <w:ind w:firstLine="0"/>
              <w:jc w:val="center"/>
              <w:rPr>
                <w:sz w:val="22"/>
                <w:szCs w:val="22"/>
              </w:rPr>
            </w:pPr>
          </w:p>
        </w:tc>
        <w:tc>
          <w:tcPr>
            <w:tcW w:w="1441" w:type="dxa"/>
            <w:vAlign w:val="center"/>
          </w:tcPr>
          <w:p w:rsidR="001D4AE9" w:rsidRPr="009D5B2E" w:rsidRDefault="001D4AE9" w:rsidP="001D4AE9">
            <w:pPr>
              <w:ind w:firstLine="0"/>
              <w:jc w:val="center"/>
              <w:rPr>
                <w:sz w:val="22"/>
                <w:szCs w:val="22"/>
              </w:rPr>
            </w:pPr>
            <w:r w:rsidRPr="009D5B2E">
              <w:rPr>
                <w:sz w:val="22"/>
                <w:szCs w:val="22"/>
              </w:rPr>
              <w:t>-</w:t>
            </w:r>
          </w:p>
        </w:tc>
        <w:tc>
          <w:tcPr>
            <w:tcW w:w="1440" w:type="dxa"/>
            <w:vAlign w:val="center"/>
          </w:tcPr>
          <w:p w:rsidR="001D4AE9" w:rsidRPr="009D5B2E" w:rsidRDefault="001D4AE9" w:rsidP="001D4AE9">
            <w:pPr>
              <w:ind w:firstLine="0"/>
              <w:jc w:val="center"/>
              <w:rPr>
                <w:sz w:val="22"/>
                <w:szCs w:val="22"/>
              </w:rPr>
            </w:pPr>
            <w:r w:rsidRPr="009D5B2E">
              <w:rPr>
                <w:color w:val="000000"/>
                <w:sz w:val="20"/>
                <w:szCs w:val="20"/>
              </w:rPr>
              <w:t>81</w:t>
            </w:r>
          </w:p>
        </w:tc>
        <w:tc>
          <w:tcPr>
            <w:tcW w:w="1388" w:type="dxa"/>
            <w:vAlign w:val="center"/>
          </w:tcPr>
          <w:p w:rsidR="001D4AE9" w:rsidRPr="009D5B2E" w:rsidRDefault="001D4AE9" w:rsidP="001D4AE9">
            <w:pPr>
              <w:ind w:firstLine="0"/>
              <w:jc w:val="center"/>
              <w:rPr>
                <w:color w:val="000000"/>
                <w:sz w:val="20"/>
                <w:szCs w:val="20"/>
              </w:rPr>
            </w:pPr>
            <w:r w:rsidRPr="009D5B2E">
              <w:rPr>
                <w:color w:val="000000"/>
                <w:sz w:val="20"/>
                <w:szCs w:val="20"/>
              </w:rPr>
              <w:t>112</w:t>
            </w:r>
          </w:p>
        </w:tc>
      </w:tr>
      <w:tr w:rsidR="001D4AE9" w:rsidRPr="009D5B2E" w:rsidTr="00330F68">
        <w:trPr>
          <w:jc w:val="center"/>
        </w:trPr>
        <w:tc>
          <w:tcPr>
            <w:tcW w:w="750" w:type="dxa"/>
            <w:vAlign w:val="center"/>
          </w:tcPr>
          <w:p w:rsidR="001D4AE9" w:rsidRPr="009D5B2E" w:rsidRDefault="001D4AE9" w:rsidP="001D4AE9">
            <w:pPr>
              <w:ind w:firstLine="0"/>
              <w:jc w:val="center"/>
              <w:rPr>
                <w:sz w:val="22"/>
                <w:szCs w:val="22"/>
              </w:rPr>
            </w:pPr>
          </w:p>
        </w:tc>
        <w:tc>
          <w:tcPr>
            <w:tcW w:w="3598" w:type="dxa"/>
            <w:vAlign w:val="center"/>
          </w:tcPr>
          <w:p w:rsidR="001D4AE9" w:rsidRPr="009D5B2E" w:rsidRDefault="001D4AE9" w:rsidP="001D4AE9">
            <w:pPr>
              <w:ind w:firstLine="0"/>
              <w:jc w:val="left"/>
              <w:rPr>
                <w:sz w:val="22"/>
                <w:szCs w:val="22"/>
              </w:rPr>
            </w:pPr>
            <w:r w:rsidRPr="009D5B2E">
              <w:rPr>
                <w:sz w:val="22"/>
                <w:szCs w:val="22"/>
              </w:rPr>
              <w:t>- новое строительство</w:t>
            </w:r>
          </w:p>
        </w:tc>
        <w:tc>
          <w:tcPr>
            <w:tcW w:w="1340" w:type="dxa"/>
            <w:vAlign w:val="center"/>
          </w:tcPr>
          <w:p w:rsidR="001D4AE9" w:rsidRPr="009D5B2E" w:rsidRDefault="001D4AE9" w:rsidP="001D4AE9">
            <w:pPr>
              <w:ind w:firstLine="0"/>
              <w:jc w:val="center"/>
              <w:rPr>
                <w:sz w:val="22"/>
                <w:szCs w:val="22"/>
              </w:rPr>
            </w:pPr>
          </w:p>
        </w:tc>
        <w:tc>
          <w:tcPr>
            <w:tcW w:w="1441" w:type="dxa"/>
            <w:vAlign w:val="center"/>
          </w:tcPr>
          <w:p w:rsidR="001D4AE9" w:rsidRPr="009D5B2E" w:rsidRDefault="001D4AE9" w:rsidP="001D4AE9">
            <w:pPr>
              <w:ind w:firstLine="0"/>
              <w:jc w:val="center"/>
              <w:rPr>
                <w:sz w:val="22"/>
                <w:szCs w:val="22"/>
              </w:rPr>
            </w:pPr>
            <w:r w:rsidRPr="009D5B2E">
              <w:rPr>
                <w:sz w:val="22"/>
                <w:szCs w:val="22"/>
              </w:rPr>
              <w:t>-</w:t>
            </w:r>
          </w:p>
        </w:tc>
        <w:tc>
          <w:tcPr>
            <w:tcW w:w="1440" w:type="dxa"/>
            <w:vAlign w:val="center"/>
          </w:tcPr>
          <w:p w:rsidR="001D4AE9" w:rsidRPr="009D5B2E" w:rsidRDefault="001D4AE9" w:rsidP="001D4AE9">
            <w:pPr>
              <w:ind w:firstLine="0"/>
              <w:jc w:val="center"/>
              <w:rPr>
                <w:color w:val="000000"/>
                <w:sz w:val="20"/>
                <w:szCs w:val="20"/>
              </w:rPr>
            </w:pPr>
            <w:r w:rsidRPr="009D5B2E">
              <w:rPr>
                <w:color w:val="000000"/>
                <w:sz w:val="20"/>
                <w:szCs w:val="20"/>
              </w:rPr>
              <w:t>31</w:t>
            </w:r>
          </w:p>
        </w:tc>
        <w:tc>
          <w:tcPr>
            <w:tcW w:w="1388" w:type="dxa"/>
            <w:vAlign w:val="center"/>
          </w:tcPr>
          <w:p w:rsidR="001D4AE9" w:rsidRPr="009D5B2E" w:rsidRDefault="001D4AE9" w:rsidP="001D4AE9">
            <w:pPr>
              <w:ind w:firstLine="0"/>
              <w:jc w:val="center"/>
              <w:rPr>
                <w:color w:val="000000"/>
                <w:sz w:val="20"/>
                <w:szCs w:val="20"/>
              </w:rPr>
            </w:pPr>
            <w:r w:rsidRPr="009D5B2E">
              <w:rPr>
                <w:color w:val="000000"/>
                <w:sz w:val="20"/>
                <w:szCs w:val="20"/>
              </w:rPr>
              <w:t>6</w:t>
            </w:r>
          </w:p>
        </w:tc>
      </w:tr>
      <w:tr w:rsidR="00440006" w:rsidRPr="009D5B2E" w:rsidTr="00330F68">
        <w:trPr>
          <w:jc w:val="center"/>
        </w:trPr>
        <w:tc>
          <w:tcPr>
            <w:tcW w:w="750" w:type="dxa"/>
            <w:vAlign w:val="center"/>
          </w:tcPr>
          <w:p w:rsidR="00440006" w:rsidRPr="009D5B2E" w:rsidRDefault="00440006" w:rsidP="00440006">
            <w:pPr>
              <w:ind w:firstLine="0"/>
              <w:jc w:val="center"/>
              <w:rPr>
                <w:sz w:val="22"/>
                <w:szCs w:val="22"/>
              </w:rPr>
            </w:pPr>
            <w:r w:rsidRPr="009D5B2E">
              <w:rPr>
                <w:sz w:val="22"/>
                <w:szCs w:val="22"/>
              </w:rPr>
              <w:t>3.5</w:t>
            </w:r>
          </w:p>
        </w:tc>
        <w:tc>
          <w:tcPr>
            <w:tcW w:w="3598" w:type="dxa"/>
            <w:vAlign w:val="center"/>
          </w:tcPr>
          <w:p w:rsidR="00440006" w:rsidRPr="009D5B2E" w:rsidRDefault="00440006" w:rsidP="00440006">
            <w:pPr>
              <w:ind w:firstLine="0"/>
              <w:jc w:val="left"/>
              <w:rPr>
                <w:sz w:val="22"/>
                <w:szCs w:val="22"/>
              </w:rPr>
            </w:pPr>
            <w:r w:rsidRPr="009D5B2E">
              <w:rPr>
                <w:sz w:val="22"/>
                <w:szCs w:val="22"/>
              </w:rPr>
              <w:t>Амбулаторно-поликлинические организаций, в т.ч.</w:t>
            </w:r>
          </w:p>
        </w:tc>
        <w:tc>
          <w:tcPr>
            <w:tcW w:w="1340" w:type="dxa"/>
            <w:vAlign w:val="center"/>
          </w:tcPr>
          <w:p w:rsidR="00440006" w:rsidRPr="009D5B2E" w:rsidRDefault="00440006" w:rsidP="00440006">
            <w:pPr>
              <w:ind w:firstLine="0"/>
              <w:jc w:val="center"/>
              <w:rPr>
                <w:sz w:val="22"/>
                <w:szCs w:val="22"/>
              </w:rPr>
            </w:pPr>
            <w:proofErr w:type="spellStart"/>
            <w:proofErr w:type="gramStart"/>
            <w:r w:rsidRPr="009D5B2E">
              <w:rPr>
                <w:sz w:val="22"/>
                <w:szCs w:val="22"/>
              </w:rPr>
              <w:t>посещ</w:t>
            </w:r>
            <w:proofErr w:type="spellEnd"/>
            <w:r w:rsidRPr="009D5B2E">
              <w:rPr>
                <w:sz w:val="22"/>
                <w:szCs w:val="22"/>
              </w:rPr>
              <w:t>./</w:t>
            </w:r>
            <w:proofErr w:type="gramEnd"/>
          </w:p>
          <w:p w:rsidR="00440006" w:rsidRPr="009D5B2E" w:rsidRDefault="00440006" w:rsidP="00440006">
            <w:pPr>
              <w:ind w:firstLine="0"/>
              <w:jc w:val="center"/>
              <w:rPr>
                <w:sz w:val="22"/>
                <w:szCs w:val="22"/>
              </w:rPr>
            </w:pPr>
            <w:r w:rsidRPr="009D5B2E">
              <w:rPr>
                <w:sz w:val="22"/>
                <w:szCs w:val="22"/>
              </w:rPr>
              <w:t>смену</w:t>
            </w:r>
          </w:p>
        </w:tc>
        <w:tc>
          <w:tcPr>
            <w:tcW w:w="1441" w:type="dxa"/>
            <w:vAlign w:val="center"/>
          </w:tcPr>
          <w:p w:rsidR="00440006" w:rsidRPr="009D5B2E" w:rsidRDefault="00440006" w:rsidP="00440006">
            <w:pPr>
              <w:ind w:firstLine="0"/>
              <w:jc w:val="center"/>
              <w:rPr>
                <w:sz w:val="22"/>
                <w:szCs w:val="22"/>
              </w:rPr>
            </w:pPr>
            <w:r w:rsidRPr="009D5B2E">
              <w:rPr>
                <w:sz w:val="22"/>
                <w:szCs w:val="22"/>
              </w:rPr>
              <w:t>430</w:t>
            </w:r>
          </w:p>
        </w:tc>
        <w:tc>
          <w:tcPr>
            <w:tcW w:w="1440" w:type="dxa"/>
            <w:vAlign w:val="center"/>
          </w:tcPr>
          <w:p w:rsidR="00440006" w:rsidRPr="009D5B2E" w:rsidRDefault="00440006" w:rsidP="00440006">
            <w:pPr>
              <w:ind w:firstLine="0"/>
              <w:jc w:val="center"/>
              <w:rPr>
                <w:sz w:val="22"/>
                <w:szCs w:val="22"/>
              </w:rPr>
            </w:pPr>
            <w:r w:rsidRPr="009D5B2E">
              <w:rPr>
                <w:sz w:val="22"/>
                <w:szCs w:val="22"/>
              </w:rPr>
              <w:t>430</w:t>
            </w:r>
          </w:p>
        </w:tc>
        <w:tc>
          <w:tcPr>
            <w:tcW w:w="1388" w:type="dxa"/>
            <w:vAlign w:val="center"/>
          </w:tcPr>
          <w:p w:rsidR="00440006" w:rsidRPr="009D5B2E" w:rsidRDefault="00440006" w:rsidP="00440006">
            <w:pPr>
              <w:ind w:firstLine="0"/>
              <w:jc w:val="center"/>
              <w:rPr>
                <w:sz w:val="22"/>
                <w:szCs w:val="22"/>
              </w:rPr>
            </w:pPr>
            <w:r w:rsidRPr="009D5B2E">
              <w:rPr>
                <w:sz w:val="22"/>
                <w:szCs w:val="22"/>
              </w:rPr>
              <w:t>430</w:t>
            </w:r>
          </w:p>
        </w:tc>
      </w:tr>
      <w:tr w:rsidR="00440006" w:rsidRPr="009D5B2E" w:rsidTr="00330F68">
        <w:trPr>
          <w:jc w:val="center"/>
        </w:trPr>
        <w:tc>
          <w:tcPr>
            <w:tcW w:w="750" w:type="dxa"/>
            <w:vAlign w:val="center"/>
          </w:tcPr>
          <w:p w:rsidR="00440006" w:rsidRPr="009D5B2E" w:rsidRDefault="00440006" w:rsidP="00440006">
            <w:pPr>
              <w:ind w:firstLine="0"/>
              <w:jc w:val="center"/>
              <w:rPr>
                <w:sz w:val="22"/>
                <w:szCs w:val="22"/>
              </w:rPr>
            </w:pPr>
          </w:p>
        </w:tc>
        <w:tc>
          <w:tcPr>
            <w:tcW w:w="3598" w:type="dxa"/>
            <w:vAlign w:val="center"/>
          </w:tcPr>
          <w:p w:rsidR="00440006" w:rsidRPr="009D5B2E" w:rsidRDefault="00440006" w:rsidP="00440006">
            <w:pPr>
              <w:ind w:firstLine="0"/>
              <w:jc w:val="left"/>
              <w:rPr>
                <w:sz w:val="22"/>
                <w:szCs w:val="22"/>
              </w:rPr>
            </w:pPr>
            <w:r w:rsidRPr="009D5B2E">
              <w:rPr>
                <w:sz w:val="22"/>
                <w:szCs w:val="22"/>
              </w:rPr>
              <w:t>- существующие сохраняемые</w:t>
            </w:r>
          </w:p>
        </w:tc>
        <w:tc>
          <w:tcPr>
            <w:tcW w:w="1340" w:type="dxa"/>
            <w:vAlign w:val="center"/>
          </w:tcPr>
          <w:p w:rsidR="00440006" w:rsidRPr="009D5B2E" w:rsidRDefault="00440006" w:rsidP="00440006">
            <w:pPr>
              <w:ind w:firstLine="0"/>
              <w:jc w:val="center"/>
              <w:rPr>
                <w:sz w:val="22"/>
                <w:szCs w:val="22"/>
              </w:rPr>
            </w:pPr>
          </w:p>
        </w:tc>
        <w:tc>
          <w:tcPr>
            <w:tcW w:w="1441" w:type="dxa"/>
            <w:vAlign w:val="center"/>
          </w:tcPr>
          <w:p w:rsidR="00440006" w:rsidRPr="009D5B2E" w:rsidRDefault="00440006" w:rsidP="00440006">
            <w:pPr>
              <w:ind w:firstLine="0"/>
              <w:jc w:val="center"/>
              <w:rPr>
                <w:sz w:val="22"/>
                <w:szCs w:val="22"/>
              </w:rPr>
            </w:pPr>
            <w:r w:rsidRPr="009D5B2E">
              <w:rPr>
                <w:sz w:val="22"/>
                <w:szCs w:val="22"/>
              </w:rPr>
              <w:t>-</w:t>
            </w:r>
          </w:p>
        </w:tc>
        <w:tc>
          <w:tcPr>
            <w:tcW w:w="1440" w:type="dxa"/>
            <w:vAlign w:val="center"/>
          </w:tcPr>
          <w:p w:rsidR="00440006" w:rsidRPr="009D5B2E" w:rsidRDefault="00440006" w:rsidP="00440006">
            <w:pPr>
              <w:ind w:firstLine="0"/>
              <w:jc w:val="center"/>
              <w:rPr>
                <w:sz w:val="22"/>
                <w:szCs w:val="22"/>
              </w:rPr>
            </w:pPr>
            <w:r w:rsidRPr="009D5B2E">
              <w:rPr>
                <w:sz w:val="22"/>
                <w:szCs w:val="22"/>
              </w:rPr>
              <w:t>-</w:t>
            </w:r>
          </w:p>
        </w:tc>
        <w:tc>
          <w:tcPr>
            <w:tcW w:w="1388" w:type="dxa"/>
            <w:vAlign w:val="center"/>
          </w:tcPr>
          <w:p w:rsidR="00440006" w:rsidRPr="009D5B2E" w:rsidRDefault="00440006" w:rsidP="00440006">
            <w:pPr>
              <w:ind w:firstLine="0"/>
              <w:jc w:val="center"/>
              <w:rPr>
                <w:sz w:val="22"/>
                <w:szCs w:val="22"/>
              </w:rPr>
            </w:pPr>
            <w:r w:rsidRPr="009D5B2E">
              <w:rPr>
                <w:sz w:val="22"/>
                <w:szCs w:val="22"/>
              </w:rPr>
              <w:t>-</w:t>
            </w:r>
          </w:p>
        </w:tc>
      </w:tr>
      <w:tr w:rsidR="00440006" w:rsidRPr="009D5B2E" w:rsidTr="00330F68">
        <w:trPr>
          <w:jc w:val="center"/>
        </w:trPr>
        <w:tc>
          <w:tcPr>
            <w:tcW w:w="750" w:type="dxa"/>
            <w:vAlign w:val="center"/>
          </w:tcPr>
          <w:p w:rsidR="00440006" w:rsidRPr="009D5B2E" w:rsidRDefault="00440006" w:rsidP="00440006">
            <w:pPr>
              <w:ind w:firstLine="0"/>
              <w:jc w:val="center"/>
              <w:rPr>
                <w:sz w:val="22"/>
                <w:szCs w:val="22"/>
              </w:rPr>
            </w:pPr>
          </w:p>
        </w:tc>
        <w:tc>
          <w:tcPr>
            <w:tcW w:w="3598" w:type="dxa"/>
            <w:vAlign w:val="center"/>
          </w:tcPr>
          <w:p w:rsidR="00440006" w:rsidRPr="009D5B2E" w:rsidRDefault="00440006" w:rsidP="00440006">
            <w:pPr>
              <w:ind w:firstLine="0"/>
              <w:jc w:val="left"/>
              <w:rPr>
                <w:sz w:val="22"/>
                <w:szCs w:val="22"/>
              </w:rPr>
            </w:pPr>
            <w:r w:rsidRPr="009D5B2E">
              <w:rPr>
                <w:sz w:val="22"/>
                <w:szCs w:val="22"/>
              </w:rPr>
              <w:t>- новое строительство</w:t>
            </w:r>
          </w:p>
        </w:tc>
        <w:tc>
          <w:tcPr>
            <w:tcW w:w="1340" w:type="dxa"/>
            <w:vAlign w:val="center"/>
          </w:tcPr>
          <w:p w:rsidR="00440006" w:rsidRPr="009D5B2E" w:rsidRDefault="00440006" w:rsidP="00440006">
            <w:pPr>
              <w:ind w:firstLine="0"/>
              <w:jc w:val="center"/>
              <w:rPr>
                <w:sz w:val="22"/>
                <w:szCs w:val="22"/>
              </w:rPr>
            </w:pPr>
          </w:p>
        </w:tc>
        <w:tc>
          <w:tcPr>
            <w:tcW w:w="1441" w:type="dxa"/>
            <w:vAlign w:val="center"/>
          </w:tcPr>
          <w:p w:rsidR="00440006" w:rsidRPr="009D5B2E" w:rsidRDefault="00440006" w:rsidP="00440006">
            <w:pPr>
              <w:ind w:firstLine="0"/>
              <w:jc w:val="center"/>
              <w:rPr>
                <w:sz w:val="22"/>
                <w:szCs w:val="22"/>
              </w:rPr>
            </w:pPr>
            <w:r w:rsidRPr="009D5B2E">
              <w:rPr>
                <w:sz w:val="22"/>
                <w:szCs w:val="22"/>
              </w:rPr>
              <w:t>-</w:t>
            </w:r>
          </w:p>
        </w:tc>
        <w:tc>
          <w:tcPr>
            <w:tcW w:w="1440" w:type="dxa"/>
            <w:vAlign w:val="center"/>
          </w:tcPr>
          <w:p w:rsidR="00440006" w:rsidRPr="009D5B2E" w:rsidRDefault="00440006" w:rsidP="00440006">
            <w:pPr>
              <w:ind w:firstLine="0"/>
              <w:jc w:val="center"/>
              <w:rPr>
                <w:sz w:val="22"/>
                <w:szCs w:val="22"/>
              </w:rPr>
            </w:pPr>
            <w:r w:rsidRPr="009D5B2E">
              <w:rPr>
                <w:sz w:val="22"/>
                <w:szCs w:val="22"/>
              </w:rPr>
              <w:t>-</w:t>
            </w:r>
          </w:p>
        </w:tc>
        <w:tc>
          <w:tcPr>
            <w:tcW w:w="1388" w:type="dxa"/>
            <w:vAlign w:val="center"/>
          </w:tcPr>
          <w:p w:rsidR="00440006" w:rsidRPr="009D5B2E" w:rsidRDefault="00440006" w:rsidP="00440006">
            <w:pPr>
              <w:ind w:firstLine="0"/>
              <w:jc w:val="center"/>
              <w:rPr>
                <w:sz w:val="22"/>
                <w:szCs w:val="22"/>
              </w:rPr>
            </w:pPr>
            <w:r w:rsidRPr="009D5B2E">
              <w:rPr>
                <w:sz w:val="22"/>
                <w:szCs w:val="22"/>
              </w:rPr>
              <w:t>-</w:t>
            </w:r>
          </w:p>
        </w:tc>
      </w:tr>
      <w:tr w:rsidR="00750E55" w:rsidRPr="009D5B2E" w:rsidTr="00330F68">
        <w:trPr>
          <w:jc w:val="center"/>
        </w:trPr>
        <w:tc>
          <w:tcPr>
            <w:tcW w:w="750" w:type="dxa"/>
            <w:vAlign w:val="center"/>
          </w:tcPr>
          <w:p w:rsidR="00750E55" w:rsidRPr="009D5B2E" w:rsidRDefault="00750E55" w:rsidP="00750E55">
            <w:pPr>
              <w:ind w:firstLine="0"/>
              <w:jc w:val="center"/>
              <w:rPr>
                <w:sz w:val="22"/>
                <w:szCs w:val="22"/>
              </w:rPr>
            </w:pPr>
            <w:r w:rsidRPr="009D5B2E">
              <w:rPr>
                <w:sz w:val="22"/>
                <w:szCs w:val="22"/>
              </w:rPr>
              <w:t>3.6</w:t>
            </w:r>
          </w:p>
        </w:tc>
        <w:tc>
          <w:tcPr>
            <w:tcW w:w="3598" w:type="dxa"/>
            <w:vAlign w:val="center"/>
          </w:tcPr>
          <w:p w:rsidR="00750E55" w:rsidRPr="009D5B2E" w:rsidRDefault="00750E55" w:rsidP="00750E55">
            <w:pPr>
              <w:ind w:firstLine="0"/>
              <w:jc w:val="left"/>
              <w:rPr>
                <w:sz w:val="22"/>
                <w:szCs w:val="22"/>
              </w:rPr>
            </w:pPr>
            <w:r w:rsidRPr="009D5B2E">
              <w:rPr>
                <w:sz w:val="22"/>
                <w:szCs w:val="22"/>
              </w:rPr>
              <w:t>Дома культуры и сельские клубы, в т.ч.</w:t>
            </w:r>
          </w:p>
        </w:tc>
        <w:tc>
          <w:tcPr>
            <w:tcW w:w="1340" w:type="dxa"/>
            <w:vAlign w:val="center"/>
          </w:tcPr>
          <w:p w:rsidR="00750E55" w:rsidRPr="009D5B2E" w:rsidRDefault="00750E55" w:rsidP="00750E55">
            <w:pPr>
              <w:ind w:firstLine="0"/>
              <w:jc w:val="center"/>
              <w:rPr>
                <w:sz w:val="22"/>
                <w:szCs w:val="22"/>
              </w:rPr>
            </w:pPr>
            <w:r w:rsidRPr="009D5B2E">
              <w:rPr>
                <w:sz w:val="22"/>
                <w:szCs w:val="22"/>
              </w:rPr>
              <w:t>мест</w:t>
            </w:r>
          </w:p>
        </w:tc>
        <w:tc>
          <w:tcPr>
            <w:tcW w:w="1441" w:type="dxa"/>
            <w:vAlign w:val="center"/>
          </w:tcPr>
          <w:p w:rsidR="00750E55" w:rsidRPr="009D5B2E" w:rsidRDefault="00750E55" w:rsidP="00750E55">
            <w:pPr>
              <w:ind w:firstLine="0"/>
              <w:jc w:val="center"/>
              <w:rPr>
                <w:sz w:val="22"/>
                <w:szCs w:val="22"/>
              </w:rPr>
            </w:pPr>
            <w:r w:rsidRPr="009D5B2E">
              <w:rPr>
                <w:sz w:val="22"/>
                <w:szCs w:val="22"/>
              </w:rPr>
              <w:t>612</w:t>
            </w:r>
          </w:p>
        </w:tc>
        <w:tc>
          <w:tcPr>
            <w:tcW w:w="1440" w:type="dxa"/>
            <w:vAlign w:val="center"/>
          </w:tcPr>
          <w:p w:rsidR="00750E55" w:rsidRPr="009D5B2E" w:rsidRDefault="00750E55" w:rsidP="00750E55">
            <w:pPr>
              <w:ind w:firstLine="0"/>
              <w:jc w:val="center"/>
              <w:rPr>
                <w:color w:val="000000"/>
                <w:sz w:val="20"/>
                <w:szCs w:val="20"/>
              </w:rPr>
            </w:pPr>
            <w:r w:rsidRPr="009D5B2E">
              <w:rPr>
                <w:color w:val="000000"/>
                <w:sz w:val="20"/>
                <w:szCs w:val="20"/>
              </w:rPr>
              <w:t>4485</w:t>
            </w:r>
          </w:p>
        </w:tc>
        <w:tc>
          <w:tcPr>
            <w:tcW w:w="1388" w:type="dxa"/>
            <w:vAlign w:val="center"/>
          </w:tcPr>
          <w:p w:rsidR="00750E55" w:rsidRPr="009D5B2E" w:rsidRDefault="00750E55" w:rsidP="00750E55">
            <w:pPr>
              <w:ind w:firstLine="0"/>
              <w:jc w:val="center"/>
              <w:rPr>
                <w:color w:val="000000"/>
                <w:sz w:val="20"/>
                <w:szCs w:val="20"/>
              </w:rPr>
            </w:pPr>
            <w:r w:rsidRPr="009D5B2E">
              <w:rPr>
                <w:color w:val="000000"/>
                <w:sz w:val="20"/>
                <w:szCs w:val="20"/>
              </w:rPr>
              <w:t>4725</w:t>
            </w:r>
          </w:p>
        </w:tc>
      </w:tr>
      <w:tr w:rsidR="00750E55" w:rsidRPr="009D5B2E" w:rsidTr="00330F68">
        <w:trPr>
          <w:jc w:val="center"/>
        </w:trPr>
        <w:tc>
          <w:tcPr>
            <w:tcW w:w="750" w:type="dxa"/>
            <w:vAlign w:val="center"/>
          </w:tcPr>
          <w:p w:rsidR="00750E55" w:rsidRPr="009D5B2E" w:rsidRDefault="00750E55" w:rsidP="00750E55">
            <w:pPr>
              <w:ind w:firstLine="0"/>
              <w:jc w:val="center"/>
              <w:rPr>
                <w:sz w:val="22"/>
                <w:szCs w:val="22"/>
              </w:rPr>
            </w:pPr>
          </w:p>
        </w:tc>
        <w:tc>
          <w:tcPr>
            <w:tcW w:w="3598" w:type="dxa"/>
            <w:vAlign w:val="center"/>
          </w:tcPr>
          <w:p w:rsidR="00750E55" w:rsidRPr="009D5B2E" w:rsidRDefault="00750E55" w:rsidP="00750E55">
            <w:pPr>
              <w:ind w:firstLine="0"/>
              <w:jc w:val="left"/>
              <w:rPr>
                <w:sz w:val="22"/>
                <w:szCs w:val="22"/>
              </w:rPr>
            </w:pPr>
            <w:r w:rsidRPr="009D5B2E">
              <w:rPr>
                <w:sz w:val="22"/>
                <w:szCs w:val="22"/>
              </w:rPr>
              <w:t>- существующие сохраняемые</w:t>
            </w:r>
          </w:p>
        </w:tc>
        <w:tc>
          <w:tcPr>
            <w:tcW w:w="1340" w:type="dxa"/>
            <w:vAlign w:val="center"/>
          </w:tcPr>
          <w:p w:rsidR="00750E55" w:rsidRPr="009D5B2E" w:rsidRDefault="00750E55" w:rsidP="00750E55">
            <w:pPr>
              <w:ind w:firstLine="0"/>
              <w:jc w:val="center"/>
              <w:rPr>
                <w:sz w:val="22"/>
                <w:szCs w:val="22"/>
              </w:rPr>
            </w:pPr>
          </w:p>
        </w:tc>
        <w:tc>
          <w:tcPr>
            <w:tcW w:w="1441" w:type="dxa"/>
            <w:vAlign w:val="center"/>
          </w:tcPr>
          <w:p w:rsidR="00750E55" w:rsidRPr="009D5B2E" w:rsidRDefault="00750E55" w:rsidP="00750E55">
            <w:pPr>
              <w:ind w:firstLine="0"/>
              <w:jc w:val="center"/>
              <w:rPr>
                <w:sz w:val="22"/>
                <w:szCs w:val="22"/>
              </w:rPr>
            </w:pPr>
            <w:r w:rsidRPr="009D5B2E">
              <w:rPr>
                <w:sz w:val="22"/>
                <w:szCs w:val="22"/>
              </w:rPr>
              <w:t>-</w:t>
            </w:r>
          </w:p>
        </w:tc>
        <w:tc>
          <w:tcPr>
            <w:tcW w:w="1440" w:type="dxa"/>
            <w:vAlign w:val="center"/>
          </w:tcPr>
          <w:p w:rsidR="00750E55" w:rsidRPr="009D5B2E" w:rsidRDefault="00210C6C" w:rsidP="00750E55">
            <w:pPr>
              <w:ind w:firstLine="0"/>
              <w:jc w:val="center"/>
              <w:rPr>
                <w:sz w:val="22"/>
                <w:szCs w:val="22"/>
              </w:rPr>
            </w:pPr>
            <w:r w:rsidRPr="009D5B2E">
              <w:rPr>
                <w:sz w:val="22"/>
                <w:szCs w:val="22"/>
              </w:rPr>
              <w:t>612</w:t>
            </w:r>
          </w:p>
        </w:tc>
        <w:tc>
          <w:tcPr>
            <w:tcW w:w="1388" w:type="dxa"/>
            <w:vAlign w:val="center"/>
          </w:tcPr>
          <w:p w:rsidR="00750E55" w:rsidRPr="009D5B2E" w:rsidRDefault="00210C6C" w:rsidP="00750E55">
            <w:pPr>
              <w:ind w:firstLine="0"/>
              <w:jc w:val="center"/>
              <w:rPr>
                <w:sz w:val="22"/>
                <w:szCs w:val="22"/>
              </w:rPr>
            </w:pPr>
            <w:r w:rsidRPr="009D5B2E">
              <w:rPr>
                <w:color w:val="000000"/>
                <w:sz w:val="20"/>
                <w:szCs w:val="20"/>
              </w:rPr>
              <w:t>4485</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p>
        </w:tc>
        <w:tc>
          <w:tcPr>
            <w:tcW w:w="3598" w:type="dxa"/>
            <w:vAlign w:val="center"/>
          </w:tcPr>
          <w:p w:rsidR="00210C6C" w:rsidRPr="009D5B2E" w:rsidRDefault="00210C6C" w:rsidP="00210C6C">
            <w:pPr>
              <w:ind w:firstLine="0"/>
              <w:jc w:val="left"/>
              <w:rPr>
                <w:sz w:val="22"/>
                <w:szCs w:val="22"/>
              </w:rPr>
            </w:pPr>
            <w:r w:rsidRPr="009D5B2E">
              <w:rPr>
                <w:sz w:val="22"/>
                <w:szCs w:val="22"/>
              </w:rPr>
              <w:t>- новое строительство</w:t>
            </w:r>
          </w:p>
        </w:tc>
        <w:tc>
          <w:tcPr>
            <w:tcW w:w="1340" w:type="dxa"/>
            <w:vAlign w:val="center"/>
          </w:tcPr>
          <w:p w:rsidR="00210C6C" w:rsidRPr="009D5B2E" w:rsidRDefault="00210C6C" w:rsidP="00210C6C">
            <w:pPr>
              <w:ind w:firstLine="0"/>
              <w:jc w:val="center"/>
              <w:rPr>
                <w:sz w:val="22"/>
                <w:szCs w:val="22"/>
              </w:rPr>
            </w:pPr>
          </w:p>
        </w:tc>
        <w:tc>
          <w:tcPr>
            <w:tcW w:w="1441" w:type="dxa"/>
            <w:vAlign w:val="center"/>
          </w:tcPr>
          <w:p w:rsidR="00210C6C" w:rsidRPr="009D5B2E" w:rsidRDefault="00210C6C" w:rsidP="00210C6C">
            <w:pPr>
              <w:ind w:firstLine="0"/>
              <w:jc w:val="center"/>
              <w:rPr>
                <w:sz w:val="22"/>
                <w:szCs w:val="22"/>
              </w:rPr>
            </w:pPr>
            <w:r w:rsidRPr="009D5B2E">
              <w:rPr>
                <w:sz w:val="22"/>
                <w:szCs w:val="22"/>
              </w:rPr>
              <w:t>-</w:t>
            </w:r>
          </w:p>
        </w:tc>
        <w:tc>
          <w:tcPr>
            <w:tcW w:w="1440" w:type="dxa"/>
            <w:vAlign w:val="center"/>
          </w:tcPr>
          <w:p w:rsidR="00210C6C" w:rsidRPr="009D5B2E" w:rsidRDefault="00210C6C" w:rsidP="00210C6C">
            <w:pPr>
              <w:ind w:firstLine="0"/>
              <w:jc w:val="center"/>
              <w:rPr>
                <w:color w:val="000000"/>
                <w:sz w:val="20"/>
                <w:szCs w:val="20"/>
              </w:rPr>
            </w:pPr>
            <w:r w:rsidRPr="009D5B2E">
              <w:rPr>
                <w:color w:val="000000"/>
                <w:sz w:val="20"/>
                <w:szCs w:val="20"/>
              </w:rPr>
              <w:t>3873</w:t>
            </w:r>
          </w:p>
        </w:tc>
        <w:tc>
          <w:tcPr>
            <w:tcW w:w="1388" w:type="dxa"/>
            <w:vAlign w:val="center"/>
          </w:tcPr>
          <w:p w:rsidR="00210C6C" w:rsidRPr="009D5B2E" w:rsidRDefault="00210C6C" w:rsidP="00210C6C">
            <w:pPr>
              <w:ind w:firstLine="0"/>
              <w:jc w:val="center"/>
              <w:rPr>
                <w:color w:val="000000"/>
                <w:sz w:val="20"/>
                <w:szCs w:val="20"/>
              </w:rPr>
            </w:pPr>
            <w:r w:rsidRPr="009D5B2E">
              <w:rPr>
                <w:color w:val="000000"/>
                <w:sz w:val="20"/>
                <w:szCs w:val="20"/>
              </w:rPr>
              <w:t>240</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r w:rsidRPr="009D5B2E">
              <w:rPr>
                <w:sz w:val="22"/>
                <w:szCs w:val="22"/>
              </w:rPr>
              <w:t>3.7</w:t>
            </w:r>
          </w:p>
        </w:tc>
        <w:tc>
          <w:tcPr>
            <w:tcW w:w="3598" w:type="dxa"/>
            <w:vAlign w:val="center"/>
          </w:tcPr>
          <w:p w:rsidR="00210C6C" w:rsidRPr="009D5B2E" w:rsidRDefault="00210C6C" w:rsidP="00210C6C">
            <w:pPr>
              <w:ind w:firstLine="0"/>
              <w:jc w:val="left"/>
              <w:rPr>
                <w:sz w:val="22"/>
                <w:szCs w:val="22"/>
              </w:rPr>
            </w:pPr>
            <w:r w:rsidRPr="009D5B2E">
              <w:rPr>
                <w:sz w:val="22"/>
                <w:szCs w:val="22"/>
              </w:rPr>
              <w:t>Библиотеки, в т.ч.</w:t>
            </w:r>
          </w:p>
        </w:tc>
        <w:tc>
          <w:tcPr>
            <w:tcW w:w="1340" w:type="dxa"/>
            <w:vAlign w:val="center"/>
          </w:tcPr>
          <w:p w:rsidR="00210C6C" w:rsidRPr="009D5B2E" w:rsidRDefault="00210C6C" w:rsidP="00210C6C">
            <w:pPr>
              <w:ind w:firstLine="0"/>
              <w:jc w:val="center"/>
              <w:rPr>
                <w:sz w:val="22"/>
                <w:szCs w:val="22"/>
              </w:rPr>
            </w:pPr>
            <w:r w:rsidRPr="009D5B2E">
              <w:rPr>
                <w:sz w:val="22"/>
                <w:szCs w:val="22"/>
              </w:rPr>
              <w:t>экз.</w:t>
            </w:r>
          </w:p>
        </w:tc>
        <w:tc>
          <w:tcPr>
            <w:tcW w:w="1441" w:type="dxa"/>
            <w:vAlign w:val="center"/>
          </w:tcPr>
          <w:p w:rsidR="00210C6C" w:rsidRPr="009D5B2E" w:rsidRDefault="00210C6C" w:rsidP="00210C6C">
            <w:pPr>
              <w:ind w:firstLine="0"/>
              <w:jc w:val="center"/>
              <w:rPr>
                <w:sz w:val="22"/>
                <w:szCs w:val="22"/>
              </w:rPr>
            </w:pPr>
            <w:r w:rsidRPr="009D5B2E">
              <w:rPr>
                <w:color w:val="000000"/>
                <w:sz w:val="20"/>
                <w:szCs w:val="20"/>
              </w:rPr>
              <w:t>50000</w:t>
            </w:r>
          </w:p>
        </w:tc>
        <w:tc>
          <w:tcPr>
            <w:tcW w:w="1440" w:type="dxa"/>
            <w:vAlign w:val="center"/>
          </w:tcPr>
          <w:p w:rsidR="00210C6C" w:rsidRPr="009D5B2E" w:rsidRDefault="00210C6C" w:rsidP="00210C6C">
            <w:pPr>
              <w:ind w:firstLine="0"/>
              <w:jc w:val="center"/>
              <w:rPr>
                <w:color w:val="000000"/>
                <w:sz w:val="20"/>
                <w:szCs w:val="20"/>
              </w:rPr>
            </w:pPr>
            <w:r w:rsidRPr="009D5B2E">
              <w:rPr>
                <w:color w:val="000000"/>
                <w:sz w:val="20"/>
                <w:szCs w:val="20"/>
              </w:rPr>
              <w:t>89706</w:t>
            </w:r>
          </w:p>
        </w:tc>
        <w:tc>
          <w:tcPr>
            <w:tcW w:w="1388" w:type="dxa"/>
            <w:vAlign w:val="center"/>
          </w:tcPr>
          <w:p w:rsidR="00210C6C" w:rsidRPr="009D5B2E" w:rsidRDefault="00210C6C" w:rsidP="00210C6C">
            <w:pPr>
              <w:ind w:firstLine="0"/>
              <w:jc w:val="center"/>
              <w:rPr>
                <w:color w:val="000000"/>
                <w:sz w:val="20"/>
                <w:szCs w:val="20"/>
              </w:rPr>
            </w:pPr>
            <w:r w:rsidRPr="009D5B2E">
              <w:rPr>
                <w:color w:val="000000"/>
                <w:sz w:val="20"/>
                <w:szCs w:val="20"/>
              </w:rPr>
              <w:t>94506</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p>
        </w:tc>
        <w:tc>
          <w:tcPr>
            <w:tcW w:w="3598" w:type="dxa"/>
            <w:vAlign w:val="center"/>
          </w:tcPr>
          <w:p w:rsidR="00210C6C" w:rsidRPr="009D5B2E" w:rsidRDefault="00210C6C" w:rsidP="00210C6C">
            <w:pPr>
              <w:ind w:firstLine="0"/>
              <w:jc w:val="left"/>
              <w:rPr>
                <w:sz w:val="22"/>
                <w:szCs w:val="22"/>
              </w:rPr>
            </w:pPr>
            <w:r w:rsidRPr="009D5B2E">
              <w:rPr>
                <w:sz w:val="22"/>
                <w:szCs w:val="22"/>
              </w:rPr>
              <w:t>- существующие сохраняемые</w:t>
            </w:r>
          </w:p>
        </w:tc>
        <w:tc>
          <w:tcPr>
            <w:tcW w:w="1340" w:type="dxa"/>
            <w:vAlign w:val="center"/>
          </w:tcPr>
          <w:p w:rsidR="00210C6C" w:rsidRPr="009D5B2E" w:rsidRDefault="00210C6C" w:rsidP="00210C6C">
            <w:pPr>
              <w:ind w:firstLine="0"/>
              <w:jc w:val="center"/>
              <w:rPr>
                <w:sz w:val="22"/>
                <w:szCs w:val="22"/>
              </w:rPr>
            </w:pPr>
          </w:p>
        </w:tc>
        <w:tc>
          <w:tcPr>
            <w:tcW w:w="1441" w:type="dxa"/>
            <w:vAlign w:val="center"/>
          </w:tcPr>
          <w:p w:rsidR="00210C6C" w:rsidRPr="009D5B2E" w:rsidRDefault="00210C6C" w:rsidP="00210C6C">
            <w:pPr>
              <w:ind w:firstLine="0"/>
              <w:jc w:val="center"/>
              <w:rPr>
                <w:sz w:val="22"/>
                <w:szCs w:val="22"/>
              </w:rPr>
            </w:pPr>
            <w:r w:rsidRPr="009D5B2E">
              <w:rPr>
                <w:sz w:val="22"/>
                <w:szCs w:val="22"/>
              </w:rPr>
              <w:t>-</w:t>
            </w:r>
          </w:p>
        </w:tc>
        <w:tc>
          <w:tcPr>
            <w:tcW w:w="1440" w:type="dxa"/>
            <w:vAlign w:val="center"/>
          </w:tcPr>
          <w:p w:rsidR="00210C6C" w:rsidRPr="009D5B2E" w:rsidRDefault="00210C6C" w:rsidP="00210C6C">
            <w:pPr>
              <w:ind w:firstLine="0"/>
              <w:jc w:val="center"/>
              <w:rPr>
                <w:sz w:val="22"/>
                <w:szCs w:val="22"/>
              </w:rPr>
            </w:pPr>
            <w:r w:rsidRPr="009D5B2E">
              <w:rPr>
                <w:color w:val="000000"/>
                <w:sz w:val="20"/>
                <w:szCs w:val="20"/>
              </w:rPr>
              <w:t>50000</w:t>
            </w:r>
          </w:p>
        </w:tc>
        <w:tc>
          <w:tcPr>
            <w:tcW w:w="1388" w:type="dxa"/>
            <w:vAlign w:val="center"/>
          </w:tcPr>
          <w:p w:rsidR="00210C6C" w:rsidRPr="009D5B2E" w:rsidRDefault="00210C6C" w:rsidP="00210C6C">
            <w:pPr>
              <w:ind w:firstLine="0"/>
              <w:jc w:val="center"/>
              <w:rPr>
                <w:sz w:val="22"/>
                <w:szCs w:val="22"/>
              </w:rPr>
            </w:pPr>
            <w:r w:rsidRPr="009D5B2E">
              <w:rPr>
                <w:color w:val="000000"/>
                <w:sz w:val="20"/>
                <w:szCs w:val="20"/>
              </w:rPr>
              <w:t>89706</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p>
        </w:tc>
        <w:tc>
          <w:tcPr>
            <w:tcW w:w="3598" w:type="dxa"/>
            <w:vAlign w:val="center"/>
          </w:tcPr>
          <w:p w:rsidR="00210C6C" w:rsidRPr="009D5B2E" w:rsidRDefault="00210C6C" w:rsidP="00210C6C">
            <w:pPr>
              <w:ind w:firstLine="0"/>
              <w:jc w:val="left"/>
              <w:rPr>
                <w:sz w:val="22"/>
                <w:szCs w:val="22"/>
              </w:rPr>
            </w:pPr>
            <w:r w:rsidRPr="009D5B2E">
              <w:rPr>
                <w:sz w:val="22"/>
                <w:szCs w:val="22"/>
              </w:rPr>
              <w:t>- новое строительство</w:t>
            </w:r>
          </w:p>
        </w:tc>
        <w:tc>
          <w:tcPr>
            <w:tcW w:w="1340" w:type="dxa"/>
            <w:vAlign w:val="center"/>
          </w:tcPr>
          <w:p w:rsidR="00210C6C" w:rsidRPr="009D5B2E" w:rsidRDefault="00210C6C" w:rsidP="00210C6C">
            <w:pPr>
              <w:ind w:firstLine="0"/>
              <w:jc w:val="center"/>
              <w:rPr>
                <w:sz w:val="22"/>
                <w:szCs w:val="22"/>
              </w:rPr>
            </w:pPr>
          </w:p>
        </w:tc>
        <w:tc>
          <w:tcPr>
            <w:tcW w:w="1441" w:type="dxa"/>
            <w:vAlign w:val="center"/>
          </w:tcPr>
          <w:p w:rsidR="00210C6C" w:rsidRPr="009D5B2E" w:rsidRDefault="00210C6C" w:rsidP="00210C6C">
            <w:pPr>
              <w:ind w:firstLine="0"/>
              <w:jc w:val="center"/>
              <w:rPr>
                <w:sz w:val="22"/>
                <w:szCs w:val="22"/>
              </w:rPr>
            </w:pPr>
            <w:r w:rsidRPr="009D5B2E">
              <w:rPr>
                <w:sz w:val="22"/>
                <w:szCs w:val="22"/>
              </w:rPr>
              <w:t>-</w:t>
            </w:r>
          </w:p>
        </w:tc>
        <w:tc>
          <w:tcPr>
            <w:tcW w:w="1440" w:type="dxa"/>
            <w:vAlign w:val="center"/>
          </w:tcPr>
          <w:p w:rsidR="00210C6C" w:rsidRPr="009D5B2E" w:rsidRDefault="00210C6C" w:rsidP="00210C6C">
            <w:pPr>
              <w:ind w:firstLine="0"/>
              <w:jc w:val="center"/>
              <w:rPr>
                <w:color w:val="000000"/>
                <w:sz w:val="20"/>
                <w:szCs w:val="20"/>
              </w:rPr>
            </w:pPr>
            <w:r w:rsidRPr="009D5B2E">
              <w:rPr>
                <w:color w:val="000000"/>
                <w:sz w:val="20"/>
                <w:szCs w:val="20"/>
              </w:rPr>
              <w:t>39706</w:t>
            </w:r>
          </w:p>
        </w:tc>
        <w:tc>
          <w:tcPr>
            <w:tcW w:w="1388" w:type="dxa"/>
            <w:vAlign w:val="center"/>
          </w:tcPr>
          <w:p w:rsidR="00210C6C" w:rsidRPr="009D5B2E" w:rsidRDefault="00210C6C" w:rsidP="00210C6C">
            <w:pPr>
              <w:ind w:firstLine="0"/>
              <w:jc w:val="center"/>
              <w:rPr>
                <w:color w:val="000000"/>
                <w:sz w:val="20"/>
                <w:szCs w:val="20"/>
              </w:rPr>
            </w:pPr>
            <w:r w:rsidRPr="009D5B2E">
              <w:rPr>
                <w:color w:val="000000"/>
                <w:sz w:val="20"/>
                <w:szCs w:val="20"/>
              </w:rPr>
              <w:t>4800</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r w:rsidRPr="009D5B2E">
              <w:rPr>
                <w:sz w:val="22"/>
                <w:szCs w:val="22"/>
              </w:rPr>
              <w:t>3.8</w:t>
            </w:r>
          </w:p>
        </w:tc>
        <w:tc>
          <w:tcPr>
            <w:tcW w:w="3598" w:type="dxa"/>
            <w:vAlign w:val="center"/>
          </w:tcPr>
          <w:p w:rsidR="00210C6C" w:rsidRPr="009D5B2E" w:rsidRDefault="00210C6C" w:rsidP="00210C6C">
            <w:pPr>
              <w:ind w:firstLine="0"/>
              <w:jc w:val="left"/>
              <w:rPr>
                <w:sz w:val="22"/>
                <w:szCs w:val="22"/>
              </w:rPr>
            </w:pPr>
            <w:r w:rsidRPr="009D5B2E">
              <w:rPr>
                <w:sz w:val="22"/>
                <w:szCs w:val="22"/>
              </w:rPr>
              <w:t>Спортивные залы, в т.ч.</w:t>
            </w:r>
          </w:p>
        </w:tc>
        <w:tc>
          <w:tcPr>
            <w:tcW w:w="1340" w:type="dxa"/>
            <w:vAlign w:val="center"/>
          </w:tcPr>
          <w:p w:rsidR="00210C6C" w:rsidRPr="009D5B2E" w:rsidRDefault="00210C6C" w:rsidP="00210C6C">
            <w:pPr>
              <w:ind w:firstLine="0"/>
              <w:jc w:val="center"/>
              <w:rPr>
                <w:sz w:val="22"/>
                <w:szCs w:val="22"/>
              </w:rPr>
            </w:pPr>
            <w:proofErr w:type="spellStart"/>
            <w:proofErr w:type="gramStart"/>
            <w:r w:rsidRPr="009D5B2E">
              <w:rPr>
                <w:sz w:val="22"/>
                <w:szCs w:val="22"/>
              </w:rPr>
              <w:t>кв.м</w:t>
            </w:r>
            <w:proofErr w:type="spellEnd"/>
            <w:proofErr w:type="gramEnd"/>
            <w:r w:rsidRPr="009D5B2E">
              <w:rPr>
                <w:sz w:val="22"/>
                <w:szCs w:val="22"/>
              </w:rPr>
              <w:t xml:space="preserve"> площади пола</w:t>
            </w:r>
          </w:p>
        </w:tc>
        <w:tc>
          <w:tcPr>
            <w:tcW w:w="1441" w:type="dxa"/>
            <w:vAlign w:val="center"/>
          </w:tcPr>
          <w:p w:rsidR="00210C6C" w:rsidRPr="009D5B2E" w:rsidRDefault="00210C6C" w:rsidP="00210C6C">
            <w:pPr>
              <w:ind w:firstLine="0"/>
              <w:jc w:val="center"/>
              <w:rPr>
                <w:sz w:val="22"/>
                <w:szCs w:val="22"/>
              </w:rPr>
            </w:pPr>
            <w:r w:rsidRPr="009D5B2E">
              <w:rPr>
                <w:sz w:val="22"/>
                <w:szCs w:val="22"/>
              </w:rPr>
              <w:t>2263</w:t>
            </w:r>
          </w:p>
        </w:tc>
        <w:tc>
          <w:tcPr>
            <w:tcW w:w="1440" w:type="dxa"/>
            <w:vAlign w:val="center"/>
          </w:tcPr>
          <w:p w:rsidR="00210C6C" w:rsidRPr="009D5B2E" w:rsidRDefault="00210C6C" w:rsidP="00210C6C">
            <w:pPr>
              <w:ind w:firstLine="0"/>
              <w:jc w:val="center"/>
              <w:rPr>
                <w:sz w:val="22"/>
                <w:szCs w:val="22"/>
              </w:rPr>
            </w:pPr>
            <w:r w:rsidRPr="009D5B2E">
              <w:rPr>
                <w:sz w:val="22"/>
                <w:szCs w:val="22"/>
              </w:rPr>
              <w:t>2263</w:t>
            </w:r>
          </w:p>
        </w:tc>
        <w:tc>
          <w:tcPr>
            <w:tcW w:w="1388" w:type="dxa"/>
            <w:vAlign w:val="center"/>
          </w:tcPr>
          <w:p w:rsidR="00210C6C" w:rsidRPr="009D5B2E" w:rsidRDefault="00210C6C" w:rsidP="00210C6C">
            <w:pPr>
              <w:ind w:firstLine="0"/>
              <w:jc w:val="center"/>
              <w:rPr>
                <w:sz w:val="22"/>
                <w:szCs w:val="22"/>
              </w:rPr>
            </w:pPr>
            <w:r w:rsidRPr="009D5B2E">
              <w:rPr>
                <w:sz w:val="22"/>
                <w:szCs w:val="22"/>
              </w:rPr>
              <w:t>6205</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p>
        </w:tc>
        <w:tc>
          <w:tcPr>
            <w:tcW w:w="3598" w:type="dxa"/>
            <w:vAlign w:val="center"/>
          </w:tcPr>
          <w:p w:rsidR="00210C6C" w:rsidRPr="009D5B2E" w:rsidRDefault="00210C6C" w:rsidP="00210C6C">
            <w:pPr>
              <w:ind w:firstLine="0"/>
              <w:jc w:val="left"/>
              <w:rPr>
                <w:sz w:val="22"/>
                <w:szCs w:val="22"/>
              </w:rPr>
            </w:pPr>
            <w:r w:rsidRPr="009D5B2E">
              <w:rPr>
                <w:sz w:val="22"/>
                <w:szCs w:val="22"/>
              </w:rPr>
              <w:t>- существующие сохраняемые</w:t>
            </w:r>
          </w:p>
        </w:tc>
        <w:tc>
          <w:tcPr>
            <w:tcW w:w="1340" w:type="dxa"/>
            <w:vAlign w:val="center"/>
          </w:tcPr>
          <w:p w:rsidR="00210C6C" w:rsidRPr="009D5B2E" w:rsidRDefault="00210C6C" w:rsidP="00210C6C">
            <w:pPr>
              <w:ind w:firstLine="0"/>
              <w:jc w:val="center"/>
              <w:rPr>
                <w:sz w:val="22"/>
                <w:szCs w:val="22"/>
              </w:rPr>
            </w:pPr>
          </w:p>
        </w:tc>
        <w:tc>
          <w:tcPr>
            <w:tcW w:w="1441" w:type="dxa"/>
            <w:vAlign w:val="center"/>
          </w:tcPr>
          <w:p w:rsidR="00210C6C" w:rsidRPr="009D5B2E" w:rsidRDefault="00210C6C" w:rsidP="00210C6C">
            <w:pPr>
              <w:ind w:firstLine="0"/>
              <w:jc w:val="center"/>
              <w:rPr>
                <w:sz w:val="22"/>
                <w:szCs w:val="22"/>
              </w:rPr>
            </w:pPr>
            <w:r w:rsidRPr="009D5B2E">
              <w:rPr>
                <w:sz w:val="22"/>
                <w:szCs w:val="22"/>
              </w:rPr>
              <w:t>-</w:t>
            </w:r>
          </w:p>
        </w:tc>
        <w:tc>
          <w:tcPr>
            <w:tcW w:w="1440" w:type="dxa"/>
            <w:vAlign w:val="center"/>
          </w:tcPr>
          <w:p w:rsidR="00210C6C" w:rsidRPr="009D5B2E" w:rsidRDefault="00210C6C" w:rsidP="00210C6C">
            <w:pPr>
              <w:ind w:firstLine="0"/>
              <w:jc w:val="center"/>
              <w:rPr>
                <w:sz w:val="22"/>
                <w:szCs w:val="22"/>
              </w:rPr>
            </w:pPr>
            <w:r w:rsidRPr="009D5B2E">
              <w:rPr>
                <w:sz w:val="22"/>
                <w:szCs w:val="22"/>
              </w:rPr>
              <w:t>2263</w:t>
            </w:r>
          </w:p>
        </w:tc>
        <w:tc>
          <w:tcPr>
            <w:tcW w:w="1388" w:type="dxa"/>
            <w:vAlign w:val="center"/>
          </w:tcPr>
          <w:p w:rsidR="00210C6C" w:rsidRPr="009D5B2E" w:rsidRDefault="00210C6C" w:rsidP="00210C6C">
            <w:pPr>
              <w:ind w:firstLine="0"/>
              <w:jc w:val="center"/>
              <w:rPr>
                <w:sz w:val="22"/>
                <w:szCs w:val="22"/>
              </w:rPr>
            </w:pPr>
            <w:r w:rsidRPr="009D5B2E">
              <w:rPr>
                <w:sz w:val="22"/>
                <w:szCs w:val="22"/>
              </w:rPr>
              <w:t>2263</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p>
        </w:tc>
        <w:tc>
          <w:tcPr>
            <w:tcW w:w="3598" w:type="dxa"/>
            <w:vAlign w:val="center"/>
          </w:tcPr>
          <w:p w:rsidR="00210C6C" w:rsidRPr="009D5B2E" w:rsidRDefault="00210C6C" w:rsidP="00210C6C">
            <w:pPr>
              <w:ind w:firstLine="0"/>
              <w:jc w:val="left"/>
              <w:rPr>
                <w:sz w:val="22"/>
                <w:szCs w:val="22"/>
              </w:rPr>
            </w:pPr>
            <w:r w:rsidRPr="009D5B2E">
              <w:rPr>
                <w:sz w:val="22"/>
                <w:szCs w:val="22"/>
              </w:rPr>
              <w:t>- новое строительство</w:t>
            </w:r>
          </w:p>
        </w:tc>
        <w:tc>
          <w:tcPr>
            <w:tcW w:w="1340" w:type="dxa"/>
            <w:vAlign w:val="center"/>
          </w:tcPr>
          <w:p w:rsidR="00210C6C" w:rsidRPr="009D5B2E" w:rsidRDefault="00210C6C" w:rsidP="00210C6C">
            <w:pPr>
              <w:ind w:firstLine="0"/>
              <w:jc w:val="center"/>
              <w:rPr>
                <w:sz w:val="22"/>
                <w:szCs w:val="22"/>
              </w:rPr>
            </w:pPr>
          </w:p>
        </w:tc>
        <w:tc>
          <w:tcPr>
            <w:tcW w:w="1441" w:type="dxa"/>
            <w:vAlign w:val="center"/>
          </w:tcPr>
          <w:p w:rsidR="00210C6C" w:rsidRPr="009D5B2E" w:rsidRDefault="00210C6C" w:rsidP="00210C6C">
            <w:pPr>
              <w:ind w:firstLine="0"/>
              <w:jc w:val="center"/>
              <w:rPr>
                <w:sz w:val="22"/>
                <w:szCs w:val="22"/>
              </w:rPr>
            </w:pPr>
            <w:r w:rsidRPr="009D5B2E">
              <w:rPr>
                <w:sz w:val="22"/>
                <w:szCs w:val="22"/>
              </w:rPr>
              <w:t>-</w:t>
            </w:r>
          </w:p>
        </w:tc>
        <w:tc>
          <w:tcPr>
            <w:tcW w:w="1440" w:type="dxa"/>
            <w:vAlign w:val="center"/>
          </w:tcPr>
          <w:p w:rsidR="00210C6C" w:rsidRPr="009D5B2E" w:rsidRDefault="00210C6C" w:rsidP="00210C6C">
            <w:pPr>
              <w:ind w:firstLine="0"/>
              <w:jc w:val="center"/>
              <w:rPr>
                <w:sz w:val="22"/>
                <w:szCs w:val="22"/>
              </w:rPr>
            </w:pPr>
            <w:r w:rsidRPr="009D5B2E">
              <w:rPr>
                <w:sz w:val="22"/>
                <w:szCs w:val="22"/>
              </w:rPr>
              <w:t>-</w:t>
            </w:r>
          </w:p>
        </w:tc>
        <w:tc>
          <w:tcPr>
            <w:tcW w:w="1388" w:type="dxa"/>
            <w:vAlign w:val="center"/>
          </w:tcPr>
          <w:p w:rsidR="00210C6C" w:rsidRPr="009D5B2E" w:rsidRDefault="00210C6C" w:rsidP="00210C6C">
            <w:pPr>
              <w:ind w:firstLine="0"/>
              <w:jc w:val="center"/>
              <w:rPr>
                <w:sz w:val="22"/>
                <w:szCs w:val="22"/>
              </w:rPr>
            </w:pPr>
            <w:r w:rsidRPr="009D5B2E">
              <w:rPr>
                <w:sz w:val="22"/>
                <w:szCs w:val="22"/>
              </w:rPr>
              <w:t>3942</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r w:rsidRPr="009D5B2E">
              <w:rPr>
                <w:sz w:val="22"/>
                <w:szCs w:val="22"/>
              </w:rPr>
              <w:t>3.9</w:t>
            </w:r>
          </w:p>
        </w:tc>
        <w:tc>
          <w:tcPr>
            <w:tcW w:w="3598" w:type="dxa"/>
            <w:vAlign w:val="center"/>
          </w:tcPr>
          <w:p w:rsidR="00210C6C" w:rsidRPr="009D5B2E" w:rsidRDefault="00210C6C" w:rsidP="00210C6C">
            <w:pPr>
              <w:ind w:firstLine="0"/>
              <w:jc w:val="left"/>
              <w:rPr>
                <w:sz w:val="22"/>
                <w:szCs w:val="22"/>
              </w:rPr>
            </w:pPr>
            <w:r w:rsidRPr="009D5B2E">
              <w:rPr>
                <w:sz w:val="22"/>
                <w:szCs w:val="22"/>
              </w:rPr>
              <w:t>Спортивные плоскостные спортивные сооружения, в т.ч.</w:t>
            </w:r>
          </w:p>
        </w:tc>
        <w:tc>
          <w:tcPr>
            <w:tcW w:w="1340" w:type="dxa"/>
            <w:vAlign w:val="center"/>
          </w:tcPr>
          <w:p w:rsidR="00210C6C" w:rsidRPr="009D5B2E" w:rsidRDefault="00210C6C" w:rsidP="00210C6C">
            <w:pPr>
              <w:ind w:firstLine="0"/>
              <w:jc w:val="center"/>
              <w:rPr>
                <w:sz w:val="22"/>
                <w:szCs w:val="22"/>
              </w:rPr>
            </w:pPr>
            <w:r w:rsidRPr="009D5B2E">
              <w:rPr>
                <w:sz w:val="22"/>
                <w:szCs w:val="22"/>
              </w:rPr>
              <w:t>не менее 1</w:t>
            </w:r>
          </w:p>
        </w:tc>
        <w:tc>
          <w:tcPr>
            <w:tcW w:w="1441" w:type="dxa"/>
            <w:vAlign w:val="center"/>
          </w:tcPr>
          <w:p w:rsidR="00210C6C" w:rsidRPr="009D5B2E" w:rsidRDefault="00210C6C" w:rsidP="00210C6C">
            <w:pPr>
              <w:ind w:firstLine="0"/>
              <w:jc w:val="center"/>
              <w:rPr>
                <w:sz w:val="22"/>
                <w:szCs w:val="22"/>
              </w:rPr>
            </w:pPr>
            <w:r w:rsidRPr="009D5B2E">
              <w:rPr>
                <w:sz w:val="22"/>
                <w:szCs w:val="22"/>
              </w:rPr>
              <w:t>2</w:t>
            </w:r>
          </w:p>
        </w:tc>
        <w:tc>
          <w:tcPr>
            <w:tcW w:w="1440" w:type="dxa"/>
            <w:vAlign w:val="center"/>
          </w:tcPr>
          <w:p w:rsidR="00210C6C" w:rsidRPr="009D5B2E" w:rsidRDefault="00210C6C" w:rsidP="00210C6C">
            <w:pPr>
              <w:ind w:firstLine="0"/>
              <w:jc w:val="center"/>
              <w:rPr>
                <w:snapToGrid w:val="0"/>
                <w:sz w:val="22"/>
                <w:szCs w:val="22"/>
              </w:rPr>
            </w:pPr>
            <w:r w:rsidRPr="009D5B2E">
              <w:rPr>
                <w:snapToGrid w:val="0"/>
                <w:sz w:val="22"/>
                <w:szCs w:val="22"/>
              </w:rPr>
              <w:t>2</w:t>
            </w:r>
          </w:p>
        </w:tc>
        <w:tc>
          <w:tcPr>
            <w:tcW w:w="1388" w:type="dxa"/>
            <w:vAlign w:val="center"/>
          </w:tcPr>
          <w:p w:rsidR="00210C6C" w:rsidRPr="009D5B2E" w:rsidRDefault="00210C6C" w:rsidP="00210C6C">
            <w:pPr>
              <w:ind w:firstLine="0"/>
              <w:jc w:val="center"/>
              <w:rPr>
                <w:snapToGrid w:val="0"/>
                <w:sz w:val="22"/>
                <w:szCs w:val="22"/>
              </w:rPr>
            </w:pPr>
            <w:r w:rsidRPr="009D5B2E">
              <w:rPr>
                <w:snapToGrid w:val="0"/>
                <w:sz w:val="22"/>
                <w:szCs w:val="22"/>
              </w:rPr>
              <w:t>2</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p>
        </w:tc>
        <w:tc>
          <w:tcPr>
            <w:tcW w:w="3598" w:type="dxa"/>
            <w:vAlign w:val="center"/>
          </w:tcPr>
          <w:p w:rsidR="00210C6C" w:rsidRPr="009D5B2E" w:rsidRDefault="00210C6C" w:rsidP="00210C6C">
            <w:pPr>
              <w:ind w:firstLine="0"/>
              <w:jc w:val="left"/>
              <w:rPr>
                <w:sz w:val="22"/>
                <w:szCs w:val="22"/>
              </w:rPr>
            </w:pPr>
            <w:r w:rsidRPr="009D5B2E">
              <w:rPr>
                <w:sz w:val="22"/>
                <w:szCs w:val="22"/>
              </w:rPr>
              <w:t>- существующие сохраняемые</w:t>
            </w:r>
          </w:p>
        </w:tc>
        <w:tc>
          <w:tcPr>
            <w:tcW w:w="1340" w:type="dxa"/>
            <w:vAlign w:val="center"/>
          </w:tcPr>
          <w:p w:rsidR="00210C6C" w:rsidRPr="009D5B2E" w:rsidRDefault="00210C6C" w:rsidP="00210C6C">
            <w:pPr>
              <w:ind w:firstLine="0"/>
              <w:jc w:val="center"/>
              <w:rPr>
                <w:sz w:val="22"/>
                <w:szCs w:val="22"/>
              </w:rPr>
            </w:pPr>
          </w:p>
        </w:tc>
        <w:tc>
          <w:tcPr>
            <w:tcW w:w="1441" w:type="dxa"/>
            <w:vAlign w:val="center"/>
          </w:tcPr>
          <w:p w:rsidR="00210C6C" w:rsidRPr="009D5B2E" w:rsidRDefault="00210C6C" w:rsidP="00210C6C">
            <w:pPr>
              <w:ind w:firstLine="0"/>
              <w:jc w:val="center"/>
              <w:rPr>
                <w:sz w:val="22"/>
                <w:szCs w:val="22"/>
              </w:rPr>
            </w:pPr>
            <w:r w:rsidRPr="009D5B2E">
              <w:rPr>
                <w:sz w:val="22"/>
                <w:szCs w:val="22"/>
              </w:rPr>
              <w:t>-</w:t>
            </w:r>
          </w:p>
        </w:tc>
        <w:tc>
          <w:tcPr>
            <w:tcW w:w="1440" w:type="dxa"/>
            <w:vAlign w:val="center"/>
          </w:tcPr>
          <w:p w:rsidR="00210C6C" w:rsidRPr="009D5B2E" w:rsidRDefault="00210C6C" w:rsidP="00210C6C">
            <w:pPr>
              <w:ind w:firstLine="0"/>
              <w:jc w:val="center"/>
              <w:rPr>
                <w:sz w:val="22"/>
                <w:szCs w:val="22"/>
              </w:rPr>
            </w:pPr>
            <w:r w:rsidRPr="009D5B2E">
              <w:rPr>
                <w:sz w:val="22"/>
                <w:szCs w:val="22"/>
              </w:rPr>
              <w:t>-</w:t>
            </w:r>
          </w:p>
        </w:tc>
        <w:tc>
          <w:tcPr>
            <w:tcW w:w="1388" w:type="dxa"/>
            <w:vAlign w:val="center"/>
          </w:tcPr>
          <w:p w:rsidR="00210C6C" w:rsidRPr="009D5B2E" w:rsidRDefault="00210C6C" w:rsidP="00210C6C">
            <w:pPr>
              <w:ind w:firstLine="0"/>
              <w:jc w:val="center"/>
              <w:rPr>
                <w:sz w:val="22"/>
                <w:szCs w:val="22"/>
              </w:rPr>
            </w:pPr>
            <w:r w:rsidRPr="009D5B2E">
              <w:rPr>
                <w:sz w:val="22"/>
                <w:szCs w:val="22"/>
              </w:rPr>
              <w:t>-</w:t>
            </w:r>
          </w:p>
        </w:tc>
      </w:tr>
      <w:tr w:rsidR="00210C6C" w:rsidRPr="009D5B2E" w:rsidTr="00330F68">
        <w:trPr>
          <w:jc w:val="center"/>
        </w:trPr>
        <w:tc>
          <w:tcPr>
            <w:tcW w:w="750" w:type="dxa"/>
            <w:vAlign w:val="center"/>
          </w:tcPr>
          <w:p w:rsidR="00210C6C" w:rsidRPr="009D5B2E" w:rsidRDefault="00210C6C" w:rsidP="00210C6C">
            <w:pPr>
              <w:ind w:firstLine="0"/>
              <w:jc w:val="center"/>
              <w:rPr>
                <w:sz w:val="22"/>
                <w:szCs w:val="22"/>
              </w:rPr>
            </w:pPr>
          </w:p>
        </w:tc>
        <w:tc>
          <w:tcPr>
            <w:tcW w:w="3598" w:type="dxa"/>
            <w:vAlign w:val="center"/>
          </w:tcPr>
          <w:p w:rsidR="00210C6C" w:rsidRPr="009D5B2E" w:rsidRDefault="00210C6C" w:rsidP="00210C6C">
            <w:pPr>
              <w:ind w:firstLine="0"/>
              <w:jc w:val="left"/>
              <w:rPr>
                <w:sz w:val="22"/>
                <w:szCs w:val="22"/>
              </w:rPr>
            </w:pPr>
            <w:r w:rsidRPr="009D5B2E">
              <w:rPr>
                <w:sz w:val="22"/>
                <w:szCs w:val="22"/>
              </w:rPr>
              <w:t>- новое строительство</w:t>
            </w:r>
          </w:p>
        </w:tc>
        <w:tc>
          <w:tcPr>
            <w:tcW w:w="1340" w:type="dxa"/>
            <w:vAlign w:val="center"/>
          </w:tcPr>
          <w:p w:rsidR="00210C6C" w:rsidRPr="009D5B2E" w:rsidRDefault="00210C6C" w:rsidP="00210C6C">
            <w:pPr>
              <w:ind w:firstLine="0"/>
              <w:jc w:val="center"/>
              <w:rPr>
                <w:sz w:val="22"/>
                <w:szCs w:val="22"/>
              </w:rPr>
            </w:pPr>
          </w:p>
        </w:tc>
        <w:tc>
          <w:tcPr>
            <w:tcW w:w="1441" w:type="dxa"/>
            <w:vAlign w:val="center"/>
          </w:tcPr>
          <w:p w:rsidR="00210C6C" w:rsidRPr="009D5B2E" w:rsidRDefault="00210C6C" w:rsidP="00210C6C">
            <w:pPr>
              <w:ind w:firstLine="0"/>
              <w:jc w:val="center"/>
              <w:rPr>
                <w:sz w:val="22"/>
                <w:szCs w:val="22"/>
              </w:rPr>
            </w:pPr>
            <w:r w:rsidRPr="009D5B2E">
              <w:rPr>
                <w:sz w:val="22"/>
                <w:szCs w:val="22"/>
              </w:rPr>
              <w:t>-</w:t>
            </w:r>
          </w:p>
        </w:tc>
        <w:tc>
          <w:tcPr>
            <w:tcW w:w="1440" w:type="dxa"/>
            <w:vAlign w:val="center"/>
          </w:tcPr>
          <w:p w:rsidR="00210C6C" w:rsidRPr="009D5B2E" w:rsidRDefault="00210C6C" w:rsidP="00210C6C">
            <w:pPr>
              <w:ind w:firstLine="0"/>
              <w:jc w:val="center"/>
              <w:rPr>
                <w:sz w:val="22"/>
                <w:szCs w:val="22"/>
              </w:rPr>
            </w:pPr>
            <w:r w:rsidRPr="009D5B2E">
              <w:rPr>
                <w:sz w:val="22"/>
                <w:szCs w:val="22"/>
              </w:rPr>
              <w:t>-</w:t>
            </w:r>
          </w:p>
        </w:tc>
        <w:tc>
          <w:tcPr>
            <w:tcW w:w="1388" w:type="dxa"/>
            <w:vAlign w:val="center"/>
          </w:tcPr>
          <w:p w:rsidR="00210C6C" w:rsidRPr="009D5B2E" w:rsidRDefault="00210C6C" w:rsidP="00210C6C">
            <w:pPr>
              <w:ind w:firstLine="0"/>
              <w:jc w:val="center"/>
              <w:rPr>
                <w:sz w:val="22"/>
                <w:szCs w:val="22"/>
              </w:rPr>
            </w:pPr>
            <w:r w:rsidRPr="009D5B2E">
              <w:rPr>
                <w:sz w:val="22"/>
                <w:szCs w:val="22"/>
              </w:rPr>
              <w:t>-</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r w:rsidRPr="009D5B2E">
              <w:rPr>
                <w:sz w:val="22"/>
                <w:szCs w:val="22"/>
              </w:rPr>
              <w:lastRenderedPageBreak/>
              <w:t>3.10</w:t>
            </w:r>
          </w:p>
        </w:tc>
        <w:tc>
          <w:tcPr>
            <w:tcW w:w="3598" w:type="dxa"/>
            <w:vAlign w:val="center"/>
          </w:tcPr>
          <w:p w:rsidR="00DD43C0" w:rsidRPr="009D5B2E" w:rsidRDefault="00DD43C0" w:rsidP="00DD43C0">
            <w:pPr>
              <w:ind w:firstLine="0"/>
              <w:jc w:val="left"/>
              <w:rPr>
                <w:sz w:val="22"/>
                <w:szCs w:val="22"/>
              </w:rPr>
            </w:pPr>
            <w:r w:rsidRPr="009D5B2E">
              <w:rPr>
                <w:color w:val="000000"/>
                <w:sz w:val="20"/>
                <w:szCs w:val="20"/>
                <w:lang w:eastAsia="ru-RU"/>
              </w:rPr>
              <w:t>Банно-оздоровительные комплексы, в т.ч.</w:t>
            </w:r>
          </w:p>
        </w:tc>
        <w:tc>
          <w:tcPr>
            <w:tcW w:w="1340" w:type="dxa"/>
            <w:vAlign w:val="center"/>
          </w:tcPr>
          <w:p w:rsidR="00DD43C0" w:rsidRPr="009D5B2E" w:rsidRDefault="00DD43C0" w:rsidP="00DD43C0">
            <w:pPr>
              <w:ind w:firstLine="0"/>
              <w:jc w:val="center"/>
              <w:rPr>
                <w:sz w:val="22"/>
                <w:szCs w:val="22"/>
              </w:rPr>
            </w:pPr>
            <w:r w:rsidRPr="009D5B2E">
              <w:rPr>
                <w:sz w:val="22"/>
                <w:szCs w:val="22"/>
              </w:rPr>
              <w:t>мест</w:t>
            </w:r>
          </w:p>
        </w:tc>
        <w:tc>
          <w:tcPr>
            <w:tcW w:w="1441" w:type="dxa"/>
            <w:vAlign w:val="center"/>
          </w:tcPr>
          <w:p w:rsidR="00DD43C0" w:rsidRPr="009D5B2E" w:rsidRDefault="00DD43C0" w:rsidP="00DD43C0">
            <w:pPr>
              <w:ind w:firstLine="0"/>
              <w:jc w:val="center"/>
              <w:rPr>
                <w:sz w:val="22"/>
                <w:szCs w:val="22"/>
              </w:rPr>
            </w:pPr>
            <w:r w:rsidRPr="009D5B2E">
              <w:rPr>
                <w:sz w:val="22"/>
                <w:szCs w:val="22"/>
              </w:rPr>
              <w:t>10</w:t>
            </w:r>
          </w:p>
        </w:tc>
        <w:tc>
          <w:tcPr>
            <w:tcW w:w="1440" w:type="dxa"/>
            <w:vAlign w:val="center"/>
          </w:tcPr>
          <w:p w:rsidR="00DD43C0" w:rsidRPr="009D5B2E" w:rsidRDefault="00DD43C0" w:rsidP="00DD43C0">
            <w:pPr>
              <w:ind w:firstLine="0"/>
              <w:jc w:val="center"/>
              <w:rPr>
                <w:color w:val="000000"/>
                <w:sz w:val="20"/>
                <w:szCs w:val="20"/>
              </w:rPr>
            </w:pPr>
            <w:r w:rsidRPr="009D5B2E">
              <w:rPr>
                <w:color w:val="000000"/>
                <w:sz w:val="20"/>
                <w:szCs w:val="20"/>
              </w:rPr>
              <w:t>105</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110</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существующие сохраняемые</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10</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105</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новое строительство</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color w:val="000000"/>
                <w:sz w:val="20"/>
                <w:szCs w:val="20"/>
              </w:rPr>
            </w:pPr>
            <w:r w:rsidRPr="009D5B2E">
              <w:rPr>
                <w:color w:val="000000"/>
                <w:sz w:val="20"/>
                <w:szCs w:val="20"/>
              </w:rPr>
              <w:t>95</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5</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r w:rsidRPr="009D5B2E">
              <w:rPr>
                <w:sz w:val="22"/>
                <w:szCs w:val="22"/>
              </w:rPr>
              <w:t>3.11</w:t>
            </w:r>
          </w:p>
        </w:tc>
        <w:tc>
          <w:tcPr>
            <w:tcW w:w="3598" w:type="dxa"/>
            <w:vAlign w:val="center"/>
          </w:tcPr>
          <w:p w:rsidR="00DD43C0" w:rsidRPr="009D5B2E" w:rsidRDefault="00DD43C0" w:rsidP="00DD43C0">
            <w:pPr>
              <w:ind w:firstLine="0"/>
              <w:jc w:val="left"/>
              <w:rPr>
                <w:sz w:val="22"/>
                <w:szCs w:val="22"/>
              </w:rPr>
            </w:pPr>
            <w:r w:rsidRPr="009D5B2E">
              <w:rPr>
                <w:sz w:val="22"/>
                <w:szCs w:val="22"/>
              </w:rPr>
              <w:t>Предприятия бытового обслуживания, в т.ч.</w:t>
            </w:r>
          </w:p>
        </w:tc>
        <w:tc>
          <w:tcPr>
            <w:tcW w:w="1340" w:type="dxa"/>
            <w:vAlign w:val="center"/>
          </w:tcPr>
          <w:p w:rsidR="00DD43C0" w:rsidRPr="009D5B2E" w:rsidRDefault="00DD43C0" w:rsidP="00DD43C0">
            <w:pPr>
              <w:ind w:firstLine="0"/>
              <w:jc w:val="center"/>
              <w:rPr>
                <w:sz w:val="22"/>
                <w:szCs w:val="22"/>
              </w:rPr>
            </w:pPr>
            <w:proofErr w:type="spellStart"/>
            <w:proofErr w:type="gramStart"/>
            <w:r w:rsidRPr="009D5B2E">
              <w:rPr>
                <w:sz w:val="22"/>
                <w:szCs w:val="22"/>
              </w:rPr>
              <w:t>раб.мест</w:t>
            </w:r>
            <w:proofErr w:type="spellEnd"/>
            <w:proofErr w:type="gramEnd"/>
          </w:p>
        </w:tc>
        <w:tc>
          <w:tcPr>
            <w:tcW w:w="1441" w:type="dxa"/>
            <w:vAlign w:val="center"/>
          </w:tcPr>
          <w:p w:rsidR="00DD43C0" w:rsidRPr="009D5B2E" w:rsidRDefault="00DD43C0" w:rsidP="00DD43C0">
            <w:pPr>
              <w:ind w:firstLine="0"/>
              <w:jc w:val="center"/>
              <w:rPr>
                <w:sz w:val="22"/>
                <w:szCs w:val="22"/>
              </w:rPr>
            </w:pPr>
            <w:r w:rsidRPr="009D5B2E">
              <w:rPr>
                <w:sz w:val="22"/>
                <w:szCs w:val="22"/>
              </w:rPr>
              <w:t>31</w:t>
            </w:r>
          </w:p>
        </w:tc>
        <w:tc>
          <w:tcPr>
            <w:tcW w:w="1440" w:type="dxa"/>
            <w:vAlign w:val="center"/>
          </w:tcPr>
          <w:p w:rsidR="00DD43C0" w:rsidRPr="009D5B2E" w:rsidRDefault="00DD43C0" w:rsidP="00DD43C0">
            <w:pPr>
              <w:ind w:firstLine="0"/>
              <w:jc w:val="center"/>
              <w:rPr>
                <w:color w:val="000000"/>
                <w:sz w:val="20"/>
                <w:szCs w:val="20"/>
              </w:rPr>
            </w:pPr>
            <w:r w:rsidRPr="009D5B2E">
              <w:rPr>
                <w:color w:val="000000"/>
                <w:sz w:val="20"/>
                <w:szCs w:val="20"/>
              </w:rPr>
              <w:t>60</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63</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существующие сохраняемые</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31</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60</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новое строительство</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color w:val="000000"/>
                <w:sz w:val="20"/>
                <w:szCs w:val="20"/>
              </w:rPr>
            </w:pPr>
            <w:r w:rsidRPr="009D5B2E">
              <w:rPr>
                <w:color w:val="000000"/>
                <w:sz w:val="20"/>
                <w:szCs w:val="20"/>
              </w:rPr>
              <w:t>29</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3</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r w:rsidRPr="009D5B2E">
              <w:rPr>
                <w:sz w:val="22"/>
                <w:szCs w:val="22"/>
              </w:rPr>
              <w:t>3.12</w:t>
            </w:r>
          </w:p>
        </w:tc>
        <w:tc>
          <w:tcPr>
            <w:tcW w:w="3598" w:type="dxa"/>
            <w:vAlign w:val="center"/>
          </w:tcPr>
          <w:p w:rsidR="00DD43C0" w:rsidRPr="009D5B2E" w:rsidRDefault="00DD43C0" w:rsidP="00DD43C0">
            <w:pPr>
              <w:ind w:firstLine="0"/>
              <w:jc w:val="left"/>
              <w:rPr>
                <w:sz w:val="22"/>
                <w:szCs w:val="22"/>
              </w:rPr>
            </w:pPr>
            <w:r w:rsidRPr="009D5B2E">
              <w:rPr>
                <w:sz w:val="22"/>
                <w:szCs w:val="22"/>
              </w:rPr>
              <w:t>Торговые объекты, в т.ч.</w:t>
            </w:r>
          </w:p>
        </w:tc>
        <w:tc>
          <w:tcPr>
            <w:tcW w:w="1340" w:type="dxa"/>
            <w:vAlign w:val="center"/>
          </w:tcPr>
          <w:p w:rsidR="00DD43C0" w:rsidRPr="009D5B2E" w:rsidRDefault="00DD43C0" w:rsidP="00DD43C0">
            <w:pPr>
              <w:ind w:firstLine="0"/>
              <w:jc w:val="center"/>
              <w:rPr>
                <w:sz w:val="22"/>
                <w:szCs w:val="22"/>
              </w:rPr>
            </w:pPr>
            <w:proofErr w:type="spellStart"/>
            <w:proofErr w:type="gramStart"/>
            <w:r w:rsidRPr="009D5B2E">
              <w:rPr>
                <w:sz w:val="22"/>
                <w:szCs w:val="22"/>
              </w:rPr>
              <w:t>кв.м</w:t>
            </w:r>
            <w:proofErr w:type="spellEnd"/>
            <w:proofErr w:type="gramEnd"/>
            <w:r w:rsidRPr="009D5B2E">
              <w:rPr>
                <w:sz w:val="22"/>
                <w:szCs w:val="22"/>
              </w:rPr>
              <w:t xml:space="preserve"> </w:t>
            </w:r>
            <w:proofErr w:type="spellStart"/>
            <w:r w:rsidRPr="009D5B2E">
              <w:rPr>
                <w:sz w:val="22"/>
                <w:szCs w:val="22"/>
              </w:rPr>
              <w:t>торг.пл</w:t>
            </w:r>
            <w:proofErr w:type="spellEnd"/>
            <w:r w:rsidRPr="009D5B2E">
              <w:rPr>
                <w:sz w:val="22"/>
                <w:szCs w:val="22"/>
              </w:rPr>
              <w:t>.</w:t>
            </w:r>
          </w:p>
        </w:tc>
        <w:tc>
          <w:tcPr>
            <w:tcW w:w="1441" w:type="dxa"/>
            <w:vAlign w:val="center"/>
          </w:tcPr>
          <w:p w:rsidR="00DD43C0" w:rsidRPr="009D5B2E" w:rsidRDefault="00DD43C0" w:rsidP="00DD43C0">
            <w:pPr>
              <w:ind w:firstLine="0"/>
              <w:jc w:val="center"/>
              <w:rPr>
                <w:sz w:val="22"/>
                <w:szCs w:val="22"/>
              </w:rPr>
            </w:pPr>
            <w:r w:rsidRPr="009D5B2E">
              <w:rPr>
                <w:color w:val="000000"/>
                <w:sz w:val="20"/>
                <w:szCs w:val="20"/>
              </w:rPr>
              <w:t>9016</w:t>
            </w:r>
          </w:p>
        </w:tc>
        <w:tc>
          <w:tcPr>
            <w:tcW w:w="1440" w:type="dxa"/>
            <w:vAlign w:val="center"/>
          </w:tcPr>
          <w:p w:rsidR="00DD43C0" w:rsidRPr="009D5B2E" w:rsidRDefault="00DD43C0" w:rsidP="00DD43C0">
            <w:pPr>
              <w:ind w:firstLine="0"/>
              <w:jc w:val="center"/>
              <w:rPr>
                <w:snapToGrid w:val="0"/>
                <w:sz w:val="22"/>
                <w:szCs w:val="22"/>
              </w:rPr>
            </w:pPr>
            <w:r w:rsidRPr="009D5B2E">
              <w:rPr>
                <w:color w:val="000000"/>
                <w:sz w:val="20"/>
                <w:szCs w:val="20"/>
              </w:rPr>
              <w:t>9016</w:t>
            </w:r>
          </w:p>
        </w:tc>
        <w:tc>
          <w:tcPr>
            <w:tcW w:w="1388" w:type="dxa"/>
            <w:vAlign w:val="center"/>
          </w:tcPr>
          <w:p w:rsidR="00DD43C0" w:rsidRPr="009D5B2E" w:rsidRDefault="00DD43C0" w:rsidP="00DD43C0">
            <w:pPr>
              <w:ind w:firstLine="0"/>
              <w:jc w:val="center"/>
              <w:rPr>
                <w:snapToGrid w:val="0"/>
                <w:sz w:val="22"/>
                <w:szCs w:val="22"/>
              </w:rPr>
            </w:pPr>
            <w:r w:rsidRPr="009D5B2E">
              <w:rPr>
                <w:color w:val="000000"/>
                <w:sz w:val="20"/>
                <w:szCs w:val="20"/>
              </w:rPr>
              <w:t>9016</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существующие сохраняемые</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w:t>
            </w:r>
          </w:p>
        </w:tc>
        <w:tc>
          <w:tcPr>
            <w:tcW w:w="1388" w:type="dxa"/>
            <w:vAlign w:val="center"/>
          </w:tcPr>
          <w:p w:rsidR="00DD43C0" w:rsidRPr="009D5B2E" w:rsidRDefault="00DD43C0" w:rsidP="00DD43C0">
            <w:pPr>
              <w:ind w:firstLine="0"/>
              <w:jc w:val="center"/>
              <w:rPr>
                <w:sz w:val="22"/>
                <w:szCs w:val="22"/>
              </w:rPr>
            </w:pPr>
            <w:r w:rsidRPr="009D5B2E">
              <w:rPr>
                <w:sz w:val="22"/>
                <w:szCs w:val="22"/>
              </w:rPr>
              <w:t>-</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новое строительство</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w:t>
            </w:r>
          </w:p>
        </w:tc>
        <w:tc>
          <w:tcPr>
            <w:tcW w:w="1388" w:type="dxa"/>
            <w:vAlign w:val="center"/>
          </w:tcPr>
          <w:p w:rsidR="00DD43C0" w:rsidRPr="009D5B2E" w:rsidRDefault="00DD43C0" w:rsidP="00DD43C0">
            <w:pPr>
              <w:ind w:firstLine="0"/>
              <w:jc w:val="center"/>
              <w:rPr>
                <w:sz w:val="22"/>
                <w:szCs w:val="22"/>
              </w:rPr>
            </w:pPr>
            <w:r w:rsidRPr="009D5B2E">
              <w:rPr>
                <w:sz w:val="22"/>
                <w:szCs w:val="22"/>
              </w:rPr>
              <w:t>-</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r w:rsidRPr="009D5B2E">
              <w:rPr>
                <w:sz w:val="22"/>
                <w:szCs w:val="22"/>
              </w:rPr>
              <w:t>3.13</w:t>
            </w:r>
          </w:p>
        </w:tc>
        <w:tc>
          <w:tcPr>
            <w:tcW w:w="3598" w:type="dxa"/>
            <w:vAlign w:val="center"/>
          </w:tcPr>
          <w:p w:rsidR="00DD43C0" w:rsidRPr="009D5B2E" w:rsidRDefault="00DD43C0" w:rsidP="00DD43C0">
            <w:pPr>
              <w:ind w:firstLine="0"/>
              <w:jc w:val="left"/>
              <w:rPr>
                <w:sz w:val="22"/>
                <w:szCs w:val="22"/>
              </w:rPr>
            </w:pPr>
            <w:r w:rsidRPr="009D5B2E">
              <w:rPr>
                <w:sz w:val="22"/>
                <w:szCs w:val="22"/>
              </w:rPr>
              <w:t>Предприятия общественного питания, в т.ч.</w:t>
            </w:r>
          </w:p>
        </w:tc>
        <w:tc>
          <w:tcPr>
            <w:tcW w:w="1340" w:type="dxa"/>
            <w:vAlign w:val="center"/>
          </w:tcPr>
          <w:p w:rsidR="00DD43C0" w:rsidRPr="009D5B2E" w:rsidRDefault="00DD43C0" w:rsidP="00DD43C0">
            <w:pPr>
              <w:ind w:firstLine="0"/>
              <w:jc w:val="center"/>
              <w:rPr>
                <w:sz w:val="22"/>
                <w:szCs w:val="22"/>
              </w:rPr>
            </w:pPr>
            <w:r w:rsidRPr="009D5B2E">
              <w:rPr>
                <w:sz w:val="22"/>
                <w:szCs w:val="22"/>
              </w:rPr>
              <w:t>мест</w:t>
            </w:r>
          </w:p>
        </w:tc>
        <w:tc>
          <w:tcPr>
            <w:tcW w:w="1441" w:type="dxa"/>
            <w:vAlign w:val="center"/>
          </w:tcPr>
          <w:p w:rsidR="00DD43C0" w:rsidRPr="009D5B2E" w:rsidRDefault="00DD43C0" w:rsidP="00DD43C0">
            <w:pPr>
              <w:ind w:firstLine="0"/>
              <w:jc w:val="center"/>
              <w:rPr>
                <w:sz w:val="22"/>
                <w:szCs w:val="22"/>
              </w:rPr>
            </w:pPr>
            <w:r w:rsidRPr="009D5B2E">
              <w:rPr>
                <w:sz w:val="22"/>
                <w:szCs w:val="22"/>
              </w:rPr>
              <w:t>330</w:t>
            </w:r>
          </w:p>
        </w:tc>
        <w:tc>
          <w:tcPr>
            <w:tcW w:w="1440" w:type="dxa"/>
            <w:vAlign w:val="center"/>
          </w:tcPr>
          <w:p w:rsidR="00DD43C0" w:rsidRPr="009D5B2E" w:rsidRDefault="00DD43C0" w:rsidP="00DD43C0">
            <w:pPr>
              <w:ind w:firstLine="0"/>
              <w:jc w:val="center"/>
              <w:rPr>
                <w:color w:val="000000"/>
                <w:sz w:val="20"/>
                <w:szCs w:val="20"/>
              </w:rPr>
            </w:pPr>
            <w:r w:rsidRPr="009D5B2E">
              <w:rPr>
                <w:color w:val="000000"/>
                <w:sz w:val="20"/>
                <w:szCs w:val="20"/>
              </w:rPr>
              <w:t>598</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630</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существующие сохраняемые</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330</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598</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новое строительство</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color w:val="000000"/>
                <w:sz w:val="20"/>
                <w:szCs w:val="20"/>
              </w:rPr>
            </w:pPr>
            <w:r w:rsidRPr="009D5B2E">
              <w:rPr>
                <w:color w:val="000000"/>
                <w:sz w:val="20"/>
                <w:szCs w:val="20"/>
              </w:rPr>
              <w:t>268</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32</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r w:rsidRPr="009D5B2E">
              <w:rPr>
                <w:sz w:val="22"/>
                <w:szCs w:val="22"/>
              </w:rPr>
              <w:t>3.14</w:t>
            </w:r>
          </w:p>
        </w:tc>
        <w:tc>
          <w:tcPr>
            <w:tcW w:w="3598" w:type="dxa"/>
            <w:vAlign w:val="center"/>
          </w:tcPr>
          <w:p w:rsidR="00DD43C0" w:rsidRPr="009D5B2E" w:rsidRDefault="00DD43C0" w:rsidP="00DD43C0">
            <w:pPr>
              <w:ind w:firstLine="0"/>
              <w:jc w:val="left"/>
              <w:rPr>
                <w:sz w:val="22"/>
                <w:szCs w:val="22"/>
              </w:rPr>
            </w:pPr>
            <w:r w:rsidRPr="009D5B2E">
              <w:rPr>
                <w:sz w:val="22"/>
                <w:szCs w:val="22"/>
              </w:rPr>
              <w:t>Отделения, филиал банков, в т.ч.</w:t>
            </w:r>
          </w:p>
        </w:tc>
        <w:tc>
          <w:tcPr>
            <w:tcW w:w="1340" w:type="dxa"/>
            <w:vAlign w:val="center"/>
          </w:tcPr>
          <w:p w:rsidR="00DD43C0" w:rsidRPr="009D5B2E" w:rsidRDefault="00DD43C0" w:rsidP="00DD43C0">
            <w:pPr>
              <w:ind w:firstLine="0"/>
              <w:jc w:val="center"/>
              <w:rPr>
                <w:sz w:val="22"/>
                <w:szCs w:val="22"/>
              </w:rPr>
            </w:pPr>
            <w:r w:rsidRPr="009D5B2E">
              <w:rPr>
                <w:sz w:val="22"/>
                <w:szCs w:val="22"/>
              </w:rPr>
              <w:t>объект</w:t>
            </w:r>
          </w:p>
        </w:tc>
        <w:tc>
          <w:tcPr>
            <w:tcW w:w="1441" w:type="dxa"/>
            <w:vAlign w:val="center"/>
          </w:tcPr>
          <w:p w:rsidR="00DD43C0" w:rsidRPr="009D5B2E" w:rsidRDefault="00DD43C0" w:rsidP="00DD43C0">
            <w:pPr>
              <w:ind w:firstLine="0"/>
              <w:jc w:val="center"/>
              <w:rPr>
                <w:sz w:val="22"/>
                <w:szCs w:val="22"/>
              </w:rPr>
            </w:pPr>
            <w:r w:rsidRPr="009D5B2E">
              <w:rPr>
                <w:sz w:val="22"/>
                <w:szCs w:val="22"/>
              </w:rPr>
              <w:t>4</w:t>
            </w:r>
          </w:p>
        </w:tc>
        <w:tc>
          <w:tcPr>
            <w:tcW w:w="1440" w:type="dxa"/>
            <w:vAlign w:val="center"/>
          </w:tcPr>
          <w:p w:rsidR="00DD43C0" w:rsidRPr="009D5B2E" w:rsidRDefault="00DD43C0" w:rsidP="00DD43C0">
            <w:pPr>
              <w:ind w:firstLine="0"/>
              <w:jc w:val="center"/>
              <w:rPr>
                <w:color w:val="000000"/>
                <w:sz w:val="20"/>
                <w:szCs w:val="20"/>
              </w:rPr>
            </w:pPr>
            <w:r w:rsidRPr="009D5B2E">
              <w:rPr>
                <w:color w:val="000000"/>
                <w:sz w:val="20"/>
                <w:szCs w:val="20"/>
              </w:rPr>
              <w:t>7</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8</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существующие сохраняемые</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4</w:t>
            </w:r>
          </w:p>
        </w:tc>
        <w:tc>
          <w:tcPr>
            <w:tcW w:w="1388" w:type="dxa"/>
            <w:vAlign w:val="center"/>
          </w:tcPr>
          <w:p w:rsidR="00DD43C0" w:rsidRPr="009D5B2E" w:rsidRDefault="00DD43C0" w:rsidP="00DD43C0">
            <w:pPr>
              <w:ind w:firstLine="0"/>
              <w:jc w:val="center"/>
              <w:rPr>
                <w:color w:val="000000"/>
                <w:sz w:val="20"/>
                <w:szCs w:val="20"/>
              </w:rPr>
            </w:pPr>
            <w:r w:rsidRPr="009D5B2E">
              <w:rPr>
                <w:color w:val="000000"/>
                <w:sz w:val="20"/>
                <w:szCs w:val="20"/>
              </w:rPr>
              <w:t>7</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новое строительство</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napToGrid w:val="0"/>
                <w:sz w:val="22"/>
                <w:szCs w:val="22"/>
              </w:rPr>
            </w:pPr>
            <w:r w:rsidRPr="009D5B2E">
              <w:rPr>
                <w:snapToGrid w:val="0"/>
                <w:sz w:val="22"/>
                <w:szCs w:val="22"/>
              </w:rPr>
              <w:t>3</w:t>
            </w:r>
          </w:p>
        </w:tc>
        <w:tc>
          <w:tcPr>
            <w:tcW w:w="1388" w:type="dxa"/>
            <w:vAlign w:val="center"/>
          </w:tcPr>
          <w:p w:rsidR="00DD43C0" w:rsidRPr="009D5B2E" w:rsidRDefault="00DD43C0" w:rsidP="00DD43C0">
            <w:pPr>
              <w:ind w:firstLine="0"/>
              <w:jc w:val="center"/>
              <w:rPr>
                <w:snapToGrid w:val="0"/>
                <w:sz w:val="22"/>
                <w:szCs w:val="22"/>
              </w:rPr>
            </w:pPr>
            <w:r w:rsidRPr="009D5B2E">
              <w:rPr>
                <w:snapToGrid w:val="0"/>
                <w:sz w:val="22"/>
                <w:szCs w:val="22"/>
              </w:rPr>
              <w:t>1</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r w:rsidRPr="009D5B2E">
              <w:rPr>
                <w:sz w:val="22"/>
                <w:szCs w:val="22"/>
              </w:rPr>
              <w:t>3.15</w:t>
            </w:r>
          </w:p>
        </w:tc>
        <w:tc>
          <w:tcPr>
            <w:tcW w:w="3598" w:type="dxa"/>
            <w:vAlign w:val="center"/>
          </w:tcPr>
          <w:p w:rsidR="00DD43C0" w:rsidRPr="009D5B2E" w:rsidRDefault="00DD43C0" w:rsidP="00DD43C0">
            <w:pPr>
              <w:ind w:firstLine="0"/>
              <w:jc w:val="left"/>
              <w:rPr>
                <w:sz w:val="22"/>
                <w:szCs w:val="22"/>
              </w:rPr>
            </w:pPr>
            <w:r w:rsidRPr="009D5B2E">
              <w:rPr>
                <w:sz w:val="22"/>
                <w:szCs w:val="22"/>
              </w:rPr>
              <w:t>Отделения связи, в т.ч.</w:t>
            </w:r>
          </w:p>
        </w:tc>
        <w:tc>
          <w:tcPr>
            <w:tcW w:w="1340" w:type="dxa"/>
            <w:vAlign w:val="center"/>
          </w:tcPr>
          <w:p w:rsidR="00DD43C0" w:rsidRPr="009D5B2E" w:rsidRDefault="00DD43C0" w:rsidP="00DD43C0">
            <w:pPr>
              <w:ind w:firstLine="0"/>
              <w:jc w:val="center"/>
              <w:rPr>
                <w:sz w:val="22"/>
                <w:szCs w:val="22"/>
              </w:rPr>
            </w:pPr>
            <w:r w:rsidRPr="009D5B2E">
              <w:rPr>
                <w:sz w:val="22"/>
                <w:szCs w:val="22"/>
              </w:rPr>
              <w:t>объект</w:t>
            </w:r>
          </w:p>
        </w:tc>
        <w:tc>
          <w:tcPr>
            <w:tcW w:w="1441" w:type="dxa"/>
            <w:vAlign w:val="center"/>
          </w:tcPr>
          <w:p w:rsidR="00DD43C0" w:rsidRPr="009D5B2E" w:rsidRDefault="00DD43C0" w:rsidP="00DD43C0">
            <w:pPr>
              <w:ind w:firstLine="0"/>
              <w:jc w:val="center"/>
              <w:rPr>
                <w:sz w:val="22"/>
                <w:szCs w:val="22"/>
              </w:rPr>
            </w:pPr>
            <w:r w:rsidRPr="009D5B2E">
              <w:rPr>
                <w:sz w:val="22"/>
                <w:szCs w:val="22"/>
              </w:rPr>
              <w:t>2</w:t>
            </w:r>
          </w:p>
        </w:tc>
        <w:tc>
          <w:tcPr>
            <w:tcW w:w="1440" w:type="dxa"/>
            <w:vAlign w:val="center"/>
          </w:tcPr>
          <w:p w:rsidR="00DD43C0" w:rsidRPr="009D5B2E" w:rsidRDefault="00DD43C0" w:rsidP="00DD43C0">
            <w:pPr>
              <w:ind w:firstLine="0"/>
              <w:jc w:val="center"/>
              <w:rPr>
                <w:snapToGrid w:val="0"/>
                <w:sz w:val="22"/>
                <w:szCs w:val="22"/>
              </w:rPr>
            </w:pPr>
            <w:r w:rsidRPr="009D5B2E">
              <w:rPr>
                <w:snapToGrid w:val="0"/>
                <w:sz w:val="22"/>
                <w:szCs w:val="22"/>
              </w:rPr>
              <w:t>3</w:t>
            </w:r>
          </w:p>
        </w:tc>
        <w:tc>
          <w:tcPr>
            <w:tcW w:w="1388" w:type="dxa"/>
            <w:vAlign w:val="center"/>
          </w:tcPr>
          <w:p w:rsidR="00DD43C0" w:rsidRPr="009D5B2E" w:rsidRDefault="00DD43C0" w:rsidP="00DD43C0">
            <w:pPr>
              <w:ind w:firstLine="0"/>
              <w:jc w:val="center"/>
              <w:rPr>
                <w:snapToGrid w:val="0"/>
                <w:sz w:val="22"/>
                <w:szCs w:val="22"/>
              </w:rPr>
            </w:pPr>
            <w:r w:rsidRPr="009D5B2E">
              <w:rPr>
                <w:snapToGrid w:val="0"/>
                <w:sz w:val="22"/>
                <w:szCs w:val="22"/>
              </w:rPr>
              <w:t>3</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существующие сохраняемые</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napToGrid w:val="0"/>
                <w:sz w:val="22"/>
                <w:szCs w:val="22"/>
              </w:rPr>
            </w:pPr>
            <w:r w:rsidRPr="009D5B2E">
              <w:rPr>
                <w:snapToGrid w:val="0"/>
                <w:sz w:val="22"/>
                <w:szCs w:val="22"/>
              </w:rPr>
              <w:t>2</w:t>
            </w:r>
          </w:p>
        </w:tc>
        <w:tc>
          <w:tcPr>
            <w:tcW w:w="1388" w:type="dxa"/>
            <w:vAlign w:val="center"/>
          </w:tcPr>
          <w:p w:rsidR="00DD43C0" w:rsidRPr="009D5B2E" w:rsidRDefault="00DD43C0" w:rsidP="00DD43C0">
            <w:pPr>
              <w:ind w:firstLine="0"/>
              <w:jc w:val="center"/>
              <w:rPr>
                <w:snapToGrid w:val="0"/>
                <w:sz w:val="22"/>
                <w:szCs w:val="22"/>
              </w:rPr>
            </w:pPr>
            <w:r w:rsidRPr="009D5B2E">
              <w:rPr>
                <w:snapToGrid w:val="0"/>
                <w:sz w:val="22"/>
                <w:szCs w:val="22"/>
              </w:rPr>
              <w:t>3</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новое строительство</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napToGrid w:val="0"/>
                <w:sz w:val="22"/>
                <w:szCs w:val="22"/>
              </w:rPr>
            </w:pPr>
            <w:r w:rsidRPr="009D5B2E">
              <w:rPr>
                <w:snapToGrid w:val="0"/>
                <w:sz w:val="22"/>
                <w:szCs w:val="22"/>
              </w:rPr>
              <w:t>1</w:t>
            </w:r>
          </w:p>
        </w:tc>
        <w:tc>
          <w:tcPr>
            <w:tcW w:w="1388" w:type="dxa"/>
            <w:vAlign w:val="center"/>
          </w:tcPr>
          <w:p w:rsidR="00DD43C0" w:rsidRPr="009D5B2E" w:rsidRDefault="00DD43C0" w:rsidP="00DD43C0">
            <w:pPr>
              <w:ind w:firstLine="0"/>
              <w:jc w:val="center"/>
              <w:rPr>
                <w:snapToGrid w:val="0"/>
                <w:sz w:val="22"/>
                <w:szCs w:val="22"/>
              </w:rPr>
            </w:pPr>
            <w:r w:rsidRPr="009D5B2E">
              <w:rPr>
                <w:snapToGrid w:val="0"/>
                <w:sz w:val="22"/>
                <w:szCs w:val="22"/>
              </w:rPr>
              <w:t>-</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r w:rsidRPr="009D5B2E">
              <w:rPr>
                <w:sz w:val="22"/>
                <w:szCs w:val="22"/>
              </w:rPr>
              <w:t>3.16</w:t>
            </w:r>
          </w:p>
        </w:tc>
        <w:tc>
          <w:tcPr>
            <w:tcW w:w="3598" w:type="dxa"/>
            <w:vAlign w:val="center"/>
          </w:tcPr>
          <w:p w:rsidR="00DD43C0" w:rsidRPr="009D5B2E" w:rsidRDefault="00DD43C0" w:rsidP="00DD43C0">
            <w:pPr>
              <w:ind w:firstLine="0"/>
              <w:jc w:val="left"/>
              <w:rPr>
                <w:sz w:val="22"/>
                <w:szCs w:val="22"/>
              </w:rPr>
            </w:pPr>
            <w:r w:rsidRPr="009D5B2E">
              <w:rPr>
                <w:sz w:val="22"/>
                <w:szCs w:val="22"/>
              </w:rPr>
              <w:t>Общественный пункт охраны порядка, в т.ч.</w:t>
            </w:r>
          </w:p>
        </w:tc>
        <w:tc>
          <w:tcPr>
            <w:tcW w:w="1340" w:type="dxa"/>
            <w:vAlign w:val="center"/>
          </w:tcPr>
          <w:p w:rsidR="00DD43C0" w:rsidRPr="009D5B2E" w:rsidRDefault="00DD43C0" w:rsidP="00DD43C0">
            <w:pPr>
              <w:ind w:firstLine="0"/>
              <w:jc w:val="center"/>
              <w:rPr>
                <w:sz w:val="22"/>
                <w:szCs w:val="22"/>
              </w:rPr>
            </w:pPr>
            <w:r w:rsidRPr="009D5B2E">
              <w:rPr>
                <w:sz w:val="22"/>
                <w:szCs w:val="22"/>
              </w:rPr>
              <w:t>человек</w:t>
            </w:r>
          </w:p>
        </w:tc>
        <w:tc>
          <w:tcPr>
            <w:tcW w:w="1441" w:type="dxa"/>
            <w:vAlign w:val="center"/>
          </w:tcPr>
          <w:p w:rsidR="00DD43C0" w:rsidRPr="009D5B2E" w:rsidRDefault="00DD43C0" w:rsidP="00DD43C0">
            <w:pPr>
              <w:ind w:firstLine="0"/>
              <w:jc w:val="center"/>
              <w:rPr>
                <w:sz w:val="22"/>
                <w:szCs w:val="22"/>
              </w:rPr>
            </w:pPr>
            <w:r w:rsidRPr="009D5B2E">
              <w:rPr>
                <w:sz w:val="22"/>
                <w:szCs w:val="22"/>
              </w:rPr>
              <w:t>1</w:t>
            </w:r>
          </w:p>
        </w:tc>
        <w:tc>
          <w:tcPr>
            <w:tcW w:w="1440" w:type="dxa"/>
            <w:vAlign w:val="center"/>
          </w:tcPr>
          <w:p w:rsidR="00DD43C0" w:rsidRPr="009D5B2E" w:rsidRDefault="00DD43C0" w:rsidP="00DD43C0">
            <w:pPr>
              <w:ind w:firstLine="0"/>
              <w:jc w:val="center"/>
              <w:rPr>
                <w:sz w:val="22"/>
                <w:szCs w:val="22"/>
              </w:rPr>
            </w:pPr>
            <w:r w:rsidRPr="009D5B2E">
              <w:rPr>
                <w:sz w:val="22"/>
                <w:szCs w:val="22"/>
              </w:rPr>
              <w:t>1</w:t>
            </w:r>
          </w:p>
        </w:tc>
        <w:tc>
          <w:tcPr>
            <w:tcW w:w="1388" w:type="dxa"/>
            <w:vAlign w:val="center"/>
          </w:tcPr>
          <w:p w:rsidR="00DD43C0" w:rsidRPr="009D5B2E" w:rsidRDefault="00DD43C0" w:rsidP="00DD43C0">
            <w:pPr>
              <w:ind w:firstLine="0"/>
              <w:jc w:val="center"/>
              <w:rPr>
                <w:sz w:val="22"/>
                <w:szCs w:val="22"/>
              </w:rPr>
            </w:pPr>
            <w:r w:rsidRPr="009D5B2E">
              <w:rPr>
                <w:sz w:val="22"/>
                <w:szCs w:val="22"/>
              </w:rPr>
              <w:t>1</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существующие сохраняемые</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w:t>
            </w:r>
          </w:p>
        </w:tc>
        <w:tc>
          <w:tcPr>
            <w:tcW w:w="1388" w:type="dxa"/>
            <w:vAlign w:val="center"/>
          </w:tcPr>
          <w:p w:rsidR="00DD43C0" w:rsidRPr="009D5B2E" w:rsidRDefault="00DD43C0" w:rsidP="00DD43C0">
            <w:pPr>
              <w:ind w:firstLine="0"/>
              <w:jc w:val="center"/>
              <w:rPr>
                <w:sz w:val="22"/>
                <w:szCs w:val="22"/>
              </w:rPr>
            </w:pPr>
            <w:r w:rsidRPr="009D5B2E">
              <w:rPr>
                <w:sz w:val="22"/>
                <w:szCs w:val="22"/>
              </w:rPr>
              <w:t>-</w:t>
            </w:r>
          </w:p>
        </w:tc>
      </w:tr>
      <w:tr w:rsidR="00DD43C0" w:rsidRPr="009D5B2E" w:rsidTr="00330F68">
        <w:trPr>
          <w:jc w:val="center"/>
        </w:trPr>
        <w:tc>
          <w:tcPr>
            <w:tcW w:w="750" w:type="dxa"/>
            <w:vAlign w:val="center"/>
          </w:tcPr>
          <w:p w:rsidR="00DD43C0" w:rsidRPr="009D5B2E" w:rsidRDefault="00DD43C0" w:rsidP="00DD43C0">
            <w:pPr>
              <w:ind w:firstLine="0"/>
              <w:jc w:val="center"/>
              <w:rPr>
                <w:sz w:val="22"/>
                <w:szCs w:val="22"/>
              </w:rPr>
            </w:pPr>
          </w:p>
        </w:tc>
        <w:tc>
          <w:tcPr>
            <w:tcW w:w="3598" w:type="dxa"/>
            <w:vAlign w:val="center"/>
          </w:tcPr>
          <w:p w:rsidR="00DD43C0" w:rsidRPr="009D5B2E" w:rsidRDefault="00DD43C0" w:rsidP="00DD43C0">
            <w:pPr>
              <w:ind w:firstLine="0"/>
              <w:jc w:val="left"/>
              <w:rPr>
                <w:sz w:val="22"/>
                <w:szCs w:val="22"/>
              </w:rPr>
            </w:pPr>
            <w:r w:rsidRPr="009D5B2E">
              <w:rPr>
                <w:sz w:val="22"/>
                <w:szCs w:val="22"/>
              </w:rPr>
              <w:t>- новое строительство</w:t>
            </w:r>
          </w:p>
        </w:tc>
        <w:tc>
          <w:tcPr>
            <w:tcW w:w="1340" w:type="dxa"/>
            <w:vAlign w:val="center"/>
          </w:tcPr>
          <w:p w:rsidR="00DD43C0" w:rsidRPr="009D5B2E" w:rsidRDefault="00DD43C0" w:rsidP="00DD43C0">
            <w:pPr>
              <w:ind w:firstLine="0"/>
              <w:jc w:val="center"/>
              <w:rPr>
                <w:sz w:val="22"/>
                <w:szCs w:val="22"/>
              </w:rPr>
            </w:pPr>
          </w:p>
        </w:tc>
        <w:tc>
          <w:tcPr>
            <w:tcW w:w="1441" w:type="dxa"/>
            <w:vAlign w:val="center"/>
          </w:tcPr>
          <w:p w:rsidR="00DD43C0" w:rsidRPr="009D5B2E" w:rsidRDefault="00DD43C0" w:rsidP="00DD43C0">
            <w:pPr>
              <w:ind w:firstLine="0"/>
              <w:jc w:val="center"/>
              <w:rPr>
                <w:sz w:val="22"/>
                <w:szCs w:val="22"/>
              </w:rPr>
            </w:pPr>
            <w:r w:rsidRPr="009D5B2E">
              <w:rPr>
                <w:sz w:val="22"/>
                <w:szCs w:val="22"/>
              </w:rPr>
              <w:t>-</w:t>
            </w:r>
          </w:p>
        </w:tc>
        <w:tc>
          <w:tcPr>
            <w:tcW w:w="1440" w:type="dxa"/>
            <w:vAlign w:val="center"/>
          </w:tcPr>
          <w:p w:rsidR="00DD43C0" w:rsidRPr="009D5B2E" w:rsidRDefault="00DD43C0" w:rsidP="00DD43C0">
            <w:pPr>
              <w:ind w:firstLine="0"/>
              <w:jc w:val="center"/>
              <w:rPr>
                <w:sz w:val="22"/>
                <w:szCs w:val="22"/>
              </w:rPr>
            </w:pPr>
            <w:r w:rsidRPr="009D5B2E">
              <w:rPr>
                <w:sz w:val="22"/>
                <w:szCs w:val="22"/>
              </w:rPr>
              <w:t>-</w:t>
            </w:r>
          </w:p>
        </w:tc>
        <w:tc>
          <w:tcPr>
            <w:tcW w:w="1388" w:type="dxa"/>
            <w:vAlign w:val="center"/>
          </w:tcPr>
          <w:p w:rsidR="00DD43C0" w:rsidRPr="009D5B2E" w:rsidRDefault="00DD43C0" w:rsidP="00DD43C0">
            <w:pPr>
              <w:ind w:firstLine="0"/>
              <w:jc w:val="center"/>
              <w:rPr>
                <w:sz w:val="22"/>
                <w:szCs w:val="22"/>
              </w:rPr>
            </w:pPr>
            <w:r w:rsidRPr="009D5B2E">
              <w:rPr>
                <w:sz w:val="22"/>
                <w:szCs w:val="22"/>
              </w:rPr>
              <w:t>-</w:t>
            </w:r>
          </w:p>
        </w:tc>
      </w:tr>
      <w:tr w:rsidR="00771292" w:rsidRPr="009D5B2E" w:rsidTr="00330F68">
        <w:trPr>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3.17</w:t>
            </w:r>
          </w:p>
        </w:tc>
        <w:tc>
          <w:tcPr>
            <w:tcW w:w="3598" w:type="dxa"/>
            <w:vAlign w:val="center"/>
          </w:tcPr>
          <w:p w:rsidR="00771292" w:rsidRPr="009D5B2E" w:rsidRDefault="00771292" w:rsidP="00771292">
            <w:pPr>
              <w:ind w:firstLine="0"/>
              <w:jc w:val="left"/>
              <w:rPr>
                <w:sz w:val="22"/>
                <w:szCs w:val="22"/>
              </w:rPr>
            </w:pPr>
            <w:r w:rsidRPr="009D5B2E">
              <w:rPr>
                <w:color w:val="000000"/>
                <w:sz w:val="20"/>
                <w:szCs w:val="20"/>
                <w:lang w:eastAsia="ru-RU"/>
              </w:rPr>
              <w:t>Общественные уборные, в т.ч.</w:t>
            </w:r>
          </w:p>
        </w:tc>
        <w:tc>
          <w:tcPr>
            <w:tcW w:w="1340" w:type="dxa"/>
            <w:vAlign w:val="center"/>
          </w:tcPr>
          <w:p w:rsidR="00771292" w:rsidRPr="009D5B2E" w:rsidRDefault="00771292" w:rsidP="00771292">
            <w:pPr>
              <w:ind w:firstLine="0"/>
              <w:jc w:val="center"/>
              <w:rPr>
                <w:sz w:val="22"/>
                <w:szCs w:val="22"/>
              </w:rPr>
            </w:pPr>
            <w:r w:rsidRPr="009D5B2E">
              <w:rPr>
                <w:sz w:val="22"/>
                <w:szCs w:val="22"/>
              </w:rPr>
              <w:t>приборов</w:t>
            </w:r>
          </w:p>
        </w:tc>
        <w:tc>
          <w:tcPr>
            <w:tcW w:w="1441" w:type="dxa"/>
            <w:vAlign w:val="center"/>
          </w:tcPr>
          <w:p w:rsidR="00771292" w:rsidRPr="009D5B2E" w:rsidRDefault="00771292" w:rsidP="00771292">
            <w:pPr>
              <w:ind w:firstLine="0"/>
              <w:jc w:val="center"/>
              <w:rPr>
                <w:sz w:val="22"/>
                <w:szCs w:val="22"/>
              </w:rPr>
            </w:pPr>
            <w:r w:rsidRPr="009D5B2E">
              <w:rPr>
                <w:sz w:val="22"/>
                <w:szCs w:val="22"/>
              </w:rPr>
              <w:t>0</w:t>
            </w:r>
          </w:p>
        </w:tc>
        <w:tc>
          <w:tcPr>
            <w:tcW w:w="1440" w:type="dxa"/>
            <w:vAlign w:val="center"/>
          </w:tcPr>
          <w:p w:rsidR="00771292" w:rsidRPr="009D5B2E" w:rsidRDefault="00771292" w:rsidP="00771292">
            <w:pPr>
              <w:ind w:firstLine="0"/>
              <w:jc w:val="center"/>
              <w:rPr>
                <w:color w:val="000000"/>
                <w:sz w:val="20"/>
                <w:szCs w:val="20"/>
              </w:rPr>
            </w:pPr>
            <w:r w:rsidRPr="009D5B2E">
              <w:rPr>
                <w:color w:val="000000"/>
                <w:sz w:val="20"/>
                <w:szCs w:val="20"/>
              </w:rPr>
              <w:t>15</w:t>
            </w:r>
          </w:p>
        </w:tc>
        <w:tc>
          <w:tcPr>
            <w:tcW w:w="1388" w:type="dxa"/>
            <w:vAlign w:val="center"/>
          </w:tcPr>
          <w:p w:rsidR="00771292" w:rsidRPr="009D5B2E" w:rsidRDefault="00771292" w:rsidP="00771292">
            <w:pPr>
              <w:ind w:firstLine="0"/>
              <w:jc w:val="center"/>
              <w:rPr>
                <w:color w:val="000000"/>
                <w:sz w:val="20"/>
                <w:szCs w:val="20"/>
              </w:rPr>
            </w:pPr>
            <w:r w:rsidRPr="009D5B2E">
              <w:rPr>
                <w:color w:val="000000"/>
                <w:sz w:val="20"/>
                <w:szCs w:val="20"/>
              </w:rPr>
              <w:t>16</w:t>
            </w:r>
          </w:p>
        </w:tc>
      </w:tr>
      <w:tr w:rsidR="00771292" w:rsidRPr="009D5B2E" w:rsidTr="00330F68">
        <w:trPr>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jc w:val="left"/>
              <w:rPr>
                <w:sz w:val="22"/>
                <w:szCs w:val="22"/>
              </w:rPr>
            </w:pPr>
            <w:r w:rsidRPr="009D5B2E">
              <w:rPr>
                <w:sz w:val="22"/>
                <w:szCs w:val="22"/>
              </w:rPr>
              <w:t>- существующие сохраняемые</w:t>
            </w:r>
          </w:p>
        </w:tc>
        <w:tc>
          <w:tcPr>
            <w:tcW w:w="1340" w:type="dxa"/>
            <w:vAlign w:val="center"/>
          </w:tcPr>
          <w:p w:rsidR="00771292" w:rsidRPr="009D5B2E" w:rsidRDefault="00771292" w:rsidP="00771292">
            <w:pPr>
              <w:ind w:firstLine="0"/>
              <w:jc w:val="center"/>
              <w:rPr>
                <w:sz w:val="22"/>
                <w:szCs w:val="22"/>
              </w:rPr>
            </w:pPr>
          </w:p>
        </w:tc>
        <w:tc>
          <w:tcPr>
            <w:tcW w:w="1441" w:type="dxa"/>
            <w:vAlign w:val="center"/>
          </w:tcPr>
          <w:p w:rsidR="00771292" w:rsidRPr="009D5B2E" w:rsidRDefault="00771292" w:rsidP="00771292">
            <w:pPr>
              <w:ind w:firstLine="0"/>
              <w:jc w:val="center"/>
              <w:rPr>
                <w:sz w:val="22"/>
                <w:szCs w:val="22"/>
              </w:rPr>
            </w:pPr>
            <w:r w:rsidRPr="009D5B2E">
              <w:rPr>
                <w:sz w:val="22"/>
                <w:szCs w:val="22"/>
              </w:rPr>
              <w:t>-</w:t>
            </w:r>
          </w:p>
        </w:tc>
        <w:tc>
          <w:tcPr>
            <w:tcW w:w="1440" w:type="dxa"/>
            <w:vAlign w:val="center"/>
          </w:tcPr>
          <w:p w:rsidR="00771292" w:rsidRPr="009D5B2E" w:rsidRDefault="00771292" w:rsidP="00771292">
            <w:pPr>
              <w:ind w:firstLine="0"/>
              <w:jc w:val="center"/>
              <w:rPr>
                <w:sz w:val="22"/>
                <w:szCs w:val="22"/>
              </w:rPr>
            </w:pPr>
            <w:r w:rsidRPr="009D5B2E">
              <w:rPr>
                <w:sz w:val="22"/>
                <w:szCs w:val="22"/>
              </w:rPr>
              <w:t>-</w:t>
            </w:r>
          </w:p>
        </w:tc>
        <w:tc>
          <w:tcPr>
            <w:tcW w:w="1388" w:type="dxa"/>
            <w:vAlign w:val="center"/>
          </w:tcPr>
          <w:p w:rsidR="00771292" w:rsidRPr="009D5B2E" w:rsidRDefault="00771292" w:rsidP="00771292">
            <w:pPr>
              <w:ind w:firstLine="0"/>
              <w:jc w:val="center"/>
              <w:rPr>
                <w:sz w:val="22"/>
                <w:szCs w:val="22"/>
              </w:rPr>
            </w:pPr>
            <w:r w:rsidRPr="009D5B2E">
              <w:rPr>
                <w:sz w:val="22"/>
                <w:szCs w:val="22"/>
              </w:rPr>
              <w:t>15</w:t>
            </w:r>
          </w:p>
        </w:tc>
      </w:tr>
      <w:tr w:rsidR="00771292" w:rsidRPr="009D5B2E" w:rsidTr="00330F68">
        <w:trPr>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jc w:val="left"/>
              <w:rPr>
                <w:sz w:val="22"/>
                <w:szCs w:val="22"/>
              </w:rPr>
            </w:pPr>
            <w:r w:rsidRPr="009D5B2E">
              <w:rPr>
                <w:sz w:val="22"/>
                <w:szCs w:val="22"/>
              </w:rPr>
              <w:t>- новое строительство</w:t>
            </w:r>
          </w:p>
        </w:tc>
        <w:tc>
          <w:tcPr>
            <w:tcW w:w="1340" w:type="dxa"/>
            <w:vAlign w:val="center"/>
          </w:tcPr>
          <w:p w:rsidR="00771292" w:rsidRPr="009D5B2E" w:rsidRDefault="00771292" w:rsidP="00771292">
            <w:pPr>
              <w:ind w:firstLine="0"/>
              <w:jc w:val="center"/>
              <w:rPr>
                <w:sz w:val="22"/>
                <w:szCs w:val="22"/>
              </w:rPr>
            </w:pPr>
          </w:p>
        </w:tc>
        <w:tc>
          <w:tcPr>
            <w:tcW w:w="1441" w:type="dxa"/>
            <w:vAlign w:val="center"/>
          </w:tcPr>
          <w:p w:rsidR="00771292" w:rsidRPr="009D5B2E" w:rsidRDefault="00771292" w:rsidP="00771292">
            <w:pPr>
              <w:ind w:firstLine="0"/>
              <w:jc w:val="center"/>
              <w:rPr>
                <w:sz w:val="22"/>
                <w:szCs w:val="22"/>
              </w:rPr>
            </w:pPr>
            <w:r w:rsidRPr="009D5B2E">
              <w:rPr>
                <w:sz w:val="22"/>
                <w:szCs w:val="22"/>
              </w:rPr>
              <w:t>-</w:t>
            </w:r>
          </w:p>
        </w:tc>
        <w:tc>
          <w:tcPr>
            <w:tcW w:w="1440" w:type="dxa"/>
            <w:vAlign w:val="center"/>
          </w:tcPr>
          <w:p w:rsidR="00771292" w:rsidRPr="009D5B2E" w:rsidRDefault="00771292" w:rsidP="00771292">
            <w:pPr>
              <w:ind w:firstLine="0"/>
              <w:jc w:val="center"/>
              <w:rPr>
                <w:sz w:val="22"/>
                <w:szCs w:val="22"/>
              </w:rPr>
            </w:pPr>
            <w:r w:rsidRPr="009D5B2E">
              <w:rPr>
                <w:sz w:val="22"/>
                <w:szCs w:val="22"/>
              </w:rPr>
              <w:t>15</w:t>
            </w:r>
          </w:p>
        </w:tc>
        <w:tc>
          <w:tcPr>
            <w:tcW w:w="1388" w:type="dxa"/>
            <w:vAlign w:val="center"/>
          </w:tcPr>
          <w:p w:rsidR="00771292" w:rsidRPr="009D5B2E" w:rsidRDefault="00771292" w:rsidP="00771292">
            <w:pPr>
              <w:ind w:firstLine="0"/>
              <w:jc w:val="center"/>
              <w:rPr>
                <w:sz w:val="22"/>
                <w:szCs w:val="22"/>
              </w:rPr>
            </w:pPr>
            <w:r w:rsidRPr="009D5B2E">
              <w:rPr>
                <w:sz w:val="22"/>
                <w:szCs w:val="22"/>
              </w:rPr>
              <w:t>1</w:t>
            </w:r>
          </w:p>
        </w:tc>
      </w:tr>
      <w:tr w:rsidR="00771292" w:rsidRPr="009D5B2E" w:rsidTr="00330F68">
        <w:trPr>
          <w:jc w:val="center"/>
        </w:trPr>
        <w:tc>
          <w:tcPr>
            <w:tcW w:w="750" w:type="dxa"/>
            <w:vAlign w:val="center"/>
          </w:tcPr>
          <w:p w:rsidR="00771292" w:rsidRPr="009D5B2E" w:rsidRDefault="00771292" w:rsidP="00771292">
            <w:pPr>
              <w:ind w:firstLine="0"/>
              <w:jc w:val="center"/>
              <w:rPr>
                <w:b/>
                <w:bCs/>
                <w:sz w:val="22"/>
                <w:szCs w:val="22"/>
              </w:rPr>
            </w:pPr>
            <w:r w:rsidRPr="009D5B2E">
              <w:rPr>
                <w:b/>
                <w:bCs/>
                <w:sz w:val="22"/>
                <w:szCs w:val="22"/>
              </w:rPr>
              <w:t>4.</w:t>
            </w:r>
          </w:p>
        </w:tc>
        <w:tc>
          <w:tcPr>
            <w:tcW w:w="9207" w:type="dxa"/>
            <w:gridSpan w:val="5"/>
            <w:vAlign w:val="center"/>
          </w:tcPr>
          <w:p w:rsidR="00771292" w:rsidRPr="009D5B2E" w:rsidRDefault="00771292" w:rsidP="00771292">
            <w:pPr>
              <w:ind w:firstLine="0"/>
              <w:rPr>
                <w:b/>
                <w:bCs/>
                <w:sz w:val="22"/>
                <w:szCs w:val="22"/>
              </w:rPr>
            </w:pPr>
            <w:r w:rsidRPr="009D5B2E">
              <w:rPr>
                <w:b/>
                <w:bCs/>
                <w:sz w:val="22"/>
                <w:szCs w:val="22"/>
              </w:rPr>
              <w:t>Ритуальное обслуживание населения</w:t>
            </w:r>
          </w:p>
        </w:tc>
      </w:tr>
      <w:tr w:rsidR="00771292" w:rsidRPr="009D5B2E" w:rsidTr="00330F68">
        <w:trPr>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jc w:val="left"/>
              <w:rPr>
                <w:sz w:val="22"/>
                <w:szCs w:val="22"/>
              </w:rPr>
            </w:pPr>
            <w:r w:rsidRPr="009D5B2E">
              <w:rPr>
                <w:sz w:val="22"/>
                <w:szCs w:val="22"/>
              </w:rPr>
              <w:t>Территории кладбищ</w:t>
            </w:r>
          </w:p>
        </w:tc>
        <w:tc>
          <w:tcPr>
            <w:tcW w:w="1340" w:type="dxa"/>
            <w:vAlign w:val="center"/>
          </w:tcPr>
          <w:p w:rsidR="00771292" w:rsidRPr="009D5B2E" w:rsidRDefault="00771292" w:rsidP="00771292">
            <w:pPr>
              <w:ind w:firstLine="0"/>
              <w:jc w:val="center"/>
              <w:rPr>
                <w:sz w:val="22"/>
                <w:szCs w:val="22"/>
              </w:rPr>
            </w:pPr>
            <w:r w:rsidRPr="009D5B2E">
              <w:rPr>
                <w:sz w:val="22"/>
                <w:szCs w:val="22"/>
              </w:rPr>
              <w:t>га</w:t>
            </w:r>
          </w:p>
        </w:tc>
        <w:tc>
          <w:tcPr>
            <w:tcW w:w="1441" w:type="dxa"/>
            <w:vAlign w:val="center"/>
          </w:tcPr>
          <w:p w:rsidR="00771292" w:rsidRPr="009D5B2E" w:rsidRDefault="002809EE" w:rsidP="00771292">
            <w:pPr>
              <w:ind w:firstLine="0"/>
              <w:jc w:val="center"/>
              <w:rPr>
                <w:snapToGrid w:val="0"/>
                <w:sz w:val="22"/>
                <w:szCs w:val="22"/>
              </w:rPr>
            </w:pPr>
            <w:r w:rsidRPr="009D5B2E">
              <w:rPr>
                <w:snapToGrid w:val="0"/>
                <w:sz w:val="22"/>
                <w:szCs w:val="22"/>
              </w:rPr>
              <w:t>11,5751</w:t>
            </w:r>
          </w:p>
        </w:tc>
        <w:tc>
          <w:tcPr>
            <w:tcW w:w="1440" w:type="dxa"/>
          </w:tcPr>
          <w:p w:rsidR="00771292" w:rsidRPr="009D5B2E" w:rsidRDefault="002809EE" w:rsidP="00771292">
            <w:pPr>
              <w:ind w:firstLine="0"/>
              <w:jc w:val="center"/>
              <w:rPr>
                <w:snapToGrid w:val="0"/>
                <w:sz w:val="22"/>
                <w:szCs w:val="22"/>
              </w:rPr>
            </w:pPr>
            <w:r w:rsidRPr="009D5B2E">
              <w:rPr>
                <w:snapToGrid w:val="0"/>
                <w:sz w:val="22"/>
                <w:szCs w:val="22"/>
              </w:rPr>
              <w:t>11,5751</w:t>
            </w:r>
          </w:p>
        </w:tc>
        <w:tc>
          <w:tcPr>
            <w:tcW w:w="1388" w:type="dxa"/>
          </w:tcPr>
          <w:p w:rsidR="00771292" w:rsidRPr="009D5B2E" w:rsidRDefault="002809EE" w:rsidP="00771292">
            <w:pPr>
              <w:ind w:firstLine="0"/>
              <w:jc w:val="center"/>
              <w:rPr>
                <w:snapToGrid w:val="0"/>
                <w:sz w:val="22"/>
                <w:szCs w:val="22"/>
              </w:rPr>
            </w:pPr>
            <w:r w:rsidRPr="009D5B2E">
              <w:rPr>
                <w:snapToGrid w:val="0"/>
                <w:sz w:val="22"/>
                <w:szCs w:val="22"/>
              </w:rPr>
              <w:t>11,5751</w:t>
            </w:r>
          </w:p>
        </w:tc>
      </w:tr>
      <w:tr w:rsidR="00771292" w:rsidRPr="009D5B2E" w:rsidTr="00330F68">
        <w:trPr>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jc w:val="left"/>
              <w:rPr>
                <w:sz w:val="22"/>
                <w:szCs w:val="22"/>
              </w:rPr>
            </w:pPr>
            <w:r w:rsidRPr="009D5B2E">
              <w:rPr>
                <w:sz w:val="22"/>
                <w:szCs w:val="22"/>
              </w:rPr>
              <w:t>- действующие</w:t>
            </w:r>
          </w:p>
        </w:tc>
        <w:tc>
          <w:tcPr>
            <w:tcW w:w="1340" w:type="dxa"/>
            <w:vAlign w:val="center"/>
          </w:tcPr>
          <w:p w:rsidR="00771292" w:rsidRPr="009D5B2E" w:rsidRDefault="00771292" w:rsidP="00771292">
            <w:pPr>
              <w:ind w:firstLine="0"/>
              <w:jc w:val="center"/>
              <w:rPr>
                <w:sz w:val="22"/>
                <w:szCs w:val="22"/>
              </w:rPr>
            </w:pPr>
            <w:r w:rsidRPr="009D5B2E">
              <w:rPr>
                <w:sz w:val="22"/>
                <w:szCs w:val="22"/>
              </w:rPr>
              <w:t>га</w:t>
            </w:r>
          </w:p>
        </w:tc>
        <w:tc>
          <w:tcPr>
            <w:tcW w:w="1441" w:type="dxa"/>
            <w:vAlign w:val="center"/>
          </w:tcPr>
          <w:p w:rsidR="00771292" w:rsidRPr="009D5B2E" w:rsidRDefault="002809EE" w:rsidP="00771292">
            <w:pPr>
              <w:ind w:firstLine="0"/>
              <w:jc w:val="center"/>
              <w:rPr>
                <w:snapToGrid w:val="0"/>
                <w:sz w:val="22"/>
                <w:szCs w:val="22"/>
              </w:rPr>
            </w:pPr>
            <w:r w:rsidRPr="009D5B2E">
              <w:rPr>
                <w:snapToGrid w:val="0"/>
                <w:sz w:val="22"/>
                <w:szCs w:val="22"/>
              </w:rPr>
              <w:t>7,1474</w:t>
            </w:r>
          </w:p>
        </w:tc>
        <w:tc>
          <w:tcPr>
            <w:tcW w:w="1440" w:type="dxa"/>
            <w:vAlign w:val="center"/>
          </w:tcPr>
          <w:p w:rsidR="00771292" w:rsidRPr="009D5B2E" w:rsidRDefault="002809EE" w:rsidP="00771292">
            <w:pPr>
              <w:ind w:firstLine="0"/>
              <w:jc w:val="center"/>
              <w:rPr>
                <w:snapToGrid w:val="0"/>
                <w:sz w:val="22"/>
                <w:szCs w:val="22"/>
              </w:rPr>
            </w:pPr>
            <w:r w:rsidRPr="009D5B2E">
              <w:rPr>
                <w:snapToGrid w:val="0"/>
                <w:sz w:val="22"/>
                <w:szCs w:val="22"/>
              </w:rPr>
              <w:t>3,1474</w:t>
            </w:r>
          </w:p>
        </w:tc>
        <w:tc>
          <w:tcPr>
            <w:tcW w:w="1388" w:type="dxa"/>
            <w:vAlign w:val="center"/>
          </w:tcPr>
          <w:p w:rsidR="00771292" w:rsidRPr="009D5B2E" w:rsidRDefault="002809EE" w:rsidP="00771292">
            <w:pPr>
              <w:ind w:firstLine="0"/>
              <w:jc w:val="center"/>
              <w:rPr>
                <w:snapToGrid w:val="0"/>
                <w:sz w:val="22"/>
                <w:szCs w:val="22"/>
              </w:rPr>
            </w:pPr>
            <w:r w:rsidRPr="009D5B2E">
              <w:rPr>
                <w:snapToGrid w:val="0"/>
                <w:sz w:val="22"/>
                <w:szCs w:val="22"/>
              </w:rPr>
              <w:t>2,1474</w:t>
            </w:r>
          </w:p>
        </w:tc>
      </w:tr>
      <w:tr w:rsidR="00771292" w:rsidRPr="009D5B2E" w:rsidTr="00330F68">
        <w:trPr>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jc w:val="left"/>
              <w:rPr>
                <w:sz w:val="22"/>
                <w:szCs w:val="22"/>
              </w:rPr>
            </w:pPr>
            <w:r w:rsidRPr="009D5B2E">
              <w:rPr>
                <w:sz w:val="22"/>
                <w:szCs w:val="22"/>
              </w:rPr>
              <w:t>- недействующие</w:t>
            </w:r>
          </w:p>
        </w:tc>
        <w:tc>
          <w:tcPr>
            <w:tcW w:w="1340" w:type="dxa"/>
            <w:vAlign w:val="center"/>
          </w:tcPr>
          <w:p w:rsidR="00771292" w:rsidRPr="009D5B2E" w:rsidRDefault="00771292" w:rsidP="00771292">
            <w:pPr>
              <w:ind w:firstLine="0"/>
              <w:jc w:val="center"/>
              <w:rPr>
                <w:sz w:val="22"/>
                <w:szCs w:val="22"/>
              </w:rPr>
            </w:pPr>
            <w:r w:rsidRPr="009D5B2E">
              <w:rPr>
                <w:sz w:val="22"/>
                <w:szCs w:val="22"/>
              </w:rPr>
              <w:t>га</w:t>
            </w:r>
          </w:p>
        </w:tc>
        <w:tc>
          <w:tcPr>
            <w:tcW w:w="1441" w:type="dxa"/>
            <w:vAlign w:val="center"/>
          </w:tcPr>
          <w:p w:rsidR="00771292" w:rsidRPr="009D5B2E" w:rsidRDefault="002809EE" w:rsidP="00771292">
            <w:pPr>
              <w:ind w:firstLine="0"/>
              <w:jc w:val="center"/>
              <w:rPr>
                <w:snapToGrid w:val="0"/>
                <w:sz w:val="22"/>
                <w:szCs w:val="22"/>
              </w:rPr>
            </w:pPr>
            <w:r w:rsidRPr="009D5B2E">
              <w:rPr>
                <w:snapToGrid w:val="0"/>
                <w:sz w:val="22"/>
                <w:szCs w:val="22"/>
              </w:rPr>
              <w:t>4,4277</w:t>
            </w:r>
          </w:p>
        </w:tc>
        <w:tc>
          <w:tcPr>
            <w:tcW w:w="1440" w:type="dxa"/>
            <w:vAlign w:val="center"/>
          </w:tcPr>
          <w:p w:rsidR="00771292" w:rsidRPr="009D5B2E" w:rsidRDefault="002809EE" w:rsidP="00771292">
            <w:pPr>
              <w:ind w:firstLine="0"/>
              <w:jc w:val="center"/>
              <w:rPr>
                <w:snapToGrid w:val="0"/>
                <w:sz w:val="22"/>
                <w:szCs w:val="22"/>
              </w:rPr>
            </w:pPr>
            <w:r w:rsidRPr="009D5B2E">
              <w:rPr>
                <w:snapToGrid w:val="0"/>
                <w:sz w:val="22"/>
                <w:szCs w:val="22"/>
              </w:rPr>
              <w:t>8,4277</w:t>
            </w:r>
          </w:p>
        </w:tc>
        <w:tc>
          <w:tcPr>
            <w:tcW w:w="1388" w:type="dxa"/>
            <w:vAlign w:val="center"/>
          </w:tcPr>
          <w:p w:rsidR="00771292" w:rsidRPr="009D5B2E" w:rsidRDefault="002809EE" w:rsidP="00771292">
            <w:pPr>
              <w:ind w:firstLine="0"/>
              <w:jc w:val="center"/>
              <w:rPr>
                <w:snapToGrid w:val="0"/>
                <w:sz w:val="22"/>
                <w:szCs w:val="22"/>
              </w:rPr>
            </w:pPr>
            <w:r w:rsidRPr="009D5B2E">
              <w:rPr>
                <w:snapToGrid w:val="0"/>
                <w:sz w:val="22"/>
                <w:szCs w:val="22"/>
              </w:rPr>
              <w:t>9,4277</w:t>
            </w:r>
          </w:p>
        </w:tc>
      </w:tr>
      <w:tr w:rsidR="00771292" w:rsidRPr="009D5B2E" w:rsidTr="00330F68">
        <w:trPr>
          <w:cantSplit/>
          <w:jc w:val="center"/>
        </w:trPr>
        <w:tc>
          <w:tcPr>
            <w:tcW w:w="750" w:type="dxa"/>
            <w:vAlign w:val="center"/>
          </w:tcPr>
          <w:p w:rsidR="00771292" w:rsidRPr="009D5B2E" w:rsidRDefault="00771292" w:rsidP="00771292">
            <w:pPr>
              <w:ind w:firstLine="0"/>
              <w:jc w:val="center"/>
              <w:rPr>
                <w:b/>
                <w:bCs/>
                <w:sz w:val="22"/>
                <w:szCs w:val="22"/>
              </w:rPr>
            </w:pPr>
            <w:r w:rsidRPr="009D5B2E">
              <w:rPr>
                <w:b/>
                <w:bCs/>
                <w:sz w:val="22"/>
                <w:szCs w:val="22"/>
              </w:rPr>
              <w:t>5.</w:t>
            </w:r>
          </w:p>
        </w:tc>
        <w:tc>
          <w:tcPr>
            <w:tcW w:w="9207" w:type="dxa"/>
            <w:gridSpan w:val="5"/>
            <w:vAlign w:val="center"/>
          </w:tcPr>
          <w:p w:rsidR="00771292" w:rsidRPr="009D5B2E" w:rsidRDefault="00771292" w:rsidP="00771292">
            <w:pPr>
              <w:ind w:firstLine="0"/>
              <w:rPr>
                <w:b/>
                <w:sz w:val="22"/>
                <w:szCs w:val="22"/>
              </w:rPr>
            </w:pPr>
            <w:r w:rsidRPr="009D5B2E">
              <w:rPr>
                <w:b/>
                <w:bCs/>
                <w:sz w:val="22"/>
                <w:szCs w:val="22"/>
              </w:rPr>
              <w:t>Транспортная инфраструктура</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5.1</w:t>
            </w:r>
          </w:p>
        </w:tc>
        <w:tc>
          <w:tcPr>
            <w:tcW w:w="3598" w:type="dxa"/>
            <w:vAlign w:val="center"/>
          </w:tcPr>
          <w:p w:rsidR="00771292" w:rsidRPr="009D5B2E" w:rsidRDefault="00771292" w:rsidP="00771292">
            <w:pPr>
              <w:ind w:firstLine="0"/>
              <w:jc w:val="left"/>
              <w:rPr>
                <w:sz w:val="22"/>
                <w:szCs w:val="22"/>
              </w:rPr>
            </w:pPr>
            <w:r w:rsidRPr="009D5B2E">
              <w:rPr>
                <w:sz w:val="22"/>
                <w:szCs w:val="22"/>
              </w:rPr>
              <w:t>Протяженность автомобильных дорог – всего, в том числе:</w:t>
            </w:r>
          </w:p>
        </w:tc>
        <w:tc>
          <w:tcPr>
            <w:tcW w:w="1340" w:type="dxa"/>
            <w:vAlign w:val="center"/>
          </w:tcPr>
          <w:p w:rsidR="00771292" w:rsidRPr="009D5B2E" w:rsidRDefault="00771292" w:rsidP="00771292">
            <w:pPr>
              <w:ind w:firstLine="0"/>
              <w:jc w:val="center"/>
              <w:rPr>
                <w:bCs/>
                <w:sz w:val="22"/>
                <w:szCs w:val="22"/>
              </w:rPr>
            </w:pPr>
            <w:r w:rsidRPr="009D5B2E">
              <w:rPr>
                <w:bCs/>
                <w:sz w:val="22"/>
                <w:szCs w:val="22"/>
              </w:rPr>
              <w:t>км</w:t>
            </w:r>
          </w:p>
        </w:tc>
        <w:tc>
          <w:tcPr>
            <w:tcW w:w="1441" w:type="dxa"/>
            <w:vAlign w:val="center"/>
          </w:tcPr>
          <w:p w:rsidR="00771292" w:rsidRPr="009D5B2E" w:rsidRDefault="002809EE" w:rsidP="00771292">
            <w:pPr>
              <w:ind w:firstLine="0"/>
              <w:jc w:val="center"/>
              <w:rPr>
                <w:bCs/>
                <w:sz w:val="22"/>
                <w:szCs w:val="22"/>
              </w:rPr>
            </w:pPr>
            <w:r w:rsidRPr="009D5B2E">
              <w:rPr>
                <w:bCs/>
                <w:sz w:val="22"/>
                <w:szCs w:val="22"/>
              </w:rPr>
              <w:t>27,98</w:t>
            </w:r>
          </w:p>
        </w:tc>
        <w:tc>
          <w:tcPr>
            <w:tcW w:w="1440" w:type="dxa"/>
            <w:vAlign w:val="center"/>
          </w:tcPr>
          <w:p w:rsidR="00771292" w:rsidRPr="009D5B2E" w:rsidRDefault="00771292" w:rsidP="00771292">
            <w:pPr>
              <w:ind w:firstLine="0"/>
              <w:jc w:val="center"/>
              <w:rPr>
                <w:bCs/>
                <w:sz w:val="22"/>
                <w:szCs w:val="22"/>
              </w:rPr>
            </w:pPr>
            <w:r w:rsidRPr="009D5B2E">
              <w:rPr>
                <w:bCs/>
                <w:sz w:val="22"/>
                <w:szCs w:val="22"/>
              </w:rPr>
              <w:t>24,84</w:t>
            </w:r>
          </w:p>
        </w:tc>
        <w:tc>
          <w:tcPr>
            <w:tcW w:w="1388" w:type="dxa"/>
            <w:vAlign w:val="center"/>
          </w:tcPr>
          <w:p w:rsidR="00771292" w:rsidRPr="009D5B2E" w:rsidRDefault="00771292" w:rsidP="00771292">
            <w:pPr>
              <w:ind w:firstLine="0"/>
              <w:jc w:val="center"/>
              <w:rPr>
                <w:bCs/>
                <w:sz w:val="22"/>
                <w:szCs w:val="22"/>
              </w:rPr>
            </w:pPr>
            <w:r w:rsidRPr="009D5B2E">
              <w:rPr>
                <w:bCs/>
                <w:sz w:val="22"/>
                <w:szCs w:val="22"/>
              </w:rPr>
              <w:t>24,84</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5.1.1</w:t>
            </w:r>
          </w:p>
        </w:tc>
        <w:tc>
          <w:tcPr>
            <w:tcW w:w="3598" w:type="dxa"/>
            <w:vAlign w:val="center"/>
          </w:tcPr>
          <w:p w:rsidR="00771292" w:rsidRPr="009D5B2E" w:rsidRDefault="00771292" w:rsidP="00771292">
            <w:pPr>
              <w:ind w:firstLine="0"/>
              <w:jc w:val="left"/>
              <w:rPr>
                <w:sz w:val="22"/>
                <w:szCs w:val="22"/>
              </w:rPr>
            </w:pPr>
            <w:r w:rsidRPr="009D5B2E">
              <w:rPr>
                <w:sz w:val="22"/>
                <w:szCs w:val="22"/>
              </w:rPr>
              <w:t>Регионального значения</w:t>
            </w:r>
          </w:p>
        </w:tc>
        <w:tc>
          <w:tcPr>
            <w:tcW w:w="1340" w:type="dxa"/>
            <w:vAlign w:val="center"/>
          </w:tcPr>
          <w:p w:rsidR="00771292" w:rsidRPr="009D5B2E" w:rsidRDefault="00771292" w:rsidP="00771292">
            <w:pPr>
              <w:ind w:firstLine="0"/>
              <w:jc w:val="center"/>
              <w:rPr>
                <w:bCs/>
                <w:sz w:val="22"/>
                <w:szCs w:val="22"/>
              </w:rPr>
            </w:pPr>
            <w:r w:rsidRPr="009D5B2E">
              <w:rPr>
                <w:bCs/>
                <w:sz w:val="22"/>
                <w:szCs w:val="22"/>
              </w:rPr>
              <w:t>км</w:t>
            </w:r>
          </w:p>
        </w:tc>
        <w:tc>
          <w:tcPr>
            <w:tcW w:w="1441" w:type="dxa"/>
            <w:vAlign w:val="center"/>
          </w:tcPr>
          <w:p w:rsidR="00771292" w:rsidRPr="009D5B2E" w:rsidRDefault="002809EE" w:rsidP="00771292">
            <w:pPr>
              <w:ind w:firstLine="0"/>
              <w:jc w:val="center"/>
              <w:rPr>
                <w:bCs/>
                <w:sz w:val="22"/>
                <w:szCs w:val="22"/>
              </w:rPr>
            </w:pPr>
            <w:r w:rsidRPr="009D5B2E">
              <w:rPr>
                <w:bCs/>
                <w:sz w:val="22"/>
                <w:szCs w:val="22"/>
              </w:rPr>
              <w:t>9</w:t>
            </w:r>
          </w:p>
        </w:tc>
        <w:tc>
          <w:tcPr>
            <w:tcW w:w="1440" w:type="dxa"/>
            <w:vAlign w:val="center"/>
          </w:tcPr>
          <w:p w:rsidR="00771292" w:rsidRPr="009D5B2E" w:rsidRDefault="00771292" w:rsidP="00771292">
            <w:pPr>
              <w:ind w:firstLine="0"/>
              <w:jc w:val="center"/>
              <w:rPr>
                <w:bCs/>
                <w:sz w:val="22"/>
                <w:szCs w:val="22"/>
              </w:rPr>
            </w:pPr>
            <w:r w:rsidRPr="009D5B2E">
              <w:rPr>
                <w:bCs/>
                <w:sz w:val="22"/>
                <w:szCs w:val="22"/>
              </w:rPr>
              <w:t>10,1</w:t>
            </w:r>
          </w:p>
        </w:tc>
        <w:tc>
          <w:tcPr>
            <w:tcW w:w="1388" w:type="dxa"/>
            <w:vAlign w:val="center"/>
          </w:tcPr>
          <w:p w:rsidR="00771292" w:rsidRPr="009D5B2E" w:rsidRDefault="00771292" w:rsidP="00771292">
            <w:pPr>
              <w:ind w:firstLine="0"/>
              <w:jc w:val="center"/>
              <w:rPr>
                <w:bCs/>
                <w:sz w:val="22"/>
                <w:szCs w:val="22"/>
              </w:rPr>
            </w:pPr>
            <w:r w:rsidRPr="009D5B2E">
              <w:rPr>
                <w:bCs/>
                <w:sz w:val="22"/>
                <w:szCs w:val="22"/>
              </w:rPr>
              <w:t>10,1</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5.1.2</w:t>
            </w:r>
          </w:p>
        </w:tc>
        <w:tc>
          <w:tcPr>
            <w:tcW w:w="3598" w:type="dxa"/>
            <w:vAlign w:val="center"/>
          </w:tcPr>
          <w:p w:rsidR="00771292" w:rsidRPr="009D5B2E" w:rsidRDefault="00771292" w:rsidP="00771292">
            <w:pPr>
              <w:ind w:firstLine="0"/>
              <w:jc w:val="left"/>
              <w:rPr>
                <w:sz w:val="22"/>
                <w:szCs w:val="22"/>
              </w:rPr>
            </w:pPr>
            <w:r w:rsidRPr="009D5B2E">
              <w:rPr>
                <w:sz w:val="22"/>
                <w:szCs w:val="22"/>
              </w:rPr>
              <w:t xml:space="preserve">Местного значения </w:t>
            </w:r>
          </w:p>
        </w:tc>
        <w:tc>
          <w:tcPr>
            <w:tcW w:w="1340" w:type="dxa"/>
            <w:vAlign w:val="center"/>
          </w:tcPr>
          <w:p w:rsidR="00771292" w:rsidRPr="009D5B2E" w:rsidRDefault="00771292" w:rsidP="00771292">
            <w:pPr>
              <w:ind w:firstLine="0"/>
              <w:jc w:val="center"/>
              <w:rPr>
                <w:bCs/>
                <w:sz w:val="22"/>
                <w:szCs w:val="22"/>
              </w:rPr>
            </w:pPr>
            <w:r w:rsidRPr="009D5B2E">
              <w:rPr>
                <w:bCs/>
                <w:sz w:val="22"/>
                <w:szCs w:val="22"/>
              </w:rPr>
              <w:t>км</w:t>
            </w:r>
          </w:p>
        </w:tc>
        <w:tc>
          <w:tcPr>
            <w:tcW w:w="1441" w:type="dxa"/>
            <w:vAlign w:val="center"/>
          </w:tcPr>
          <w:p w:rsidR="00771292" w:rsidRPr="009D5B2E" w:rsidRDefault="002809EE" w:rsidP="00771292">
            <w:pPr>
              <w:ind w:firstLine="0"/>
              <w:jc w:val="center"/>
              <w:rPr>
                <w:bCs/>
                <w:sz w:val="22"/>
                <w:szCs w:val="22"/>
              </w:rPr>
            </w:pPr>
            <w:r w:rsidRPr="009D5B2E">
              <w:rPr>
                <w:bCs/>
                <w:sz w:val="22"/>
                <w:szCs w:val="22"/>
              </w:rPr>
              <w:t>18,98</w:t>
            </w:r>
          </w:p>
        </w:tc>
        <w:tc>
          <w:tcPr>
            <w:tcW w:w="1440" w:type="dxa"/>
            <w:vAlign w:val="center"/>
          </w:tcPr>
          <w:p w:rsidR="00771292" w:rsidRPr="009D5B2E" w:rsidRDefault="00771292" w:rsidP="00771292">
            <w:pPr>
              <w:ind w:firstLine="0"/>
              <w:jc w:val="center"/>
              <w:rPr>
                <w:bCs/>
                <w:sz w:val="22"/>
                <w:szCs w:val="22"/>
              </w:rPr>
            </w:pPr>
            <w:r w:rsidRPr="009D5B2E">
              <w:rPr>
                <w:bCs/>
                <w:sz w:val="22"/>
                <w:szCs w:val="22"/>
              </w:rPr>
              <w:t>14,74</w:t>
            </w:r>
          </w:p>
        </w:tc>
        <w:tc>
          <w:tcPr>
            <w:tcW w:w="1388" w:type="dxa"/>
            <w:vAlign w:val="center"/>
          </w:tcPr>
          <w:p w:rsidR="00771292" w:rsidRPr="009D5B2E" w:rsidRDefault="00771292" w:rsidP="00771292">
            <w:pPr>
              <w:ind w:firstLine="0"/>
              <w:jc w:val="center"/>
              <w:rPr>
                <w:bCs/>
                <w:sz w:val="22"/>
                <w:szCs w:val="22"/>
              </w:rPr>
            </w:pPr>
            <w:r w:rsidRPr="009D5B2E">
              <w:rPr>
                <w:bCs/>
                <w:sz w:val="22"/>
                <w:szCs w:val="22"/>
              </w:rPr>
              <w:t>14,74</w:t>
            </w:r>
          </w:p>
        </w:tc>
      </w:tr>
      <w:tr w:rsidR="00771292" w:rsidRPr="009D5B2E" w:rsidTr="00330F68">
        <w:trPr>
          <w:cantSplit/>
          <w:jc w:val="center"/>
        </w:trPr>
        <w:tc>
          <w:tcPr>
            <w:tcW w:w="750" w:type="dxa"/>
            <w:vAlign w:val="center"/>
          </w:tcPr>
          <w:p w:rsidR="00771292" w:rsidRPr="009D5B2E" w:rsidRDefault="00771292" w:rsidP="00771292">
            <w:pPr>
              <w:ind w:firstLine="0"/>
              <w:jc w:val="center"/>
              <w:rPr>
                <w:b/>
                <w:sz w:val="22"/>
                <w:szCs w:val="22"/>
              </w:rPr>
            </w:pPr>
            <w:r w:rsidRPr="009D5B2E">
              <w:rPr>
                <w:b/>
                <w:sz w:val="22"/>
                <w:szCs w:val="22"/>
              </w:rPr>
              <w:t>6</w:t>
            </w:r>
          </w:p>
        </w:tc>
        <w:tc>
          <w:tcPr>
            <w:tcW w:w="9207" w:type="dxa"/>
            <w:gridSpan w:val="5"/>
            <w:vAlign w:val="center"/>
          </w:tcPr>
          <w:p w:rsidR="00771292" w:rsidRPr="009D5B2E" w:rsidRDefault="00771292" w:rsidP="00771292">
            <w:pPr>
              <w:ind w:firstLine="0"/>
              <w:rPr>
                <w:b/>
                <w:sz w:val="22"/>
                <w:szCs w:val="22"/>
              </w:rPr>
            </w:pPr>
            <w:r w:rsidRPr="009D5B2E">
              <w:rPr>
                <w:b/>
                <w:sz w:val="22"/>
                <w:szCs w:val="22"/>
              </w:rPr>
              <w:t>Инженерная инфраструктура</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6.1</w:t>
            </w:r>
          </w:p>
        </w:tc>
        <w:tc>
          <w:tcPr>
            <w:tcW w:w="3598" w:type="dxa"/>
            <w:vAlign w:val="center"/>
          </w:tcPr>
          <w:p w:rsidR="00771292" w:rsidRPr="009D5B2E" w:rsidRDefault="00771292" w:rsidP="00771292">
            <w:pPr>
              <w:ind w:firstLine="0"/>
              <w:rPr>
                <w:sz w:val="22"/>
                <w:szCs w:val="22"/>
              </w:rPr>
            </w:pPr>
            <w:r w:rsidRPr="009D5B2E">
              <w:rPr>
                <w:sz w:val="22"/>
                <w:szCs w:val="22"/>
              </w:rPr>
              <w:t>Водоснабжение</w:t>
            </w:r>
          </w:p>
        </w:tc>
        <w:tc>
          <w:tcPr>
            <w:tcW w:w="1340" w:type="dxa"/>
            <w:vAlign w:val="center"/>
          </w:tcPr>
          <w:p w:rsidR="00771292" w:rsidRPr="009D5B2E" w:rsidRDefault="00771292" w:rsidP="00771292">
            <w:pPr>
              <w:ind w:firstLine="0"/>
              <w:jc w:val="center"/>
              <w:rPr>
                <w:sz w:val="22"/>
                <w:szCs w:val="22"/>
              </w:rPr>
            </w:pPr>
          </w:p>
        </w:tc>
        <w:tc>
          <w:tcPr>
            <w:tcW w:w="1441" w:type="dxa"/>
            <w:vAlign w:val="center"/>
          </w:tcPr>
          <w:p w:rsidR="00771292" w:rsidRPr="009D5B2E" w:rsidRDefault="00771292" w:rsidP="00771292">
            <w:pPr>
              <w:ind w:firstLine="0"/>
              <w:jc w:val="center"/>
              <w:rPr>
                <w:sz w:val="22"/>
                <w:szCs w:val="22"/>
              </w:rPr>
            </w:pPr>
          </w:p>
        </w:tc>
        <w:tc>
          <w:tcPr>
            <w:tcW w:w="1440" w:type="dxa"/>
            <w:vAlign w:val="center"/>
          </w:tcPr>
          <w:p w:rsidR="00771292" w:rsidRPr="009D5B2E" w:rsidRDefault="00771292" w:rsidP="00771292">
            <w:pPr>
              <w:ind w:firstLine="0"/>
              <w:jc w:val="center"/>
              <w:rPr>
                <w:sz w:val="22"/>
                <w:szCs w:val="22"/>
              </w:rPr>
            </w:pPr>
          </w:p>
        </w:tc>
        <w:tc>
          <w:tcPr>
            <w:tcW w:w="1388" w:type="dxa"/>
            <w:vAlign w:val="center"/>
          </w:tcPr>
          <w:p w:rsidR="00771292" w:rsidRPr="009D5B2E" w:rsidRDefault="00771292" w:rsidP="00771292">
            <w:pPr>
              <w:ind w:firstLine="0"/>
              <w:jc w:val="center"/>
              <w:rPr>
                <w:sz w:val="22"/>
                <w:szCs w:val="22"/>
              </w:rPr>
            </w:pP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rPr>
                <w:sz w:val="22"/>
                <w:szCs w:val="22"/>
              </w:rPr>
            </w:pPr>
            <w:r w:rsidRPr="009D5B2E">
              <w:rPr>
                <w:sz w:val="22"/>
                <w:szCs w:val="22"/>
              </w:rPr>
              <w:t>- водопотребление</w:t>
            </w:r>
          </w:p>
        </w:tc>
        <w:tc>
          <w:tcPr>
            <w:tcW w:w="1340" w:type="dxa"/>
            <w:vAlign w:val="center"/>
          </w:tcPr>
          <w:p w:rsidR="00771292" w:rsidRPr="009D5B2E" w:rsidRDefault="00771292" w:rsidP="00771292">
            <w:pPr>
              <w:ind w:firstLine="0"/>
              <w:jc w:val="center"/>
              <w:rPr>
                <w:sz w:val="22"/>
                <w:szCs w:val="22"/>
              </w:rPr>
            </w:pPr>
            <w:r w:rsidRPr="009D5B2E">
              <w:rPr>
                <w:sz w:val="22"/>
                <w:szCs w:val="22"/>
              </w:rPr>
              <w:t>куб. м./в сутки</w:t>
            </w:r>
          </w:p>
        </w:tc>
        <w:tc>
          <w:tcPr>
            <w:tcW w:w="1441" w:type="dxa"/>
            <w:vAlign w:val="center"/>
          </w:tcPr>
          <w:p w:rsidR="00771292" w:rsidRPr="009D5B2E" w:rsidRDefault="00771292" w:rsidP="00771292">
            <w:pPr>
              <w:ind w:firstLine="0"/>
              <w:jc w:val="center"/>
              <w:rPr>
                <w:sz w:val="22"/>
                <w:szCs w:val="22"/>
              </w:rPr>
            </w:pPr>
            <w:r w:rsidRPr="009D5B2E">
              <w:rPr>
                <w:sz w:val="22"/>
                <w:szCs w:val="22"/>
              </w:rPr>
              <w:t>-</w:t>
            </w:r>
          </w:p>
        </w:tc>
        <w:tc>
          <w:tcPr>
            <w:tcW w:w="1440" w:type="dxa"/>
            <w:vAlign w:val="center"/>
          </w:tcPr>
          <w:p w:rsidR="00771292" w:rsidRPr="009D5B2E" w:rsidRDefault="002809EE" w:rsidP="00771292">
            <w:pPr>
              <w:ind w:firstLine="0"/>
              <w:jc w:val="center"/>
              <w:rPr>
                <w:sz w:val="22"/>
                <w:szCs w:val="22"/>
              </w:rPr>
            </w:pPr>
            <w:r w:rsidRPr="009D5B2E">
              <w:rPr>
                <w:sz w:val="22"/>
                <w:szCs w:val="22"/>
              </w:rPr>
              <w:t>5740,781</w:t>
            </w:r>
          </w:p>
        </w:tc>
        <w:tc>
          <w:tcPr>
            <w:tcW w:w="1388" w:type="dxa"/>
            <w:vAlign w:val="center"/>
          </w:tcPr>
          <w:p w:rsidR="00771292" w:rsidRPr="009D5B2E" w:rsidRDefault="002809EE" w:rsidP="00771292">
            <w:pPr>
              <w:ind w:firstLine="0"/>
              <w:jc w:val="center"/>
              <w:rPr>
                <w:sz w:val="22"/>
                <w:szCs w:val="22"/>
              </w:rPr>
            </w:pPr>
            <w:r w:rsidRPr="009D5B2E">
              <w:rPr>
                <w:sz w:val="22"/>
                <w:szCs w:val="22"/>
              </w:rPr>
              <w:t>6015,581</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6.2</w:t>
            </w:r>
          </w:p>
        </w:tc>
        <w:tc>
          <w:tcPr>
            <w:tcW w:w="3598" w:type="dxa"/>
            <w:vAlign w:val="center"/>
          </w:tcPr>
          <w:p w:rsidR="00771292" w:rsidRPr="009D5B2E" w:rsidRDefault="00771292" w:rsidP="00771292">
            <w:pPr>
              <w:ind w:firstLine="0"/>
              <w:rPr>
                <w:sz w:val="22"/>
                <w:szCs w:val="22"/>
              </w:rPr>
            </w:pPr>
            <w:r w:rsidRPr="009D5B2E">
              <w:rPr>
                <w:sz w:val="22"/>
                <w:szCs w:val="22"/>
              </w:rPr>
              <w:t>Канализация</w:t>
            </w:r>
          </w:p>
        </w:tc>
        <w:tc>
          <w:tcPr>
            <w:tcW w:w="1340" w:type="dxa"/>
            <w:vAlign w:val="center"/>
          </w:tcPr>
          <w:p w:rsidR="00771292" w:rsidRPr="009D5B2E" w:rsidRDefault="00771292" w:rsidP="00771292">
            <w:pPr>
              <w:ind w:firstLine="0"/>
              <w:jc w:val="center"/>
              <w:rPr>
                <w:sz w:val="22"/>
                <w:szCs w:val="22"/>
              </w:rPr>
            </w:pPr>
          </w:p>
        </w:tc>
        <w:tc>
          <w:tcPr>
            <w:tcW w:w="1441" w:type="dxa"/>
            <w:vAlign w:val="center"/>
          </w:tcPr>
          <w:p w:rsidR="00771292" w:rsidRPr="009D5B2E" w:rsidRDefault="00771292" w:rsidP="00771292">
            <w:pPr>
              <w:ind w:firstLine="0"/>
              <w:jc w:val="center"/>
              <w:rPr>
                <w:sz w:val="22"/>
                <w:szCs w:val="22"/>
              </w:rPr>
            </w:pPr>
          </w:p>
        </w:tc>
        <w:tc>
          <w:tcPr>
            <w:tcW w:w="1440" w:type="dxa"/>
            <w:vAlign w:val="center"/>
          </w:tcPr>
          <w:p w:rsidR="00771292" w:rsidRPr="009D5B2E" w:rsidRDefault="00771292" w:rsidP="00771292">
            <w:pPr>
              <w:ind w:firstLine="0"/>
              <w:jc w:val="center"/>
              <w:rPr>
                <w:sz w:val="22"/>
                <w:szCs w:val="22"/>
              </w:rPr>
            </w:pPr>
          </w:p>
        </w:tc>
        <w:tc>
          <w:tcPr>
            <w:tcW w:w="1388" w:type="dxa"/>
            <w:vAlign w:val="center"/>
          </w:tcPr>
          <w:p w:rsidR="00771292" w:rsidRPr="009D5B2E" w:rsidRDefault="00771292" w:rsidP="00771292">
            <w:pPr>
              <w:ind w:firstLine="0"/>
              <w:jc w:val="center"/>
              <w:rPr>
                <w:sz w:val="22"/>
                <w:szCs w:val="22"/>
              </w:rPr>
            </w:pP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rPr>
                <w:sz w:val="22"/>
                <w:szCs w:val="22"/>
              </w:rPr>
            </w:pPr>
            <w:r w:rsidRPr="009D5B2E">
              <w:rPr>
                <w:sz w:val="22"/>
                <w:szCs w:val="22"/>
              </w:rPr>
              <w:t xml:space="preserve">- общее поступление сточных вод </w:t>
            </w:r>
          </w:p>
        </w:tc>
        <w:tc>
          <w:tcPr>
            <w:tcW w:w="1340" w:type="dxa"/>
            <w:vAlign w:val="center"/>
          </w:tcPr>
          <w:p w:rsidR="00771292" w:rsidRPr="009D5B2E" w:rsidRDefault="00771292" w:rsidP="00771292">
            <w:pPr>
              <w:ind w:firstLine="0"/>
              <w:jc w:val="center"/>
              <w:rPr>
                <w:sz w:val="22"/>
                <w:szCs w:val="22"/>
              </w:rPr>
            </w:pPr>
            <w:r w:rsidRPr="009D5B2E">
              <w:rPr>
                <w:sz w:val="22"/>
                <w:szCs w:val="22"/>
              </w:rPr>
              <w:t>куб. м./в сутки</w:t>
            </w:r>
          </w:p>
        </w:tc>
        <w:tc>
          <w:tcPr>
            <w:tcW w:w="1441" w:type="dxa"/>
            <w:vAlign w:val="center"/>
          </w:tcPr>
          <w:p w:rsidR="00771292" w:rsidRPr="009D5B2E" w:rsidRDefault="00771292" w:rsidP="00771292">
            <w:pPr>
              <w:ind w:firstLine="0"/>
              <w:jc w:val="center"/>
              <w:rPr>
                <w:sz w:val="22"/>
                <w:szCs w:val="22"/>
              </w:rPr>
            </w:pPr>
            <w:r w:rsidRPr="009D5B2E">
              <w:rPr>
                <w:sz w:val="22"/>
                <w:szCs w:val="22"/>
              </w:rPr>
              <w:t>-</w:t>
            </w:r>
          </w:p>
        </w:tc>
        <w:tc>
          <w:tcPr>
            <w:tcW w:w="1440" w:type="dxa"/>
            <w:vAlign w:val="center"/>
          </w:tcPr>
          <w:p w:rsidR="00771292" w:rsidRPr="009D5B2E" w:rsidRDefault="002809EE" w:rsidP="00771292">
            <w:pPr>
              <w:ind w:firstLine="0"/>
              <w:jc w:val="center"/>
              <w:rPr>
                <w:sz w:val="22"/>
                <w:szCs w:val="22"/>
              </w:rPr>
            </w:pPr>
            <w:r w:rsidRPr="009D5B2E">
              <w:rPr>
                <w:sz w:val="22"/>
                <w:szCs w:val="22"/>
              </w:rPr>
              <w:t>3902,211</w:t>
            </w:r>
          </w:p>
        </w:tc>
        <w:tc>
          <w:tcPr>
            <w:tcW w:w="1388" w:type="dxa"/>
            <w:vAlign w:val="center"/>
          </w:tcPr>
          <w:p w:rsidR="00771292" w:rsidRPr="009D5B2E" w:rsidRDefault="002809EE" w:rsidP="00771292">
            <w:pPr>
              <w:ind w:firstLine="0"/>
              <w:jc w:val="center"/>
              <w:rPr>
                <w:sz w:val="22"/>
                <w:szCs w:val="22"/>
              </w:rPr>
            </w:pPr>
            <w:r w:rsidRPr="009D5B2E">
              <w:rPr>
                <w:sz w:val="22"/>
                <w:szCs w:val="22"/>
              </w:rPr>
              <w:t>4111,011</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6.3</w:t>
            </w:r>
          </w:p>
        </w:tc>
        <w:tc>
          <w:tcPr>
            <w:tcW w:w="3598" w:type="dxa"/>
            <w:vAlign w:val="center"/>
          </w:tcPr>
          <w:p w:rsidR="00771292" w:rsidRPr="009D5B2E" w:rsidRDefault="00771292" w:rsidP="00771292">
            <w:pPr>
              <w:ind w:firstLine="0"/>
              <w:rPr>
                <w:sz w:val="22"/>
                <w:szCs w:val="22"/>
              </w:rPr>
            </w:pPr>
            <w:r w:rsidRPr="009D5B2E">
              <w:rPr>
                <w:sz w:val="22"/>
                <w:szCs w:val="22"/>
              </w:rPr>
              <w:t>Санитарная очистка</w:t>
            </w:r>
          </w:p>
        </w:tc>
        <w:tc>
          <w:tcPr>
            <w:tcW w:w="1340" w:type="dxa"/>
            <w:vAlign w:val="center"/>
          </w:tcPr>
          <w:p w:rsidR="00771292" w:rsidRPr="009D5B2E" w:rsidRDefault="00771292" w:rsidP="00771292">
            <w:pPr>
              <w:ind w:firstLine="0"/>
              <w:jc w:val="center"/>
              <w:rPr>
                <w:sz w:val="22"/>
                <w:szCs w:val="22"/>
              </w:rPr>
            </w:pPr>
          </w:p>
        </w:tc>
        <w:tc>
          <w:tcPr>
            <w:tcW w:w="1441" w:type="dxa"/>
            <w:vAlign w:val="center"/>
          </w:tcPr>
          <w:p w:rsidR="00771292" w:rsidRPr="009D5B2E" w:rsidRDefault="00771292" w:rsidP="00771292">
            <w:pPr>
              <w:ind w:firstLine="0"/>
              <w:jc w:val="center"/>
              <w:rPr>
                <w:sz w:val="22"/>
                <w:szCs w:val="22"/>
              </w:rPr>
            </w:pPr>
          </w:p>
        </w:tc>
        <w:tc>
          <w:tcPr>
            <w:tcW w:w="1440" w:type="dxa"/>
            <w:vAlign w:val="center"/>
          </w:tcPr>
          <w:p w:rsidR="00771292" w:rsidRPr="009D5B2E" w:rsidRDefault="00771292" w:rsidP="00771292">
            <w:pPr>
              <w:ind w:firstLine="0"/>
              <w:jc w:val="center"/>
              <w:rPr>
                <w:sz w:val="22"/>
                <w:szCs w:val="22"/>
              </w:rPr>
            </w:pPr>
          </w:p>
        </w:tc>
        <w:tc>
          <w:tcPr>
            <w:tcW w:w="1388" w:type="dxa"/>
            <w:vAlign w:val="center"/>
          </w:tcPr>
          <w:p w:rsidR="00771292" w:rsidRPr="009D5B2E" w:rsidRDefault="00771292" w:rsidP="00771292">
            <w:pPr>
              <w:ind w:firstLine="0"/>
              <w:jc w:val="center"/>
              <w:rPr>
                <w:sz w:val="22"/>
                <w:szCs w:val="22"/>
              </w:rPr>
            </w:pP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rPr>
                <w:sz w:val="22"/>
                <w:szCs w:val="22"/>
              </w:rPr>
            </w:pPr>
            <w:r w:rsidRPr="009D5B2E">
              <w:rPr>
                <w:sz w:val="22"/>
                <w:szCs w:val="22"/>
              </w:rPr>
              <w:t>- объем ТКО</w:t>
            </w:r>
          </w:p>
        </w:tc>
        <w:tc>
          <w:tcPr>
            <w:tcW w:w="1340" w:type="dxa"/>
            <w:vAlign w:val="center"/>
          </w:tcPr>
          <w:p w:rsidR="00771292" w:rsidRPr="009D5B2E" w:rsidRDefault="00771292" w:rsidP="00771292">
            <w:pPr>
              <w:ind w:firstLine="0"/>
              <w:jc w:val="center"/>
              <w:rPr>
                <w:sz w:val="22"/>
                <w:szCs w:val="22"/>
              </w:rPr>
            </w:pPr>
            <w:r w:rsidRPr="009D5B2E">
              <w:rPr>
                <w:sz w:val="22"/>
                <w:szCs w:val="22"/>
              </w:rPr>
              <w:t>т/год</w:t>
            </w:r>
          </w:p>
        </w:tc>
        <w:tc>
          <w:tcPr>
            <w:tcW w:w="1441" w:type="dxa"/>
            <w:vAlign w:val="center"/>
          </w:tcPr>
          <w:p w:rsidR="00771292" w:rsidRPr="009D5B2E" w:rsidRDefault="002809EE" w:rsidP="00771292">
            <w:pPr>
              <w:ind w:firstLine="0"/>
              <w:jc w:val="center"/>
              <w:rPr>
                <w:sz w:val="22"/>
                <w:szCs w:val="22"/>
              </w:rPr>
            </w:pPr>
            <w:r w:rsidRPr="009D5B2E">
              <w:rPr>
                <w:sz w:val="22"/>
                <w:szCs w:val="22"/>
              </w:rPr>
              <w:t>-</w:t>
            </w:r>
          </w:p>
        </w:tc>
        <w:tc>
          <w:tcPr>
            <w:tcW w:w="1440" w:type="dxa"/>
            <w:vAlign w:val="center"/>
          </w:tcPr>
          <w:p w:rsidR="002809EE" w:rsidRPr="009D5B2E" w:rsidRDefault="002809EE" w:rsidP="002809EE">
            <w:pPr>
              <w:ind w:firstLine="0"/>
              <w:jc w:val="center"/>
              <w:rPr>
                <w:sz w:val="22"/>
                <w:szCs w:val="22"/>
              </w:rPr>
            </w:pPr>
            <w:r w:rsidRPr="009D5B2E">
              <w:rPr>
                <w:sz w:val="22"/>
                <w:szCs w:val="22"/>
              </w:rPr>
              <w:t>4 126,48</w:t>
            </w:r>
          </w:p>
        </w:tc>
        <w:tc>
          <w:tcPr>
            <w:tcW w:w="1388" w:type="dxa"/>
            <w:vAlign w:val="center"/>
          </w:tcPr>
          <w:p w:rsidR="00771292" w:rsidRPr="009D5B2E" w:rsidRDefault="002809EE" w:rsidP="00771292">
            <w:pPr>
              <w:ind w:firstLine="0"/>
              <w:jc w:val="center"/>
              <w:rPr>
                <w:sz w:val="22"/>
                <w:szCs w:val="22"/>
              </w:rPr>
            </w:pPr>
            <w:r w:rsidRPr="009D5B2E">
              <w:rPr>
                <w:sz w:val="22"/>
                <w:szCs w:val="22"/>
              </w:rPr>
              <w:t>4 347,28</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rPr>
                <w:sz w:val="22"/>
                <w:szCs w:val="22"/>
              </w:rPr>
            </w:pPr>
            <w:r w:rsidRPr="009D5B2E">
              <w:rPr>
                <w:sz w:val="22"/>
                <w:szCs w:val="22"/>
              </w:rPr>
              <w:t>- контейнеры для ТКО</w:t>
            </w:r>
          </w:p>
        </w:tc>
        <w:tc>
          <w:tcPr>
            <w:tcW w:w="1340" w:type="dxa"/>
            <w:vAlign w:val="center"/>
          </w:tcPr>
          <w:p w:rsidR="00771292" w:rsidRPr="009D5B2E" w:rsidRDefault="00771292" w:rsidP="00771292">
            <w:pPr>
              <w:ind w:firstLine="0"/>
              <w:jc w:val="center"/>
              <w:rPr>
                <w:sz w:val="22"/>
                <w:szCs w:val="22"/>
              </w:rPr>
            </w:pPr>
            <w:r w:rsidRPr="009D5B2E">
              <w:rPr>
                <w:sz w:val="22"/>
                <w:szCs w:val="22"/>
              </w:rPr>
              <w:t>шт.</w:t>
            </w:r>
          </w:p>
        </w:tc>
        <w:tc>
          <w:tcPr>
            <w:tcW w:w="1441" w:type="dxa"/>
            <w:vAlign w:val="center"/>
          </w:tcPr>
          <w:p w:rsidR="00771292" w:rsidRPr="009D5B2E" w:rsidRDefault="00771292" w:rsidP="00771292">
            <w:pPr>
              <w:ind w:firstLine="0"/>
              <w:jc w:val="center"/>
              <w:rPr>
                <w:sz w:val="22"/>
                <w:szCs w:val="22"/>
              </w:rPr>
            </w:pPr>
            <w:r w:rsidRPr="009D5B2E">
              <w:rPr>
                <w:sz w:val="22"/>
                <w:szCs w:val="22"/>
              </w:rPr>
              <w:t>1</w:t>
            </w:r>
            <w:r w:rsidR="002809EE" w:rsidRPr="009D5B2E">
              <w:rPr>
                <w:sz w:val="22"/>
                <w:szCs w:val="22"/>
              </w:rPr>
              <w:t>80</w:t>
            </w:r>
          </w:p>
        </w:tc>
        <w:tc>
          <w:tcPr>
            <w:tcW w:w="1440" w:type="dxa"/>
            <w:vAlign w:val="center"/>
          </w:tcPr>
          <w:p w:rsidR="00771292" w:rsidRPr="009D5B2E" w:rsidRDefault="002809EE" w:rsidP="00771292">
            <w:pPr>
              <w:ind w:firstLine="0"/>
              <w:jc w:val="center"/>
              <w:rPr>
                <w:sz w:val="22"/>
                <w:szCs w:val="22"/>
              </w:rPr>
            </w:pPr>
            <w:r w:rsidRPr="009D5B2E">
              <w:rPr>
                <w:sz w:val="22"/>
                <w:szCs w:val="22"/>
              </w:rPr>
              <w:t>260</w:t>
            </w:r>
          </w:p>
        </w:tc>
        <w:tc>
          <w:tcPr>
            <w:tcW w:w="1388" w:type="dxa"/>
            <w:vAlign w:val="center"/>
          </w:tcPr>
          <w:p w:rsidR="00771292" w:rsidRPr="009D5B2E" w:rsidRDefault="002809EE" w:rsidP="00771292">
            <w:pPr>
              <w:ind w:firstLine="0"/>
              <w:jc w:val="center"/>
              <w:rPr>
                <w:sz w:val="22"/>
                <w:szCs w:val="22"/>
              </w:rPr>
            </w:pPr>
            <w:r w:rsidRPr="009D5B2E">
              <w:rPr>
                <w:sz w:val="22"/>
                <w:szCs w:val="22"/>
              </w:rPr>
              <w:t>264</w:t>
            </w:r>
          </w:p>
        </w:tc>
      </w:tr>
      <w:tr w:rsidR="00771292" w:rsidRPr="009D5B2E" w:rsidTr="00330F68">
        <w:trPr>
          <w:cantSplit/>
          <w:jc w:val="center"/>
        </w:trPr>
        <w:tc>
          <w:tcPr>
            <w:tcW w:w="750" w:type="dxa"/>
            <w:vAlign w:val="center"/>
          </w:tcPr>
          <w:p w:rsidR="00771292" w:rsidRPr="009D5B2E" w:rsidRDefault="00771292" w:rsidP="00771292">
            <w:pPr>
              <w:ind w:firstLine="0"/>
              <w:jc w:val="center"/>
              <w:rPr>
                <w:sz w:val="22"/>
                <w:szCs w:val="22"/>
              </w:rPr>
            </w:pPr>
            <w:r w:rsidRPr="009D5B2E">
              <w:rPr>
                <w:sz w:val="22"/>
                <w:szCs w:val="22"/>
              </w:rPr>
              <w:t>6.4.</w:t>
            </w:r>
          </w:p>
        </w:tc>
        <w:tc>
          <w:tcPr>
            <w:tcW w:w="3598" w:type="dxa"/>
            <w:vAlign w:val="center"/>
          </w:tcPr>
          <w:p w:rsidR="00771292" w:rsidRPr="009D5B2E" w:rsidRDefault="00771292" w:rsidP="00771292">
            <w:pPr>
              <w:ind w:firstLine="0"/>
              <w:jc w:val="left"/>
              <w:rPr>
                <w:sz w:val="22"/>
                <w:szCs w:val="22"/>
              </w:rPr>
            </w:pPr>
            <w:r w:rsidRPr="009D5B2E">
              <w:rPr>
                <w:sz w:val="22"/>
                <w:szCs w:val="22"/>
              </w:rPr>
              <w:t>Теплоснабжение</w:t>
            </w:r>
          </w:p>
        </w:tc>
        <w:tc>
          <w:tcPr>
            <w:tcW w:w="1340" w:type="dxa"/>
            <w:vAlign w:val="center"/>
          </w:tcPr>
          <w:p w:rsidR="00771292" w:rsidRPr="009D5B2E" w:rsidRDefault="00771292" w:rsidP="00771292">
            <w:pPr>
              <w:ind w:firstLine="0"/>
              <w:jc w:val="center"/>
              <w:rPr>
                <w:sz w:val="22"/>
                <w:szCs w:val="22"/>
              </w:rPr>
            </w:pPr>
          </w:p>
        </w:tc>
        <w:tc>
          <w:tcPr>
            <w:tcW w:w="1441" w:type="dxa"/>
            <w:vAlign w:val="center"/>
          </w:tcPr>
          <w:p w:rsidR="00771292" w:rsidRPr="009D5B2E" w:rsidRDefault="00771292" w:rsidP="00771292">
            <w:pPr>
              <w:ind w:firstLine="0"/>
              <w:jc w:val="center"/>
              <w:rPr>
                <w:sz w:val="22"/>
                <w:szCs w:val="22"/>
              </w:rPr>
            </w:pPr>
          </w:p>
        </w:tc>
        <w:tc>
          <w:tcPr>
            <w:tcW w:w="1440" w:type="dxa"/>
            <w:vAlign w:val="center"/>
          </w:tcPr>
          <w:p w:rsidR="00771292" w:rsidRPr="009D5B2E" w:rsidRDefault="00771292" w:rsidP="00771292">
            <w:pPr>
              <w:ind w:firstLine="0"/>
              <w:jc w:val="center"/>
              <w:rPr>
                <w:sz w:val="22"/>
                <w:szCs w:val="22"/>
              </w:rPr>
            </w:pPr>
          </w:p>
        </w:tc>
        <w:tc>
          <w:tcPr>
            <w:tcW w:w="1388" w:type="dxa"/>
            <w:vAlign w:val="center"/>
          </w:tcPr>
          <w:p w:rsidR="00771292" w:rsidRPr="009D5B2E" w:rsidRDefault="00771292" w:rsidP="00771292">
            <w:pPr>
              <w:ind w:firstLine="0"/>
              <w:jc w:val="center"/>
              <w:rPr>
                <w:sz w:val="22"/>
                <w:szCs w:val="22"/>
              </w:rPr>
            </w:pPr>
          </w:p>
        </w:tc>
      </w:tr>
      <w:tr w:rsidR="00771292" w:rsidRPr="009D5B2E" w:rsidTr="00330F68">
        <w:trPr>
          <w:cantSplit/>
          <w:trHeight w:val="150"/>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jc w:val="left"/>
              <w:rPr>
                <w:sz w:val="22"/>
                <w:szCs w:val="22"/>
              </w:rPr>
            </w:pPr>
            <w:r w:rsidRPr="009D5B2E">
              <w:rPr>
                <w:sz w:val="22"/>
                <w:szCs w:val="22"/>
              </w:rPr>
              <w:t>- общее количество котельных</w:t>
            </w:r>
          </w:p>
        </w:tc>
        <w:tc>
          <w:tcPr>
            <w:tcW w:w="1340" w:type="dxa"/>
            <w:vAlign w:val="center"/>
          </w:tcPr>
          <w:p w:rsidR="00771292" w:rsidRPr="009D5B2E" w:rsidRDefault="00771292" w:rsidP="00771292">
            <w:pPr>
              <w:ind w:firstLine="0"/>
              <w:jc w:val="center"/>
              <w:rPr>
                <w:sz w:val="22"/>
                <w:szCs w:val="22"/>
              </w:rPr>
            </w:pPr>
            <w:r w:rsidRPr="009D5B2E">
              <w:rPr>
                <w:sz w:val="22"/>
                <w:szCs w:val="22"/>
              </w:rPr>
              <w:t>шт.</w:t>
            </w:r>
          </w:p>
        </w:tc>
        <w:tc>
          <w:tcPr>
            <w:tcW w:w="1441" w:type="dxa"/>
            <w:vAlign w:val="center"/>
          </w:tcPr>
          <w:p w:rsidR="00771292" w:rsidRPr="009D5B2E" w:rsidRDefault="00771292" w:rsidP="00771292">
            <w:pPr>
              <w:ind w:firstLine="0"/>
              <w:jc w:val="center"/>
              <w:rPr>
                <w:sz w:val="22"/>
                <w:szCs w:val="22"/>
              </w:rPr>
            </w:pPr>
          </w:p>
        </w:tc>
        <w:tc>
          <w:tcPr>
            <w:tcW w:w="1440" w:type="dxa"/>
            <w:vAlign w:val="center"/>
          </w:tcPr>
          <w:p w:rsidR="00771292" w:rsidRPr="009D5B2E" w:rsidRDefault="00771292" w:rsidP="00771292">
            <w:pPr>
              <w:ind w:firstLine="0"/>
              <w:jc w:val="center"/>
              <w:rPr>
                <w:sz w:val="22"/>
                <w:szCs w:val="22"/>
              </w:rPr>
            </w:pPr>
          </w:p>
        </w:tc>
        <w:tc>
          <w:tcPr>
            <w:tcW w:w="1388" w:type="dxa"/>
            <w:vAlign w:val="center"/>
          </w:tcPr>
          <w:p w:rsidR="00771292" w:rsidRPr="009D5B2E" w:rsidRDefault="00771292" w:rsidP="00771292">
            <w:pPr>
              <w:ind w:firstLine="0"/>
              <w:jc w:val="center"/>
              <w:rPr>
                <w:sz w:val="22"/>
                <w:szCs w:val="22"/>
              </w:rPr>
            </w:pPr>
          </w:p>
        </w:tc>
      </w:tr>
      <w:tr w:rsidR="00771292" w:rsidRPr="009D5B2E" w:rsidTr="00330F68">
        <w:trPr>
          <w:cantSplit/>
          <w:trHeight w:val="131"/>
          <w:jc w:val="center"/>
        </w:trPr>
        <w:tc>
          <w:tcPr>
            <w:tcW w:w="750" w:type="dxa"/>
            <w:vAlign w:val="center"/>
          </w:tcPr>
          <w:p w:rsidR="00771292" w:rsidRPr="009D5B2E" w:rsidRDefault="00771292" w:rsidP="00771292">
            <w:pPr>
              <w:ind w:firstLine="0"/>
              <w:jc w:val="center"/>
              <w:rPr>
                <w:sz w:val="22"/>
                <w:szCs w:val="22"/>
              </w:rPr>
            </w:pPr>
          </w:p>
        </w:tc>
        <w:tc>
          <w:tcPr>
            <w:tcW w:w="3598" w:type="dxa"/>
            <w:vAlign w:val="center"/>
          </w:tcPr>
          <w:p w:rsidR="00771292" w:rsidRPr="009D5B2E" w:rsidRDefault="00771292" w:rsidP="00771292">
            <w:pPr>
              <w:ind w:firstLine="0"/>
              <w:jc w:val="left"/>
              <w:rPr>
                <w:sz w:val="22"/>
                <w:szCs w:val="22"/>
              </w:rPr>
            </w:pPr>
            <w:r w:rsidRPr="009D5B2E">
              <w:rPr>
                <w:sz w:val="22"/>
                <w:szCs w:val="22"/>
              </w:rPr>
              <w:t xml:space="preserve">Проектное предложение </w:t>
            </w:r>
            <w:r w:rsidRPr="009D5B2E">
              <w:rPr>
                <w:sz w:val="22"/>
                <w:szCs w:val="22"/>
                <w:lang w:val="en-US"/>
              </w:rPr>
              <w:t>№1</w:t>
            </w:r>
          </w:p>
        </w:tc>
        <w:tc>
          <w:tcPr>
            <w:tcW w:w="1340" w:type="dxa"/>
            <w:vAlign w:val="center"/>
          </w:tcPr>
          <w:p w:rsidR="00771292" w:rsidRPr="009D5B2E" w:rsidRDefault="00771292" w:rsidP="00771292">
            <w:pPr>
              <w:ind w:firstLine="0"/>
              <w:jc w:val="center"/>
              <w:rPr>
                <w:sz w:val="22"/>
                <w:szCs w:val="22"/>
              </w:rPr>
            </w:pPr>
            <w:r w:rsidRPr="009D5B2E">
              <w:rPr>
                <w:sz w:val="22"/>
                <w:szCs w:val="22"/>
              </w:rPr>
              <w:t>шт.</w:t>
            </w:r>
          </w:p>
        </w:tc>
        <w:tc>
          <w:tcPr>
            <w:tcW w:w="1441" w:type="dxa"/>
            <w:vAlign w:val="center"/>
          </w:tcPr>
          <w:p w:rsidR="00771292" w:rsidRPr="009D5B2E" w:rsidRDefault="00771292" w:rsidP="00771292">
            <w:pPr>
              <w:ind w:firstLine="0"/>
              <w:jc w:val="center"/>
              <w:rPr>
                <w:sz w:val="22"/>
                <w:szCs w:val="22"/>
              </w:rPr>
            </w:pPr>
            <w:r w:rsidRPr="009D5B2E">
              <w:rPr>
                <w:sz w:val="22"/>
                <w:szCs w:val="22"/>
              </w:rPr>
              <w:t>1</w:t>
            </w:r>
          </w:p>
        </w:tc>
        <w:tc>
          <w:tcPr>
            <w:tcW w:w="1440" w:type="dxa"/>
            <w:vAlign w:val="center"/>
          </w:tcPr>
          <w:p w:rsidR="00771292" w:rsidRPr="009D5B2E" w:rsidRDefault="00771292" w:rsidP="00771292">
            <w:pPr>
              <w:ind w:firstLine="0"/>
              <w:jc w:val="center"/>
              <w:rPr>
                <w:sz w:val="22"/>
                <w:szCs w:val="22"/>
              </w:rPr>
            </w:pPr>
            <w:r w:rsidRPr="009D5B2E">
              <w:rPr>
                <w:sz w:val="22"/>
                <w:szCs w:val="22"/>
              </w:rPr>
              <w:t>2</w:t>
            </w:r>
          </w:p>
        </w:tc>
        <w:tc>
          <w:tcPr>
            <w:tcW w:w="1388" w:type="dxa"/>
            <w:vAlign w:val="center"/>
          </w:tcPr>
          <w:p w:rsidR="00771292" w:rsidRPr="009D5B2E" w:rsidRDefault="00771292" w:rsidP="00771292">
            <w:pPr>
              <w:ind w:firstLine="0"/>
              <w:jc w:val="center"/>
              <w:rPr>
                <w:sz w:val="22"/>
                <w:szCs w:val="22"/>
              </w:rPr>
            </w:pPr>
            <w:r w:rsidRPr="009D5B2E">
              <w:rPr>
                <w:sz w:val="22"/>
                <w:szCs w:val="22"/>
              </w:rPr>
              <w:t>-</w:t>
            </w:r>
          </w:p>
        </w:tc>
      </w:tr>
      <w:tr w:rsidR="002809EE" w:rsidRPr="009D5B2E" w:rsidTr="00330F68">
        <w:trPr>
          <w:cantSplit/>
          <w:trHeight w:val="126"/>
          <w:jc w:val="center"/>
        </w:trPr>
        <w:tc>
          <w:tcPr>
            <w:tcW w:w="750" w:type="dxa"/>
            <w:vAlign w:val="center"/>
          </w:tcPr>
          <w:p w:rsidR="002809EE" w:rsidRPr="009D5B2E" w:rsidRDefault="002809EE" w:rsidP="002809EE">
            <w:pPr>
              <w:ind w:firstLine="0"/>
              <w:jc w:val="center"/>
              <w:rPr>
                <w:sz w:val="22"/>
                <w:szCs w:val="22"/>
              </w:rPr>
            </w:pPr>
            <w:r w:rsidRPr="009D5B2E">
              <w:rPr>
                <w:sz w:val="22"/>
                <w:szCs w:val="22"/>
              </w:rPr>
              <w:t>6.5.</w:t>
            </w:r>
          </w:p>
        </w:tc>
        <w:tc>
          <w:tcPr>
            <w:tcW w:w="3598" w:type="dxa"/>
            <w:vAlign w:val="center"/>
          </w:tcPr>
          <w:p w:rsidR="002809EE" w:rsidRPr="009D5B2E" w:rsidRDefault="002809EE" w:rsidP="002809EE">
            <w:pPr>
              <w:ind w:firstLine="0"/>
              <w:jc w:val="left"/>
              <w:rPr>
                <w:sz w:val="22"/>
                <w:szCs w:val="22"/>
              </w:rPr>
            </w:pPr>
            <w:r w:rsidRPr="009D5B2E">
              <w:rPr>
                <w:sz w:val="22"/>
                <w:szCs w:val="22"/>
              </w:rPr>
              <w:t xml:space="preserve">Газоснабжение </w:t>
            </w:r>
          </w:p>
        </w:tc>
        <w:tc>
          <w:tcPr>
            <w:tcW w:w="1340" w:type="dxa"/>
            <w:vAlign w:val="center"/>
          </w:tcPr>
          <w:p w:rsidR="002809EE" w:rsidRPr="009D5B2E" w:rsidRDefault="002809EE" w:rsidP="002809EE">
            <w:pPr>
              <w:ind w:firstLine="0"/>
              <w:jc w:val="center"/>
              <w:rPr>
                <w:sz w:val="22"/>
                <w:szCs w:val="22"/>
              </w:rPr>
            </w:pPr>
          </w:p>
        </w:tc>
        <w:tc>
          <w:tcPr>
            <w:tcW w:w="1441" w:type="dxa"/>
            <w:vAlign w:val="center"/>
          </w:tcPr>
          <w:p w:rsidR="002809EE" w:rsidRPr="009D5B2E" w:rsidRDefault="002809EE" w:rsidP="002809EE">
            <w:pPr>
              <w:ind w:firstLine="0"/>
              <w:jc w:val="center"/>
              <w:rPr>
                <w:sz w:val="22"/>
                <w:szCs w:val="22"/>
              </w:rPr>
            </w:pPr>
          </w:p>
        </w:tc>
        <w:tc>
          <w:tcPr>
            <w:tcW w:w="1440" w:type="dxa"/>
            <w:vAlign w:val="center"/>
          </w:tcPr>
          <w:p w:rsidR="002809EE" w:rsidRPr="009D5B2E" w:rsidRDefault="002809EE" w:rsidP="002809EE">
            <w:pPr>
              <w:ind w:firstLine="0"/>
              <w:jc w:val="center"/>
              <w:rPr>
                <w:sz w:val="22"/>
                <w:szCs w:val="22"/>
              </w:rPr>
            </w:pPr>
          </w:p>
        </w:tc>
        <w:tc>
          <w:tcPr>
            <w:tcW w:w="1388" w:type="dxa"/>
            <w:vAlign w:val="center"/>
          </w:tcPr>
          <w:p w:rsidR="002809EE" w:rsidRPr="009D5B2E" w:rsidRDefault="002809EE" w:rsidP="002809EE">
            <w:pPr>
              <w:ind w:firstLine="0"/>
              <w:jc w:val="center"/>
              <w:rPr>
                <w:sz w:val="22"/>
                <w:szCs w:val="22"/>
              </w:rPr>
            </w:pPr>
          </w:p>
        </w:tc>
      </w:tr>
      <w:tr w:rsidR="002809EE" w:rsidRPr="009D5B2E" w:rsidTr="00330F68">
        <w:trPr>
          <w:cantSplit/>
          <w:jc w:val="center"/>
        </w:trPr>
        <w:tc>
          <w:tcPr>
            <w:tcW w:w="750" w:type="dxa"/>
            <w:vAlign w:val="center"/>
          </w:tcPr>
          <w:p w:rsidR="002809EE" w:rsidRPr="009D5B2E" w:rsidRDefault="002809EE" w:rsidP="002809EE">
            <w:pPr>
              <w:ind w:firstLine="0"/>
              <w:jc w:val="center"/>
              <w:rPr>
                <w:sz w:val="22"/>
                <w:szCs w:val="22"/>
              </w:rPr>
            </w:pPr>
          </w:p>
        </w:tc>
        <w:tc>
          <w:tcPr>
            <w:tcW w:w="3598" w:type="dxa"/>
            <w:vAlign w:val="center"/>
          </w:tcPr>
          <w:p w:rsidR="002809EE" w:rsidRPr="009D5B2E" w:rsidRDefault="002809EE" w:rsidP="002809EE">
            <w:pPr>
              <w:ind w:firstLine="0"/>
              <w:jc w:val="left"/>
              <w:rPr>
                <w:sz w:val="22"/>
                <w:szCs w:val="22"/>
              </w:rPr>
            </w:pPr>
            <w:r w:rsidRPr="009D5B2E">
              <w:rPr>
                <w:sz w:val="22"/>
                <w:szCs w:val="22"/>
              </w:rPr>
              <w:t>- годовой расход газа</w:t>
            </w:r>
          </w:p>
        </w:tc>
        <w:tc>
          <w:tcPr>
            <w:tcW w:w="1340" w:type="dxa"/>
            <w:vAlign w:val="center"/>
          </w:tcPr>
          <w:p w:rsidR="002809EE" w:rsidRPr="009D5B2E" w:rsidRDefault="002809EE" w:rsidP="002809EE">
            <w:pPr>
              <w:ind w:firstLine="0"/>
              <w:jc w:val="center"/>
              <w:rPr>
                <w:sz w:val="22"/>
                <w:szCs w:val="22"/>
              </w:rPr>
            </w:pPr>
            <w:r w:rsidRPr="009D5B2E">
              <w:rPr>
                <w:sz w:val="22"/>
                <w:szCs w:val="22"/>
              </w:rPr>
              <w:t>тыс. нм3/год</w:t>
            </w:r>
          </w:p>
        </w:tc>
        <w:tc>
          <w:tcPr>
            <w:tcW w:w="1441" w:type="dxa"/>
            <w:vAlign w:val="center"/>
          </w:tcPr>
          <w:p w:rsidR="002809EE" w:rsidRPr="009D5B2E" w:rsidRDefault="002809EE" w:rsidP="002809EE">
            <w:pPr>
              <w:ind w:firstLine="0"/>
              <w:jc w:val="center"/>
              <w:rPr>
                <w:sz w:val="22"/>
                <w:szCs w:val="22"/>
              </w:rPr>
            </w:pPr>
            <w:r w:rsidRPr="009D5B2E">
              <w:rPr>
                <w:sz w:val="22"/>
                <w:szCs w:val="22"/>
              </w:rPr>
              <w:t>3437,28</w:t>
            </w:r>
          </w:p>
        </w:tc>
        <w:tc>
          <w:tcPr>
            <w:tcW w:w="1440" w:type="dxa"/>
            <w:vAlign w:val="center"/>
          </w:tcPr>
          <w:p w:rsidR="002809EE" w:rsidRPr="009D5B2E" w:rsidRDefault="002809EE" w:rsidP="002809EE">
            <w:pPr>
              <w:ind w:firstLine="0"/>
              <w:jc w:val="center"/>
              <w:rPr>
                <w:sz w:val="22"/>
                <w:szCs w:val="22"/>
              </w:rPr>
            </w:pPr>
            <w:r w:rsidRPr="009D5B2E">
              <w:rPr>
                <w:sz w:val="22"/>
                <w:szCs w:val="22"/>
              </w:rPr>
              <w:t>3701,72</w:t>
            </w:r>
          </w:p>
        </w:tc>
        <w:tc>
          <w:tcPr>
            <w:tcW w:w="1388" w:type="dxa"/>
            <w:vAlign w:val="center"/>
          </w:tcPr>
          <w:p w:rsidR="002809EE" w:rsidRPr="009D5B2E" w:rsidRDefault="002809EE" w:rsidP="002809EE">
            <w:pPr>
              <w:ind w:firstLine="0"/>
              <w:jc w:val="center"/>
              <w:rPr>
                <w:sz w:val="22"/>
                <w:szCs w:val="22"/>
              </w:rPr>
            </w:pPr>
            <w:r w:rsidRPr="009D5B2E">
              <w:rPr>
                <w:sz w:val="22"/>
                <w:szCs w:val="22"/>
              </w:rPr>
              <w:t>3937,56</w:t>
            </w:r>
          </w:p>
        </w:tc>
      </w:tr>
      <w:tr w:rsidR="002809EE" w:rsidRPr="009D5B2E" w:rsidTr="00330F68">
        <w:trPr>
          <w:cantSplit/>
          <w:jc w:val="center"/>
        </w:trPr>
        <w:tc>
          <w:tcPr>
            <w:tcW w:w="750" w:type="dxa"/>
            <w:vAlign w:val="center"/>
          </w:tcPr>
          <w:p w:rsidR="002809EE" w:rsidRPr="009D5B2E" w:rsidRDefault="002809EE" w:rsidP="002809EE">
            <w:pPr>
              <w:ind w:firstLine="0"/>
              <w:jc w:val="center"/>
              <w:rPr>
                <w:sz w:val="22"/>
                <w:szCs w:val="22"/>
              </w:rPr>
            </w:pPr>
            <w:r w:rsidRPr="009D5B2E">
              <w:rPr>
                <w:sz w:val="22"/>
                <w:szCs w:val="22"/>
              </w:rPr>
              <w:t>6.6.</w:t>
            </w:r>
          </w:p>
        </w:tc>
        <w:tc>
          <w:tcPr>
            <w:tcW w:w="3598" w:type="dxa"/>
            <w:vAlign w:val="center"/>
          </w:tcPr>
          <w:p w:rsidR="002809EE" w:rsidRPr="009D5B2E" w:rsidRDefault="002809EE" w:rsidP="002809EE">
            <w:pPr>
              <w:ind w:firstLine="0"/>
              <w:jc w:val="left"/>
              <w:rPr>
                <w:sz w:val="22"/>
                <w:szCs w:val="22"/>
              </w:rPr>
            </w:pPr>
            <w:r w:rsidRPr="009D5B2E">
              <w:rPr>
                <w:sz w:val="22"/>
                <w:szCs w:val="22"/>
              </w:rPr>
              <w:t xml:space="preserve">Электроснабжение </w:t>
            </w:r>
          </w:p>
        </w:tc>
        <w:tc>
          <w:tcPr>
            <w:tcW w:w="1340" w:type="dxa"/>
            <w:vAlign w:val="center"/>
          </w:tcPr>
          <w:p w:rsidR="002809EE" w:rsidRPr="009D5B2E" w:rsidRDefault="002809EE" w:rsidP="002809EE">
            <w:pPr>
              <w:ind w:firstLine="0"/>
              <w:jc w:val="center"/>
              <w:rPr>
                <w:sz w:val="22"/>
                <w:szCs w:val="22"/>
              </w:rPr>
            </w:pPr>
          </w:p>
        </w:tc>
        <w:tc>
          <w:tcPr>
            <w:tcW w:w="1441" w:type="dxa"/>
            <w:vAlign w:val="center"/>
          </w:tcPr>
          <w:p w:rsidR="002809EE" w:rsidRPr="009D5B2E" w:rsidRDefault="002809EE" w:rsidP="002809EE">
            <w:pPr>
              <w:ind w:firstLine="0"/>
              <w:jc w:val="center"/>
              <w:rPr>
                <w:sz w:val="22"/>
                <w:szCs w:val="22"/>
              </w:rPr>
            </w:pPr>
          </w:p>
        </w:tc>
        <w:tc>
          <w:tcPr>
            <w:tcW w:w="1440" w:type="dxa"/>
            <w:vAlign w:val="center"/>
          </w:tcPr>
          <w:p w:rsidR="002809EE" w:rsidRPr="009D5B2E" w:rsidRDefault="002809EE" w:rsidP="002809EE">
            <w:pPr>
              <w:ind w:firstLine="0"/>
              <w:jc w:val="center"/>
              <w:rPr>
                <w:sz w:val="22"/>
                <w:szCs w:val="22"/>
              </w:rPr>
            </w:pPr>
          </w:p>
        </w:tc>
        <w:tc>
          <w:tcPr>
            <w:tcW w:w="1388" w:type="dxa"/>
            <w:vAlign w:val="center"/>
          </w:tcPr>
          <w:p w:rsidR="002809EE" w:rsidRPr="009D5B2E" w:rsidRDefault="002809EE" w:rsidP="002809EE">
            <w:pPr>
              <w:ind w:firstLine="0"/>
              <w:jc w:val="center"/>
              <w:rPr>
                <w:sz w:val="22"/>
                <w:szCs w:val="22"/>
              </w:rPr>
            </w:pPr>
          </w:p>
        </w:tc>
      </w:tr>
      <w:tr w:rsidR="002809EE" w:rsidRPr="009D5B2E" w:rsidTr="00330F68">
        <w:trPr>
          <w:cantSplit/>
          <w:jc w:val="center"/>
        </w:trPr>
        <w:tc>
          <w:tcPr>
            <w:tcW w:w="750" w:type="dxa"/>
            <w:vAlign w:val="center"/>
          </w:tcPr>
          <w:p w:rsidR="002809EE" w:rsidRPr="009D5B2E" w:rsidRDefault="002809EE" w:rsidP="002809EE">
            <w:pPr>
              <w:ind w:firstLine="0"/>
              <w:jc w:val="center"/>
              <w:rPr>
                <w:sz w:val="22"/>
                <w:szCs w:val="22"/>
              </w:rPr>
            </w:pPr>
          </w:p>
        </w:tc>
        <w:tc>
          <w:tcPr>
            <w:tcW w:w="3598" w:type="dxa"/>
            <w:vAlign w:val="center"/>
          </w:tcPr>
          <w:p w:rsidR="002809EE" w:rsidRPr="009D5B2E" w:rsidRDefault="002809EE" w:rsidP="002809EE">
            <w:pPr>
              <w:ind w:firstLine="0"/>
              <w:jc w:val="left"/>
              <w:rPr>
                <w:sz w:val="22"/>
                <w:szCs w:val="22"/>
              </w:rPr>
            </w:pPr>
            <w:r w:rsidRPr="009D5B2E">
              <w:rPr>
                <w:sz w:val="22"/>
                <w:szCs w:val="22"/>
              </w:rPr>
              <w:t>- годовое электропотребление</w:t>
            </w:r>
          </w:p>
        </w:tc>
        <w:tc>
          <w:tcPr>
            <w:tcW w:w="1340" w:type="dxa"/>
            <w:vAlign w:val="center"/>
          </w:tcPr>
          <w:p w:rsidR="002809EE" w:rsidRPr="009D5B2E" w:rsidRDefault="002809EE" w:rsidP="002809EE">
            <w:pPr>
              <w:ind w:firstLine="0"/>
              <w:jc w:val="center"/>
              <w:rPr>
                <w:sz w:val="22"/>
                <w:szCs w:val="22"/>
              </w:rPr>
            </w:pPr>
            <w:r w:rsidRPr="009D5B2E">
              <w:rPr>
                <w:sz w:val="22"/>
                <w:szCs w:val="22"/>
              </w:rPr>
              <w:t xml:space="preserve">тыс. </w:t>
            </w:r>
            <w:proofErr w:type="spellStart"/>
            <w:r w:rsidRPr="009D5B2E">
              <w:rPr>
                <w:sz w:val="22"/>
                <w:szCs w:val="22"/>
              </w:rPr>
              <w:t>кВт.ч</w:t>
            </w:r>
            <w:proofErr w:type="spellEnd"/>
            <w:r w:rsidRPr="009D5B2E">
              <w:rPr>
                <w:sz w:val="22"/>
                <w:szCs w:val="22"/>
              </w:rPr>
              <w:t>/год</w:t>
            </w:r>
          </w:p>
        </w:tc>
        <w:tc>
          <w:tcPr>
            <w:tcW w:w="1441" w:type="dxa"/>
            <w:vAlign w:val="center"/>
          </w:tcPr>
          <w:p w:rsidR="002809EE" w:rsidRPr="009D5B2E" w:rsidRDefault="002809EE" w:rsidP="002809EE">
            <w:pPr>
              <w:ind w:firstLine="0"/>
              <w:jc w:val="center"/>
              <w:rPr>
                <w:bCs/>
                <w:sz w:val="22"/>
                <w:szCs w:val="22"/>
              </w:rPr>
            </w:pPr>
            <w:r w:rsidRPr="009D5B2E">
              <w:rPr>
                <w:bCs/>
                <w:sz w:val="22"/>
                <w:szCs w:val="22"/>
              </w:rPr>
              <w:t>24540,55</w:t>
            </w:r>
          </w:p>
        </w:tc>
        <w:tc>
          <w:tcPr>
            <w:tcW w:w="1440" w:type="dxa"/>
            <w:vAlign w:val="center"/>
          </w:tcPr>
          <w:p w:rsidR="002809EE" w:rsidRPr="009D5B2E" w:rsidRDefault="002809EE" w:rsidP="002809EE">
            <w:pPr>
              <w:ind w:firstLine="0"/>
              <w:jc w:val="center"/>
              <w:rPr>
                <w:bCs/>
                <w:sz w:val="22"/>
                <w:szCs w:val="22"/>
              </w:rPr>
            </w:pPr>
            <w:r w:rsidRPr="009D5B2E">
              <w:rPr>
                <w:color w:val="000000"/>
                <w:sz w:val="22"/>
                <w:szCs w:val="22"/>
              </w:rPr>
              <w:t>31542,03</w:t>
            </w:r>
          </w:p>
        </w:tc>
        <w:tc>
          <w:tcPr>
            <w:tcW w:w="1388" w:type="dxa"/>
            <w:vAlign w:val="center"/>
          </w:tcPr>
          <w:p w:rsidR="002809EE" w:rsidRPr="009D5B2E" w:rsidRDefault="002809EE" w:rsidP="002809EE">
            <w:pPr>
              <w:ind w:firstLine="0"/>
              <w:jc w:val="center"/>
              <w:rPr>
                <w:bCs/>
                <w:sz w:val="22"/>
                <w:szCs w:val="22"/>
              </w:rPr>
            </w:pPr>
            <w:r w:rsidRPr="009D5B2E">
              <w:rPr>
                <w:color w:val="000000"/>
                <w:sz w:val="22"/>
                <w:szCs w:val="22"/>
              </w:rPr>
              <w:t>232772,6</w:t>
            </w:r>
          </w:p>
        </w:tc>
      </w:tr>
      <w:tr w:rsidR="002809EE" w:rsidRPr="009D5B2E" w:rsidTr="00BF18E3">
        <w:trPr>
          <w:cantSplit/>
          <w:jc w:val="center"/>
        </w:trPr>
        <w:tc>
          <w:tcPr>
            <w:tcW w:w="750" w:type="dxa"/>
            <w:vAlign w:val="center"/>
          </w:tcPr>
          <w:p w:rsidR="002809EE" w:rsidRPr="009D5B2E" w:rsidRDefault="002809EE" w:rsidP="002809EE">
            <w:pPr>
              <w:ind w:firstLine="0"/>
              <w:jc w:val="center"/>
              <w:rPr>
                <w:sz w:val="22"/>
                <w:szCs w:val="22"/>
              </w:rPr>
            </w:pPr>
          </w:p>
        </w:tc>
        <w:tc>
          <w:tcPr>
            <w:tcW w:w="3598" w:type="dxa"/>
            <w:vAlign w:val="center"/>
          </w:tcPr>
          <w:p w:rsidR="002809EE" w:rsidRPr="009D5B2E" w:rsidRDefault="002809EE" w:rsidP="002809EE">
            <w:pPr>
              <w:ind w:firstLine="0"/>
              <w:jc w:val="left"/>
              <w:rPr>
                <w:sz w:val="22"/>
                <w:szCs w:val="22"/>
              </w:rPr>
            </w:pPr>
            <w:r w:rsidRPr="009D5B2E">
              <w:rPr>
                <w:sz w:val="22"/>
                <w:szCs w:val="22"/>
              </w:rPr>
              <w:t>- расчетная мощность</w:t>
            </w:r>
          </w:p>
        </w:tc>
        <w:tc>
          <w:tcPr>
            <w:tcW w:w="1340" w:type="dxa"/>
            <w:vAlign w:val="center"/>
          </w:tcPr>
          <w:p w:rsidR="002809EE" w:rsidRPr="009D5B2E" w:rsidRDefault="002809EE" w:rsidP="002809EE">
            <w:pPr>
              <w:ind w:firstLine="0"/>
              <w:jc w:val="center"/>
              <w:rPr>
                <w:sz w:val="22"/>
                <w:szCs w:val="22"/>
              </w:rPr>
            </w:pPr>
            <w:r w:rsidRPr="009D5B2E">
              <w:rPr>
                <w:sz w:val="22"/>
                <w:szCs w:val="22"/>
              </w:rPr>
              <w:t>кВт</w:t>
            </w:r>
          </w:p>
        </w:tc>
        <w:tc>
          <w:tcPr>
            <w:tcW w:w="1441" w:type="dxa"/>
            <w:vAlign w:val="center"/>
          </w:tcPr>
          <w:p w:rsidR="002809EE" w:rsidRPr="009D5B2E" w:rsidRDefault="002809EE" w:rsidP="002809EE">
            <w:pPr>
              <w:ind w:firstLine="0"/>
              <w:jc w:val="center"/>
              <w:rPr>
                <w:bCs/>
                <w:sz w:val="22"/>
                <w:szCs w:val="22"/>
              </w:rPr>
            </w:pPr>
            <w:r w:rsidRPr="009D5B2E">
              <w:rPr>
                <w:bCs/>
                <w:sz w:val="22"/>
                <w:szCs w:val="22"/>
              </w:rPr>
              <w:t>5564,02</w:t>
            </w:r>
          </w:p>
        </w:tc>
        <w:tc>
          <w:tcPr>
            <w:tcW w:w="1440" w:type="dxa"/>
            <w:vAlign w:val="bottom"/>
          </w:tcPr>
          <w:p w:rsidR="002809EE" w:rsidRPr="009D5B2E" w:rsidRDefault="002809EE" w:rsidP="002809EE">
            <w:pPr>
              <w:ind w:firstLine="0"/>
              <w:jc w:val="center"/>
              <w:rPr>
                <w:bCs/>
                <w:sz w:val="22"/>
                <w:szCs w:val="22"/>
              </w:rPr>
            </w:pPr>
            <w:r w:rsidRPr="009D5B2E">
              <w:rPr>
                <w:color w:val="000000"/>
                <w:sz w:val="22"/>
                <w:szCs w:val="22"/>
              </w:rPr>
              <w:t>7152,39</w:t>
            </w:r>
          </w:p>
        </w:tc>
        <w:tc>
          <w:tcPr>
            <w:tcW w:w="1388" w:type="dxa"/>
            <w:vAlign w:val="bottom"/>
          </w:tcPr>
          <w:p w:rsidR="002809EE" w:rsidRPr="009D5B2E" w:rsidRDefault="002809EE" w:rsidP="002809EE">
            <w:pPr>
              <w:ind w:firstLine="0"/>
              <w:jc w:val="center"/>
              <w:rPr>
                <w:bCs/>
                <w:sz w:val="22"/>
                <w:szCs w:val="22"/>
                <w:lang w:val="en-US"/>
              </w:rPr>
            </w:pPr>
            <w:r w:rsidRPr="009D5B2E">
              <w:rPr>
                <w:color w:val="000000"/>
                <w:sz w:val="22"/>
                <w:szCs w:val="22"/>
              </w:rPr>
              <w:t>51077,71</w:t>
            </w:r>
          </w:p>
        </w:tc>
      </w:tr>
      <w:tr w:rsidR="002809EE" w:rsidRPr="009D5B2E" w:rsidTr="00BF18E3">
        <w:trPr>
          <w:cantSplit/>
          <w:jc w:val="center"/>
        </w:trPr>
        <w:tc>
          <w:tcPr>
            <w:tcW w:w="750" w:type="dxa"/>
            <w:vAlign w:val="center"/>
          </w:tcPr>
          <w:p w:rsidR="002809EE" w:rsidRPr="009D5B2E" w:rsidRDefault="002809EE" w:rsidP="002809EE">
            <w:pPr>
              <w:ind w:firstLine="0"/>
              <w:jc w:val="center"/>
              <w:rPr>
                <w:sz w:val="22"/>
                <w:szCs w:val="22"/>
              </w:rPr>
            </w:pPr>
          </w:p>
        </w:tc>
        <w:tc>
          <w:tcPr>
            <w:tcW w:w="3598" w:type="dxa"/>
            <w:vAlign w:val="center"/>
          </w:tcPr>
          <w:p w:rsidR="002809EE" w:rsidRPr="009D5B2E" w:rsidRDefault="002809EE" w:rsidP="002809EE">
            <w:pPr>
              <w:ind w:firstLine="0"/>
              <w:jc w:val="left"/>
              <w:rPr>
                <w:sz w:val="22"/>
                <w:szCs w:val="22"/>
              </w:rPr>
            </w:pPr>
            <w:r w:rsidRPr="009D5B2E">
              <w:rPr>
                <w:sz w:val="22"/>
                <w:szCs w:val="22"/>
              </w:rPr>
              <w:t>- общая мощность трансформаторных подстанций</w:t>
            </w:r>
          </w:p>
        </w:tc>
        <w:tc>
          <w:tcPr>
            <w:tcW w:w="1340" w:type="dxa"/>
            <w:vAlign w:val="center"/>
          </w:tcPr>
          <w:p w:rsidR="002809EE" w:rsidRPr="009D5B2E" w:rsidRDefault="002809EE" w:rsidP="002809EE">
            <w:pPr>
              <w:ind w:firstLine="0"/>
              <w:jc w:val="center"/>
              <w:rPr>
                <w:sz w:val="22"/>
                <w:szCs w:val="22"/>
              </w:rPr>
            </w:pPr>
            <w:proofErr w:type="spellStart"/>
            <w:r w:rsidRPr="009D5B2E">
              <w:rPr>
                <w:sz w:val="22"/>
                <w:szCs w:val="22"/>
              </w:rPr>
              <w:t>кВА</w:t>
            </w:r>
            <w:proofErr w:type="spellEnd"/>
          </w:p>
        </w:tc>
        <w:tc>
          <w:tcPr>
            <w:tcW w:w="1441" w:type="dxa"/>
            <w:vAlign w:val="center"/>
          </w:tcPr>
          <w:p w:rsidR="002809EE" w:rsidRPr="009D5B2E" w:rsidRDefault="002809EE" w:rsidP="002809EE">
            <w:pPr>
              <w:ind w:firstLine="0"/>
              <w:jc w:val="center"/>
              <w:rPr>
                <w:bCs/>
                <w:sz w:val="22"/>
                <w:szCs w:val="22"/>
              </w:rPr>
            </w:pPr>
            <w:r w:rsidRPr="009D5B2E">
              <w:rPr>
                <w:bCs/>
                <w:sz w:val="22"/>
                <w:szCs w:val="22"/>
              </w:rPr>
              <w:t>5919,13</w:t>
            </w:r>
          </w:p>
        </w:tc>
        <w:tc>
          <w:tcPr>
            <w:tcW w:w="1440" w:type="dxa"/>
            <w:vAlign w:val="center"/>
          </w:tcPr>
          <w:p w:rsidR="002809EE" w:rsidRPr="009D5B2E" w:rsidRDefault="002809EE" w:rsidP="002809EE">
            <w:pPr>
              <w:ind w:firstLine="0"/>
              <w:jc w:val="center"/>
              <w:rPr>
                <w:bCs/>
                <w:sz w:val="22"/>
                <w:szCs w:val="22"/>
              </w:rPr>
            </w:pPr>
            <w:r w:rsidRPr="009D5B2E">
              <w:rPr>
                <w:color w:val="000000"/>
                <w:sz w:val="22"/>
                <w:szCs w:val="22"/>
              </w:rPr>
              <w:t>7608,85</w:t>
            </w:r>
          </w:p>
        </w:tc>
        <w:tc>
          <w:tcPr>
            <w:tcW w:w="1388" w:type="dxa"/>
            <w:vAlign w:val="center"/>
          </w:tcPr>
          <w:p w:rsidR="002809EE" w:rsidRPr="009D5B2E" w:rsidRDefault="002809EE" w:rsidP="002809EE">
            <w:pPr>
              <w:ind w:firstLine="0"/>
              <w:jc w:val="center"/>
              <w:rPr>
                <w:bCs/>
                <w:sz w:val="22"/>
                <w:szCs w:val="22"/>
                <w:lang w:val="en-US"/>
              </w:rPr>
            </w:pPr>
            <w:r w:rsidRPr="009D5B2E">
              <w:rPr>
                <w:color w:val="000000"/>
                <w:sz w:val="22"/>
                <w:szCs w:val="22"/>
              </w:rPr>
              <w:t>54337,46</w:t>
            </w:r>
          </w:p>
        </w:tc>
      </w:tr>
      <w:tr w:rsidR="002809EE" w:rsidRPr="009D5B2E" w:rsidTr="00330F68">
        <w:trPr>
          <w:cantSplit/>
          <w:jc w:val="center"/>
        </w:trPr>
        <w:tc>
          <w:tcPr>
            <w:tcW w:w="750" w:type="dxa"/>
            <w:vAlign w:val="center"/>
          </w:tcPr>
          <w:p w:rsidR="002809EE" w:rsidRPr="009D5B2E" w:rsidRDefault="002809EE" w:rsidP="002809EE">
            <w:pPr>
              <w:ind w:firstLine="0"/>
              <w:jc w:val="center"/>
              <w:rPr>
                <w:sz w:val="22"/>
                <w:szCs w:val="22"/>
              </w:rPr>
            </w:pPr>
            <w:r w:rsidRPr="009D5B2E">
              <w:rPr>
                <w:sz w:val="22"/>
                <w:szCs w:val="22"/>
              </w:rPr>
              <w:t>6.7.</w:t>
            </w:r>
          </w:p>
        </w:tc>
        <w:tc>
          <w:tcPr>
            <w:tcW w:w="3598" w:type="dxa"/>
            <w:vAlign w:val="center"/>
          </w:tcPr>
          <w:p w:rsidR="002809EE" w:rsidRPr="009D5B2E" w:rsidRDefault="002809EE" w:rsidP="002809EE">
            <w:pPr>
              <w:ind w:firstLine="0"/>
              <w:jc w:val="left"/>
              <w:rPr>
                <w:sz w:val="22"/>
                <w:szCs w:val="22"/>
              </w:rPr>
            </w:pPr>
            <w:r w:rsidRPr="009D5B2E">
              <w:rPr>
                <w:sz w:val="22"/>
                <w:szCs w:val="22"/>
              </w:rPr>
              <w:t>Слаботочные сети</w:t>
            </w:r>
          </w:p>
        </w:tc>
        <w:tc>
          <w:tcPr>
            <w:tcW w:w="1340" w:type="dxa"/>
            <w:vAlign w:val="center"/>
          </w:tcPr>
          <w:p w:rsidR="002809EE" w:rsidRPr="009D5B2E" w:rsidRDefault="002809EE" w:rsidP="002809EE">
            <w:pPr>
              <w:ind w:firstLine="0"/>
              <w:jc w:val="center"/>
              <w:rPr>
                <w:sz w:val="22"/>
                <w:szCs w:val="22"/>
              </w:rPr>
            </w:pPr>
          </w:p>
        </w:tc>
        <w:tc>
          <w:tcPr>
            <w:tcW w:w="1441" w:type="dxa"/>
            <w:vAlign w:val="center"/>
          </w:tcPr>
          <w:p w:rsidR="002809EE" w:rsidRPr="009D5B2E" w:rsidRDefault="002809EE" w:rsidP="002809EE">
            <w:pPr>
              <w:ind w:firstLine="0"/>
              <w:jc w:val="center"/>
              <w:rPr>
                <w:bCs/>
                <w:sz w:val="22"/>
                <w:szCs w:val="22"/>
              </w:rPr>
            </w:pPr>
          </w:p>
        </w:tc>
        <w:tc>
          <w:tcPr>
            <w:tcW w:w="1440" w:type="dxa"/>
            <w:vAlign w:val="center"/>
          </w:tcPr>
          <w:p w:rsidR="002809EE" w:rsidRPr="009D5B2E" w:rsidRDefault="002809EE" w:rsidP="002809EE">
            <w:pPr>
              <w:ind w:firstLine="0"/>
              <w:jc w:val="center"/>
              <w:rPr>
                <w:bCs/>
                <w:sz w:val="22"/>
                <w:szCs w:val="22"/>
              </w:rPr>
            </w:pPr>
          </w:p>
        </w:tc>
        <w:tc>
          <w:tcPr>
            <w:tcW w:w="1388" w:type="dxa"/>
            <w:vAlign w:val="center"/>
          </w:tcPr>
          <w:p w:rsidR="002809EE" w:rsidRPr="009D5B2E" w:rsidRDefault="002809EE" w:rsidP="002809EE">
            <w:pPr>
              <w:ind w:firstLine="0"/>
              <w:jc w:val="center"/>
              <w:rPr>
                <w:bCs/>
                <w:sz w:val="22"/>
                <w:szCs w:val="22"/>
                <w:lang w:val="en-US"/>
              </w:rPr>
            </w:pPr>
          </w:p>
        </w:tc>
      </w:tr>
      <w:tr w:rsidR="002809EE" w:rsidRPr="009D5B2E" w:rsidTr="00BF18E3">
        <w:trPr>
          <w:cantSplit/>
          <w:jc w:val="center"/>
        </w:trPr>
        <w:tc>
          <w:tcPr>
            <w:tcW w:w="750" w:type="dxa"/>
            <w:vAlign w:val="center"/>
          </w:tcPr>
          <w:p w:rsidR="002809EE" w:rsidRPr="009D5B2E" w:rsidRDefault="002809EE" w:rsidP="002809EE">
            <w:pPr>
              <w:ind w:firstLine="0"/>
              <w:jc w:val="center"/>
              <w:rPr>
                <w:sz w:val="22"/>
                <w:szCs w:val="22"/>
              </w:rPr>
            </w:pPr>
          </w:p>
        </w:tc>
        <w:tc>
          <w:tcPr>
            <w:tcW w:w="3598" w:type="dxa"/>
            <w:vAlign w:val="center"/>
          </w:tcPr>
          <w:p w:rsidR="002809EE" w:rsidRPr="009D5B2E" w:rsidRDefault="002809EE" w:rsidP="002809EE">
            <w:pPr>
              <w:ind w:firstLine="0"/>
              <w:jc w:val="left"/>
              <w:rPr>
                <w:sz w:val="22"/>
                <w:szCs w:val="22"/>
              </w:rPr>
            </w:pPr>
            <w:r w:rsidRPr="009D5B2E">
              <w:rPr>
                <w:sz w:val="22"/>
                <w:szCs w:val="22"/>
              </w:rPr>
              <w:t>- количество телефонов</w:t>
            </w:r>
          </w:p>
        </w:tc>
        <w:tc>
          <w:tcPr>
            <w:tcW w:w="1340" w:type="dxa"/>
            <w:vAlign w:val="center"/>
          </w:tcPr>
          <w:p w:rsidR="002809EE" w:rsidRPr="009D5B2E" w:rsidRDefault="002809EE" w:rsidP="002809EE">
            <w:pPr>
              <w:ind w:firstLine="0"/>
              <w:jc w:val="center"/>
              <w:rPr>
                <w:sz w:val="22"/>
                <w:szCs w:val="22"/>
              </w:rPr>
            </w:pPr>
            <w:r w:rsidRPr="009D5B2E">
              <w:rPr>
                <w:sz w:val="22"/>
                <w:szCs w:val="22"/>
              </w:rPr>
              <w:t>шт.</w:t>
            </w:r>
          </w:p>
        </w:tc>
        <w:tc>
          <w:tcPr>
            <w:tcW w:w="1441" w:type="dxa"/>
            <w:vAlign w:val="bottom"/>
          </w:tcPr>
          <w:p w:rsidR="002809EE" w:rsidRPr="009D5B2E" w:rsidRDefault="002809EE" w:rsidP="002809EE">
            <w:pPr>
              <w:ind w:firstLine="0"/>
              <w:jc w:val="center"/>
              <w:rPr>
                <w:bCs/>
                <w:sz w:val="22"/>
                <w:szCs w:val="22"/>
              </w:rPr>
            </w:pPr>
            <w:r w:rsidRPr="009D5B2E">
              <w:rPr>
                <w:bCs/>
                <w:sz w:val="22"/>
                <w:szCs w:val="22"/>
              </w:rPr>
              <w:t>1342</w:t>
            </w:r>
          </w:p>
        </w:tc>
        <w:tc>
          <w:tcPr>
            <w:tcW w:w="1440" w:type="dxa"/>
            <w:vAlign w:val="bottom"/>
          </w:tcPr>
          <w:p w:rsidR="002809EE" w:rsidRPr="009D5B2E" w:rsidRDefault="002809EE" w:rsidP="002809EE">
            <w:pPr>
              <w:ind w:firstLine="0"/>
              <w:jc w:val="center"/>
              <w:rPr>
                <w:bCs/>
                <w:sz w:val="22"/>
                <w:szCs w:val="22"/>
              </w:rPr>
            </w:pPr>
            <w:r w:rsidRPr="009D5B2E">
              <w:rPr>
                <w:bCs/>
                <w:sz w:val="22"/>
                <w:szCs w:val="22"/>
              </w:rPr>
              <w:t>1930</w:t>
            </w:r>
          </w:p>
        </w:tc>
        <w:tc>
          <w:tcPr>
            <w:tcW w:w="1388" w:type="dxa"/>
            <w:vAlign w:val="bottom"/>
          </w:tcPr>
          <w:p w:rsidR="002809EE" w:rsidRPr="009D5B2E" w:rsidRDefault="002809EE" w:rsidP="002809EE">
            <w:pPr>
              <w:ind w:firstLine="0"/>
              <w:jc w:val="center"/>
              <w:rPr>
                <w:bCs/>
                <w:sz w:val="22"/>
                <w:szCs w:val="22"/>
              </w:rPr>
            </w:pPr>
            <w:r w:rsidRPr="009D5B2E">
              <w:rPr>
                <w:bCs/>
                <w:sz w:val="22"/>
                <w:szCs w:val="22"/>
              </w:rPr>
              <w:t>2693</w:t>
            </w:r>
          </w:p>
        </w:tc>
      </w:tr>
      <w:tr w:rsidR="002809EE" w:rsidRPr="009D5B2E" w:rsidTr="00330F68">
        <w:trPr>
          <w:cantSplit/>
          <w:jc w:val="center"/>
        </w:trPr>
        <w:tc>
          <w:tcPr>
            <w:tcW w:w="750" w:type="dxa"/>
            <w:vAlign w:val="center"/>
          </w:tcPr>
          <w:p w:rsidR="002809EE" w:rsidRPr="009D5B2E" w:rsidRDefault="002809EE" w:rsidP="002809EE">
            <w:pPr>
              <w:ind w:firstLine="0"/>
              <w:jc w:val="center"/>
              <w:rPr>
                <w:sz w:val="22"/>
                <w:szCs w:val="22"/>
              </w:rPr>
            </w:pPr>
          </w:p>
        </w:tc>
        <w:tc>
          <w:tcPr>
            <w:tcW w:w="3598" w:type="dxa"/>
            <w:vAlign w:val="center"/>
          </w:tcPr>
          <w:p w:rsidR="002809EE" w:rsidRPr="009D5B2E" w:rsidRDefault="002809EE" w:rsidP="002809EE">
            <w:pPr>
              <w:ind w:firstLine="0"/>
              <w:jc w:val="left"/>
              <w:rPr>
                <w:sz w:val="22"/>
                <w:szCs w:val="22"/>
              </w:rPr>
            </w:pPr>
          </w:p>
        </w:tc>
        <w:tc>
          <w:tcPr>
            <w:tcW w:w="1340" w:type="dxa"/>
            <w:vAlign w:val="center"/>
          </w:tcPr>
          <w:p w:rsidR="002809EE" w:rsidRPr="009D5B2E" w:rsidRDefault="002809EE" w:rsidP="002809EE">
            <w:pPr>
              <w:ind w:firstLine="0"/>
              <w:jc w:val="center"/>
              <w:rPr>
                <w:sz w:val="22"/>
                <w:szCs w:val="22"/>
              </w:rPr>
            </w:pPr>
          </w:p>
        </w:tc>
        <w:tc>
          <w:tcPr>
            <w:tcW w:w="1441" w:type="dxa"/>
            <w:vAlign w:val="bottom"/>
          </w:tcPr>
          <w:p w:rsidR="002809EE" w:rsidRPr="009D5B2E" w:rsidRDefault="002809EE" w:rsidP="002809EE">
            <w:pPr>
              <w:ind w:firstLine="0"/>
              <w:jc w:val="center"/>
              <w:rPr>
                <w:bCs/>
                <w:sz w:val="22"/>
                <w:szCs w:val="22"/>
              </w:rPr>
            </w:pPr>
          </w:p>
        </w:tc>
        <w:tc>
          <w:tcPr>
            <w:tcW w:w="1440" w:type="dxa"/>
            <w:vAlign w:val="bottom"/>
          </w:tcPr>
          <w:p w:rsidR="002809EE" w:rsidRPr="009D5B2E" w:rsidRDefault="002809EE" w:rsidP="002809EE">
            <w:pPr>
              <w:ind w:firstLine="0"/>
              <w:jc w:val="center"/>
              <w:rPr>
                <w:bCs/>
                <w:sz w:val="22"/>
                <w:szCs w:val="22"/>
              </w:rPr>
            </w:pPr>
          </w:p>
        </w:tc>
        <w:tc>
          <w:tcPr>
            <w:tcW w:w="1388" w:type="dxa"/>
            <w:vAlign w:val="bottom"/>
          </w:tcPr>
          <w:p w:rsidR="002809EE" w:rsidRPr="009D5B2E" w:rsidRDefault="002809EE" w:rsidP="002809EE">
            <w:pPr>
              <w:ind w:firstLine="0"/>
              <w:jc w:val="center"/>
              <w:rPr>
                <w:bCs/>
                <w:sz w:val="22"/>
                <w:szCs w:val="22"/>
              </w:rPr>
            </w:pPr>
          </w:p>
        </w:tc>
      </w:tr>
    </w:tbl>
    <w:p w:rsidR="00507E56" w:rsidRPr="009D5B2E" w:rsidRDefault="00507E56" w:rsidP="00A91506">
      <w:pPr>
        <w:ind w:left="-284"/>
        <w:rPr>
          <w:sz w:val="24"/>
        </w:rPr>
      </w:pPr>
    </w:p>
    <w:p w:rsidR="001E2358" w:rsidRPr="009D5B2E" w:rsidRDefault="001E2358" w:rsidP="00A91506">
      <w:pPr>
        <w:pStyle w:val="afc"/>
        <w:spacing w:before="0" w:after="0" w:afterAutospacing="0"/>
        <w:ind w:right="165"/>
        <w:rPr>
          <w:lang w:val="ru-RU" w:eastAsia="ru-RU"/>
        </w:rPr>
      </w:pPr>
      <w:bookmarkStart w:id="232" w:name="_Toc309741631"/>
      <w:bookmarkStart w:id="233" w:name="_Toc317339925"/>
      <w:bookmarkStart w:id="234" w:name="_Toc374717543"/>
      <w:bookmarkStart w:id="235" w:name="_Toc163140325"/>
      <w:r w:rsidRPr="009D5B2E">
        <w:rPr>
          <w:lang w:val="ru-RU" w:eastAsia="ru-RU"/>
        </w:rPr>
        <w:lastRenderedPageBreak/>
        <w:t>СПИСОК ИСПОЛЬЗОВАННОЙ ЛИТЕРАТУРЫ</w:t>
      </w:r>
      <w:bookmarkEnd w:id="232"/>
      <w:bookmarkEnd w:id="233"/>
      <w:bookmarkEnd w:id="234"/>
      <w:bookmarkEnd w:id="235"/>
    </w:p>
    <w:p w:rsidR="00330F68" w:rsidRPr="009D5B2E" w:rsidRDefault="00330F68" w:rsidP="00A91506">
      <w:pPr>
        <w:tabs>
          <w:tab w:val="num" w:pos="600"/>
          <w:tab w:val="center" w:pos="4677"/>
          <w:tab w:val="left" w:pos="7095"/>
        </w:tabs>
        <w:jc w:val="center"/>
        <w:rPr>
          <w:i/>
          <w:szCs w:val="28"/>
        </w:rPr>
      </w:pPr>
      <w:r w:rsidRPr="009D5B2E">
        <w:rPr>
          <w:i/>
          <w:szCs w:val="28"/>
        </w:rPr>
        <w:t>Нормативно-правовые акты</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 xml:space="preserve">Градостроительный кодекс Российской Федерации от 29.12.2004 г. </w:t>
      </w:r>
      <w:r w:rsidRPr="009D5B2E">
        <w:rPr>
          <w:szCs w:val="28"/>
          <w:lang w:val="x-none" w:eastAsia="x-none"/>
        </w:rPr>
        <w:br/>
        <w:t>№ 190-ФЗ (с изменениями и дополнениями).</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Земельный кодекс Российской Федерации от 25.10.2001г.№136-ФЗ (с изменениями и дополнениями).</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Водный кодекс от 3.06.2006г. №74-ФЗ (с изменениями и дополнениями).</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 xml:space="preserve">Лесной кодекс от 4.12.2006г. №200-ФЗ (с изменениями и дополнениями). </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Гражданский кодекс от 30.11.1994г. №51-ФЗ (с изменениями и дополнениями).</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Федеральный закон от 6.10.2003г. №131-ФЗ «Об общих принципах организации местного самоуправления в Российской Федерации».</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Федеральный закон от 25.06.2002г. №73-ФЗ «Об объектах культурного наследия (памятниках истории и культуры) народов Российской Федерации».</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Федеральный закон от 21.12.2004г. №172-ФЗ «О переводе земель или земельных участков из одной категории в другую».</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Федеральный закон от 21.12.2001г. № 178-ФЗ «О приватизации государственного и муниципального имущества».</w:t>
      </w:r>
    </w:p>
    <w:p w:rsidR="00330F68" w:rsidRPr="009D5B2E" w:rsidRDefault="00330F68" w:rsidP="00A91506">
      <w:pPr>
        <w:numPr>
          <w:ilvl w:val="0"/>
          <w:numId w:val="1"/>
        </w:numPr>
        <w:tabs>
          <w:tab w:val="clear" w:pos="360"/>
          <w:tab w:val="num" w:pos="-140"/>
          <w:tab w:val="left" w:pos="1120"/>
          <w:tab w:val="num" w:pos="2340"/>
        </w:tabs>
        <w:ind w:left="0" w:firstLine="709"/>
        <w:rPr>
          <w:szCs w:val="28"/>
          <w:lang w:val="x-none" w:eastAsia="x-none"/>
        </w:rPr>
      </w:pPr>
      <w:r w:rsidRPr="009D5B2E">
        <w:rPr>
          <w:szCs w:val="28"/>
          <w:lang w:val="x-none" w:eastAsia="x-none"/>
        </w:rPr>
        <w:t>Федеральный закон от 29.07.2017 №280-ФЗ «О внесении изменений в отдельные законодательные акты Российской Федерации в целях устранения противоречий в сведениях государственных реестров и установления принадлежности земельного участка к определенной категории земель».</w:t>
      </w:r>
    </w:p>
    <w:p w:rsidR="00330F68" w:rsidRPr="009D5B2E" w:rsidRDefault="00330F68" w:rsidP="00A91506">
      <w:pPr>
        <w:numPr>
          <w:ilvl w:val="0"/>
          <w:numId w:val="1"/>
        </w:numPr>
        <w:tabs>
          <w:tab w:val="clear" w:pos="360"/>
          <w:tab w:val="num" w:pos="0"/>
          <w:tab w:val="left" w:pos="1120"/>
          <w:tab w:val="num" w:pos="2340"/>
        </w:tabs>
        <w:ind w:left="0" w:firstLine="709"/>
        <w:rPr>
          <w:szCs w:val="28"/>
          <w:lang w:val="x-none" w:eastAsia="x-none"/>
        </w:rPr>
      </w:pPr>
      <w:r w:rsidRPr="009D5B2E">
        <w:rPr>
          <w:szCs w:val="28"/>
          <w:lang w:val="x-none" w:eastAsia="x-none"/>
        </w:rPr>
        <w:t>Закон Республики Татарстан от 28.07.2004г. № 45-ЗРТ «О местном самоуправлении в Республике Татарстан».</w:t>
      </w:r>
    </w:p>
    <w:p w:rsidR="00330F68" w:rsidRPr="009D5B2E" w:rsidRDefault="00330F68" w:rsidP="00A91506">
      <w:pPr>
        <w:numPr>
          <w:ilvl w:val="0"/>
          <w:numId w:val="1"/>
        </w:numPr>
        <w:tabs>
          <w:tab w:val="clear" w:pos="360"/>
          <w:tab w:val="num" w:pos="0"/>
          <w:tab w:val="left" w:pos="1120"/>
        </w:tabs>
        <w:ind w:left="0" w:firstLine="709"/>
        <w:rPr>
          <w:szCs w:val="28"/>
          <w:lang w:val="x-none" w:eastAsia="x-none"/>
        </w:rPr>
      </w:pPr>
      <w:r w:rsidRPr="009D5B2E">
        <w:rPr>
          <w:szCs w:val="28"/>
          <w:lang w:val="x-none" w:eastAsia="x-none"/>
        </w:rPr>
        <w:t xml:space="preserve"> Закон Республики Татарстан от 31 января 2005 года №3</w:t>
      </w:r>
      <w:r w:rsidR="00237C9A" w:rsidRPr="009D5B2E">
        <w:rPr>
          <w:szCs w:val="28"/>
          <w:lang w:eastAsia="x-none"/>
        </w:rPr>
        <w:t>1</w:t>
      </w:r>
      <w:r w:rsidRPr="009D5B2E">
        <w:rPr>
          <w:szCs w:val="28"/>
          <w:lang w:val="x-none" w:eastAsia="x-none"/>
        </w:rPr>
        <w:t>-ЗРТ «Об установлении границ территорий и статусе муниципального образования «Нижнекамский муниципальный район» и муниципальных образований в его составе»</w:t>
      </w:r>
      <w:r w:rsidR="00237C9A" w:rsidRPr="009D5B2E">
        <w:rPr>
          <w:szCs w:val="28"/>
          <w:lang w:eastAsia="x-none"/>
        </w:rPr>
        <w:t xml:space="preserve"> </w:t>
      </w:r>
      <w:r w:rsidR="00237C9A" w:rsidRPr="009D5B2E">
        <w:rPr>
          <w:szCs w:val="28"/>
        </w:rPr>
        <w:t>(с изменениями и дополнениям</w:t>
      </w:r>
      <w:r w:rsidR="00574B8B" w:rsidRPr="009D5B2E">
        <w:rPr>
          <w:szCs w:val="28"/>
        </w:rPr>
        <w:t>и</w:t>
      </w:r>
      <w:r w:rsidR="00237C9A" w:rsidRPr="009D5B2E">
        <w:rPr>
          <w:szCs w:val="28"/>
        </w:rPr>
        <w:t>).</w:t>
      </w:r>
    </w:p>
    <w:p w:rsidR="00330F68" w:rsidRPr="009D5B2E" w:rsidRDefault="00330F68" w:rsidP="00A91506">
      <w:pPr>
        <w:numPr>
          <w:ilvl w:val="0"/>
          <w:numId w:val="1"/>
        </w:numPr>
        <w:tabs>
          <w:tab w:val="clear" w:pos="360"/>
          <w:tab w:val="num" w:pos="0"/>
          <w:tab w:val="left" w:pos="1120"/>
          <w:tab w:val="num" w:pos="2340"/>
        </w:tabs>
        <w:ind w:left="0" w:firstLine="709"/>
        <w:rPr>
          <w:szCs w:val="20"/>
          <w:lang w:val="x-none" w:eastAsia="x-none"/>
        </w:rPr>
      </w:pPr>
      <w:r w:rsidRPr="009D5B2E">
        <w:rPr>
          <w:szCs w:val="20"/>
          <w:lang w:val="x-none" w:eastAsia="x-none"/>
        </w:rPr>
        <w:t>СНиП 2.07.01-89* «Градостроительство. Планировка и застройка городских и сельских поселений».</w:t>
      </w:r>
    </w:p>
    <w:p w:rsidR="00330F68" w:rsidRPr="009D5B2E" w:rsidRDefault="00330F68" w:rsidP="00A91506">
      <w:pPr>
        <w:numPr>
          <w:ilvl w:val="0"/>
          <w:numId w:val="1"/>
        </w:numPr>
        <w:tabs>
          <w:tab w:val="clear" w:pos="360"/>
          <w:tab w:val="num" w:pos="0"/>
          <w:tab w:val="left" w:pos="1120"/>
          <w:tab w:val="num" w:pos="2340"/>
        </w:tabs>
        <w:ind w:left="0" w:firstLine="709"/>
        <w:rPr>
          <w:szCs w:val="28"/>
          <w:lang w:val="x-none" w:eastAsia="x-none"/>
        </w:rPr>
      </w:pPr>
      <w:r w:rsidRPr="009D5B2E">
        <w:rPr>
          <w:szCs w:val="20"/>
          <w:lang w:val="x-none" w:eastAsia="x-none"/>
        </w:rPr>
        <w:t xml:space="preserve"> </w:t>
      </w:r>
      <w:r w:rsidRPr="009D5B2E">
        <w:rPr>
          <w:szCs w:val="28"/>
          <w:lang w:val="x-none" w:eastAsia="x-none"/>
        </w:rPr>
        <w:t>Свод правил СП 42.13330.2016 «Градостроительство. Планировка и застройка городских и сельских поселений»</w:t>
      </w:r>
      <w:r w:rsidRPr="009D5B2E">
        <w:rPr>
          <w:szCs w:val="28"/>
          <w:lang w:eastAsia="x-none"/>
        </w:rPr>
        <w:t xml:space="preserve"> </w:t>
      </w:r>
      <w:r w:rsidRPr="009D5B2E">
        <w:rPr>
          <w:szCs w:val="28"/>
          <w:lang w:val="x-none" w:eastAsia="x-none"/>
        </w:rPr>
        <w:t xml:space="preserve">Актуализированная редакция </w:t>
      </w:r>
      <w:hyperlink r:id="rId33" w:history="1">
        <w:r w:rsidRPr="009D5B2E">
          <w:rPr>
            <w:szCs w:val="28"/>
            <w:lang w:val="x-none" w:eastAsia="x-none"/>
          </w:rPr>
          <w:t>СНиП 2.07.01-89*</w:t>
        </w:r>
      </w:hyperlink>
      <w:r w:rsidRPr="009D5B2E">
        <w:rPr>
          <w:szCs w:val="28"/>
          <w:lang w:val="x-none" w:eastAsia="x-none"/>
        </w:rPr>
        <w:t>.</w:t>
      </w:r>
    </w:p>
    <w:p w:rsidR="00330F68" w:rsidRPr="009D5B2E" w:rsidRDefault="00330F68" w:rsidP="00A91506">
      <w:pPr>
        <w:numPr>
          <w:ilvl w:val="0"/>
          <w:numId w:val="1"/>
        </w:numPr>
        <w:tabs>
          <w:tab w:val="clear" w:pos="360"/>
          <w:tab w:val="num" w:pos="0"/>
          <w:tab w:val="left" w:pos="1120"/>
          <w:tab w:val="num" w:pos="2340"/>
        </w:tabs>
        <w:ind w:left="0" w:firstLine="709"/>
        <w:rPr>
          <w:szCs w:val="20"/>
          <w:lang w:val="x-none" w:eastAsia="x-none"/>
        </w:rPr>
      </w:pPr>
      <w:r w:rsidRPr="009D5B2E">
        <w:rPr>
          <w:szCs w:val="28"/>
          <w:lang w:val="x-none" w:eastAsia="x-none"/>
        </w:rPr>
        <w:t>Республиканские нормативы градостроительного проектирования Республики Татарстан</w:t>
      </w:r>
      <w:r w:rsidRPr="009D5B2E">
        <w:rPr>
          <w:bCs/>
          <w:sz w:val="27"/>
          <w:szCs w:val="27"/>
          <w:lang w:val="x-none" w:eastAsia="x-none"/>
        </w:rPr>
        <w:t>.</w:t>
      </w:r>
    </w:p>
    <w:p w:rsidR="00330F68" w:rsidRPr="009D5B2E" w:rsidRDefault="00330F68" w:rsidP="00A91506">
      <w:pPr>
        <w:numPr>
          <w:ilvl w:val="0"/>
          <w:numId w:val="1"/>
        </w:numPr>
        <w:tabs>
          <w:tab w:val="clear" w:pos="360"/>
          <w:tab w:val="num" w:pos="100"/>
          <w:tab w:val="left" w:pos="1200"/>
          <w:tab w:val="num" w:pos="1440"/>
          <w:tab w:val="num" w:pos="2340"/>
        </w:tabs>
        <w:ind w:left="0" w:firstLine="709"/>
        <w:rPr>
          <w:szCs w:val="28"/>
          <w:lang w:val="x-none" w:eastAsia="x-none"/>
        </w:rPr>
      </w:pPr>
      <w:r w:rsidRPr="009D5B2E">
        <w:rPr>
          <w:szCs w:val="28"/>
          <w:lang w:val="x-none" w:eastAsia="x-none"/>
        </w:rPr>
        <w:t>СанПиН 2.4.1.3049-13 «Санитарно-эпидемиологические требования к устройству, содержанию и организации режима работы в дошкольных организациях» (Утв. Постановлением от 15.05.2013 №26).</w:t>
      </w:r>
    </w:p>
    <w:p w:rsidR="00330F68" w:rsidRPr="009D5B2E" w:rsidRDefault="00330F68" w:rsidP="00A91506">
      <w:pPr>
        <w:numPr>
          <w:ilvl w:val="0"/>
          <w:numId w:val="1"/>
        </w:numPr>
        <w:tabs>
          <w:tab w:val="clear" w:pos="360"/>
          <w:tab w:val="num" w:pos="-140"/>
          <w:tab w:val="left" w:pos="1120"/>
          <w:tab w:val="num" w:pos="2340"/>
        </w:tabs>
        <w:ind w:left="0" w:firstLine="709"/>
        <w:rPr>
          <w:szCs w:val="20"/>
          <w:lang w:val="x-none" w:eastAsia="x-none"/>
        </w:rPr>
      </w:pPr>
      <w:r w:rsidRPr="009D5B2E">
        <w:rPr>
          <w:szCs w:val="20"/>
          <w:lang w:val="x-none" w:eastAsia="x-none"/>
        </w:rPr>
        <w:t>СанПиН 2.4.2.2821-10 «Санитарно-эпидемиологические требования к условиям и организации обучения в общеобразовательных учреждениях» (Утв. Постановлением от 29.12.2010 №189).</w:t>
      </w:r>
    </w:p>
    <w:p w:rsidR="00330F68" w:rsidRPr="009D5B2E" w:rsidRDefault="00330F68" w:rsidP="00A91506">
      <w:pPr>
        <w:numPr>
          <w:ilvl w:val="0"/>
          <w:numId w:val="1"/>
        </w:numPr>
        <w:tabs>
          <w:tab w:val="clear" w:pos="360"/>
          <w:tab w:val="num" w:pos="-140"/>
          <w:tab w:val="left" w:pos="1120"/>
          <w:tab w:val="num" w:pos="2340"/>
        </w:tabs>
        <w:ind w:left="0" w:firstLine="709"/>
        <w:rPr>
          <w:szCs w:val="20"/>
          <w:lang w:val="x-none" w:eastAsia="x-none"/>
        </w:rPr>
      </w:pPr>
      <w:r w:rsidRPr="009D5B2E">
        <w:rPr>
          <w:szCs w:val="20"/>
          <w:lang w:val="x-none" w:eastAsia="x-none"/>
        </w:rPr>
        <w:lastRenderedPageBreak/>
        <w:t>СанПиН 2.4.4.1251-03 «Детские внешкольные учреждения (учреждения дополнительного образования). Санитарно-эпидемиологические требования к учреждениям дополнительного образования детей (внешкольные учреждения)».</w:t>
      </w:r>
    </w:p>
    <w:p w:rsidR="00330F68" w:rsidRPr="009D5B2E" w:rsidRDefault="00330F68" w:rsidP="00A91506">
      <w:pPr>
        <w:numPr>
          <w:ilvl w:val="0"/>
          <w:numId w:val="1"/>
        </w:numPr>
        <w:tabs>
          <w:tab w:val="clear" w:pos="360"/>
          <w:tab w:val="num" w:pos="-140"/>
          <w:tab w:val="left" w:pos="1120"/>
          <w:tab w:val="num" w:pos="2340"/>
        </w:tabs>
        <w:ind w:left="0" w:firstLine="709"/>
        <w:rPr>
          <w:szCs w:val="20"/>
          <w:lang w:val="x-none" w:eastAsia="x-none"/>
        </w:rPr>
      </w:pPr>
      <w:r w:rsidRPr="009D5B2E">
        <w:rPr>
          <w:szCs w:val="20"/>
          <w:lang w:val="x-none" w:eastAsia="x-none"/>
        </w:rPr>
        <w:t>СанПиН 2.1.3.2630-10 «Санитарно-эпидемиологические требования к организациям, осуществляющим медицинскую деятельность» (Утв. Постановлением от 18.05.2010 №58).</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 xml:space="preserve">СНиП 42-01-2002 «Газораспределительные системы». </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СП 42-101- 2003 «Общие положения по проектированию и строительству газораспределительных систем из металлических и полиэтиленовых труб».</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СНиП 3.05.02-88 "Газоснабжение" (изд. 1995 г. с изм.).</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СНиП 23-01-99 «Строительная климатология».</w:t>
      </w:r>
    </w:p>
    <w:p w:rsidR="00330F68" w:rsidRPr="009D5B2E" w:rsidRDefault="00330F68" w:rsidP="00A91506">
      <w:pPr>
        <w:numPr>
          <w:ilvl w:val="0"/>
          <w:numId w:val="1"/>
        </w:numPr>
        <w:tabs>
          <w:tab w:val="clear" w:pos="360"/>
          <w:tab w:val="num" w:pos="0"/>
          <w:tab w:val="left" w:pos="1260"/>
          <w:tab w:val="num" w:pos="2340"/>
        </w:tabs>
        <w:ind w:left="0" w:firstLine="709"/>
        <w:rPr>
          <w:szCs w:val="28"/>
          <w:lang w:val="x-none" w:eastAsia="x-none"/>
        </w:rPr>
      </w:pPr>
      <w:r w:rsidRPr="009D5B2E">
        <w:rPr>
          <w:szCs w:val="28"/>
          <w:lang w:val="x-none" w:eastAsia="x-none"/>
        </w:rPr>
        <w:t xml:space="preserve">СанПиН 2.2.1/2.1.1.1200-03 "Санитарно-защитные зоны и санитарная классификация предприятий, сооружений и иных объектов" (утв. </w:t>
      </w:r>
      <w:hyperlink w:anchor="sub_0" w:history="1">
        <w:r w:rsidRPr="009D5B2E">
          <w:rPr>
            <w:lang w:val="x-none" w:eastAsia="x-none"/>
          </w:rPr>
          <w:t>постановлением</w:t>
        </w:r>
      </w:hyperlink>
      <w:r w:rsidRPr="009D5B2E">
        <w:rPr>
          <w:szCs w:val="28"/>
          <w:lang w:val="x-none" w:eastAsia="x-none"/>
        </w:rPr>
        <w:t xml:space="preserve"> Главного государственного санитарного врача РФ от 25 сентября 2007 г. N 74) (с изменениями от 10 апреля 2008 г., 6 октября 2009 г., 9 сентября 2010 г.)</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ГОСТ 153-39.3-051-2003 «Основные положения. Газораспределительные сети и газовое оборудование зданий».</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ПБ 12-529-03 «Правила Безопасности систем газораспределения и газопотребления».</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СНиП 2.04.02-84 «Водоснабжение. Наружные сети и сооружения».</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СНиП 2.04.01-85 «Внутренний водопровод и канализация зданий».</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СНиП 2.04.03-85 «Канализация. Наружные сети и сооружения».</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 xml:space="preserve">Пособие по водоснабжению и канализации городских и сельских поселений (к СНиП 2.07.01-89). </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СНиП 41-02-2003 «Тепловые сети».</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РД 34.20.185-94 «Инструкция по проектированию городских электрических сетей».</w:t>
      </w:r>
    </w:p>
    <w:p w:rsidR="00330F68" w:rsidRPr="009D5B2E" w:rsidRDefault="00330F68" w:rsidP="00A91506">
      <w:pPr>
        <w:numPr>
          <w:ilvl w:val="0"/>
          <w:numId w:val="1"/>
        </w:numPr>
        <w:tabs>
          <w:tab w:val="clear" w:pos="360"/>
          <w:tab w:val="num" w:pos="100"/>
          <w:tab w:val="left" w:pos="1200"/>
          <w:tab w:val="left" w:pos="1260"/>
          <w:tab w:val="num" w:pos="2340"/>
        </w:tabs>
        <w:ind w:left="0" w:firstLine="709"/>
        <w:rPr>
          <w:b/>
          <w:szCs w:val="20"/>
          <w:lang w:val="x-none" w:eastAsia="x-none"/>
        </w:rPr>
      </w:pPr>
      <w:r w:rsidRPr="009D5B2E">
        <w:rPr>
          <w:szCs w:val="20"/>
          <w:lang w:val="x-none" w:eastAsia="x-none"/>
        </w:rPr>
        <w:t xml:space="preserve">СО 153-34.48.519-2002 «Правила проектирования, строительства и эксплуатации волоконно-оптических линий связи на воздушных линиях электропередачи напряжениям 0.4-35 </w:t>
      </w:r>
      <w:proofErr w:type="spellStart"/>
      <w:r w:rsidRPr="009D5B2E">
        <w:rPr>
          <w:szCs w:val="20"/>
          <w:lang w:val="x-none" w:eastAsia="x-none"/>
        </w:rPr>
        <w:t>кВ.</w:t>
      </w:r>
      <w:proofErr w:type="spellEnd"/>
    </w:p>
    <w:p w:rsidR="00330F68" w:rsidRPr="009D5B2E" w:rsidRDefault="00330F68" w:rsidP="00A91506">
      <w:pPr>
        <w:numPr>
          <w:ilvl w:val="0"/>
          <w:numId w:val="1"/>
        </w:numPr>
        <w:tabs>
          <w:tab w:val="clear" w:pos="360"/>
          <w:tab w:val="num" w:pos="100"/>
          <w:tab w:val="left" w:pos="1200"/>
          <w:tab w:val="left" w:pos="1260"/>
          <w:tab w:val="num" w:pos="2340"/>
        </w:tabs>
        <w:ind w:left="0" w:firstLine="709"/>
        <w:rPr>
          <w:szCs w:val="20"/>
          <w:lang w:val="x-none" w:eastAsia="x-none"/>
        </w:rPr>
      </w:pPr>
      <w:r w:rsidRPr="009D5B2E">
        <w:rPr>
          <w:szCs w:val="20"/>
          <w:lang w:val="x-none" w:eastAsia="x-none"/>
        </w:rPr>
        <w:t>Пособие по проектированию городских и поселковых электрических сетей (к ВСН 97-83).</w:t>
      </w:r>
    </w:p>
    <w:p w:rsidR="00330F68" w:rsidRPr="009D5B2E" w:rsidRDefault="00330F68" w:rsidP="00A91506">
      <w:pPr>
        <w:ind w:firstLine="720"/>
        <w:jc w:val="center"/>
        <w:rPr>
          <w:i/>
          <w:szCs w:val="28"/>
        </w:rPr>
      </w:pPr>
      <w:r w:rsidRPr="009D5B2E">
        <w:rPr>
          <w:i/>
          <w:szCs w:val="28"/>
        </w:rPr>
        <w:t>Федеральные программы</w:t>
      </w:r>
    </w:p>
    <w:p w:rsidR="00330F68" w:rsidRPr="009D5B2E" w:rsidRDefault="00330F68" w:rsidP="00A91506">
      <w:pPr>
        <w:numPr>
          <w:ilvl w:val="0"/>
          <w:numId w:val="9"/>
        </w:numPr>
        <w:tabs>
          <w:tab w:val="num" w:pos="0"/>
          <w:tab w:val="left" w:pos="1260"/>
          <w:tab w:val="num" w:pos="10440"/>
        </w:tabs>
        <w:ind w:left="0" w:firstLine="709"/>
        <w:rPr>
          <w:szCs w:val="28"/>
        </w:rPr>
      </w:pPr>
      <w:r w:rsidRPr="009D5B2E">
        <w:rPr>
          <w:szCs w:val="28"/>
        </w:rPr>
        <w:t xml:space="preserve">Федеральная целевая программа «Устойчивое развитие сельских территорий на 2014-2017 годы и на период </w:t>
      </w:r>
      <w:r w:rsidR="00246707" w:rsidRPr="009D5B2E">
        <w:rPr>
          <w:szCs w:val="28"/>
        </w:rPr>
        <w:t>2034</w:t>
      </w:r>
      <w:r w:rsidRPr="009D5B2E">
        <w:rPr>
          <w:szCs w:val="28"/>
        </w:rPr>
        <w:t xml:space="preserve"> года», утвержденная постановлением Правительства РФ от 15.07.2013г. №598.</w:t>
      </w:r>
    </w:p>
    <w:p w:rsidR="00330F68" w:rsidRPr="009D5B2E" w:rsidRDefault="00330F68" w:rsidP="00A91506">
      <w:pPr>
        <w:numPr>
          <w:ilvl w:val="0"/>
          <w:numId w:val="9"/>
        </w:numPr>
        <w:tabs>
          <w:tab w:val="num" w:pos="0"/>
          <w:tab w:val="left" w:pos="1260"/>
          <w:tab w:val="num" w:pos="10440"/>
        </w:tabs>
        <w:ind w:left="0" w:firstLine="709"/>
        <w:rPr>
          <w:szCs w:val="28"/>
        </w:rPr>
      </w:pPr>
      <w:r w:rsidRPr="009D5B2E">
        <w:rPr>
          <w:szCs w:val="28"/>
        </w:rPr>
        <w:t>Федеральная программа «Социальная поддержка граждан Республики Татарстан» на 2014-202</w:t>
      </w:r>
      <w:r w:rsidR="00943C0E" w:rsidRPr="009D5B2E">
        <w:rPr>
          <w:szCs w:val="28"/>
        </w:rPr>
        <w:t>0</w:t>
      </w:r>
      <w:r w:rsidRPr="009D5B2E">
        <w:rPr>
          <w:szCs w:val="28"/>
        </w:rPr>
        <w:t xml:space="preserve"> годы, утвержденная Постановлением Кабинета Министров РТ от 23.12.2013г. №1023.</w:t>
      </w:r>
    </w:p>
    <w:p w:rsidR="00330F68" w:rsidRPr="009D5B2E" w:rsidRDefault="00330F68" w:rsidP="00A91506">
      <w:pPr>
        <w:rPr>
          <w:szCs w:val="28"/>
          <w:lang w:val="x-none" w:eastAsia="x-none"/>
        </w:rPr>
      </w:pPr>
    </w:p>
    <w:p w:rsidR="00330F68" w:rsidRPr="009D5B2E" w:rsidRDefault="00330F68" w:rsidP="00A91506">
      <w:pPr>
        <w:ind w:firstLine="720"/>
        <w:jc w:val="center"/>
        <w:rPr>
          <w:i/>
          <w:szCs w:val="28"/>
        </w:rPr>
      </w:pPr>
      <w:r w:rsidRPr="009D5B2E">
        <w:rPr>
          <w:i/>
          <w:szCs w:val="28"/>
        </w:rPr>
        <w:t>Республиканские программы</w:t>
      </w:r>
    </w:p>
    <w:p w:rsidR="00330F68" w:rsidRPr="009D5B2E" w:rsidRDefault="00330F68" w:rsidP="007042CC">
      <w:pPr>
        <w:numPr>
          <w:ilvl w:val="0"/>
          <w:numId w:val="28"/>
        </w:numPr>
        <w:tabs>
          <w:tab w:val="clear" w:pos="1060"/>
          <w:tab w:val="left" w:pos="993"/>
          <w:tab w:val="left" w:pos="1260"/>
          <w:tab w:val="num" w:pos="10440"/>
        </w:tabs>
        <w:ind w:left="0" w:firstLine="700"/>
        <w:rPr>
          <w:szCs w:val="28"/>
        </w:rPr>
      </w:pPr>
      <w:r w:rsidRPr="009D5B2E">
        <w:rPr>
          <w:szCs w:val="28"/>
        </w:rPr>
        <w:lastRenderedPageBreak/>
        <w:t>Закон Республики Татарстан от 17 июня 2015 г. №40-ЗРТ</w:t>
      </w:r>
      <w:r w:rsidRPr="009D5B2E">
        <w:rPr>
          <w:szCs w:val="28"/>
        </w:rPr>
        <w:br/>
        <w:t>«Об утверждении Стратегии социально-экономического развития Республики Татарстан до 2030 года».</w:t>
      </w:r>
    </w:p>
    <w:p w:rsidR="00330F68" w:rsidRPr="009D5B2E" w:rsidRDefault="00330F68" w:rsidP="007042CC">
      <w:pPr>
        <w:numPr>
          <w:ilvl w:val="0"/>
          <w:numId w:val="28"/>
        </w:numPr>
        <w:tabs>
          <w:tab w:val="clear" w:pos="1060"/>
          <w:tab w:val="left" w:pos="993"/>
          <w:tab w:val="left" w:pos="1260"/>
          <w:tab w:val="num" w:pos="10440"/>
        </w:tabs>
        <w:ind w:left="0" w:firstLine="700"/>
        <w:rPr>
          <w:szCs w:val="28"/>
        </w:rPr>
      </w:pPr>
      <w:r w:rsidRPr="009D5B2E">
        <w:rPr>
          <w:szCs w:val="28"/>
        </w:rPr>
        <w:t>Стратегия социально-экономического развития Нижнекамского муниципального района Республики Татарстан на 2016-2021 годы и плановый период до 2030 года.</w:t>
      </w:r>
    </w:p>
    <w:p w:rsidR="00330F68" w:rsidRPr="009D5B2E" w:rsidRDefault="00330F68" w:rsidP="00574B8B">
      <w:pPr>
        <w:numPr>
          <w:ilvl w:val="0"/>
          <w:numId w:val="28"/>
        </w:numPr>
        <w:tabs>
          <w:tab w:val="clear" w:pos="1060"/>
          <w:tab w:val="left" w:pos="993"/>
          <w:tab w:val="left" w:pos="1260"/>
          <w:tab w:val="num" w:pos="10440"/>
        </w:tabs>
        <w:ind w:left="0" w:firstLine="700"/>
        <w:rPr>
          <w:szCs w:val="28"/>
        </w:rPr>
      </w:pPr>
      <w:r w:rsidRPr="009D5B2E">
        <w:rPr>
          <w:szCs w:val="28"/>
        </w:rPr>
        <w:t xml:space="preserve">Программа «Развитие и размещение производительных сил Республики Татарстан на основе кластерного подхода </w:t>
      </w:r>
      <w:r w:rsidR="00246707" w:rsidRPr="009D5B2E">
        <w:rPr>
          <w:szCs w:val="28"/>
        </w:rPr>
        <w:t>2034</w:t>
      </w:r>
      <w:r w:rsidRPr="009D5B2E">
        <w:rPr>
          <w:szCs w:val="28"/>
        </w:rPr>
        <w:t xml:space="preserve"> г. и на период до 2030 г.», утвержденная Постановлением Кабинета Министров РТ от 22.10.2008г. №763.</w:t>
      </w:r>
    </w:p>
    <w:p w:rsidR="00330F68" w:rsidRPr="009D5B2E" w:rsidRDefault="00330F68" w:rsidP="007042CC">
      <w:pPr>
        <w:numPr>
          <w:ilvl w:val="0"/>
          <w:numId w:val="28"/>
        </w:numPr>
        <w:tabs>
          <w:tab w:val="clear" w:pos="1060"/>
          <w:tab w:val="left" w:pos="993"/>
          <w:tab w:val="left" w:pos="1260"/>
          <w:tab w:val="num" w:pos="10440"/>
        </w:tabs>
        <w:ind w:left="0" w:firstLine="700"/>
        <w:rPr>
          <w:szCs w:val="28"/>
        </w:rPr>
      </w:pPr>
      <w:r w:rsidRPr="009D5B2E">
        <w:rPr>
          <w:szCs w:val="28"/>
        </w:rPr>
        <w:t>Перечень мероприятий по развитию системы «Учреждения культуры и искусства» на период 2010-2030 гг., предоставленный Министерством культуры Республики Татарстан от 12.04.2014г.</w:t>
      </w:r>
    </w:p>
    <w:p w:rsidR="00330F68" w:rsidRPr="009D5B2E" w:rsidRDefault="00330F68" w:rsidP="007042CC">
      <w:pPr>
        <w:numPr>
          <w:ilvl w:val="0"/>
          <w:numId w:val="28"/>
        </w:numPr>
        <w:tabs>
          <w:tab w:val="clear" w:pos="1060"/>
          <w:tab w:val="left" w:pos="993"/>
          <w:tab w:val="left" w:pos="1260"/>
          <w:tab w:val="num" w:pos="10440"/>
        </w:tabs>
        <w:ind w:left="0" w:firstLine="700"/>
        <w:rPr>
          <w:szCs w:val="28"/>
        </w:rPr>
      </w:pPr>
      <w:r w:rsidRPr="009D5B2E">
        <w:rPr>
          <w:szCs w:val="28"/>
        </w:rPr>
        <w:t xml:space="preserve">Долгосрочная целевая программа «Развитие библиотечного дела в Республике Татарстан на 2009 - 2014 годы и на перспективу </w:t>
      </w:r>
      <w:r w:rsidR="00246707" w:rsidRPr="009D5B2E">
        <w:rPr>
          <w:szCs w:val="28"/>
        </w:rPr>
        <w:t>2034</w:t>
      </w:r>
      <w:r w:rsidRPr="009D5B2E">
        <w:rPr>
          <w:szCs w:val="28"/>
        </w:rPr>
        <w:t xml:space="preserve"> года», утвержденная постановлением Кабинета Министров Республики Татарстан от 31 августа 2009 г. N 592.</w:t>
      </w:r>
    </w:p>
    <w:p w:rsidR="00330F68" w:rsidRPr="009D5B2E" w:rsidRDefault="00330F68" w:rsidP="007042CC">
      <w:pPr>
        <w:numPr>
          <w:ilvl w:val="0"/>
          <w:numId w:val="28"/>
        </w:numPr>
        <w:tabs>
          <w:tab w:val="clear" w:pos="1060"/>
          <w:tab w:val="left" w:pos="993"/>
          <w:tab w:val="left" w:pos="1260"/>
          <w:tab w:val="num" w:pos="10440"/>
        </w:tabs>
        <w:ind w:left="0" w:firstLine="700"/>
        <w:rPr>
          <w:szCs w:val="28"/>
        </w:rPr>
      </w:pPr>
      <w:r w:rsidRPr="009D5B2E">
        <w:rPr>
          <w:szCs w:val="28"/>
        </w:rPr>
        <w:t>Распоряжение Кабинета Министров Республики Татарстан от 22.11.2016г. №2703-р по проектированию, строительству и капитальному ремонту инженерных сетей и сооружений в населенных пунктах Республики Татарстан.</w:t>
      </w:r>
    </w:p>
    <w:p w:rsidR="00330F68" w:rsidRPr="009D5B2E" w:rsidRDefault="00330F68" w:rsidP="00A91506">
      <w:pPr>
        <w:rPr>
          <w:i/>
          <w:szCs w:val="28"/>
        </w:rPr>
      </w:pPr>
    </w:p>
    <w:p w:rsidR="00330F68" w:rsidRPr="009D5B2E" w:rsidRDefault="00330F68" w:rsidP="00A91506">
      <w:pPr>
        <w:ind w:firstLine="720"/>
        <w:jc w:val="center"/>
        <w:rPr>
          <w:i/>
          <w:szCs w:val="28"/>
        </w:rPr>
      </w:pPr>
      <w:r w:rsidRPr="009D5B2E">
        <w:rPr>
          <w:i/>
          <w:szCs w:val="28"/>
        </w:rPr>
        <w:t>Муниципальные программы</w:t>
      </w:r>
    </w:p>
    <w:p w:rsidR="00330F68" w:rsidRPr="009D5B2E" w:rsidRDefault="00330F68" w:rsidP="007042CC">
      <w:pPr>
        <w:numPr>
          <w:ilvl w:val="0"/>
          <w:numId w:val="27"/>
        </w:numPr>
        <w:tabs>
          <w:tab w:val="num" w:pos="800"/>
          <w:tab w:val="left" w:pos="1260"/>
          <w:tab w:val="num" w:pos="10440"/>
        </w:tabs>
        <w:ind w:left="0" w:firstLine="709"/>
        <w:rPr>
          <w:szCs w:val="28"/>
        </w:rPr>
      </w:pPr>
      <w:r w:rsidRPr="009D5B2E">
        <w:rPr>
          <w:szCs w:val="28"/>
        </w:rPr>
        <w:t>Стратегия социально-экономического развития Нижнекамского муниципального района Республики Татарстан на 2016-2021 годы и плановый период до 2030 года.</w:t>
      </w:r>
    </w:p>
    <w:p w:rsidR="00330F68" w:rsidRPr="009D5B2E" w:rsidRDefault="00330F68" w:rsidP="00A91506">
      <w:pPr>
        <w:tabs>
          <w:tab w:val="num" w:pos="600"/>
        </w:tabs>
        <w:jc w:val="center"/>
        <w:rPr>
          <w:i/>
          <w:szCs w:val="28"/>
        </w:rPr>
      </w:pPr>
    </w:p>
    <w:p w:rsidR="00330F68" w:rsidRPr="009D5B2E" w:rsidRDefault="00330F68" w:rsidP="00A91506">
      <w:pPr>
        <w:ind w:firstLine="720"/>
        <w:jc w:val="center"/>
        <w:rPr>
          <w:i/>
          <w:szCs w:val="28"/>
        </w:rPr>
      </w:pPr>
      <w:r w:rsidRPr="009D5B2E">
        <w:rPr>
          <w:i/>
          <w:szCs w:val="28"/>
        </w:rPr>
        <w:t>Иная литература</w:t>
      </w:r>
    </w:p>
    <w:p w:rsidR="00330F68" w:rsidRPr="009D5B2E" w:rsidRDefault="00330F68" w:rsidP="00A91506">
      <w:pPr>
        <w:numPr>
          <w:ilvl w:val="0"/>
          <w:numId w:val="2"/>
        </w:numPr>
        <w:tabs>
          <w:tab w:val="left" w:pos="1100"/>
        </w:tabs>
        <w:ind w:left="0" w:firstLine="709"/>
        <w:rPr>
          <w:szCs w:val="28"/>
          <w:lang w:val="x-none" w:eastAsia="x-none"/>
        </w:rPr>
      </w:pPr>
      <w:r w:rsidRPr="009D5B2E">
        <w:rPr>
          <w:szCs w:val="28"/>
          <w:lang w:val="x-none" w:eastAsia="x-none"/>
        </w:rPr>
        <w:t>Свод памятников истории и культуры Республики Татарстан . – Т.</w:t>
      </w:r>
      <w:r w:rsidRPr="009D5B2E">
        <w:rPr>
          <w:szCs w:val="28"/>
          <w:lang w:val="en-US" w:eastAsia="x-none"/>
        </w:rPr>
        <w:t>I</w:t>
      </w:r>
      <w:r w:rsidRPr="009D5B2E">
        <w:rPr>
          <w:szCs w:val="28"/>
          <w:lang w:val="x-none" w:eastAsia="x-none"/>
        </w:rPr>
        <w:t>. – Административные районы. – Казань: Изд-во «Мастер Лайн», 1999. – 460 с.</w:t>
      </w:r>
    </w:p>
    <w:p w:rsidR="00330F68" w:rsidRPr="009D5B2E" w:rsidRDefault="00330F68" w:rsidP="00A91506">
      <w:pPr>
        <w:numPr>
          <w:ilvl w:val="0"/>
          <w:numId w:val="2"/>
        </w:numPr>
        <w:tabs>
          <w:tab w:val="left" w:pos="1100"/>
        </w:tabs>
        <w:ind w:left="0" w:firstLine="709"/>
        <w:rPr>
          <w:szCs w:val="28"/>
          <w:lang w:val="x-none" w:eastAsia="x-none"/>
        </w:rPr>
      </w:pPr>
      <w:r w:rsidRPr="009D5B2E">
        <w:rPr>
          <w:szCs w:val="28"/>
          <w:lang w:val="x-none" w:eastAsia="x-none"/>
        </w:rPr>
        <w:t>Перечень существующих объектов культуры и искусства в населенных пунктах муниципальных образований РТ, список объектов и список выявленных объектов культурного наследия Республики Татарстан, список объектов, обладающих признаками объекта культурного наследия Республики Татарстан, предоставленные Министерством культуры Республики Татарстан от 12.04.2014г.</w:t>
      </w:r>
    </w:p>
    <w:p w:rsidR="00330F68" w:rsidRPr="009D5B2E" w:rsidRDefault="00330F68" w:rsidP="00A91506">
      <w:pPr>
        <w:numPr>
          <w:ilvl w:val="0"/>
          <w:numId w:val="2"/>
        </w:numPr>
        <w:tabs>
          <w:tab w:val="left" w:pos="1100"/>
        </w:tabs>
        <w:ind w:left="0" w:firstLine="709"/>
        <w:rPr>
          <w:szCs w:val="28"/>
          <w:lang w:val="x-none" w:eastAsia="x-none"/>
        </w:rPr>
      </w:pPr>
      <w:r w:rsidRPr="009D5B2E">
        <w:rPr>
          <w:szCs w:val="28"/>
          <w:lang w:val="x-none" w:eastAsia="x-none"/>
        </w:rPr>
        <w:t xml:space="preserve">Изучение, охрана, реставрация и использование недвижимых памятников истории и культуры в Республике Татарстан: Информационный сборник. </w:t>
      </w:r>
      <w:proofErr w:type="spellStart"/>
      <w:r w:rsidRPr="009D5B2E">
        <w:rPr>
          <w:szCs w:val="28"/>
          <w:lang w:val="x-none" w:eastAsia="x-none"/>
        </w:rPr>
        <w:t>Вып</w:t>
      </w:r>
      <w:proofErr w:type="spellEnd"/>
      <w:r w:rsidRPr="009D5B2E">
        <w:rPr>
          <w:szCs w:val="28"/>
          <w:lang w:val="x-none" w:eastAsia="x-none"/>
        </w:rPr>
        <w:t>. 2-3. Памятники истории и культуры. Историко-культурные территории. Исторические города. – Казань: «</w:t>
      </w:r>
      <w:proofErr w:type="spellStart"/>
      <w:r w:rsidRPr="009D5B2E">
        <w:rPr>
          <w:szCs w:val="28"/>
          <w:lang w:val="x-none" w:eastAsia="x-none"/>
        </w:rPr>
        <w:t>Карпол</w:t>
      </w:r>
      <w:proofErr w:type="spellEnd"/>
      <w:r w:rsidRPr="009D5B2E">
        <w:rPr>
          <w:szCs w:val="28"/>
          <w:lang w:val="x-none" w:eastAsia="x-none"/>
        </w:rPr>
        <w:t>», 2001. – 335 с.</w:t>
      </w:r>
    </w:p>
    <w:p w:rsidR="00330F68" w:rsidRPr="009D5B2E" w:rsidRDefault="00330F68" w:rsidP="00A91506">
      <w:pPr>
        <w:tabs>
          <w:tab w:val="left" w:pos="1100"/>
        </w:tabs>
        <w:rPr>
          <w:szCs w:val="28"/>
          <w:lang w:val="x-none" w:eastAsia="x-none"/>
        </w:rPr>
      </w:pPr>
    </w:p>
    <w:p w:rsidR="00330F68" w:rsidRPr="009D5B2E" w:rsidRDefault="00330F68" w:rsidP="00A91506">
      <w:pPr>
        <w:ind w:firstLine="720"/>
        <w:jc w:val="center"/>
        <w:rPr>
          <w:i/>
          <w:szCs w:val="28"/>
        </w:rPr>
      </w:pPr>
      <w:r w:rsidRPr="009D5B2E">
        <w:rPr>
          <w:i/>
          <w:szCs w:val="28"/>
        </w:rPr>
        <w:t>Фондовые материалы</w:t>
      </w:r>
    </w:p>
    <w:p w:rsidR="00574B8B" w:rsidRPr="009D5B2E" w:rsidRDefault="00574B8B" w:rsidP="00574B8B">
      <w:pPr>
        <w:pStyle w:val="a"/>
        <w:tabs>
          <w:tab w:val="clear" w:pos="1"/>
          <w:tab w:val="clear" w:pos="567"/>
          <w:tab w:val="num" w:pos="-141"/>
          <w:tab w:val="num" w:pos="1134"/>
        </w:tabs>
        <w:ind w:left="0" w:firstLine="700"/>
      </w:pPr>
      <w:r w:rsidRPr="009D5B2E">
        <w:t>Схем</w:t>
      </w:r>
      <w:r w:rsidRPr="009D5B2E">
        <w:rPr>
          <w:lang w:val="ru-RU"/>
        </w:rPr>
        <w:t>а</w:t>
      </w:r>
      <w:r w:rsidRPr="009D5B2E">
        <w:t xml:space="preserve"> территориального планирования Республики Татарстан (внесение изменений), утвержденной Постановлением Кабинета Министров РТ от </w:t>
      </w:r>
      <w:r w:rsidRPr="009D5B2E">
        <w:rPr>
          <w:lang w:val="ru-RU"/>
        </w:rPr>
        <w:t>22.12.2023 г. №1670.</w:t>
      </w:r>
    </w:p>
    <w:p w:rsidR="00574B8B" w:rsidRPr="009D5B2E" w:rsidRDefault="00574B8B" w:rsidP="00574B8B">
      <w:pPr>
        <w:pStyle w:val="a"/>
        <w:tabs>
          <w:tab w:val="clear" w:pos="1"/>
          <w:tab w:val="clear" w:pos="567"/>
          <w:tab w:val="num" w:pos="-141"/>
          <w:tab w:val="num" w:pos="1134"/>
        </w:tabs>
        <w:ind w:left="0" w:firstLine="700"/>
      </w:pPr>
      <w:r w:rsidRPr="009D5B2E">
        <w:lastRenderedPageBreak/>
        <w:t>Схемы территориального планирования Нижнекамского муниципального района Республики Татарстан</w:t>
      </w:r>
      <w:r w:rsidRPr="009D5B2E">
        <w:rPr>
          <w:lang w:val="ru-RU"/>
        </w:rPr>
        <w:t xml:space="preserve"> (внесение изменений)</w:t>
      </w:r>
      <w:r w:rsidRPr="009D5B2E">
        <w:t>, утвержденной Решением Совета Нижнекамского муниципального района</w:t>
      </w:r>
      <w:r w:rsidRPr="009D5B2E">
        <w:rPr>
          <w:lang w:val="ru-RU"/>
        </w:rPr>
        <w:t xml:space="preserve"> от 27.12.2023 г. №27.12.2023 г.</w:t>
      </w:r>
    </w:p>
    <w:p w:rsidR="00574B8B" w:rsidRPr="009D5B2E" w:rsidRDefault="00574B8B" w:rsidP="00574B8B">
      <w:pPr>
        <w:pStyle w:val="a"/>
        <w:tabs>
          <w:tab w:val="clear" w:pos="1"/>
          <w:tab w:val="clear" w:pos="567"/>
          <w:tab w:val="num" w:pos="-141"/>
          <w:tab w:val="num" w:pos="1134"/>
        </w:tabs>
        <w:ind w:left="0" w:firstLine="700"/>
      </w:pPr>
      <w:r w:rsidRPr="009D5B2E">
        <w:rPr>
          <w:lang w:val="ru-RU"/>
        </w:rPr>
        <w:t>Г</w:t>
      </w:r>
      <w:proofErr w:type="spellStart"/>
      <w:r w:rsidRPr="009D5B2E">
        <w:t>енерального</w:t>
      </w:r>
      <w:proofErr w:type="spellEnd"/>
      <w:r w:rsidRPr="009D5B2E">
        <w:t xml:space="preserve"> плана </w:t>
      </w:r>
      <w:r w:rsidRPr="009D5B2E">
        <w:rPr>
          <w:lang w:val="ru-RU"/>
        </w:rPr>
        <w:t>муниципального образования «</w:t>
      </w:r>
      <w:proofErr w:type="spellStart"/>
      <w:r w:rsidRPr="009D5B2E">
        <w:t>пгт</w:t>
      </w:r>
      <w:proofErr w:type="spellEnd"/>
      <w:r w:rsidRPr="009D5B2E">
        <w:t xml:space="preserve"> Камские Поляны</w:t>
      </w:r>
      <w:r w:rsidRPr="009D5B2E">
        <w:rPr>
          <w:lang w:val="ru-RU"/>
        </w:rPr>
        <w:t>» Нижнекамского муниципального района Республики Татарстан</w:t>
      </w:r>
      <w:r w:rsidRPr="009D5B2E">
        <w:t>, утвержденного Решением Совета муниципального образования «поселок городского типа Камские Поляны» от</w:t>
      </w:r>
      <w:r w:rsidRPr="009D5B2E">
        <w:rPr>
          <w:lang w:val="ru-RU"/>
        </w:rPr>
        <w:t xml:space="preserve"> 01.10.2019 г.</w:t>
      </w:r>
      <w:r w:rsidRPr="009D5B2E">
        <w:t xml:space="preserve"> №</w:t>
      </w:r>
      <w:r w:rsidRPr="009D5B2E">
        <w:rPr>
          <w:lang w:val="ru-RU"/>
        </w:rPr>
        <w:t>21</w:t>
      </w:r>
      <w:r w:rsidRPr="009D5B2E">
        <w:t>;</w:t>
      </w:r>
    </w:p>
    <w:p w:rsidR="0098649C" w:rsidRPr="009D5B2E" w:rsidRDefault="0098649C" w:rsidP="00A91506">
      <w:pPr>
        <w:pStyle w:val="a"/>
        <w:tabs>
          <w:tab w:val="clear" w:pos="1"/>
          <w:tab w:val="clear" w:pos="567"/>
          <w:tab w:val="num" w:pos="-141"/>
          <w:tab w:val="num" w:pos="1134"/>
        </w:tabs>
        <w:ind w:left="0" w:firstLine="700"/>
      </w:pPr>
      <w:r w:rsidRPr="009D5B2E">
        <w:t>официальны</w:t>
      </w:r>
      <w:r w:rsidRPr="009D5B2E">
        <w:rPr>
          <w:lang w:val="ru-RU"/>
        </w:rPr>
        <w:t>е</w:t>
      </w:r>
      <w:r w:rsidRPr="009D5B2E">
        <w:t xml:space="preserve"> данны</w:t>
      </w:r>
      <w:r w:rsidRPr="009D5B2E">
        <w:rPr>
          <w:lang w:val="ru-RU"/>
        </w:rPr>
        <w:t>е</w:t>
      </w:r>
      <w:r w:rsidRPr="009D5B2E">
        <w:t>, предоставленны</w:t>
      </w:r>
      <w:r w:rsidRPr="009D5B2E">
        <w:rPr>
          <w:lang w:val="ru-RU"/>
        </w:rPr>
        <w:t>е</w:t>
      </w:r>
      <w:r w:rsidRPr="009D5B2E">
        <w:t xml:space="preserve"> администрацией Нижнекамского муниципального района и муниципального образования «</w:t>
      </w:r>
      <w:proofErr w:type="spellStart"/>
      <w:r w:rsidRPr="009D5B2E">
        <w:t>пгт</w:t>
      </w:r>
      <w:proofErr w:type="spellEnd"/>
      <w:r w:rsidRPr="009D5B2E">
        <w:t xml:space="preserve"> Камские Поляны», входящего в его состав.</w:t>
      </w:r>
    </w:p>
    <w:p w:rsidR="0098649C" w:rsidRPr="009D5B2E" w:rsidRDefault="0098649C" w:rsidP="00A91506">
      <w:pPr>
        <w:pStyle w:val="a"/>
        <w:tabs>
          <w:tab w:val="clear" w:pos="1"/>
          <w:tab w:val="clear" w:pos="567"/>
          <w:tab w:val="num" w:pos="-141"/>
          <w:tab w:val="num" w:pos="1134"/>
        </w:tabs>
        <w:ind w:left="0" w:firstLine="700"/>
      </w:pPr>
      <w:r w:rsidRPr="009D5B2E">
        <w:t xml:space="preserve">«Проект планировки территории индивидуальной жилой застройки, в том числе планируемой для предоставления многодетным семьям в </w:t>
      </w:r>
      <w:proofErr w:type="spellStart"/>
      <w:r w:rsidRPr="009D5B2E">
        <w:t>мкр</w:t>
      </w:r>
      <w:proofErr w:type="spellEnd"/>
      <w:r w:rsidRPr="009D5B2E">
        <w:t xml:space="preserve">. IV, VII </w:t>
      </w:r>
      <w:proofErr w:type="spellStart"/>
      <w:r w:rsidRPr="009D5B2E">
        <w:t>пгт</w:t>
      </w:r>
      <w:proofErr w:type="spellEnd"/>
      <w:r w:rsidRPr="009D5B2E">
        <w:t xml:space="preserve"> Камские Поляны». Проект планировки утвержден Советом муниципального образования «поселок городского типа Камские поляны» Нижнекамского муниципального района Республики Татарстан № 23 от 29.12.2016г.</w:t>
      </w:r>
    </w:p>
    <w:p w:rsidR="0098649C" w:rsidRPr="009D5B2E" w:rsidRDefault="0098649C" w:rsidP="00A91506">
      <w:pPr>
        <w:pStyle w:val="a"/>
        <w:tabs>
          <w:tab w:val="clear" w:pos="1"/>
          <w:tab w:val="clear" w:pos="567"/>
          <w:tab w:val="num" w:pos="-141"/>
          <w:tab w:val="num" w:pos="1134"/>
        </w:tabs>
        <w:ind w:left="0" w:firstLine="700"/>
      </w:pPr>
      <w:r w:rsidRPr="009D5B2E">
        <w:t xml:space="preserve">«Проект планировки территории индивидуальной жилой застройки, планируемой для предоставления многодетным семьям в </w:t>
      </w:r>
      <w:proofErr w:type="spellStart"/>
      <w:r w:rsidRPr="009D5B2E">
        <w:t>мкр</w:t>
      </w:r>
      <w:proofErr w:type="spellEnd"/>
      <w:r w:rsidRPr="009D5B2E">
        <w:t xml:space="preserve">. I </w:t>
      </w:r>
      <w:proofErr w:type="spellStart"/>
      <w:r w:rsidRPr="009D5B2E">
        <w:t>пгт</w:t>
      </w:r>
      <w:proofErr w:type="spellEnd"/>
      <w:r w:rsidRPr="009D5B2E">
        <w:t xml:space="preserve"> Камские Поляны». Проект планировки утвержден Советом муниципального образования «поселок городского типа Камские поляны» Нижнекамского муниципального района Республики Татарстан № 23 от 29.12.2016г.</w:t>
      </w:r>
    </w:p>
    <w:p w:rsidR="0098649C" w:rsidRPr="009D5B2E" w:rsidRDefault="0098649C" w:rsidP="00A91506">
      <w:pPr>
        <w:pStyle w:val="a"/>
        <w:tabs>
          <w:tab w:val="clear" w:pos="1"/>
          <w:tab w:val="clear" w:pos="567"/>
          <w:tab w:val="num" w:pos="-141"/>
          <w:tab w:val="num" w:pos="1134"/>
        </w:tabs>
        <w:ind w:left="0" w:firstLine="700"/>
      </w:pPr>
      <w:r w:rsidRPr="009D5B2E">
        <w:t xml:space="preserve">«Проект планировки территории жилищного строительства, в том числе планируемой для предоставления многодетным семьям в </w:t>
      </w:r>
      <w:proofErr w:type="spellStart"/>
      <w:r w:rsidRPr="009D5B2E">
        <w:t>мкр</w:t>
      </w:r>
      <w:proofErr w:type="spellEnd"/>
      <w:r w:rsidRPr="009D5B2E">
        <w:t xml:space="preserve">. V </w:t>
      </w:r>
      <w:proofErr w:type="spellStart"/>
      <w:r w:rsidRPr="009D5B2E">
        <w:t>пгт</w:t>
      </w:r>
      <w:proofErr w:type="spellEnd"/>
      <w:r w:rsidRPr="009D5B2E">
        <w:t xml:space="preserve"> Камские Поляны». Проект планировки утвержден Советом муниципального образования «поселок городского типа Камские поляны» Нижнекамского муниципального района Республики Татарстан № 23 от 29.12.2016г.</w:t>
      </w:r>
    </w:p>
    <w:p w:rsidR="0098649C" w:rsidRPr="009D5B2E" w:rsidRDefault="0098649C" w:rsidP="00A91506">
      <w:pPr>
        <w:ind w:firstLine="680"/>
      </w:pPr>
    </w:p>
    <w:p w:rsidR="00E22080" w:rsidRPr="009D5B2E" w:rsidRDefault="00E22080" w:rsidP="00A91506">
      <w:pPr>
        <w:pStyle w:val="afff2"/>
        <w:tabs>
          <w:tab w:val="num" w:pos="600"/>
        </w:tabs>
        <w:ind w:firstLine="0"/>
        <w:jc w:val="center"/>
        <w:rPr>
          <w:szCs w:val="28"/>
          <w:lang w:val="ru-RU"/>
        </w:rPr>
        <w:sectPr w:rsidR="00E22080" w:rsidRPr="009D5B2E" w:rsidSect="00C064BF">
          <w:footnotePr>
            <w:numRestart w:val="eachPage"/>
          </w:footnotePr>
          <w:pgSz w:w="11906" w:h="16838"/>
          <w:pgMar w:top="851" w:right="851" w:bottom="851" w:left="1701" w:header="709" w:footer="709" w:gutter="0"/>
          <w:cols w:space="708"/>
          <w:docGrid w:linePitch="381"/>
        </w:sectPr>
      </w:pPr>
    </w:p>
    <w:p w:rsidR="00C21C99" w:rsidRPr="009D5B2E" w:rsidRDefault="00566D16" w:rsidP="00A91506">
      <w:pPr>
        <w:pStyle w:val="afc"/>
        <w:spacing w:before="0" w:after="0" w:afterAutospacing="0"/>
        <w:ind w:right="165"/>
        <w:rPr>
          <w:lang w:val="ru-RU" w:eastAsia="ru-RU"/>
        </w:rPr>
      </w:pPr>
      <w:bookmarkStart w:id="236" w:name="_Toc527710990"/>
      <w:bookmarkStart w:id="237" w:name="_Toc163140326"/>
      <w:r w:rsidRPr="009D5B2E">
        <w:rPr>
          <w:lang w:val="ru-RU" w:eastAsia="ru-RU"/>
        </w:rPr>
        <w:lastRenderedPageBreak/>
        <w:t>ПРИЛОЖЕНИЕ</w:t>
      </w:r>
      <w:bookmarkEnd w:id="236"/>
      <w:bookmarkEnd w:id="237"/>
    </w:p>
    <w:p w:rsidR="00453B67" w:rsidRPr="009D5B2E" w:rsidRDefault="009203EC" w:rsidP="009203EC">
      <w:pPr>
        <w:ind w:firstLine="0"/>
        <w:jc w:val="center"/>
        <w:rPr>
          <w:lang w:eastAsia="ru-RU"/>
        </w:rPr>
      </w:pPr>
      <w:r w:rsidRPr="009D5B2E">
        <w:rPr>
          <w:noProof/>
          <w:lang w:eastAsia="ru-RU"/>
        </w:rPr>
        <w:drawing>
          <wp:inline distT="0" distB="0" distL="0" distR="0">
            <wp:extent cx="5476875" cy="830807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email">
                      <a:extLst>
                        <a:ext uri="{BEBA8EAE-BF5A-486C-A8C5-ECC9F3942E4B}">
                          <a14:imgProps xmlns:a14="http://schemas.microsoft.com/office/drawing/2010/main">
                            <a14:imgLayer r:embed="rId35">
                              <a14:imgEffect>
                                <a14:saturation sat="0"/>
                              </a14:imgEffect>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5478637" cy="8310746"/>
                    </a:xfrm>
                    <a:prstGeom prst="rect">
                      <a:avLst/>
                    </a:prstGeom>
                    <a:noFill/>
                    <a:ln>
                      <a:noFill/>
                    </a:ln>
                  </pic:spPr>
                </pic:pic>
              </a:graphicData>
            </a:graphic>
          </wp:inline>
        </w:drawing>
      </w:r>
    </w:p>
    <w:p w:rsidR="009203EC" w:rsidRPr="009D5B2E" w:rsidRDefault="009203EC" w:rsidP="009203EC">
      <w:pPr>
        <w:ind w:firstLine="0"/>
        <w:jc w:val="center"/>
        <w:rPr>
          <w:lang w:eastAsia="ru-RU"/>
        </w:rPr>
        <w:sectPr w:rsidR="009203EC" w:rsidRPr="009D5B2E" w:rsidSect="00C064BF">
          <w:footnotePr>
            <w:numRestart w:val="eachPage"/>
          </w:footnotePr>
          <w:pgSz w:w="11906" w:h="16838"/>
          <w:pgMar w:top="567" w:right="567" w:bottom="567" w:left="1134" w:header="709" w:footer="709" w:gutter="0"/>
          <w:cols w:space="708"/>
          <w:docGrid w:linePitch="381"/>
        </w:sectPr>
      </w:pPr>
    </w:p>
    <w:p w:rsidR="009203EC" w:rsidRPr="009D5B2E" w:rsidRDefault="009203EC" w:rsidP="009203EC">
      <w:pPr>
        <w:ind w:firstLine="0"/>
        <w:jc w:val="center"/>
        <w:rPr>
          <w:lang w:eastAsia="ru-RU"/>
        </w:rPr>
      </w:pPr>
      <w:r w:rsidRPr="009D5B2E">
        <w:rPr>
          <w:noProof/>
          <w:lang w:eastAsia="ru-RU"/>
        </w:rPr>
        <w:lastRenderedPageBreak/>
        <w:drawing>
          <wp:inline distT="0" distB="0" distL="0" distR="0">
            <wp:extent cx="6477000" cy="91440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440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6477000" cy="9144000"/>
                    </a:xfrm>
                    <a:prstGeom prst="rect">
                      <a:avLst/>
                    </a:prstGeom>
                    <a:noFill/>
                    <a:ln>
                      <a:noFill/>
                    </a:ln>
                  </pic:spPr>
                </pic:pic>
              </a:graphicData>
            </a:graphic>
          </wp:inline>
        </w:drawing>
      </w:r>
      <w:r w:rsidRPr="009D5B2E">
        <w:rPr>
          <w:noProof/>
          <w:lang w:eastAsia="ru-RU"/>
        </w:rPr>
        <w:lastRenderedPageBreak/>
        <w:drawing>
          <wp:inline distT="0" distB="0" distL="0" distR="0">
            <wp:extent cx="6477000" cy="91630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6477000" cy="9163050"/>
                    </a:xfrm>
                    <a:prstGeom prst="rect">
                      <a:avLst/>
                    </a:prstGeom>
                    <a:noFill/>
                    <a:ln>
                      <a:noFill/>
                    </a:ln>
                  </pic:spPr>
                </pic:pic>
              </a:graphicData>
            </a:graphic>
          </wp:inline>
        </w:drawing>
      </w:r>
      <w:r w:rsidRPr="009D5B2E">
        <w:rPr>
          <w:noProof/>
          <w:lang w:eastAsia="ru-RU"/>
        </w:rPr>
        <w:lastRenderedPageBreak/>
        <w:drawing>
          <wp:inline distT="0" distB="0" distL="0" distR="0">
            <wp:extent cx="6477000" cy="91630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6477000" cy="9163050"/>
                    </a:xfrm>
                    <a:prstGeom prst="rect">
                      <a:avLst/>
                    </a:prstGeom>
                    <a:noFill/>
                    <a:ln>
                      <a:noFill/>
                    </a:ln>
                  </pic:spPr>
                </pic:pic>
              </a:graphicData>
            </a:graphic>
          </wp:inline>
        </w:drawing>
      </w:r>
    </w:p>
    <w:p w:rsidR="009203EC" w:rsidRPr="009D5B2E" w:rsidRDefault="009203EC" w:rsidP="009203EC">
      <w:pPr>
        <w:ind w:firstLine="0"/>
        <w:jc w:val="center"/>
        <w:rPr>
          <w:lang w:eastAsia="ru-RU"/>
        </w:rPr>
        <w:sectPr w:rsidR="009203EC" w:rsidRPr="009D5B2E" w:rsidSect="00C064BF">
          <w:footnotePr>
            <w:numRestart w:val="eachPage"/>
          </w:footnotePr>
          <w:pgSz w:w="11906" w:h="16838"/>
          <w:pgMar w:top="567" w:right="567" w:bottom="567" w:left="1134" w:header="709" w:footer="709" w:gutter="0"/>
          <w:cols w:space="708"/>
          <w:docGrid w:linePitch="381"/>
        </w:sectPr>
      </w:pPr>
    </w:p>
    <w:p w:rsidR="009203EC" w:rsidRPr="009D5B2E" w:rsidRDefault="009203EC" w:rsidP="009203EC">
      <w:pPr>
        <w:ind w:firstLine="0"/>
        <w:jc w:val="center"/>
        <w:rPr>
          <w:lang w:eastAsia="ru-RU"/>
        </w:rPr>
      </w:pPr>
      <w:r w:rsidRPr="009D5B2E">
        <w:rPr>
          <w:noProof/>
          <w:lang w:eastAsia="ru-RU"/>
        </w:rPr>
        <w:lastRenderedPageBreak/>
        <w:drawing>
          <wp:inline distT="0" distB="0" distL="0" distR="0">
            <wp:extent cx="6477000" cy="915352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r w:rsidRPr="009D5B2E">
        <w:rPr>
          <w:noProof/>
          <w:lang w:eastAsia="ru-RU"/>
        </w:rPr>
        <w:lastRenderedPageBreak/>
        <w:drawing>
          <wp:inline distT="0" distB="0" distL="0" distR="0">
            <wp:extent cx="6477000" cy="91630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6477000" cy="9163050"/>
                    </a:xfrm>
                    <a:prstGeom prst="rect">
                      <a:avLst/>
                    </a:prstGeom>
                    <a:noFill/>
                    <a:ln>
                      <a:noFill/>
                    </a:ln>
                  </pic:spPr>
                </pic:pic>
              </a:graphicData>
            </a:graphic>
          </wp:inline>
        </w:drawing>
      </w:r>
    </w:p>
    <w:p w:rsidR="009203EC" w:rsidRPr="009D5B2E" w:rsidRDefault="009203EC" w:rsidP="009203EC">
      <w:pPr>
        <w:ind w:firstLine="0"/>
        <w:jc w:val="center"/>
        <w:rPr>
          <w:lang w:eastAsia="ru-RU"/>
        </w:rPr>
        <w:sectPr w:rsidR="009203EC" w:rsidRPr="009D5B2E" w:rsidSect="00C064BF">
          <w:footnotePr>
            <w:numRestart w:val="eachPage"/>
          </w:footnotePr>
          <w:pgSz w:w="11906" w:h="16838"/>
          <w:pgMar w:top="567" w:right="567" w:bottom="567" w:left="1134" w:header="709" w:footer="709" w:gutter="0"/>
          <w:cols w:space="708"/>
          <w:docGrid w:linePitch="381"/>
        </w:sectPr>
      </w:pPr>
    </w:p>
    <w:p w:rsidR="009203EC" w:rsidRPr="009D5B2E" w:rsidRDefault="009203EC" w:rsidP="009203EC">
      <w:pPr>
        <w:ind w:firstLine="0"/>
        <w:jc w:val="center"/>
        <w:rPr>
          <w:lang w:eastAsia="ru-RU"/>
        </w:rPr>
      </w:pPr>
      <w:r w:rsidRPr="009D5B2E">
        <w:rPr>
          <w:noProof/>
          <w:lang w:eastAsia="ru-RU"/>
        </w:rPr>
        <w:lastRenderedPageBreak/>
        <w:drawing>
          <wp:inline distT="0" distB="0" distL="0" distR="0">
            <wp:extent cx="6477000" cy="915352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p>
    <w:p w:rsidR="009203EC" w:rsidRPr="009D5B2E" w:rsidRDefault="009203EC" w:rsidP="009203EC">
      <w:pPr>
        <w:ind w:firstLine="0"/>
        <w:jc w:val="center"/>
        <w:rPr>
          <w:lang w:eastAsia="ru-RU"/>
        </w:rPr>
        <w:sectPr w:rsidR="009203EC" w:rsidRPr="009D5B2E" w:rsidSect="00C064BF">
          <w:footnotePr>
            <w:numRestart w:val="eachPage"/>
          </w:footnotePr>
          <w:pgSz w:w="11906" w:h="16838"/>
          <w:pgMar w:top="567" w:right="567" w:bottom="567" w:left="1134" w:header="709" w:footer="709" w:gutter="0"/>
          <w:cols w:space="708"/>
          <w:docGrid w:linePitch="381"/>
        </w:sectPr>
      </w:pPr>
    </w:p>
    <w:p w:rsidR="009203EC" w:rsidRPr="009D5B2E" w:rsidRDefault="009203EC" w:rsidP="009203EC">
      <w:pPr>
        <w:ind w:firstLine="0"/>
        <w:jc w:val="center"/>
        <w:rPr>
          <w:lang w:eastAsia="ru-RU"/>
        </w:rPr>
      </w:pPr>
      <w:r w:rsidRPr="009D5B2E">
        <w:rPr>
          <w:noProof/>
          <w:lang w:eastAsia="ru-RU"/>
        </w:rPr>
        <w:lastRenderedPageBreak/>
        <w:drawing>
          <wp:inline distT="0" distB="0" distL="0" distR="0">
            <wp:extent cx="6477000" cy="915352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r w:rsidRPr="009D5B2E">
        <w:rPr>
          <w:noProof/>
          <w:lang w:eastAsia="ru-RU"/>
        </w:rPr>
        <w:lastRenderedPageBreak/>
        <w:drawing>
          <wp:inline distT="0" distB="0" distL="0" distR="0">
            <wp:extent cx="6477000" cy="91630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6477000" cy="9163050"/>
                    </a:xfrm>
                    <a:prstGeom prst="rect">
                      <a:avLst/>
                    </a:prstGeom>
                    <a:noFill/>
                    <a:ln>
                      <a:noFill/>
                    </a:ln>
                  </pic:spPr>
                </pic:pic>
              </a:graphicData>
            </a:graphic>
          </wp:inline>
        </w:drawing>
      </w:r>
    </w:p>
    <w:p w:rsidR="009203EC" w:rsidRPr="009D5B2E" w:rsidRDefault="009203EC" w:rsidP="009203EC">
      <w:pPr>
        <w:ind w:firstLine="0"/>
        <w:jc w:val="center"/>
        <w:rPr>
          <w:lang w:eastAsia="ru-RU"/>
        </w:rPr>
        <w:sectPr w:rsidR="009203EC" w:rsidRPr="009D5B2E" w:rsidSect="00C064BF">
          <w:footnotePr>
            <w:numRestart w:val="eachPage"/>
          </w:footnotePr>
          <w:pgSz w:w="11906" w:h="16838"/>
          <w:pgMar w:top="567" w:right="567" w:bottom="567" w:left="1134" w:header="709" w:footer="709" w:gutter="0"/>
          <w:cols w:space="708"/>
          <w:docGrid w:linePitch="381"/>
        </w:sectPr>
      </w:pPr>
    </w:p>
    <w:p w:rsidR="009203EC" w:rsidRPr="009D5B2E" w:rsidRDefault="009203EC" w:rsidP="009203EC">
      <w:pPr>
        <w:ind w:firstLine="0"/>
        <w:jc w:val="center"/>
        <w:rPr>
          <w:lang w:eastAsia="ru-RU"/>
        </w:rPr>
      </w:pPr>
      <w:r w:rsidRPr="009D5B2E">
        <w:rPr>
          <w:noProof/>
          <w:lang w:eastAsia="ru-RU"/>
        </w:rPr>
        <w:lastRenderedPageBreak/>
        <w:drawing>
          <wp:inline distT="0" distB="0" distL="0" distR="0">
            <wp:extent cx="6477000" cy="915352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p>
    <w:p w:rsidR="009203EC" w:rsidRPr="009D5B2E" w:rsidRDefault="009203EC" w:rsidP="009203EC">
      <w:pPr>
        <w:ind w:firstLine="0"/>
        <w:jc w:val="center"/>
        <w:rPr>
          <w:lang w:eastAsia="ru-RU"/>
        </w:rPr>
        <w:sectPr w:rsidR="009203EC" w:rsidRPr="009D5B2E" w:rsidSect="00C064BF">
          <w:footnotePr>
            <w:numRestart w:val="eachPage"/>
          </w:footnotePr>
          <w:pgSz w:w="11906" w:h="16838"/>
          <w:pgMar w:top="567" w:right="567" w:bottom="567" w:left="1134" w:header="709" w:footer="709" w:gutter="0"/>
          <w:cols w:space="708"/>
          <w:docGrid w:linePitch="381"/>
        </w:sectPr>
      </w:pPr>
    </w:p>
    <w:p w:rsidR="00033B95" w:rsidRPr="009D5B2E" w:rsidRDefault="00C951C1" w:rsidP="005858D5">
      <w:pPr>
        <w:pStyle w:val="afff2"/>
        <w:tabs>
          <w:tab w:val="num" w:pos="600"/>
        </w:tabs>
        <w:ind w:firstLine="0"/>
        <w:jc w:val="center"/>
        <w:rPr>
          <w:szCs w:val="28"/>
          <w:lang w:val="ru-RU"/>
        </w:rPr>
      </w:pPr>
      <w:r w:rsidRPr="009D5B2E">
        <w:rPr>
          <w:noProof/>
          <w:szCs w:val="28"/>
          <w:lang w:val="ru-RU"/>
        </w:rPr>
        <w:lastRenderedPageBreak/>
        <w:drawing>
          <wp:inline distT="0" distB="0" distL="0" distR="0">
            <wp:extent cx="6477000" cy="885825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6477000" cy="8858250"/>
                    </a:xfrm>
                    <a:prstGeom prst="rect">
                      <a:avLst/>
                    </a:prstGeom>
                    <a:noFill/>
                    <a:ln>
                      <a:noFill/>
                    </a:ln>
                  </pic:spPr>
                </pic:pic>
              </a:graphicData>
            </a:graphic>
          </wp:inline>
        </w:drawing>
      </w:r>
      <w:r w:rsidR="00AA5B9A" w:rsidRPr="009D5B2E">
        <w:rPr>
          <w:szCs w:val="28"/>
          <w:lang w:val="ru-RU"/>
        </w:rPr>
        <w:object w:dxaOrig="8925" w:dyaOrig="12630">
          <v:shape id="_x0000_i1028" type="#_x0000_t75" style="width:447.2pt;height:631.7pt" o:ole="">
            <v:imagedata r:id="rId54" o:title=""/>
          </v:shape>
          <o:OLEObject Type="Embed" ProgID="Acrobat.Document.11" ShapeID="_x0000_i1028" DrawAspect="Content" ObjectID="_1775718660" r:id="rId55"/>
        </w:object>
      </w:r>
    </w:p>
    <w:p w:rsidR="00225033" w:rsidRDefault="00225033" w:rsidP="005858D5">
      <w:pPr>
        <w:pStyle w:val="afff2"/>
        <w:tabs>
          <w:tab w:val="num" w:pos="600"/>
        </w:tabs>
        <w:ind w:firstLine="0"/>
        <w:jc w:val="center"/>
        <w:rPr>
          <w:szCs w:val="28"/>
          <w:lang w:val="ru-RU"/>
        </w:rPr>
      </w:pPr>
      <w:r w:rsidRPr="009D5B2E">
        <w:rPr>
          <w:szCs w:val="28"/>
          <w:lang w:val="ru-RU"/>
        </w:rPr>
        <w:object w:dxaOrig="8925" w:dyaOrig="12630">
          <v:shape id="_x0000_i1029" type="#_x0000_t75" style="width:484.3pt;height:685.7pt" o:ole="">
            <v:imagedata r:id="rId56" o:title=""/>
          </v:shape>
          <o:OLEObject Type="Embed" ProgID="Acrobat.Document.11" ShapeID="_x0000_i1029" DrawAspect="Content" ObjectID="_1775718661" r:id="rId57"/>
        </w:object>
      </w:r>
    </w:p>
    <w:p w:rsidR="00107113" w:rsidRDefault="00107113" w:rsidP="005858D5">
      <w:pPr>
        <w:pStyle w:val="afff2"/>
        <w:tabs>
          <w:tab w:val="num" w:pos="600"/>
        </w:tabs>
        <w:ind w:firstLine="0"/>
        <w:jc w:val="center"/>
        <w:rPr>
          <w:szCs w:val="28"/>
          <w:lang w:val="ru-RU"/>
        </w:rPr>
        <w:sectPr w:rsidR="00107113" w:rsidSect="00C064BF">
          <w:footnotePr>
            <w:numRestart w:val="eachPage"/>
          </w:footnotePr>
          <w:pgSz w:w="11906" w:h="16838"/>
          <w:pgMar w:top="567" w:right="567" w:bottom="567" w:left="1134" w:header="709" w:footer="709" w:gutter="0"/>
          <w:cols w:space="708"/>
          <w:docGrid w:linePitch="381"/>
        </w:sectPr>
      </w:pPr>
    </w:p>
    <w:p w:rsidR="00107113" w:rsidRDefault="00107113" w:rsidP="005858D5">
      <w:pPr>
        <w:pStyle w:val="afff2"/>
        <w:tabs>
          <w:tab w:val="num" w:pos="600"/>
        </w:tabs>
        <w:ind w:firstLine="0"/>
        <w:jc w:val="center"/>
        <w:rPr>
          <w:szCs w:val="28"/>
          <w:lang w:val="ru-RU"/>
        </w:rPr>
      </w:pPr>
      <w:r>
        <w:rPr>
          <w:noProof/>
          <w:szCs w:val="28"/>
          <w:lang w:val="ru-RU"/>
        </w:rPr>
        <w:lastRenderedPageBreak/>
        <w:drawing>
          <wp:inline distT="0" distB="0" distL="0" distR="0">
            <wp:extent cx="6477000" cy="91535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p>
    <w:p w:rsidR="00107113" w:rsidRDefault="00107113" w:rsidP="005858D5">
      <w:pPr>
        <w:pStyle w:val="afff2"/>
        <w:tabs>
          <w:tab w:val="num" w:pos="600"/>
        </w:tabs>
        <w:ind w:firstLine="0"/>
        <w:jc w:val="center"/>
        <w:rPr>
          <w:szCs w:val="28"/>
          <w:lang w:val="ru-RU"/>
        </w:rPr>
        <w:sectPr w:rsidR="00107113" w:rsidSect="00C064BF">
          <w:footnotePr>
            <w:numRestart w:val="eachPage"/>
          </w:footnotePr>
          <w:pgSz w:w="11906" w:h="16838"/>
          <w:pgMar w:top="567" w:right="567" w:bottom="567" w:left="1134" w:header="709" w:footer="709" w:gutter="0"/>
          <w:cols w:space="708"/>
          <w:docGrid w:linePitch="381"/>
        </w:sectPr>
      </w:pPr>
    </w:p>
    <w:p w:rsidR="00107113" w:rsidRDefault="00107113" w:rsidP="005858D5">
      <w:pPr>
        <w:pStyle w:val="afff2"/>
        <w:tabs>
          <w:tab w:val="num" w:pos="600"/>
        </w:tabs>
        <w:ind w:firstLine="0"/>
        <w:jc w:val="center"/>
        <w:rPr>
          <w:szCs w:val="28"/>
          <w:lang w:val="ru-RU"/>
        </w:rPr>
        <w:sectPr w:rsidR="00107113" w:rsidSect="00C064BF">
          <w:footnotePr>
            <w:numRestart w:val="eachPage"/>
          </w:footnotePr>
          <w:pgSz w:w="11906" w:h="16838"/>
          <w:pgMar w:top="567" w:right="567" w:bottom="567" w:left="1134" w:header="709" w:footer="709" w:gutter="0"/>
          <w:cols w:space="708"/>
          <w:docGrid w:linePitch="381"/>
        </w:sectPr>
      </w:pPr>
      <w:r>
        <w:rPr>
          <w:noProof/>
          <w:szCs w:val="28"/>
          <w:lang w:val="ru-RU"/>
        </w:rPr>
        <w:lastRenderedPageBreak/>
        <w:drawing>
          <wp:inline distT="0" distB="0" distL="0" distR="0" wp14:anchorId="6DF1FC05" wp14:editId="775E3131">
            <wp:extent cx="6477000" cy="915352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p>
    <w:p w:rsidR="00107113" w:rsidRDefault="00107113" w:rsidP="005858D5">
      <w:pPr>
        <w:pStyle w:val="afff2"/>
        <w:tabs>
          <w:tab w:val="num" w:pos="600"/>
        </w:tabs>
        <w:ind w:firstLine="0"/>
        <w:jc w:val="center"/>
        <w:rPr>
          <w:szCs w:val="28"/>
          <w:lang w:val="ru-RU"/>
        </w:rPr>
      </w:pPr>
      <w:r>
        <w:rPr>
          <w:noProof/>
          <w:szCs w:val="28"/>
          <w:lang w:val="ru-RU"/>
        </w:rPr>
        <w:lastRenderedPageBreak/>
        <w:drawing>
          <wp:inline distT="0" distB="0" distL="0" distR="0">
            <wp:extent cx="6477000" cy="915352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r>
        <w:rPr>
          <w:noProof/>
          <w:szCs w:val="28"/>
          <w:lang w:val="ru-RU"/>
        </w:rPr>
        <w:lastRenderedPageBreak/>
        <w:drawing>
          <wp:inline distT="0" distB="0" distL="0" distR="0">
            <wp:extent cx="6477000" cy="91535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r>
        <w:rPr>
          <w:noProof/>
          <w:szCs w:val="28"/>
          <w:lang w:val="ru-RU"/>
        </w:rPr>
        <w:lastRenderedPageBreak/>
        <w:drawing>
          <wp:inline distT="0" distB="0" distL="0" distR="0">
            <wp:extent cx="6477000" cy="9153525"/>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p>
    <w:p w:rsidR="00107113" w:rsidRDefault="00107113" w:rsidP="005858D5">
      <w:pPr>
        <w:pStyle w:val="afff2"/>
        <w:tabs>
          <w:tab w:val="num" w:pos="600"/>
        </w:tabs>
        <w:ind w:firstLine="0"/>
        <w:jc w:val="center"/>
        <w:rPr>
          <w:szCs w:val="28"/>
          <w:lang w:val="ru-RU"/>
        </w:rPr>
        <w:sectPr w:rsidR="00107113" w:rsidSect="00C064BF">
          <w:footnotePr>
            <w:numRestart w:val="eachPage"/>
          </w:footnotePr>
          <w:pgSz w:w="11906" w:h="16838"/>
          <w:pgMar w:top="567" w:right="567" w:bottom="567" w:left="1134" w:header="709" w:footer="709" w:gutter="0"/>
          <w:cols w:space="708"/>
          <w:docGrid w:linePitch="381"/>
        </w:sectPr>
      </w:pPr>
    </w:p>
    <w:p w:rsidR="00107113" w:rsidRDefault="00107113" w:rsidP="005858D5">
      <w:pPr>
        <w:pStyle w:val="afff2"/>
        <w:tabs>
          <w:tab w:val="num" w:pos="600"/>
        </w:tabs>
        <w:ind w:firstLine="0"/>
        <w:jc w:val="center"/>
        <w:rPr>
          <w:szCs w:val="28"/>
          <w:lang w:val="ru-RU"/>
        </w:rPr>
      </w:pPr>
      <w:r>
        <w:rPr>
          <w:noProof/>
          <w:szCs w:val="28"/>
          <w:lang w:val="ru-RU"/>
        </w:rPr>
        <w:lastRenderedPageBreak/>
        <w:drawing>
          <wp:inline distT="0" distB="0" distL="0" distR="0">
            <wp:extent cx="6477000" cy="91535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p>
    <w:p w:rsidR="00107113" w:rsidRDefault="00107113" w:rsidP="005858D5">
      <w:pPr>
        <w:pStyle w:val="afff2"/>
        <w:tabs>
          <w:tab w:val="num" w:pos="600"/>
        </w:tabs>
        <w:ind w:firstLine="0"/>
        <w:jc w:val="center"/>
        <w:rPr>
          <w:szCs w:val="28"/>
          <w:lang w:val="ru-RU"/>
        </w:rPr>
        <w:sectPr w:rsidR="00107113" w:rsidSect="00C064BF">
          <w:footnotePr>
            <w:numRestart w:val="eachPage"/>
          </w:footnotePr>
          <w:pgSz w:w="11906" w:h="16838"/>
          <w:pgMar w:top="567" w:right="567" w:bottom="567" w:left="1134" w:header="709" w:footer="709" w:gutter="0"/>
          <w:cols w:space="708"/>
          <w:docGrid w:linePitch="381"/>
        </w:sectPr>
      </w:pPr>
    </w:p>
    <w:p w:rsidR="00107113" w:rsidRPr="0033469E" w:rsidRDefault="00107113" w:rsidP="005858D5">
      <w:pPr>
        <w:pStyle w:val="afff2"/>
        <w:tabs>
          <w:tab w:val="num" w:pos="600"/>
        </w:tabs>
        <w:ind w:firstLine="0"/>
        <w:jc w:val="center"/>
        <w:rPr>
          <w:szCs w:val="28"/>
          <w:lang w:val="ru-RU"/>
        </w:rPr>
      </w:pPr>
      <w:r>
        <w:rPr>
          <w:noProof/>
          <w:szCs w:val="28"/>
          <w:lang w:val="ru-RU"/>
        </w:rPr>
        <w:lastRenderedPageBreak/>
        <w:drawing>
          <wp:inline distT="0" distB="0" distL="0" distR="0">
            <wp:extent cx="6477000" cy="9153525"/>
            <wp:effectExtent l="0" t="0" r="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4" cstate="email">
                      <a:extLst>
                        <a:ext uri="{28A0092B-C50C-407E-A947-70E740481C1C}">
                          <a14:useLocalDpi xmlns:a14="http://schemas.microsoft.com/office/drawing/2010/main"/>
                        </a:ext>
                      </a:extLst>
                    </a:blip>
                    <a:srcRect/>
                    <a:stretch>
                      <a:fillRect/>
                    </a:stretch>
                  </pic:blipFill>
                  <pic:spPr bwMode="auto">
                    <a:xfrm>
                      <a:off x="0" y="0"/>
                      <a:ext cx="6477000" cy="9153525"/>
                    </a:xfrm>
                    <a:prstGeom prst="rect">
                      <a:avLst/>
                    </a:prstGeom>
                    <a:noFill/>
                    <a:ln>
                      <a:noFill/>
                    </a:ln>
                  </pic:spPr>
                </pic:pic>
              </a:graphicData>
            </a:graphic>
          </wp:inline>
        </w:drawing>
      </w:r>
    </w:p>
    <w:sectPr w:rsidR="00107113" w:rsidRPr="0033469E" w:rsidSect="00C064BF">
      <w:footnotePr>
        <w:numRestart w:val="eachPage"/>
      </w:footnotePr>
      <w:pgSz w:w="11906" w:h="16838"/>
      <w:pgMar w:top="567" w:right="567" w:bottom="567" w:left="1134" w:header="709" w:footer="709"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C18CE" w:rsidRDefault="007C18CE">
      <w:r>
        <w:separator/>
      </w:r>
    </w:p>
    <w:p w:rsidR="007C18CE" w:rsidRDefault="007C18CE"/>
    <w:p w:rsidR="007C18CE" w:rsidRDefault="007C18CE"/>
    <w:p w:rsidR="007C18CE" w:rsidRDefault="007C18CE"/>
  </w:endnote>
  <w:endnote w:type="continuationSeparator" w:id="0">
    <w:p w:rsidR="007C18CE" w:rsidRDefault="007C18CE">
      <w:r>
        <w:continuationSeparator/>
      </w:r>
    </w:p>
    <w:p w:rsidR="007C18CE" w:rsidRDefault="007C18CE"/>
    <w:p w:rsidR="007C18CE" w:rsidRDefault="007C18CE"/>
    <w:p w:rsidR="007C18CE" w:rsidRDefault="007C18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TimesNewRomanPS-ItalicMT">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Pr="00AD5F1F" w:rsidRDefault="00BF18E3" w:rsidP="0098101C">
    <w:pPr>
      <w:pStyle w:val="affff4"/>
      <w:jc w:val="right"/>
      <w:rPr>
        <w:szCs w:val="2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r>
      <w:cr/>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rsidP="00C36861">
    <w:pPr>
      <w:framePr w:wrap="around" w:vAnchor="text" w:hAnchor="margin" w:xAlign="right" w:y="1"/>
    </w:pPr>
    <w:r>
      <w:fldChar w:fldCharType="begin"/>
    </w:r>
    <w:r>
      <w:instrText xml:space="preserve">PAGE  </w:instrText>
    </w:r>
    <w:r>
      <w:fldChar w:fldCharType="separate"/>
    </w:r>
    <w:r>
      <w:rPr>
        <w:noProof/>
      </w:rPr>
      <w:t>10</w:t>
    </w:r>
    <w:r>
      <w:rPr>
        <w:noProof/>
      </w:rPr>
      <w:fldChar w:fldCharType="end"/>
    </w:r>
  </w:p>
  <w:p w:rsidR="00BF18E3" w:rsidRDefault="00BF18E3">
    <w:pP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Pr="001204F5" w:rsidRDefault="00BF18E3" w:rsidP="002A12B1">
    <w:pPr>
      <w:pStyle w:val="affff4"/>
      <w:jc w:val="righ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Pr="003E35E0" w:rsidRDefault="00BF18E3" w:rsidP="003E35E0">
    <w:pPr>
      <w:pStyle w:val="affff4"/>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Pr="003E35E0" w:rsidRDefault="00BF18E3" w:rsidP="003E35E0">
    <w:pPr>
      <w:pStyle w:val="affff4"/>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rsidP="002F783B">
    <w:pPr>
      <w:framePr w:wrap="around" w:vAnchor="text" w:hAnchor="margin" w:xAlign="right" w:y="1"/>
    </w:pPr>
    <w:r>
      <w:fldChar w:fldCharType="begin"/>
    </w:r>
    <w:r>
      <w:instrText xml:space="preserve">PAGE  </w:instrText>
    </w:r>
    <w:r>
      <w:fldChar w:fldCharType="separate"/>
    </w:r>
    <w:r>
      <w:rPr>
        <w:noProof/>
      </w:rPr>
      <w:t>10</w:t>
    </w:r>
    <w:r>
      <w:fldChar w:fldCharType="end"/>
    </w:r>
  </w:p>
  <w:p w:rsidR="00BF18E3" w:rsidRDefault="00BF18E3">
    <w:pPr>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Pr="003E35E0" w:rsidRDefault="00BF18E3" w:rsidP="003E35E0">
    <w:pPr>
      <w:pStyle w:val="affff4"/>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Pr="00330F68" w:rsidRDefault="00BF18E3" w:rsidP="00BC0E3F">
    <w:pPr>
      <w:pStyle w:val="affff4"/>
      <w:jc w:val="right"/>
      <w:rPr>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C18CE" w:rsidRDefault="007C18CE">
      <w:r>
        <w:separator/>
      </w:r>
    </w:p>
    <w:p w:rsidR="007C18CE" w:rsidRDefault="007C18CE"/>
    <w:p w:rsidR="007C18CE" w:rsidRDefault="007C18CE"/>
    <w:p w:rsidR="007C18CE" w:rsidRDefault="007C18CE"/>
  </w:footnote>
  <w:footnote w:type="continuationSeparator" w:id="0">
    <w:p w:rsidR="007C18CE" w:rsidRDefault="007C18CE">
      <w:r>
        <w:continuationSeparator/>
      </w:r>
    </w:p>
    <w:p w:rsidR="007C18CE" w:rsidRDefault="007C18CE"/>
    <w:p w:rsidR="007C18CE" w:rsidRDefault="007C18CE"/>
    <w:p w:rsidR="007C18CE" w:rsidRDefault="007C18CE"/>
  </w:footnote>
  <w:footnote w:id="1">
    <w:p w:rsidR="00BF18E3" w:rsidRDefault="00BF18E3" w:rsidP="00305E47">
      <w:pPr>
        <w:pStyle w:val="afffff0"/>
        <w:jc w:val="both"/>
      </w:pPr>
      <w:r>
        <w:rPr>
          <w:rStyle w:val="aff7"/>
        </w:rPr>
        <w:footnoteRef/>
      </w:r>
      <w:r>
        <w:t xml:space="preserve"> </w:t>
      </w:r>
    </w:p>
    <w:p w:rsidR="00BF18E3" w:rsidRDefault="00BF18E3" w:rsidP="007042CC">
      <w:pPr>
        <w:pStyle w:val="afffff0"/>
        <w:numPr>
          <w:ilvl w:val="0"/>
          <w:numId w:val="35"/>
        </w:numPr>
        <w:jc w:val="both"/>
      </w:pPr>
      <w:r>
        <w:t>«Проект планировки территории индивидуальной жилой застройки, в том числе планируемой для предоставления многодетным семьям в мкр. IV, VII пгт Камские Поляны». Проект планировки утвержден Советом муниципального образования «поселок городского типа Камские поляны» Нижнекамского муниципального района Республики Татарстан № 23 от 29.12.2016г.</w:t>
      </w:r>
    </w:p>
    <w:p w:rsidR="00BF18E3" w:rsidRDefault="00BF18E3" w:rsidP="007042CC">
      <w:pPr>
        <w:pStyle w:val="afffff0"/>
        <w:numPr>
          <w:ilvl w:val="0"/>
          <w:numId w:val="35"/>
        </w:numPr>
        <w:jc w:val="both"/>
      </w:pPr>
      <w:r>
        <w:t>«Проект планировки территории индивидуальной жилой застройки, планируемой для предоставления многодетным семьям в мкр. I пгт Камские Поляны». Проект планировки утвержден Советом муниципального образования «поселок городского типа Камские поляны» Нижнекамского муниципального района Республики Татарстан № 23 от 29.12.2016г.</w:t>
      </w:r>
    </w:p>
    <w:p w:rsidR="00BF18E3" w:rsidRDefault="00BF18E3" w:rsidP="007042CC">
      <w:pPr>
        <w:pStyle w:val="afffff0"/>
        <w:numPr>
          <w:ilvl w:val="0"/>
          <w:numId w:val="35"/>
        </w:numPr>
        <w:jc w:val="both"/>
      </w:pPr>
      <w:r>
        <w:t>«Проект планировки территории жилищного строительства, в том числе планируемой для предоставления многодетным семьям в мкр. V, VI пгт Камские Поляны». Проект планировки утвержден Советом муниципального образования «поселок городского типа Камские поляны» Нижнекамского муниципального района Республики Татарстан № 23 от 29.12.2016г.</w:t>
      </w:r>
    </w:p>
  </w:footnote>
  <w:footnote w:id="2">
    <w:p w:rsidR="00BF18E3" w:rsidRPr="00C06DF4" w:rsidRDefault="00BF18E3" w:rsidP="00BC0E3F">
      <w:pPr>
        <w:pStyle w:val="afffff0"/>
      </w:pPr>
      <w:r w:rsidRPr="00C06DF4">
        <w:rPr>
          <w:rStyle w:val="aff7"/>
        </w:rPr>
        <w:footnoteRef/>
      </w:r>
      <w:r w:rsidRPr="00C06DF4">
        <w:t xml:space="preserve"> Твердые бытовые отходы (Сбор, транспорт и обезвреживание). Справочник. Авторы</w:t>
      </w:r>
      <w:r>
        <w:t>:</w:t>
      </w:r>
      <w:r w:rsidRPr="00C06DF4">
        <w:t xml:space="preserve"> Систер В.Г., Мирный А.Н., Скворцов Л.С., Абрамов Н.Ф., Никогосов Х.Н. Москва, 2001 г.</w:t>
      </w:r>
    </w:p>
  </w:footnote>
  <w:footnote w:id="3">
    <w:p w:rsidR="00BF18E3" w:rsidRDefault="00BF18E3" w:rsidP="00BC0E3F">
      <w:pPr>
        <w:pStyle w:val="afffff0"/>
      </w:pPr>
      <w:r>
        <w:rPr>
          <w:rStyle w:val="aff7"/>
        </w:rPr>
        <w:footnoteRef/>
      </w:r>
      <w:r>
        <w:t xml:space="preserve"> По данным операторов в области обращения с ТКО, продолжительность рабочего дня водителя мусоровоза составляет в среднем – 1,5 смены (или 12 часов).</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356" w:type="dxa"/>
      <w:jc w:val="center"/>
      <w:tblLook w:val="04A0" w:firstRow="1" w:lastRow="0" w:firstColumn="1" w:lastColumn="0" w:noHBand="0" w:noVBand="1"/>
    </w:tblPr>
    <w:tblGrid>
      <w:gridCol w:w="6266"/>
      <w:gridCol w:w="3090"/>
    </w:tblGrid>
    <w:tr w:rsidR="00F8382E" w:rsidRPr="00F8382E" w:rsidTr="004C1A83">
      <w:trPr>
        <w:jc w:val="center"/>
      </w:trPr>
      <w:tc>
        <w:tcPr>
          <w:tcW w:w="6266" w:type="dxa"/>
          <w:tcBorders>
            <w:bottom w:val="nil"/>
          </w:tcBorders>
          <w:shd w:val="clear" w:color="auto" w:fill="auto"/>
        </w:tcPr>
        <w:p w:rsidR="00F8382E" w:rsidRPr="00F8382E" w:rsidRDefault="00F8382E" w:rsidP="00F8382E">
          <w:pPr>
            <w:widowControl w:val="0"/>
            <w:autoSpaceDE w:val="0"/>
            <w:autoSpaceDN w:val="0"/>
            <w:ind w:left="29" w:firstLine="0"/>
            <w:jc w:val="left"/>
            <w:rPr>
              <w:rFonts w:ascii="Calibri Light" w:hAnsi="Calibri Light" w:cs="Calibri Light"/>
              <w:bCs/>
              <w:noProof/>
              <w:color w:val="00B0F0"/>
              <w:sz w:val="22"/>
              <w:szCs w:val="22"/>
            </w:rPr>
          </w:pPr>
          <w:bookmarkStart w:id="0" w:name="_Hlk163140363"/>
          <w:r w:rsidRPr="00F8382E">
            <w:rPr>
              <w:rFonts w:ascii="Calibri Light" w:hAnsi="Calibri Light" w:cs="Calibri Light"/>
              <w:bCs/>
              <w:noProof/>
              <w:color w:val="00B0F0"/>
              <w:sz w:val="22"/>
              <w:szCs w:val="22"/>
            </w:rPr>
            <w:t xml:space="preserve">Общество с ограниченной </w:t>
          </w:r>
        </w:p>
        <w:p w:rsidR="00F8382E" w:rsidRPr="00F8382E" w:rsidRDefault="00F8382E" w:rsidP="00F8382E">
          <w:pPr>
            <w:widowControl w:val="0"/>
            <w:autoSpaceDE w:val="0"/>
            <w:autoSpaceDN w:val="0"/>
            <w:ind w:left="71" w:firstLine="0"/>
            <w:jc w:val="left"/>
            <w:rPr>
              <w:rFonts w:ascii="Calibri Light" w:hAnsi="Calibri Light" w:cs="Calibri Light"/>
              <w:bCs/>
              <w:noProof/>
              <w:color w:val="00B0F0"/>
              <w:sz w:val="22"/>
              <w:szCs w:val="22"/>
            </w:rPr>
          </w:pPr>
          <w:r w:rsidRPr="00F8382E">
            <w:rPr>
              <w:rFonts w:ascii="Calibri Light" w:hAnsi="Calibri Light" w:cs="Calibri Light"/>
              <w:bCs/>
              <w:noProof/>
              <w:color w:val="00B0F0"/>
              <w:sz w:val="22"/>
              <w:szCs w:val="22"/>
            </w:rPr>
            <w:t>ответственностью «ГЕОКОНСАЛТИНГ»</w:t>
          </w:r>
        </w:p>
        <w:p w:rsidR="00F8382E" w:rsidRPr="00F8382E" w:rsidRDefault="00F8382E" w:rsidP="00F8382E">
          <w:pPr>
            <w:widowControl w:val="0"/>
            <w:autoSpaceDE w:val="0"/>
            <w:autoSpaceDN w:val="0"/>
            <w:ind w:left="71" w:firstLine="0"/>
            <w:jc w:val="left"/>
            <w:rPr>
              <w:rFonts w:ascii="Calibri Light" w:hAnsi="Calibri Light" w:cs="Calibri Light"/>
              <w:bCs/>
              <w:noProof/>
              <w:color w:val="000000"/>
              <w:sz w:val="22"/>
              <w:szCs w:val="22"/>
            </w:rPr>
          </w:pPr>
        </w:p>
        <w:p w:rsidR="00F8382E" w:rsidRPr="00F8382E" w:rsidRDefault="00F8382E" w:rsidP="00F8382E">
          <w:pPr>
            <w:widowControl w:val="0"/>
            <w:autoSpaceDE w:val="0"/>
            <w:autoSpaceDN w:val="0"/>
            <w:ind w:left="71" w:firstLine="0"/>
            <w:jc w:val="left"/>
            <w:rPr>
              <w:rFonts w:ascii="Calibri Light" w:hAnsi="Calibri Light" w:cs="Calibri Light"/>
              <w:bCs/>
              <w:noProof/>
              <w:color w:val="000000"/>
              <w:sz w:val="22"/>
              <w:szCs w:val="22"/>
            </w:rPr>
          </w:pPr>
          <w:r w:rsidRPr="00F8382E">
            <w:rPr>
              <w:rFonts w:ascii="Calibri Light" w:hAnsi="Calibri Light" w:cs="Calibri Light"/>
              <w:bCs/>
              <w:noProof/>
              <w:color w:val="000000"/>
              <w:sz w:val="22"/>
              <w:szCs w:val="22"/>
            </w:rPr>
            <w:t>420043, РТ, г. Казань, ул. Вишневского, 26 а</w:t>
          </w:r>
        </w:p>
        <w:p w:rsidR="00F8382E" w:rsidRPr="00F8382E" w:rsidRDefault="00F8382E" w:rsidP="00F8382E">
          <w:pPr>
            <w:widowControl w:val="0"/>
            <w:autoSpaceDE w:val="0"/>
            <w:autoSpaceDN w:val="0"/>
            <w:ind w:left="-354" w:firstLine="425"/>
            <w:jc w:val="left"/>
            <w:rPr>
              <w:rFonts w:ascii="Calibri Light" w:hAnsi="Calibri Light" w:cs="Calibri Light"/>
              <w:bCs/>
              <w:color w:val="000000"/>
              <w:sz w:val="22"/>
              <w:szCs w:val="22"/>
            </w:rPr>
          </w:pPr>
          <w:r w:rsidRPr="00F8382E">
            <w:rPr>
              <w:rFonts w:ascii="Calibri Light" w:hAnsi="Calibri Light" w:cs="Calibri Light"/>
              <w:bCs/>
              <w:color w:val="000000"/>
              <w:sz w:val="22"/>
              <w:szCs w:val="22"/>
            </w:rPr>
            <w:t>ooo.geoconsalting@yandex.ru</w:t>
          </w:r>
        </w:p>
        <w:p w:rsidR="00F8382E" w:rsidRPr="00F8382E" w:rsidRDefault="00F8382E" w:rsidP="00F8382E">
          <w:pPr>
            <w:widowControl w:val="0"/>
            <w:autoSpaceDE w:val="0"/>
            <w:autoSpaceDN w:val="0"/>
            <w:ind w:left="71" w:firstLine="0"/>
            <w:jc w:val="left"/>
            <w:rPr>
              <w:rFonts w:ascii="Calibri Light" w:hAnsi="Calibri Light" w:cs="Calibri Light"/>
              <w:color w:val="000000"/>
              <w:sz w:val="22"/>
              <w:szCs w:val="22"/>
            </w:rPr>
          </w:pPr>
          <w:r w:rsidRPr="00F8382E">
            <w:rPr>
              <w:rFonts w:ascii="Calibri Light" w:hAnsi="Calibri Light" w:cs="Calibri Light"/>
              <w:color w:val="000000"/>
              <w:sz w:val="22"/>
              <w:szCs w:val="22"/>
            </w:rPr>
            <w:t>Тел./факс: +7 (843) 528-20-60</w:t>
          </w:r>
        </w:p>
        <w:p w:rsidR="00F8382E" w:rsidRPr="00F8382E" w:rsidRDefault="00F8382E" w:rsidP="00F8382E">
          <w:pPr>
            <w:widowControl w:val="0"/>
            <w:autoSpaceDE w:val="0"/>
            <w:autoSpaceDN w:val="0"/>
            <w:ind w:left="71" w:firstLine="0"/>
            <w:jc w:val="left"/>
            <w:rPr>
              <w:rFonts w:ascii="Calibri Light" w:hAnsi="Calibri Light" w:cs="Calibri Light"/>
              <w:color w:val="000000"/>
              <w:sz w:val="22"/>
              <w:szCs w:val="22"/>
            </w:rPr>
          </w:pPr>
          <w:r w:rsidRPr="00F8382E">
            <w:rPr>
              <w:rFonts w:ascii="Calibri Light" w:hAnsi="Calibri Light" w:cs="Calibri Light"/>
              <w:bCs/>
              <w:color w:val="000000"/>
              <w:sz w:val="22"/>
              <w:szCs w:val="22"/>
            </w:rPr>
            <w:t xml:space="preserve">ИНН/КПП </w:t>
          </w:r>
          <w:r w:rsidRPr="00F8382E">
            <w:rPr>
              <w:rFonts w:ascii="Calibri Light" w:hAnsi="Calibri Light" w:cs="Calibri Light"/>
              <w:bCs/>
              <w:noProof/>
              <w:color w:val="000000"/>
              <w:sz w:val="22"/>
              <w:szCs w:val="22"/>
            </w:rPr>
            <w:t xml:space="preserve">1655202063/165501001  </w:t>
          </w:r>
        </w:p>
        <w:p w:rsidR="00F8382E" w:rsidRPr="00F8382E" w:rsidRDefault="00F8382E" w:rsidP="00F8382E">
          <w:pPr>
            <w:widowControl w:val="0"/>
            <w:autoSpaceDE w:val="0"/>
            <w:autoSpaceDN w:val="0"/>
            <w:ind w:left="71" w:firstLine="0"/>
            <w:jc w:val="left"/>
            <w:rPr>
              <w:rFonts w:ascii="Calibri Light" w:hAnsi="Calibri Light" w:cs="Calibri Light"/>
              <w:color w:val="000000"/>
              <w:sz w:val="22"/>
              <w:szCs w:val="22"/>
            </w:rPr>
          </w:pPr>
          <w:r w:rsidRPr="00F8382E">
            <w:rPr>
              <w:rFonts w:ascii="Calibri Light" w:hAnsi="Calibri Light" w:cs="Calibri Light"/>
              <w:color w:val="000000"/>
              <w:sz w:val="22"/>
              <w:szCs w:val="22"/>
            </w:rPr>
            <w:t>ОГРН 1101690059371</w:t>
          </w:r>
        </w:p>
        <w:p w:rsidR="00F8382E" w:rsidRPr="00F8382E" w:rsidRDefault="00F8382E" w:rsidP="00F8382E">
          <w:pPr>
            <w:widowControl w:val="0"/>
            <w:autoSpaceDE w:val="0"/>
            <w:autoSpaceDN w:val="0"/>
            <w:ind w:firstLine="0"/>
            <w:jc w:val="left"/>
            <w:rPr>
              <w:rFonts w:ascii="Calibri Light" w:hAnsi="Calibri Light" w:cs="Calibri Light"/>
              <w:color w:val="000000"/>
              <w:sz w:val="22"/>
              <w:szCs w:val="22"/>
              <w:shd w:val="clear" w:color="auto" w:fill="FFFFFF"/>
            </w:rPr>
          </w:pPr>
        </w:p>
      </w:tc>
      <w:tc>
        <w:tcPr>
          <w:tcW w:w="3090" w:type="dxa"/>
          <w:tcBorders>
            <w:bottom w:val="nil"/>
          </w:tcBorders>
          <w:shd w:val="clear" w:color="auto" w:fill="auto"/>
        </w:tcPr>
        <w:p w:rsidR="00F8382E" w:rsidRPr="00F8382E" w:rsidRDefault="00F8382E" w:rsidP="00F8382E">
          <w:pPr>
            <w:widowControl w:val="0"/>
            <w:autoSpaceDE w:val="0"/>
            <w:autoSpaceDN w:val="0"/>
            <w:ind w:firstLine="0"/>
            <w:jc w:val="center"/>
            <w:rPr>
              <w:rFonts w:ascii="Calibri Light" w:hAnsi="Calibri Light" w:cs="Calibri Light"/>
              <w:color w:val="000000"/>
              <w:sz w:val="22"/>
              <w:szCs w:val="22"/>
              <w:shd w:val="clear" w:color="auto" w:fill="FFFFFF"/>
            </w:rPr>
          </w:pPr>
          <w:r w:rsidRPr="00F8382E">
            <w:rPr>
              <w:rFonts w:ascii="Calibri Light" w:hAnsi="Calibri Light" w:cs="Calibri Light"/>
              <w:color w:val="000000"/>
              <w:sz w:val="22"/>
              <w:szCs w:val="22"/>
              <w:shd w:val="clear" w:color="auto" w:fill="FFFFFF"/>
            </w:rPr>
            <w:t xml:space="preserve">                   </w:t>
          </w:r>
          <w:r w:rsidRPr="00F8382E">
            <w:rPr>
              <w:rFonts w:ascii="Calibri Light" w:hAnsi="Calibri Light" w:cs="Calibri Light"/>
              <w:noProof/>
              <w:sz w:val="22"/>
              <w:szCs w:val="22"/>
              <w:shd w:val="clear" w:color="auto" w:fill="FFFFFF"/>
            </w:rPr>
            <w:drawing>
              <wp:inline distT="0" distB="0" distL="0" distR="0" wp14:anchorId="3E6EC10B" wp14:editId="39F0A228">
                <wp:extent cx="1076325" cy="1371600"/>
                <wp:effectExtent l="0" t="0" r="9525" b="0"/>
                <wp:docPr id="38" name="Рисунок 38" descr="л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лого"/>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371600"/>
                        </a:xfrm>
                        <a:prstGeom prst="rect">
                          <a:avLst/>
                        </a:prstGeom>
                        <a:noFill/>
                        <a:ln>
                          <a:noFill/>
                        </a:ln>
                      </pic:spPr>
                    </pic:pic>
                  </a:graphicData>
                </a:graphic>
              </wp:inline>
            </w:drawing>
          </w:r>
        </w:p>
      </w:tc>
    </w:tr>
    <w:bookmarkEnd w:id="0"/>
  </w:tbl>
  <w:p w:rsidR="00F8382E" w:rsidRDefault="00F8382E" w:rsidP="00F8382E">
    <w:pPr>
      <w:pStyle w:val="affff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rsidP="0045108A">
    <w:pPr>
      <w:pStyle w:val="affff2"/>
      <w:jc w:val="right"/>
    </w:pPr>
    <w:r>
      <w:fldChar w:fldCharType="begin"/>
    </w:r>
    <w:r>
      <w:instrText xml:space="preserve"> PAGE   \* MERGEFORMAT </w:instrText>
    </w:r>
    <w:r>
      <w:fldChar w:fldCharType="separate"/>
    </w:r>
    <w:r>
      <w:rPr>
        <w:noProof/>
      </w:rPr>
      <w:t>265</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pPr>
      <w:framePr w:wrap="around" w:vAnchor="text" w:hAnchor="margin" w:xAlign="center" w:y="1"/>
    </w:pPr>
    <w:r>
      <w:fldChar w:fldCharType="begin"/>
    </w:r>
    <w:r>
      <w:instrText xml:space="preserve">PAGE  </w:instrText>
    </w:r>
    <w:r>
      <w:fldChar w:fldCharType="end"/>
    </w:r>
  </w:p>
  <w:p w:rsidR="00BF18E3" w:rsidRDefault="00BF18E3">
    <w:pPr>
      <w:ind w:right="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pPr>
      <w:pStyle w:val="affff2"/>
      <w:framePr w:wrap="around" w:vAnchor="text" w:hAnchor="margin" w:xAlign="center" w:y="1"/>
      <w:rPr>
        <w:rStyle w:val="af1"/>
      </w:rPr>
    </w:pPr>
    <w:r>
      <w:rPr>
        <w:rStyle w:val="af1"/>
      </w:rPr>
      <w:fldChar w:fldCharType="begin"/>
    </w:r>
    <w:r>
      <w:rPr>
        <w:rStyle w:val="af1"/>
      </w:rPr>
      <w:instrText xml:space="preserve">PAGE  </w:instrText>
    </w:r>
    <w:r>
      <w:rPr>
        <w:rStyle w:val="af1"/>
      </w:rPr>
      <w:fldChar w:fldCharType="separate"/>
    </w:r>
    <w:r>
      <w:rPr>
        <w:rStyle w:val="af1"/>
        <w:noProof/>
      </w:rPr>
      <w:t>146</w:t>
    </w:r>
    <w:r>
      <w:rPr>
        <w:rStyle w:val="af1"/>
      </w:rPr>
      <w:fldChar w:fldCharType="end"/>
    </w:r>
  </w:p>
  <w:p w:rsidR="00BF18E3" w:rsidRDefault="00BF18E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pPr>
      <w:framePr w:wrap="around" w:vAnchor="text" w:hAnchor="margin" w:xAlign="center" w:y="1"/>
    </w:pPr>
    <w:r>
      <w:fldChar w:fldCharType="begin"/>
    </w:r>
    <w:r>
      <w:instrText xml:space="preserve">PAGE  </w:instrText>
    </w:r>
    <w:r>
      <w:fldChar w:fldCharType="end"/>
    </w:r>
  </w:p>
  <w:p w:rsidR="00BF18E3" w:rsidRDefault="00BF18E3">
    <w:pPr>
      <w:ind w:right="36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pPr>
      <w:pStyle w:val="affff2"/>
      <w:framePr w:wrap="around" w:vAnchor="text" w:hAnchor="margin" w:xAlign="center" w:y="1"/>
      <w:rPr>
        <w:rStyle w:val="af1"/>
      </w:rPr>
    </w:pPr>
    <w:r>
      <w:rPr>
        <w:rStyle w:val="af1"/>
      </w:rPr>
      <w:fldChar w:fldCharType="begin"/>
    </w:r>
    <w:r>
      <w:rPr>
        <w:rStyle w:val="af1"/>
      </w:rPr>
      <w:instrText xml:space="preserve">PAGE  </w:instrText>
    </w:r>
    <w:r>
      <w:rPr>
        <w:rStyle w:val="af1"/>
      </w:rPr>
      <w:fldChar w:fldCharType="separate"/>
    </w:r>
    <w:r>
      <w:rPr>
        <w:rStyle w:val="af1"/>
        <w:noProof/>
      </w:rPr>
      <w:t>145</w:t>
    </w:r>
    <w:r>
      <w:rPr>
        <w:rStyle w:val="af1"/>
      </w:rPr>
      <w:fldChar w:fldCharType="end"/>
    </w:r>
  </w:p>
  <w:p w:rsidR="00BF18E3" w:rsidRDefault="00BF18E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F18E3" w:rsidRDefault="00BF18E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7006380E"/>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00000001"/>
    <w:multiLevelType w:val="multilevel"/>
    <w:tmpl w:val="FA289C4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B49105B"/>
    <w:multiLevelType w:val="hybridMultilevel"/>
    <w:tmpl w:val="DB249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152956"/>
    <w:multiLevelType w:val="hybridMultilevel"/>
    <w:tmpl w:val="BA3C020C"/>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A53785"/>
    <w:multiLevelType w:val="hybridMultilevel"/>
    <w:tmpl w:val="64348BC6"/>
    <w:lvl w:ilvl="0" w:tplc="953CB580">
      <w:start w:val="1"/>
      <w:numFmt w:val="decimal"/>
      <w:lvlText w:val="%1."/>
      <w:lvlJc w:val="left"/>
      <w:pPr>
        <w:ind w:left="1260" w:hanging="360"/>
      </w:pPr>
      <w:rPr>
        <w:rFonts w:hint="default"/>
        <w:b w:val="0"/>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5" w15:restartNumberingAfterBreak="0">
    <w:nsid w:val="11F77723"/>
    <w:multiLevelType w:val="hybridMultilevel"/>
    <w:tmpl w:val="443E8608"/>
    <w:lvl w:ilvl="0" w:tplc="717CFB26">
      <w:start w:val="1"/>
      <w:numFmt w:val="decimal"/>
      <w:lvlText w:val="%1."/>
      <w:lvlJc w:val="left"/>
      <w:pPr>
        <w:ind w:left="1070" w:hanging="360"/>
      </w:pPr>
      <w:rPr>
        <w:vertAlign w:val="superscrip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9A33CE7"/>
    <w:multiLevelType w:val="hybridMultilevel"/>
    <w:tmpl w:val="4172183E"/>
    <w:lvl w:ilvl="0" w:tplc="F1C235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1B640EE1"/>
    <w:multiLevelType w:val="hybridMultilevel"/>
    <w:tmpl w:val="41C0E234"/>
    <w:lvl w:ilvl="0" w:tplc="778815B4">
      <w:start w:val="1"/>
      <w:numFmt w:val="bullet"/>
      <w:pStyle w:val="a"/>
      <w:lvlText w:val=""/>
      <w:lvlJc w:val="left"/>
      <w:pPr>
        <w:tabs>
          <w:tab w:val="num" w:pos="1"/>
        </w:tabs>
        <w:ind w:left="1" w:firstLine="709"/>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8" w15:restartNumberingAfterBreak="0">
    <w:nsid w:val="1B6829B9"/>
    <w:multiLevelType w:val="hybridMultilevel"/>
    <w:tmpl w:val="A07E6830"/>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9" w15:restartNumberingAfterBreak="0">
    <w:nsid w:val="1C965F4E"/>
    <w:multiLevelType w:val="hybridMultilevel"/>
    <w:tmpl w:val="AC8CFE26"/>
    <w:lvl w:ilvl="0" w:tplc="21E241D4">
      <w:start w:val="1"/>
      <w:numFmt w:val="decimal"/>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0" w15:restartNumberingAfterBreak="0">
    <w:nsid w:val="1CCB58CA"/>
    <w:multiLevelType w:val="hybridMultilevel"/>
    <w:tmpl w:val="1B1A02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E6E1E7E"/>
    <w:multiLevelType w:val="multilevel"/>
    <w:tmpl w:val="7AE05992"/>
    <w:lvl w:ilvl="0">
      <w:start w:val="1"/>
      <w:numFmt w:val="decimal"/>
      <w:pStyle w:val="1"/>
      <w:lvlText w:val="%1."/>
      <w:lvlJc w:val="left"/>
      <w:pPr>
        <w:tabs>
          <w:tab w:val="num" w:pos="433"/>
        </w:tabs>
        <w:ind w:left="433" w:hanging="432"/>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8"/>
        <w:szCs w:val="22"/>
        <w:u w:val="none" w:color="00000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0"/>
      <w:lvlText w:val="%1.%2."/>
      <w:lvlJc w:val="left"/>
      <w:pPr>
        <w:tabs>
          <w:tab w:val="num" w:pos="1002"/>
        </w:tabs>
        <w:ind w:left="1002" w:hanging="576"/>
      </w:pPr>
      <w:rPr>
        <w:rFonts w:cs="Times New Roman" w:hint="default"/>
      </w:rPr>
    </w:lvl>
    <w:lvl w:ilvl="2">
      <w:start w:val="1"/>
      <w:numFmt w:val="decimal"/>
      <w:lvlText w:val="%1.%2.%3"/>
      <w:lvlJc w:val="left"/>
      <w:pPr>
        <w:tabs>
          <w:tab w:val="num" w:pos="1713"/>
        </w:tabs>
        <w:ind w:left="1713" w:hanging="720"/>
      </w:pPr>
      <w:rPr>
        <w:rFonts w:cs="Times New Roman" w:hint="default"/>
      </w:rPr>
    </w:lvl>
    <w:lvl w:ilvl="3">
      <w:start w:val="1"/>
      <w:numFmt w:val="decimal"/>
      <w:lvlText w:val="2.3.6.%4."/>
      <w:lvlJc w:val="left"/>
      <w:pPr>
        <w:tabs>
          <w:tab w:val="num" w:pos="865"/>
        </w:tabs>
        <w:ind w:left="865" w:hanging="864"/>
      </w:pPr>
      <w:rPr>
        <w:rFonts w:hint="default"/>
      </w:rPr>
    </w:lvl>
    <w:lvl w:ilvl="4">
      <w:start w:val="1"/>
      <w:numFmt w:val="decimal"/>
      <w:pStyle w:val="5"/>
      <w:lvlText w:val="%1.%2.%3.%4.%5"/>
      <w:lvlJc w:val="left"/>
      <w:pPr>
        <w:tabs>
          <w:tab w:val="num" w:pos="1009"/>
        </w:tabs>
        <w:ind w:left="1009" w:hanging="1008"/>
      </w:pPr>
      <w:rPr>
        <w:rFonts w:cs="Times New Roman" w:hint="default"/>
      </w:rPr>
    </w:lvl>
    <w:lvl w:ilvl="5">
      <w:start w:val="1"/>
      <w:numFmt w:val="decimal"/>
      <w:pStyle w:val="6"/>
      <w:lvlText w:val="%1.%2.%3.%4.%5.%6"/>
      <w:lvlJc w:val="left"/>
      <w:pPr>
        <w:tabs>
          <w:tab w:val="num" w:pos="2005"/>
        </w:tabs>
        <w:ind w:left="2005" w:hanging="1152"/>
      </w:pPr>
      <w:rPr>
        <w:rFonts w:cs="Times New Roman" w:hint="default"/>
      </w:rPr>
    </w:lvl>
    <w:lvl w:ilvl="6">
      <w:start w:val="1"/>
      <w:numFmt w:val="decimal"/>
      <w:pStyle w:val="7"/>
      <w:lvlText w:val="%1.%2.%3.%4.%5.%6.%7"/>
      <w:lvlJc w:val="left"/>
      <w:pPr>
        <w:tabs>
          <w:tab w:val="num" w:pos="7677"/>
        </w:tabs>
        <w:ind w:left="7677" w:hanging="1296"/>
      </w:pPr>
      <w:rPr>
        <w:rFonts w:cs="Times New Roman" w:hint="default"/>
      </w:rPr>
    </w:lvl>
    <w:lvl w:ilvl="7">
      <w:start w:val="1"/>
      <w:numFmt w:val="decimal"/>
      <w:pStyle w:val="8"/>
      <w:lvlText w:val="%1.%2.%3.%4.%5.%6.%7.%8"/>
      <w:lvlJc w:val="left"/>
      <w:pPr>
        <w:tabs>
          <w:tab w:val="num" w:pos="1441"/>
        </w:tabs>
        <w:ind w:left="1441" w:hanging="1440"/>
      </w:pPr>
      <w:rPr>
        <w:rFonts w:cs="Times New Roman" w:hint="default"/>
      </w:rPr>
    </w:lvl>
    <w:lvl w:ilvl="8">
      <w:start w:val="1"/>
      <w:numFmt w:val="decimal"/>
      <w:pStyle w:val="9"/>
      <w:lvlText w:val="%1.%2.%3.%4.%5.%6.%7.%8.%9"/>
      <w:lvlJc w:val="left"/>
      <w:pPr>
        <w:tabs>
          <w:tab w:val="num" w:pos="1585"/>
        </w:tabs>
        <w:ind w:left="1585" w:hanging="1584"/>
      </w:pPr>
      <w:rPr>
        <w:rFonts w:cs="Times New Roman" w:hint="default"/>
      </w:rPr>
    </w:lvl>
  </w:abstractNum>
  <w:abstractNum w:abstractNumId="12" w15:restartNumberingAfterBreak="0">
    <w:nsid w:val="208B1B64"/>
    <w:multiLevelType w:val="hybridMultilevel"/>
    <w:tmpl w:val="7F0C828E"/>
    <w:lvl w:ilvl="0" w:tplc="FFFFFFFF">
      <w:start w:val="1"/>
      <w:numFmt w:val="decimal"/>
      <w:pStyle w:val="3"/>
      <w:lvlText w:val="Таблица %1"/>
      <w:lvlJc w:val="left"/>
      <w:pPr>
        <w:tabs>
          <w:tab w:val="num" w:pos="7590"/>
        </w:tabs>
        <w:ind w:left="7590" w:hanging="360"/>
      </w:pPr>
      <w:rPr>
        <w:rFonts w:hint="default"/>
        <w:sz w:val="24"/>
        <w:szCs w:val="24"/>
      </w:rPr>
    </w:lvl>
    <w:lvl w:ilvl="1" w:tplc="04190003" w:tentative="1">
      <w:start w:val="1"/>
      <w:numFmt w:val="lowerLetter"/>
      <w:lvlText w:val="%2."/>
      <w:lvlJc w:val="left"/>
      <w:pPr>
        <w:tabs>
          <w:tab w:val="num" w:pos="7601"/>
        </w:tabs>
        <w:ind w:left="7601" w:hanging="360"/>
      </w:pPr>
    </w:lvl>
    <w:lvl w:ilvl="2" w:tplc="04190005" w:tentative="1">
      <w:start w:val="1"/>
      <w:numFmt w:val="lowerRoman"/>
      <w:lvlText w:val="%3."/>
      <w:lvlJc w:val="right"/>
      <w:pPr>
        <w:tabs>
          <w:tab w:val="num" w:pos="8321"/>
        </w:tabs>
        <w:ind w:left="8321" w:hanging="180"/>
      </w:pPr>
    </w:lvl>
    <w:lvl w:ilvl="3" w:tplc="04190001" w:tentative="1">
      <w:start w:val="1"/>
      <w:numFmt w:val="decimal"/>
      <w:lvlText w:val="%4."/>
      <w:lvlJc w:val="left"/>
      <w:pPr>
        <w:tabs>
          <w:tab w:val="num" w:pos="9041"/>
        </w:tabs>
        <w:ind w:left="9041" w:hanging="360"/>
      </w:pPr>
    </w:lvl>
    <w:lvl w:ilvl="4" w:tplc="04190003" w:tentative="1">
      <w:start w:val="1"/>
      <w:numFmt w:val="lowerLetter"/>
      <w:lvlText w:val="%5."/>
      <w:lvlJc w:val="left"/>
      <w:pPr>
        <w:tabs>
          <w:tab w:val="num" w:pos="9761"/>
        </w:tabs>
        <w:ind w:left="9761" w:hanging="360"/>
      </w:pPr>
    </w:lvl>
    <w:lvl w:ilvl="5" w:tplc="04190005" w:tentative="1">
      <w:start w:val="1"/>
      <w:numFmt w:val="lowerRoman"/>
      <w:lvlText w:val="%6."/>
      <w:lvlJc w:val="right"/>
      <w:pPr>
        <w:tabs>
          <w:tab w:val="num" w:pos="10481"/>
        </w:tabs>
        <w:ind w:left="10481" w:hanging="180"/>
      </w:pPr>
    </w:lvl>
    <w:lvl w:ilvl="6" w:tplc="04190001" w:tentative="1">
      <w:start w:val="1"/>
      <w:numFmt w:val="decimal"/>
      <w:lvlText w:val="%7."/>
      <w:lvlJc w:val="left"/>
      <w:pPr>
        <w:tabs>
          <w:tab w:val="num" w:pos="11201"/>
        </w:tabs>
        <w:ind w:left="11201" w:hanging="360"/>
      </w:pPr>
    </w:lvl>
    <w:lvl w:ilvl="7" w:tplc="04190003" w:tentative="1">
      <w:start w:val="1"/>
      <w:numFmt w:val="lowerLetter"/>
      <w:lvlText w:val="%8."/>
      <w:lvlJc w:val="left"/>
      <w:pPr>
        <w:tabs>
          <w:tab w:val="num" w:pos="11921"/>
        </w:tabs>
        <w:ind w:left="11921" w:hanging="360"/>
      </w:pPr>
    </w:lvl>
    <w:lvl w:ilvl="8" w:tplc="04190005" w:tentative="1">
      <w:start w:val="1"/>
      <w:numFmt w:val="lowerRoman"/>
      <w:lvlText w:val="%9."/>
      <w:lvlJc w:val="right"/>
      <w:pPr>
        <w:tabs>
          <w:tab w:val="num" w:pos="12641"/>
        </w:tabs>
        <w:ind w:left="12641" w:hanging="180"/>
      </w:pPr>
    </w:lvl>
  </w:abstractNum>
  <w:abstractNum w:abstractNumId="13" w15:restartNumberingAfterBreak="0">
    <w:nsid w:val="20935345"/>
    <w:multiLevelType w:val="hybridMultilevel"/>
    <w:tmpl w:val="ABB27C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31643DE"/>
    <w:multiLevelType w:val="multilevel"/>
    <w:tmpl w:val="A9E09AEC"/>
    <w:lvl w:ilvl="0">
      <w:start w:val="2"/>
      <w:numFmt w:val="decimal"/>
      <w:lvlText w:val="%1"/>
      <w:lvlJc w:val="left"/>
      <w:pPr>
        <w:ind w:left="375" w:hanging="375"/>
      </w:pPr>
      <w:rPr>
        <w:rFonts w:hint="default"/>
      </w:rPr>
    </w:lvl>
    <w:lvl w:ilvl="1">
      <w:start w:val="7"/>
      <w:numFmt w:val="decimal"/>
      <w:lvlText w:val="%1.%2"/>
      <w:lvlJc w:val="left"/>
      <w:pPr>
        <w:ind w:left="1072" w:hanging="375"/>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3171" w:hanging="108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925" w:hanging="144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679" w:hanging="1800"/>
      </w:pPr>
      <w:rPr>
        <w:rFonts w:hint="default"/>
      </w:rPr>
    </w:lvl>
    <w:lvl w:ilvl="8">
      <w:start w:val="1"/>
      <w:numFmt w:val="decimal"/>
      <w:lvlText w:val="%1.%2.%3.%4.%5.%6.%7.%8.%9"/>
      <w:lvlJc w:val="left"/>
      <w:pPr>
        <w:ind w:left="7736" w:hanging="2160"/>
      </w:pPr>
      <w:rPr>
        <w:rFonts w:hint="default"/>
      </w:rPr>
    </w:lvl>
  </w:abstractNum>
  <w:abstractNum w:abstractNumId="15" w15:restartNumberingAfterBreak="0">
    <w:nsid w:val="290C62AA"/>
    <w:multiLevelType w:val="hybridMultilevel"/>
    <w:tmpl w:val="BA3C020C"/>
    <w:lvl w:ilvl="0" w:tplc="0419000F">
      <w:start w:val="1"/>
      <w:numFmt w:val="decimal"/>
      <w:lvlText w:val="%1."/>
      <w:lvlJc w:val="left"/>
      <w:pPr>
        <w:tabs>
          <w:tab w:val="num" w:pos="1060"/>
        </w:tabs>
        <w:ind w:left="10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2A426775"/>
    <w:multiLevelType w:val="hybridMultilevel"/>
    <w:tmpl w:val="5C102CB8"/>
    <w:lvl w:ilvl="0" w:tplc="0419000F">
      <w:start w:val="1"/>
      <w:numFmt w:val="bullet"/>
      <w:pStyle w:val="4"/>
      <w:lvlText w:val=""/>
      <w:lvlJc w:val="left"/>
      <w:pPr>
        <w:tabs>
          <w:tab w:val="num" w:pos="794"/>
        </w:tabs>
        <w:ind w:left="794" w:hanging="227"/>
      </w:pPr>
      <w:rPr>
        <w:rFonts w:ascii="Symbol" w:hAnsi="Symbol" w:hint="default"/>
        <w:color w:val="auto"/>
        <w:sz w:val="28"/>
        <w:szCs w:val="28"/>
      </w:rPr>
    </w:lvl>
    <w:lvl w:ilvl="1" w:tplc="04190019" w:tentative="1">
      <w:start w:val="1"/>
      <w:numFmt w:val="bullet"/>
      <w:lvlText w:val="o"/>
      <w:lvlJc w:val="left"/>
      <w:pPr>
        <w:tabs>
          <w:tab w:val="num" w:pos="986"/>
        </w:tabs>
        <w:ind w:left="986" w:hanging="360"/>
      </w:pPr>
      <w:rPr>
        <w:rFonts w:ascii="Courier New" w:hAnsi="Courier New" w:cs="Wingdings" w:hint="default"/>
      </w:rPr>
    </w:lvl>
    <w:lvl w:ilvl="2" w:tplc="0419001B" w:tentative="1">
      <w:start w:val="1"/>
      <w:numFmt w:val="bullet"/>
      <w:lvlText w:val=""/>
      <w:lvlJc w:val="left"/>
      <w:pPr>
        <w:tabs>
          <w:tab w:val="num" w:pos="1706"/>
        </w:tabs>
        <w:ind w:left="1706" w:hanging="360"/>
      </w:pPr>
      <w:rPr>
        <w:rFonts w:ascii="Wingdings" w:hAnsi="Wingdings" w:hint="default"/>
      </w:rPr>
    </w:lvl>
    <w:lvl w:ilvl="3" w:tplc="0419000F" w:tentative="1">
      <w:start w:val="1"/>
      <w:numFmt w:val="bullet"/>
      <w:lvlText w:val=""/>
      <w:lvlJc w:val="left"/>
      <w:pPr>
        <w:tabs>
          <w:tab w:val="num" w:pos="2426"/>
        </w:tabs>
        <w:ind w:left="2426" w:hanging="360"/>
      </w:pPr>
      <w:rPr>
        <w:rFonts w:ascii="Symbol" w:hAnsi="Symbol" w:hint="default"/>
      </w:rPr>
    </w:lvl>
    <w:lvl w:ilvl="4" w:tplc="04190019" w:tentative="1">
      <w:start w:val="1"/>
      <w:numFmt w:val="bullet"/>
      <w:lvlText w:val="o"/>
      <w:lvlJc w:val="left"/>
      <w:pPr>
        <w:tabs>
          <w:tab w:val="num" w:pos="3146"/>
        </w:tabs>
        <w:ind w:left="3146" w:hanging="360"/>
      </w:pPr>
      <w:rPr>
        <w:rFonts w:ascii="Courier New" w:hAnsi="Courier New" w:cs="Wingdings" w:hint="default"/>
      </w:rPr>
    </w:lvl>
    <w:lvl w:ilvl="5" w:tplc="0419001B" w:tentative="1">
      <w:start w:val="1"/>
      <w:numFmt w:val="bullet"/>
      <w:lvlText w:val=""/>
      <w:lvlJc w:val="left"/>
      <w:pPr>
        <w:tabs>
          <w:tab w:val="num" w:pos="3866"/>
        </w:tabs>
        <w:ind w:left="3866" w:hanging="360"/>
      </w:pPr>
      <w:rPr>
        <w:rFonts w:ascii="Wingdings" w:hAnsi="Wingdings" w:hint="default"/>
      </w:rPr>
    </w:lvl>
    <w:lvl w:ilvl="6" w:tplc="0419000F" w:tentative="1">
      <w:start w:val="1"/>
      <w:numFmt w:val="bullet"/>
      <w:lvlText w:val=""/>
      <w:lvlJc w:val="left"/>
      <w:pPr>
        <w:tabs>
          <w:tab w:val="num" w:pos="4586"/>
        </w:tabs>
        <w:ind w:left="4586" w:hanging="360"/>
      </w:pPr>
      <w:rPr>
        <w:rFonts w:ascii="Symbol" w:hAnsi="Symbol" w:hint="default"/>
      </w:rPr>
    </w:lvl>
    <w:lvl w:ilvl="7" w:tplc="04190019" w:tentative="1">
      <w:start w:val="1"/>
      <w:numFmt w:val="bullet"/>
      <w:lvlText w:val="o"/>
      <w:lvlJc w:val="left"/>
      <w:pPr>
        <w:tabs>
          <w:tab w:val="num" w:pos="5306"/>
        </w:tabs>
        <w:ind w:left="5306" w:hanging="360"/>
      </w:pPr>
      <w:rPr>
        <w:rFonts w:ascii="Courier New" w:hAnsi="Courier New" w:cs="Wingdings" w:hint="default"/>
      </w:rPr>
    </w:lvl>
    <w:lvl w:ilvl="8" w:tplc="0419001B" w:tentative="1">
      <w:start w:val="1"/>
      <w:numFmt w:val="bullet"/>
      <w:lvlText w:val=""/>
      <w:lvlJc w:val="left"/>
      <w:pPr>
        <w:tabs>
          <w:tab w:val="num" w:pos="6026"/>
        </w:tabs>
        <w:ind w:left="6026" w:hanging="360"/>
      </w:pPr>
      <w:rPr>
        <w:rFonts w:ascii="Wingdings" w:hAnsi="Wingdings" w:hint="default"/>
      </w:rPr>
    </w:lvl>
  </w:abstractNum>
  <w:abstractNum w:abstractNumId="17" w15:restartNumberingAfterBreak="0">
    <w:nsid w:val="3211019D"/>
    <w:multiLevelType w:val="hybridMultilevel"/>
    <w:tmpl w:val="0BF054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83164A5"/>
    <w:multiLevelType w:val="hybridMultilevel"/>
    <w:tmpl w:val="53E843F8"/>
    <w:lvl w:ilvl="0" w:tplc="A0D24336">
      <w:start w:val="1"/>
      <w:numFmt w:val="decimal"/>
      <w:pStyle w:val="a0"/>
      <w:lvlText w:val="%1."/>
      <w:lvlJc w:val="left"/>
      <w:pPr>
        <w:ind w:left="1069" w:hanging="360"/>
      </w:pPr>
      <w:rPr>
        <w:rFonts w:cs="Times New Roman" w:hint="default"/>
        <w:color w:val="000000"/>
      </w:rPr>
    </w:lvl>
    <w:lvl w:ilvl="1" w:tplc="F940B796" w:tentative="1">
      <w:start w:val="1"/>
      <w:numFmt w:val="lowerLetter"/>
      <w:lvlText w:val="%2."/>
      <w:lvlJc w:val="left"/>
      <w:pPr>
        <w:ind w:left="1789" w:hanging="360"/>
      </w:pPr>
      <w:rPr>
        <w:rFonts w:cs="Times New Roman"/>
      </w:rPr>
    </w:lvl>
    <w:lvl w:ilvl="2" w:tplc="9B4E90A8" w:tentative="1">
      <w:start w:val="1"/>
      <w:numFmt w:val="lowerRoman"/>
      <w:lvlText w:val="%3."/>
      <w:lvlJc w:val="right"/>
      <w:pPr>
        <w:ind w:left="2509" w:hanging="180"/>
      </w:pPr>
      <w:rPr>
        <w:rFonts w:cs="Times New Roman"/>
      </w:rPr>
    </w:lvl>
    <w:lvl w:ilvl="3" w:tplc="03FAD31A" w:tentative="1">
      <w:start w:val="1"/>
      <w:numFmt w:val="decimal"/>
      <w:lvlText w:val="%4."/>
      <w:lvlJc w:val="left"/>
      <w:pPr>
        <w:ind w:left="3229" w:hanging="360"/>
      </w:pPr>
      <w:rPr>
        <w:rFonts w:cs="Times New Roman"/>
      </w:rPr>
    </w:lvl>
    <w:lvl w:ilvl="4" w:tplc="0944C1E6" w:tentative="1">
      <w:start w:val="1"/>
      <w:numFmt w:val="lowerLetter"/>
      <w:lvlText w:val="%5."/>
      <w:lvlJc w:val="left"/>
      <w:pPr>
        <w:ind w:left="3949" w:hanging="360"/>
      </w:pPr>
      <w:rPr>
        <w:rFonts w:cs="Times New Roman"/>
      </w:rPr>
    </w:lvl>
    <w:lvl w:ilvl="5" w:tplc="3D6CE7CE" w:tentative="1">
      <w:start w:val="1"/>
      <w:numFmt w:val="lowerRoman"/>
      <w:lvlText w:val="%6."/>
      <w:lvlJc w:val="right"/>
      <w:pPr>
        <w:ind w:left="4669" w:hanging="180"/>
      </w:pPr>
      <w:rPr>
        <w:rFonts w:cs="Times New Roman"/>
      </w:rPr>
    </w:lvl>
    <w:lvl w:ilvl="6" w:tplc="7AFC84EA" w:tentative="1">
      <w:start w:val="1"/>
      <w:numFmt w:val="decimal"/>
      <w:lvlText w:val="%7."/>
      <w:lvlJc w:val="left"/>
      <w:pPr>
        <w:ind w:left="5389" w:hanging="360"/>
      </w:pPr>
      <w:rPr>
        <w:rFonts w:cs="Times New Roman"/>
      </w:rPr>
    </w:lvl>
    <w:lvl w:ilvl="7" w:tplc="634E104C" w:tentative="1">
      <w:start w:val="1"/>
      <w:numFmt w:val="lowerLetter"/>
      <w:lvlText w:val="%8."/>
      <w:lvlJc w:val="left"/>
      <w:pPr>
        <w:ind w:left="6109" w:hanging="360"/>
      </w:pPr>
      <w:rPr>
        <w:rFonts w:cs="Times New Roman"/>
      </w:rPr>
    </w:lvl>
    <w:lvl w:ilvl="8" w:tplc="846475AE" w:tentative="1">
      <w:start w:val="1"/>
      <w:numFmt w:val="lowerRoman"/>
      <w:lvlText w:val="%9."/>
      <w:lvlJc w:val="right"/>
      <w:pPr>
        <w:ind w:left="6829" w:hanging="180"/>
      </w:pPr>
      <w:rPr>
        <w:rFonts w:cs="Times New Roman"/>
      </w:rPr>
    </w:lvl>
  </w:abstractNum>
  <w:abstractNum w:abstractNumId="19" w15:restartNumberingAfterBreak="0">
    <w:nsid w:val="3E4A5AF1"/>
    <w:multiLevelType w:val="hybridMultilevel"/>
    <w:tmpl w:val="4EB862C8"/>
    <w:lvl w:ilvl="0" w:tplc="858272C2">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420B560D"/>
    <w:multiLevelType w:val="multilevel"/>
    <w:tmpl w:val="B6F450AC"/>
    <w:lvl w:ilvl="0">
      <w:start w:val="1"/>
      <w:numFmt w:val="decimal"/>
      <w:pStyle w:val="a1"/>
      <w:suff w:val="space"/>
      <w:lvlText w:val="Рис. %1."/>
      <w:lvlJc w:val="center"/>
      <w:pPr>
        <w:ind w:left="1413" w:firstLine="567"/>
      </w:pPr>
      <w:rPr>
        <w:rFonts w:ascii="Times New Roman" w:hAnsi="Times New Roman" w:hint="default"/>
        <w:b w:val="0"/>
        <w:i w:val="0"/>
        <w:sz w:val="28"/>
      </w:rPr>
    </w:lvl>
    <w:lvl w:ilvl="1">
      <w:start w:val="1"/>
      <w:numFmt w:val="decimal"/>
      <w:lvlRestart w:val="0"/>
      <w:suff w:val="nothing"/>
      <w:lvlText w:val="%2.1"/>
      <w:lvlJc w:val="left"/>
      <w:pPr>
        <w:ind w:left="3154" w:hanging="432"/>
      </w:pPr>
      <w:rPr>
        <w:rFonts w:hint="default"/>
        <w:b/>
        <w:i w:val="0"/>
        <w:sz w:val="28"/>
      </w:rPr>
    </w:lvl>
    <w:lvl w:ilvl="2">
      <w:start w:val="1"/>
      <w:numFmt w:val="decimal"/>
      <w:lvlRestart w:val="0"/>
      <w:suff w:val="nothing"/>
      <w:lvlText w:val="%3.1.1."/>
      <w:lvlJc w:val="left"/>
      <w:pPr>
        <w:ind w:left="3586" w:hanging="504"/>
      </w:pPr>
      <w:rPr>
        <w:rFonts w:ascii="Times New Roman" w:hAnsi="Times New Roman" w:hint="default"/>
        <w:b/>
        <w:i w:val="0"/>
        <w:sz w:val="28"/>
      </w:rPr>
    </w:lvl>
    <w:lvl w:ilvl="3">
      <w:start w:val="1"/>
      <w:numFmt w:val="decimal"/>
      <w:lvlText w:val="%1.%2.%3.%4."/>
      <w:lvlJc w:val="left"/>
      <w:pPr>
        <w:tabs>
          <w:tab w:val="num" w:pos="4522"/>
        </w:tabs>
        <w:ind w:left="4090" w:hanging="648"/>
      </w:pPr>
      <w:rPr>
        <w:rFonts w:hint="default"/>
      </w:rPr>
    </w:lvl>
    <w:lvl w:ilvl="4">
      <w:start w:val="1"/>
      <w:numFmt w:val="decimal"/>
      <w:lvlRestart w:val="0"/>
      <w:lvlText w:val="%5Табл %1%2%3%4"/>
      <w:lvlJc w:val="left"/>
      <w:pPr>
        <w:tabs>
          <w:tab w:val="num" w:pos="1953"/>
        </w:tabs>
        <w:ind w:left="4594" w:hanging="792"/>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5602"/>
        </w:tabs>
        <w:ind w:left="5098" w:hanging="936"/>
      </w:pPr>
      <w:rPr>
        <w:rFonts w:hint="default"/>
      </w:rPr>
    </w:lvl>
    <w:lvl w:ilvl="6">
      <w:start w:val="1"/>
      <w:numFmt w:val="decimal"/>
      <w:lvlText w:val="%1.%2.%3.%4.%5.%6.%7."/>
      <w:lvlJc w:val="left"/>
      <w:pPr>
        <w:tabs>
          <w:tab w:val="num" w:pos="6322"/>
        </w:tabs>
        <w:ind w:left="5602" w:hanging="1080"/>
      </w:pPr>
      <w:rPr>
        <w:rFonts w:hint="default"/>
      </w:rPr>
    </w:lvl>
    <w:lvl w:ilvl="7">
      <w:start w:val="1"/>
      <w:numFmt w:val="decimal"/>
      <w:lvlText w:val="%1.%2.%3.%4.%5.%6.%7.%8."/>
      <w:lvlJc w:val="left"/>
      <w:pPr>
        <w:tabs>
          <w:tab w:val="num" w:pos="6682"/>
        </w:tabs>
        <w:ind w:left="6106" w:hanging="1224"/>
      </w:pPr>
      <w:rPr>
        <w:rFonts w:hint="default"/>
      </w:rPr>
    </w:lvl>
    <w:lvl w:ilvl="8">
      <w:start w:val="1"/>
      <w:numFmt w:val="decimal"/>
      <w:lvlText w:val="%1.%2.%3.%4.%5.%6.%7.%8.%9."/>
      <w:lvlJc w:val="left"/>
      <w:pPr>
        <w:tabs>
          <w:tab w:val="num" w:pos="7402"/>
        </w:tabs>
        <w:ind w:left="6682" w:hanging="1440"/>
      </w:pPr>
      <w:rPr>
        <w:rFonts w:hint="default"/>
      </w:rPr>
    </w:lvl>
  </w:abstractNum>
  <w:abstractNum w:abstractNumId="21" w15:restartNumberingAfterBreak="0">
    <w:nsid w:val="445E7D54"/>
    <w:multiLevelType w:val="multilevel"/>
    <w:tmpl w:val="CF5A6C6A"/>
    <w:lvl w:ilvl="0">
      <w:start w:val="1"/>
      <w:numFmt w:val="decimal"/>
      <w:lvlText w:val="%1."/>
      <w:lvlJc w:val="left"/>
      <w:pPr>
        <w:ind w:left="1429" w:hanging="360"/>
      </w:pPr>
    </w:lvl>
    <w:lvl w:ilvl="1">
      <w:start w:val="7"/>
      <w:numFmt w:val="decimal"/>
      <w:isLgl/>
      <w:lvlText w:val="%1.%2."/>
      <w:lvlJc w:val="left"/>
      <w:pPr>
        <w:ind w:left="1789" w:hanging="720"/>
      </w:pPr>
      <w:rPr>
        <w:rFonts w:hint="default"/>
      </w:rPr>
    </w:lvl>
    <w:lvl w:ilvl="2">
      <w:start w:val="6"/>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22" w15:restartNumberingAfterBreak="0">
    <w:nsid w:val="466019C2"/>
    <w:multiLevelType w:val="hybridMultilevel"/>
    <w:tmpl w:val="4ACA908A"/>
    <w:lvl w:ilvl="0" w:tplc="0419000F">
      <w:start w:val="1"/>
      <w:numFmt w:val="decimal"/>
      <w:pStyle w:val="a2"/>
      <w:lvlText w:val="%1."/>
      <w:lvlJc w:val="left"/>
      <w:pPr>
        <w:tabs>
          <w:tab w:val="num" w:pos="-9"/>
        </w:tabs>
        <w:ind w:left="351" w:firstLine="349"/>
      </w:pPr>
      <w:rPr>
        <w:rFonts w:hint="default"/>
      </w:rPr>
    </w:lvl>
    <w:lvl w:ilvl="1" w:tplc="04190019" w:tentative="1">
      <w:start w:val="1"/>
      <w:numFmt w:val="bullet"/>
      <w:lvlText w:val="o"/>
      <w:lvlJc w:val="left"/>
      <w:pPr>
        <w:tabs>
          <w:tab w:val="num" w:pos="1979"/>
        </w:tabs>
        <w:ind w:left="1979" w:hanging="360"/>
      </w:pPr>
      <w:rPr>
        <w:rFonts w:ascii="Courier New" w:hAnsi="Courier New" w:cs="Courier New" w:hint="default"/>
      </w:rPr>
    </w:lvl>
    <w:lvl w:ilvl="2" w:tplc="0419001B" w:tentative="1">
      <w:start w:val="1"/>
      <w:numFmt w:val="bullet"/>
      <w:lvlText w:val=""/>
      <w:lvlJc w:val="left"/>
      <w:pPr>
        <w:tabs>
          <w:tab w:val="num" w:pos="2699"/>
        </w:tabs>
        <w:ind w:left="2699" w:hanging="360"/>
      </w:pPr>
      <w:rPr>
        <w:rFonts w:ascii="Wingdings" w:hAnsi="Wingdings" w:hint="default"/>
      </w:rPr>
    </w:lvl>
    <w:lvl w:ilvl="3" w:tplc="0419000F" w:tentative="1">
      <w:start w:val="1"/>
      <w:numFmt w:val="bullet"/>
      <w:lvlText w:val=""/>
      <w:lvlJc w:val="left"/>
      <w:pPr>
        <w:tabs>
          <w:tab w:val="num" w:pos="3419"/>
        </w:tabs>
        <w:ind w:left="3419" w:hanging="360"/>
      </w:pPr>
      <w:rPr>
        <w:rFonts w:ascii="Symbol" w:hAnsi="Symbol" w:hint="default"/>
      </w:rPr>
    </w:lvl>
    <w:lvl w:ilvl="4" w:tplc="04190019" w:tentative="1">
      <w:start w:val="1"/>
      <w:numFmt w:val="bullet"/>
      <w:lvlText w:val="o"/>
      <w:lvlJc w:val="left"/>
      <w:pPr>
        <w:tabs>
          <w:tab w:val="num" w:pos="4139"/>
        </w:tabs>
        <w:ind w:left="4139" w:hanging="360"/>
      </w:pPr>
      <w:rPr>
        <w:rFonts w:ascii="Courier New" w:hAnsi="Courier New" w:cs="Courier New" w:hint="default"/>
      </w:rPr>
    </w:lvl>
    <w:lvl w:ilvl="5" w:tplc="0419001B" w:tentative="1">
      <w:start w:val="1"/>
      <w:numFmt w:val="bullet"/>
      <w:lvlText w:val=""/>
      <w:lvlJc w:val="left"/>
      <w:pPr>
        <w:tabs>
          <w:tab w:val="num" w:pos="4859"/>
        </w:tabs>
        <w:ind w:left="4859" w:hanging="360"/>
      </w:pPr>
      <w:rPr>
        <w:rFonts w:ascii="Wingdings" w:hAnsi="Wingdings" w:hint="default"/>
      </w:rPr>
    </w:lvl>
    <w:lvl w:ilvl="6" w:tplc="0419000F" w:tentative="1">
      <w:start w:val="1"/>
      <w:numFmt w:val="bullet"/>
      <w:lvlText w:val=""/>
      <w:lvlJc w:val="left"/>
      <w:pPr>
        <w:tabs>
          <w:tab w:val="num" w:pos="5579"/>
        </w:tabs>
        <w:ind w:left="5579" w:hanging="360"/>
      </w:pPr>
      <w:rPr>
        <w:rFonts w:ascii="Symbol" w:hAnsi="Symbol" w:hint="default"/>
      </w:rPr>
    </w:lvl>
    <w:lvl w:ilvl="7" w:tplc="04190019" w:tentative="1">
      <w:start w:val="1"/>
      <w:numFmt w:val="bullet"/>
      <w:lvlText w:val="o"/>
      <w:lvlJc w:val="left"/>
      <w:pPr>
        <w:tabs>
          <w:tab w:val="num" w:pos="6299"/>
        </w:tabs>
        <w:ind w:left="6299" w:hanging="360"/>
      </w:pPr>
      <w:rPr>
        <w:rFonts w:ascii="Courier New" w:hAnsi="Courier New" w:cs="Courier New" w:hint="default"/>
      </w:rPr>
    </w:lvl>
    <w:lvl w:ilvl="8" w:tplc="0419001B" w:tentative="1">
      <w:start w:val="1"/>
      <w:numFmt w:val="bullet"/>
      <w:lvlText w:val=""/>
      <w:lvlJc w:val="left"/>
      <w:pPr>
        <w:tabs>
          <w:tab w:val="num" w:pos="7019"/>
        </w:tabs>
        <w:ind w:left="7019" w:hanging="360"/>
      </w:pPr>
      <w:rPr>
        <w:rFonts w:ascii="Wingdings" w:hAnsi="Wingdings" w:hint="default"/>
      </w:rPr>
    </w:lvl>
  </w:abstractNum>
  <w:abstractNum w:abstractNumId="23" w15:restartNumberingAfterBreak="0">
    <w:nsid w:val="4E48732F"/>
    <w:multiLevelType w:val="hybridMultilevel"/>
    <w:tmpl w:val="3348AB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E4C0A21"/>
    <w:multiLevelType w:val="hybridMultilevel"/>
    <w:tmpl w:val="8F10CACC"/>
    <w:lvl w:ilvl="0" w:tplc="C108D61E">
      <w:start w:val="1"/>
      <w:numFmt w:val="decimal"/>
      <w:lvlText w:val="3.5.1.%1."/>
      <w:lvlJc w:val="left"/>
      <w:pPr>
        <w:ind w:left="2880" w:hanging="360"/>
      </w:pPr>
      <w:rPr>
        <w:rFonts w:hint="default"/>
      </w:rPr>
    </w:lvl>
    <w:lvl w:ilvl="1" w:tplc="04190003" w:tentative="1">
      <w:start w:val="1"/>
      <w:numFmt w:val="lowerLetter"/>
      <w:lvlText w:val="%2."/>
      <w:lvlJc w:val="left"/>
      <w:pPr>
        <w:ind w:left="3600" w:hanging="360"/>
      </w:pPr>
    </w:lvl>
    <w:lvl w:ilvl="2" w:tplc="04190005" w:tentative="1">
      <w:start w:val="1"/>
      <w:numFmt w:val="lowerRoman"/>
      <w:lvlText w:val="%3."/>
      <w:lvlJc w:val="right"/>
      <w:pPr>
        <w:ind w:left="4320" w:hanging="180"/>
      </w:pPr>
    </w:lvl>
    <w:lvl w:ilvl="3" w:tplc="04190001" w:tentative="1">
      <w:start w:val="1"/>
      <w:numFmt w:val="decimal"/>
      <w:lvlText w:val="%4."/>
      <w:lvlJc w:val="left"/>
      <w:pPr>
        <w:ind w:left="5040" w:hanging="360"/>
      </w:pPr>
    </w:lvl>
    <w:lvl w:ilvl="4" w:tplc="04190003" w:tentative="1">
      <w:start w:val="1"/>
      <w:numFmt w:val="lowerLetter"/>
      <w:lvlText w:val="%5."/>
      <w:lvlJc w:val="left"/>
      <w:pPr>
        <w:ind w:left="5760" w:hanging="360"/>
      </w:pPr>
    </w:lvl>
    <w:lvl w:ilvl="5" w:tplc="04190005" w:tentative="1">
      <w:start w:val="1"/>
      <w:numFmt w:val="lowerRoman"/>
      <w:lvlText w:val="%6."/>
      <w:lvlJc w:val="right"/>
      <w:pPr>
        <w:ind w:left="6480" w:hanging="180"/>
      </w:pPr>
    </w:lvl>
    <w:lvl w:ilvl="6" w:tplc="04190001" w:tentative="1">
      <w:start w:val="1"/>
      <w:numFmt w:val="decimal"/>
      <w:lvlText w:val="%7."/>
      <w:lvlJc w:val="left"/>
      <w:pPr>
        <w:ind w:left="7200" w:hanging="360"/>
      </w:pPr>
    </w:lvl>
    <w:lvl w:ilvl="7" w:tplc="04190003" w:tentative="1">
      <w:start w:val="1"/>
      <w:numFmt w:val="lowerLetter"/>
      <w:lvlText w:val="%8."/>
      <w:lvlJc w:val="left"/>
      <w:pPr>
        <w:ind w:left="7920" w:hanging="360"/>
      </w:pPr>
    </w:lvl>
    <w:lvl w:ilvl="8" w:tplc="04190005" w:tentative="1">
      <w:start w:val="1"/>
      <w:numFmt w:val="lowerRoman"/>
      <w:lvlText w:val="%9."/>
      <w:lvlJc w:val="right"/>
      <w:pPr>
        <w:ind w:left="8640" w:hanging="180"/>
      </w:pPr>
    </w:lvl>
  </w:abstractNum>
  <w:abstractNum w:abstractNumId="25" w15:restartNumberingAfterBreak="0">
    <w:nsid w:val="523F0980"/>
    <w:multiLevelType w:val="singleLevel"/>
    <w:tmpl w:val="3AAC5646"/>
    <w:lvl w:ilvl="0">
      <w:start w:val="9556"/>
      <w:numFmt w:val="bullet"/>
      <w:pStyle w:val="a3"/>
      <w:lvlText w:val="-"/>
      <w:lvlJc w:val="left"/>
      <w:pPr>
        <w:tabs>
          <w:tab w:val="num" w:pos="1069"/>
        </w:tabs>
        <w:ind w:left="1069" w:hanging="360"/>
      </w:pPr>
      <w:rPr>
        <w:rFonts w:hint="default"/>
      </w:rPr>
    </w:lvl>
  </w:abstractNum>
  <w:abstractNum w:abstractNumId="26" w15:restartNumberingAfterBreak="0">
    <w:nsid w:val="53970DBB"/>
    <w:multiLevelType w:val="multilevel"/>
    <w:tmpl w:val="DC70718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70"/>
        </w:tabs>
        <w:ind w:left="1070" w:hanging="360"/>
      </w:pPr>
      <w:rPr>
        <w:rFonts w:hint="default"/>
      </w:rPr>
    </w:lvl>
    <w:lvl w:ilvl="2">
      <w:start w:val="1"/>
      <w:numFmt w:val="decimal"/>
      <w:lvlText w:val="%1.%2.%3."/>
      <w:lvlJc w:val="left"/>
      <w:pPr>
        <w:tabs>
          <w:tab w:val="num" w:pos="2140"/>
        </w:tabs>
        <w:ind w:left="2140" w:hanging="720"/>
      </w:pPr>
      <w:rPr>
        <w:rFonts w:hint="default"/>
      </w:rPr>
    </w:lvl>
    <w:lvl w:ilvl="3">
      <w:start w:val="1"/>
      <w:numFmt w:val="decimal"/>
      <w:lvlText w:val="%1.%2.%3.%4."/>
      <w:lvlJc w:val="left"/>
      <w:pPr>
        <w:tabs>
          <w:tab w:val="num" w:pos="2850"/>
        </w:tabs>
        <w:ind w:left="2850" w:hanging="720"/>
      </w:pPr>
      <w:rPr>
        <w:rFonts w:hint="default"/>
      </w:rPr>
    </w:lvl>
    <w:lvl w:ilvl="4">
      <w:start w:val="1"/>
      <w:numFmt w:val="decimal"/>
      <w:lvlText w:val="%1.%2.%3.%4.%5."/>
      <w:lvlJc w:val="left"/>
      <w:pPr>
        <w:tabs>
          <w:tab w:val="num" w:pos="3920"/>
        </w:tabs>
        <w:ind w:left="3920" w:hanging="1080"/>
      </w:pPr>
      <w:rPr>
        <w:rFonts w:hint="default"/>
      </w:rPr>
    </w:lvl>
    <w:lvl w:ilvl="5">
      <w:start w:val="1"/>
      <w:numFmt w:val="decimal"/>
      <w:lvlText w:val="%1.%2.%3.%4.%5.%6."/>
      <w:lvlJc w:val="left"/>
      <w:pPr>
        <w:tabs>
          <w:tab w:val="num" w:pos="4630"/>
        </w:tabs>
        <w:ind w:left="4630" w:hanging="1080"/>
      </w:pPr>
      <w:rPr>
        <w:rFonts w:hint="default"/>
      </w:rPr>
    </w:lvl>
    <w:lvl w:ilvl="6">
      <w:start w:val="1"/>
      <w:numFmt w:val="decimal"/>
      <w:lvlText w:val="%1.%2.%3.%4.%5.%6.%7."/>
      <w:lvlJc w:val="left"/>
      <w:pPr>
        <w:tabs>
          <w:tab w:val="num" w:pos="5700"/>
        </w:tabs>
        <w:ind w:left="5700" w:hanging="1440"/>
      </w:pPr>
      <w:rPr>
        <w:rFonts w:hint="default"/>
      </w:rPr>
    </w:lvl>
    <w:lvl w:ilvl="7">
      <w:start w:val="1"/>
      <w:numFmt w:val="decimal"/>
      <w:lvlText w:val="%1.%2.%3.%4.%5.%6.%7.%8."/>
      <w:lvlJc w:val="left"/>
      <w:pPr>
        <w:tabs>
          <w:tab w:val="num" w:pos="6410"/>
        </w:tabs>
        <w:ind w:left="6410" w:hanging="1440"/>
      </w:pPr>
      <w:rPr>
        <w:rFonts w:hint="default"/>
      </w:rPr>
    </w:lvl>
    <w:lvl w:ilvl="8">
      <w:start w:val="1"/>
      <w:numFmt w:val="decimal"/>
      <w:lvlText w:val="%1.%2.%3.%4.%5.%6.%7.%8.%9."/>
      <w:lvlJc w:val="left"/>
      <w:pPr>
        <w:tabs>
          <w:tab w:val="num" w:pos="7480"/>
        </w:tabs>
        <w:ind w:left="7480" w:hanging="1800"/>
      </w:pPr>
      <w:rPr>
        <w:rFonts w:hint="default"/>
      </w:rPr>
    </w:lvl>
  </w:abstractNum>
  <w:abstractNum w:abstractNumId="27" w15:restartNumberingAfterBreak="0">
    <w:nsid w:val="5A2E5D0F"/>
    <w:multiLevelType w:val="hybridMultilevel"/>
    <w:tmpl w:val="A47EE1C4"/>
    <w:lvl w:ilvl="0" w:tplc="4678E1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B4C2B7A"/>
    <w:multiLevelType w:val="hybridMultilevel"/>
    <w:tmpl w:val="36B057DE"/>
    <w:lvl w:ilvl="0" w:tplc="8222D998">
      <w:start w:val="1"/>
      <w:numFmt w:val="bullet"/>
      <w:lvlText w:val="–"/>
      <w:lvlJc w:val="left"/>
      <w:pPr>
        <w:ind w:left="1520" w:hanging="360"/>
      </w:pPr>
      <w:rPr>
        <w:rFonts w:ascii="Times New Roman" w:hAnsi="Times New Roman" w:hint="default"/>
      </w:rPr>
    </w:lvl>
    <w:lvl w:ilvl="1" w:tplc="04190019" w:tentative="1">
      <w:start w:val="1"/>
      <w:numFmt w:val="bullet"/>
      <w:lvlText w:val="o"/>
      <w:lvlJc w:val="left"/>
      <w:pPr>
        <w:ind w:left="2240" w:hanging="360"/>
      </w:pPr>
      <w:rPr>
        <w:rFonts w:ascii="Courier New" w:hAnsi="Courier New" w:cs="Courier New" w:hint="default"/>
      </w:rPr>
    </w:lvl>
    <w:lvl w:ilvl="2" w:tplc="0419001B" w:tentative="1">
      <w:start w:val="1"/>
      <w:numFmt w:val="bullet"/>
      <w:lvlText w:val=""/>
      <w:lvlJc w:val="left"/>
      <w:pPr>
        <w:ind w:left="2960" w:hanging="360"/>
      </w:pPr>
      <w:rPr>
        <w:rFonts w:ascii="Wingdings" w:hAnsi="Wingdings" w:hint="default"/>
      </w:rPr>
    </w:lvl>
    <w:lvl w:ilvl="3" w:tplc="0419000F" w:tentative="1">
      <w:start w:val="1"/>
      <w:numFmt w:val="bullet"/>
      <w:lvlText w:val=""/>
      <w:lvlJc w:val="left"/>
      <w:pPr>
        <w:ind w:left="3680" w:hanging="360"/>
      </w:pPr>
      <w:rPr>
        <w:rFonts w:ascii="Symbol" w:hAnsi="Symbol" w:hint="default"/>
      </w:rPr>
    </w:lvl>
    <w:lvl w:ilvl="4" w:tplc="04190019" w:tentative="1">
      <w:start w:val="1"/>
      <w:numFmt w:val="bullet"/>
      <w:lvlText w:val="o"/>
      <w:lvlJc w:val="left"/>
      <w:pPr>
        <w:ind w:left="4400" w:hanging="360"/>
      </w:pPr>
      <w:rPr>
        <w:rFonts w:ascii="Courier New" w:hAnsi="Courier New" w:cs="Courier New" w:hint="default"/>
      </w:rPr>
    </w:lvl>
    <w:lvl w:ilvl="5" w:tplc="0419001B" w:tentative="1">
      <w:start w:val="1"/>
      <w:numFmt w:val="bullet"/>
      <w:lvlText w:val=""/>
      <w:lvlJc w:val="left"/>
      <w:pPr>
        <w:ind w:left="5120" w:hanging="360"/>
      </w:pPr>
      <w:rPr>
        <w:rFonts w:ascii="Wingdings" w:hAnsi="Wingdings" w:hint="default"/>
      </w:rPr>
    </w:lvl>
    <w:lvl w:ilvl="6" w:tplc="0419000F" w:tentative="1">
      <w:start w:val="1"/>
      <w:numFmt w:val="bullet"/>
      <w:lvlText w:val=""/>
      <w:lvlJc w:val="left"/>
      <w:pPr>
        <w:ind w:left="5840" w:hanging="360"/>
      </w:pPr>
      <w:rPr>
        <w:rFonts w:ascii="Symbol" w:hAnsi="Symbol" w:hint="default"/>
      </w:rPr>
    </w:lvl>
    <w:lvl w:ilvl="7" w:tplc="04190019" w:tentative="1">
      <w:start w:val="1"/>
      <w:numFmt w:val="bullet"/>
      <w:lvlText w:val="o"/>
      <w:lvlJc w:val="left"/>
      <w:pPr>
        <w:ind w:left="6560" w:hanging="360"/>
      </w:pPr>
      <w:rPr>
        <w:rFonts w:ascii="Courier New" w:hAnsi="Courier New" w:cs="Courier New" w:hint="default"/>
      </w:rPr>
    </w:lvl>
    <w:lvl w:ilvl="8" w:tplc="0419001B" w:tentative="1">
      <w:start w:val="1"/>
      <w:numFmt w:val="bullet"/>
      <w:lvlText w:val=""/>
      <w:lvlJc w:val="left"/>
      <w:pPr>
        <w:ind w:left="7280" w:hanging="360"/>
      </w:pPr>
      <w:rPr>
        <w:rFonts w:ascii="Wingdings" w:hAnsi="Wingdings" w:hint="default"/>
      </w:rPr>
    </w:lvl>
  </w:abstractNum>
  <w:abstractNum w:abstractNumId="29" w15:restartNumberingAfterBreak="0">
    <w:nsid w:val="5C265E79"/>
    <w:multiLevelType w:val="hybridMultilevel"/>
    <w:tmpl w:val="8E3E6CFC"/>
    <w:lvl w:ilvl="0" w:tplc="D41842C2">
      <w:numFmt w:val="bullet"/>
      <w:lvlText w:val="-"/>
      <w:lvlJc w:val="left"/>
      <w:pPr>
        <w:ind w:left="1080" w:hanging="360"/>
      </w:pPr>
      <w:rPr>
        <w:rFonts w:ascii="Times New Roman" w:eastAsia="Times New Roman" w:hAnsi="Times New Roman" w:cs="Times New Roman" w:hint="default"/>
      </w:rPr>
    </w:lvl>
    <w:lvl w:ilvl="1" w:tplc="04190019" w:tentative="1">
      <w:start w:val="1"/>
      <w:numFmt w:val="bullet"/>
      <w:lvlText w:val="o"/>
      <w:lvlJc w:val="left"/>
      <w:pPr>
        <w:ind w:left="1800" w:hanging="360"/>
      </w:pPr>
      <w:rPr>
        <w:rFonts w:ascii="Courier New" w:hAnsi="Courier New" w:cs="Courier New" w:hint="default"/>
      </w:rPr>
    </w:lvl>
    <w:lvl w:ilvl="2" w:tplc="0419001B" w:tentative="1">
      <w:start w:val="1"/>
      <w:numFmt w:val="bullet"/>
      <w:lvlText w:val=""/>
      <w:lvlJc w:val="left"/>
      <w:pPr>
        <w:ind w:left="2520" w:hanging="360"/>
      </w:pPr>
      <w:rPr>
        <w:rFonts w:ascii="Wingdings" w:hAnsi="Wingdings" w:hint="default"/>
      </w:rPr>
    </w:lvl>
    <w:lvl w:ilvl="3" w:tplc="0419000F" w:tentative="1">
      <w:start w:val="1"/>
      <w:numFmt w:val="bullet"/>
      <w:lvlText w:val=""/>
      <w:lvlJc w:val="left"/>
      <w:pPr>
        <w:ind w:left="3240" w:hanging="360"/>
      </w:pPr>
      <w:rPr>
        <w:rFonts w:ascii="Symbol" w:hAnsi="Symbol" w:hint="default"/>
      </w:rPr>
    </w:lvl>
    <w:lvl w:ilvl="4" w:tplc="04190019" w:tentative="1">
      <w:start w:val="1"/>
      <w:numFmt w:val="bullet"/>
      <w:lvlText w:val="o"/>
      <w:lvlJc w:val="left"/>
      <w:pPr>
        <w:ind w:left="3960" w:hanging="360"/>
      </w:pPr>
      <w:rPr>
        <w:rFonts w:ascii="Courier New" w:hAnsi="Courier New" w:cs="Courier New" w:hint="default"/>
      </w:rPr>
    </w:lvl>
    <w:lvl w:ilvl="5" w:tplc="0419001B" w:tentative="1">
      <w:start w:val="1"/>
      <w:numFmt w:val="bullet"/>
      <w:lvlText w:val=""/>
      <w:lvlJc w:val="left"/>
      <w:pPr>
        <w:ind w:left="4680" w:hanging="360"/>
      </w:pPr>
      <w:rPr>
        <w:rFonts w:ascii="Wingdings" w:hAnsi="Wingdings" w:hint="default"/>
      </w:rPr>
    </w:lvl>
    <w:lvl w:ilvl="6" w:tplc="0419000F" w:tentative="1">
      <w:start w:val="1"/>
      <w:numFmt w:val="bullet"/>
      <w:lvlText w:val=""/>
      <w:lvlJc w:val="left"/>
      <w:pPr>
        <w:ind w:left="5400" w:hanging="360"/>
      </w:pPr>
      <w:rPr>
        <w:rFonts w:ascii="Symbol" w:hAnsi="Symbol" w:hint="default"/>
      </w:rPr>
    </w:lvl>
    <w:lvl w:ilvl="7" w:tplc="04190019" w:tentative="1">
      <w:start w:val="1"/>
      <w:numFmt w:val="bullet"/>
      <w:lvlText w:val="o"/>
      <w:lvlJc w:val="left"/>
      <w:pPr>
        <w:ind w:left="6120" w:hanging="360"/>
      </w:pPr>
      <w:rPr>
        <w:rFonts w:ascii="Courier New" w:hAnsi="Courier New" w:cs="Courier New" w:hint="default"/>
      </w:rPr>
    </w:lvl>
    <w:lvl w:ilvl="8" w:tplc="0419001B" w:tentative="1">
      <w:start w:val="1"/>
      <w:numFmt w:val="bullet"/>
      <w:lvlText w:val=""/>
      <w:lvlJc w:val="left"/>
      <w:pPr>
        <w:ind w:left="6840" w:hanging="360"/>
      </w:pPr>
      <w:rPr>
        <w:rFonts w:ascii="Wingdings" w:hAnsi="Wingdings" w:hint="default"/>
      </w:rPr>
    </w:lvl>
  </w:abstractNum>
  <w:abstractNum w:abstractNumId="30" w15:restartNumberingAfterBreak="0">
    <w:nsid w:val="5DD32DAD"/>
    <w:multiLevelType w:val="hybridMultilevel"/>
    <w:tmpl w:val="147C3B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E65074C"/>
    <w:multiLevelType w:val="multilevel"/>
    <w:tmpl w:val="29FE6EDC"/>
    <w:lvl w:ilvl="0">
      <w:start w:val="1"/>
      <w:numFmt w:val="decimal"/>
      <w:pStyle w:val="a4"/>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2" w15:restartNumberingAfterBreak="0">
    <w:nsid w:val="61AA7F3A"/>
    <w:multiLevelType w:val="hybridMultilevel"/>
    <w:tmpl w:val="4616338C"/>
    <w:lvl w:ilvl="0" w:tplc="BB7AC022">
      <w:start w:val="1"/>
      <w:numFmt w:val="bullet"/>
      <w:lvlText w:val=""/>
      <w:lvlJc w:val="left"/>
      <w:pPr>
        <w:ind w:left="5039"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3" w15:restartNumberingAfterBreak="0">
    <w:nsid w:val="61F12461"/>
    <w:multiLevelType w:val="hybridMultilevel"/>
    <w:tmpl w:val="8F08BC94"/>
    <w:lvl w:ilvl="0" w:tplc="5B88CFAA">
      <w:start w:val="1"/>
      <w:numFmt w:val="bullet"/>
      <w:lvlText w:val="–"/>
      <w:lvlJc w:val="left"/>
      <w:pPr>
        <w:ind w:left="1429" w:hanging="360"/>
      </w:pPr>
      <w:rPr>
        <w:rFonts w:ascii="Times New Roman" w:hAnsi="Times New Roman" w:cs="Times New Roman" w:hint="default"/>
      </w:rPr>
    </w:lvl>
    <w:lvl w:ilvl="1" w:tplc="5E86B6CA" w:tentative="1">
      <w:start w:val="1"/>
      <w:numFmt w:val="bullet"/>
      <w:lvlText w:val="o"/>
      <w:lvlJc w:val="left"/>
      <w:pPr>
        <w:ind w:left="2149" w:hanging="360"/>
      </w:pPr>
      <w:rPr>
        <w:rFonts w:ascii="Courier New" w:hAnsi="Courier New" w:cs="Courier New" w:hint="default"/>
      </w:rPr>
    </w:lvl>
    <w:lvl w:ilvl="2" w:tplc="E6D06ABC" w:tentative="1">
      <w:start w:val="1"/>
      <w:numFmt w:val="bullet"/>
      <w:lvlText w:val=""/>
      <w:lvlJc w:val="left"/>
      <w:pPr>
        <w:ind w:left="2869" w:hanging="360"/>
      </w:pPr>
      <w:rPr>
        <w:rFonts w:ascii="Wingdings" w:hAnsi="Wingdings" w:hint="default"/>
      </w:rPr>
    </w:lvl>
    <w:lvl w:ilvl="3" w:tplc="065C49EC" w:tentative="1">
      <w:start w:val="1"/>
      <w:numFmt w:val="bullet"/>
      <w:lvlText w:val=""/>
      <w:lvlJc w:val="left"/>
      <w:pPr>
        <w:ind w:left="3589" w:hanging="360"/>
      </w:pPr>
      <w:rPr>
        <w:rFonts w:ascii="Symbol" w:hAnsi="Symbol" w:hint="default"/>
      </w:rPr>
    </w:lvl>
    <w:lvl w:ilvl="4" w:tplc="6B1818CA" w:tentative="1">
      <w:start w:val="1"/>
      <w:numFmt w:val="bullet"/>
      <w:lvlText w:val="o"/>
      <w:lvlJc w:val="left"/>
      <w:pPr>
        <w:ind w:left="4309" w:hanging="360"/>
      </w:pPr>
      <w:rPr>
        <w:rFonts w:ascii="Courier New" w:hAnsi="Courier New" w:cs="Courier New" w:hint="default"/>
      </w:rPr>
    </w:lvl>
    <w:lvl w:ilvl="5" w:tplc="83643B88" w:tentative="1">
      <w:start w:val="1"/>
      <w:numFmt w:val="bullet"/>
      <w:lvlText w:val=""/>
      <w:lvlJc w:val="left"/>
      <w:pPr>
        <w:ind w:left="5029" w:hanging="360"/>
      </w:pPr>
      <w:rPr>
        <w:rFonts w:ascii="Wingdings" w:hAnsi="Wingdings" w:hint="default"/>
      </w:rPr>
    </w:lvl>
    <w:lvl w:ilvl="6" w:tplc="61DE0FAC" w:tentative="1">
      <w:start w:val="1"/>
      <w:numFmt w:val="bullet"/>
      <w:lvlText w:val=""/>
      <w:lvlJc w:val="left"/>
      <w:pPr>
        <w:ind w:left="5749" w:hanging="360"/>
      </w:pPr>
      <w:rPr>
        <w:rFonts w:ascii="Symbol" w:hAnsi="Symbol" w:hint="default"/>
      </w:rPr>
    </w:lvl>
    <w:lvl w:ilvl="7" w:tplc="8084E7F8" w:tentative="1">
      <w:start w:val="1"/>
      <w:numFmt w:val="bullet"/>
      <w:lvlText w:val="o"/>
      <w:lvlJc w:val="left"/>
      <w:pPr>
        <w:ind w:left="6469" w:hanging="360"/>
      </w:pPr>
      <w:rPr>
        <w:rFonts w:ascii="Courier New" w:hAnsi="Courier New" w:cs="Courier New" w:hint="default"/>
      </w:rPr>
    </w:lvl>
    <w:lvl w:ilvl="8" w:tplc="A15E4470" w:tentative="1">
      <w:start w:val="1"/>
      <w:numFmt w:val="bullet"/>
      <w:lvlText w:val=""/>
      <w:lvlJc w:val="left"/>
      <w:pPr>
        <w:ind w:left="7189" w:hanging="360"/>
      </w:pPr>
      <w:rPr>
        <w:rFonts w:ascii="Wingdings" w:hAnsi="Wingdings" w:hint="default"/>
      </w:rPr>
    </w:lvl>
  </w:abstractNum>
  <w:abstractNum w:abstractNumId="34" w15:restartNumberingAfterBreak="0">
    <w:nsid w:val="62755CC8"/>
    <w:multiLevelType w:val="multilevel"/>
    <w:tmpl w:val="E828CDEA"/>
    <w:lvl w:ilvl="0">
      <w:start w:val="1"/>
      <w:numFmt w:val="decimal"/>
      <w:lvlText w:val="%1."/>
      <w:lvlJc w:val="left"/>
      <w:pPr>
        <w:ind w:left="1069"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575" w:hanging="180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957" w:hanging="2160"/>
      </w:pPr>
      <w:rPr>
        <w:rFonts w:hint="default"/>
      </w:rPr>
    </w:lvl>
  </w:abstractNum>
  <w:abstractNum w:abstractNumId="35" w15:restartNumberingAfterBreak="0">
    <w:nsid w:val="6DB33967"/>
    <w:multiLevelType w:val="hybridMultilevel"/>
    <w:tmpl w:val="B2BED1EE"/>
    <w:name w:val="WW8Num112"/>
    <w:lvl w:ilvl="0" w:tplc="A74C8836">
      <w:start w:val="1"/>
      <w:numFmt w:val="bullet"/>
      <w:lvlText w:val=""/>
      <w:lvlJc w:val="left"/>
      <w:pPr>
        <w:ind w:left="2062" w:hanging="360"/>
      </w:pPr>
      <w:rPr>
        <w:rFonts w:ascii="Symbol" w:hAnsi="Symbol" w:hint="default"/>
      </w:rPr>
    </w:lvl>
    <w:lvl w:ilvl="1" w:tplc="1224467E" w:tentative="1">
      <w:start w:val="1"/>
      <w:numFmt w:val="bullet"/>
      <w:lvlText w:val="o"/>
      <w:lvlJc w:val="left"/>
      <w:pPr>
        <w:ind w:left="2149" w:hanging="360"/>
      </w:pPr>
      <w:rPr>
        <w:rFonts w:ascii="Courier New" w:hAnsi="Courier New" w:cs="Courier New" w:hint="default"/>
      </w:rPr>
    </w:lvl>
    <w:lvl w:ilvl="2" w:tplc="A9746A0E" w:tentative="1">
      <w:start w:val="1"/>
      <w:numFmt w:val="bullet"/>
      <w:lvlText w:val=""/>
      <w:lvlJc w:val="left"/>
      <w:pPr>
        <w:ind w:left="2869" w:hanging="360"/>
      </w:pPr>
      <w:rPr>
        <w:rFonts w:ascii="Wingdings" w:hAnsi="Wingdings" w:hint="default"/>
      </w:rPr>
    </w:lvl>
    <w:lvl w:ilvl="3" w:tplc="12F6C18E" w:tentative="1">
      <w:start w:val="1"/>
      <w:numFmt w:val="bullet"/>
      <w:lvlText w:val=""/>
      <w:lvlJc w:val="left"/>
      <w:pPr>
        <w:ind w:left="3589" w:hanging="360"/>
      </w:pPr>
      <w:rPr>
        <w:rFonts w:ascii="Symbol" w:hAnsi="Symbol" w:hint="default"/>
      </w:rPr>
    </w:lvl>
    <w:lvl w:ilvl="4" w:tplc="FC38B040" w:tentative="1">
      <w:start w:val="1"/>
      <w:numFmt w:val="bullet"/>
      <w:lvlText w:val="o"/>
      <w:lvlJc w:val="left"/>
      <w:pPr>
        <w:ind w:left="4309" w:hanging="360"/>
      </w:pPr>
      <w:rPr>
        <w:rFonts w:ascii="Courier New" w:hAnsi="Courier New" w:cs="Courier New" w:hint="default"/>
      </w:rPr>
    </w:lvl>
    <w:lvl w:ilvl="5" w:tplc="35346EEA" w:tentative="1">
      <w:start w:val="1"/>
      <w:numFmt w:val="bullet"/>
      <w:lvlText w:val=""/>
      <w:lvlJc w:val="left"/>
      <w:pPr>
        <w:ind w:left="5029" w:hanging="360"/>
      </w:pPr>
      <w:rPr>
        <w:rFonts w:ascii="Wingdings" w:hAnsi="Wingdings" w:hint="default"/>
      </w:rPr>
    </w:lvl>
    <w:lvl w:ilvl="6" w:tplc="921E0066" w:tentative="1">
      <w:start w:val="1"/>
      <w:numFmt w:val="bullet"/>
      <w:lvlText w:val=""/>
      <w:lvlJc w:val="left"/>
      <w:pPr>
        <w:ind w:left="5749" w:hanging="360"/>
      </w:pPr>
      <w:rPr>
        <w:rFonts w:ascii="Symbol" w:hAnsi="Symbol" w:hint="default"/>
      </w:rPr>
    </w:lvl>
    <w:lvl w:ilvl="7" w:tplc="98FA3952" w:tentative="1">
      <w:start w:val="1"/>
      <w:numFmt w:val="bullet"/>
      <w:lvlText w:val="o"/>
      <w:lvlJc w:val="left"/>
      <w:pPr>
        <w:ind w:left="6469" w:hanging="360"/>
      </w:pPr>
      <w:rPr>
        <w:rFonts w:ascii="Courier New" w:hAnsi="Courier New" w:cs="Courier New" w:hint="default"/>
      </w:rPr>
    </w:lvl>
    <w:lvl w:ilvl="8" w:tplc="723E0FF2" w:tentative="1">
      <w:start w:val="1"/>
      <w:numFmt w:val="bullet"/>
      <w:lvlText w:val=""/>
      <w:lvlJc w:val="left"/>
      <w:pPr>
        <w:ind w:left="7189" w:hanging="360"/>
      </w:pPr>
      <w:rPr>
        <w:rFonts w:ascii="Wingdings" w:hAnsi="Wingdings" w:hint="default"/>
      </w:rPr>
    </w:lvl>
  </w:abstractNum>
  <w:abstractNum w:abstractNumId="36" w15:restartNumberingAfterBreak="0">
    <w:nsid w:val="781A4905"/>
    <w:multiLevelType w:val="multilevel"/>
    <w:tmpl w:val="47783BA8"/>
    <w:lvl w:ilvl="0">
      <w:start w:val="1"/>
      <w:numFmt w:val="decimal"/>
      <w:pStyle w:val="10"/>
      <w:suff w:val="space"/>
      <w:lvlText w:val="%1."/>
      <w:lvlJc w:val="center"/>
      <w:pPr>
        <w:ind w:left="788" w:hanging="72"/>
      </w:pPr>
      <w:rPr>
        <w:rFonts w:ascii="Times New Roman" w:hAnsi="Times New Roman" w:hint="default"/>
        <w:b/>
        <w:i w:val="0"/>
        <w:sz w:val="28"/>
      </w:rPr>
    </w:lvl>
    <w:lvl w:ilvl="1">
      <w:start w:val="1"/>
      <w:numFmt w:val="decimal"/>
      <w:pStyle w:val="21"/>
      <w:suff w:val="space"/>
      <w:lvlText w:val="%1.%2"/>
      <w:lvlJc w:val="center"/>
      <w:pPr>
        <w:ind w:left="3672" w:hanging="432"/>
      </w:pPr>
      <w:rPr>
        <w:rFonts w:ascii="Times New Roman" w:hAnsi="Times New Roman" w:hint="default"/>
        <w:b/>
        <w:i w:val="0"/>
        <w:sz w:val="28"/>
      </w:rPr>
    </w:lvl>
    <w:lvl w:ilvl="2">
      <w:start w:val="1"/>
      <w:numFmt w:val="decimal"/>
      <w:pStyle w:val="30"/>
      <w:suff w:val="space"/>
      <w:lvlText w:val="%1.%2.%3"/>
      <w:lvlJc w:val="left"/>
      <w:pPr>
        <w:ind w:left="2484" w:hanging="504"/>
      </w:pPr>
      <w:rPr>
        <w:rFonts w:ascii="Times New Roman" w:hAnsi="Times New Roman" w:hint="default"/>
        <w:b/>
        <w:i w:val="0"/>
        <w:sz w:val="28"/>
      </w:rPr>
    </w:lvl>
    <w:lvl w:ilvl="3">
      <w:start w:val="1"/>
      <w:numFmt w:val="decimal"/>
      <w:lvlText w:val="%1.%2.%3.%4."/>
      <w:lvlJc w:val="left"/>
      <w:pPr>
        <w:tabs>
          <w:tab w:val="num" w:pos="2588"/>
        </w:tabs>
        <w:ind w:left="2156" w:hanging="648"/>
      </w:pPr>
      <w:rPr>
        <w:rFonts w:hint="default"/>
      </w:rPr>
    </w:lvl>
    <w:lvl w:ilvl="4">
      <w:start w:val="1"/>
      <w:numFmt w:val="decimal"/>
      <w:lvlText w:val="%1.%2.%3.%4.%5."/>
      <w:lvlJc w:val="left"/>
      <w:pPr>
        <w:tabs>
          <w:tab w:val="num" w:pos="2948"/>
        </w:tabs>
        <w:ind w:left="2660" w:hanging="792"/>
      </w:pPr>
      <w:rPr>
        <w:rFonts w:hint="default"/>
      </w:rPr>
    </w:lvl>
    <w:lvl w:ilvl="5">
      <w:start w:val="1"/>
      <w:numFmt w:val="decimal"/>
      <w:lvlText w:val="%1.%2.%3.%4.%5.%6."/>
      <w:lvlJc w:val="left"/>
      <w:pPr>
        <w:tabs>
          <w:tab w:val="num" w:pos="3668"/>
        </w:tabs>
        <w:ind w:left="3164" w:hanging="936"/>
      </w:pPr>
      <w:rPr>
        <w:rFonts w:hint="default"/>
      </w:rPr>
    </w:lvl>
    <w:lvl w:ilvl="6">
      <w:start w:val="1"/>
      <w:numFmt w:val="decimal"/>
      <w:lvlText w:val="%1.%2.%3.%4.%5.%6.%7."/>
      <w:lvlJc w:val="left"/>
      <w:pPr>
        <w:tabs>
          <w:tab w:val="num" w:pos="4388"/>
        </w:tabs>
        <w:ind w:left="3668" w:hanging="1080"/>
      </w:pPr>
      <w:rPr>
        <w:rFonts w:hint="default"/>
      </w:rPr>
    </w:lvl>
    <w:lvl w:ilvl="7">
      <w:start w:val="1"/>
      <w:numFmt w:val="decimal"/>
      <w:lvlText w:val="%1.%2.%3.%4.%5.%6.%7.%8."/>
      <w:lvlJc w:val="left"/>
      <w:pPr>
        <w:tabs>
          <w:tab w:val="num" w:pos="4748"/>
        </w:tabs>
        <w:ind w:left="4172" w:hanging="1224"/>
      </w:pPr>
      <w:rPr>
        <w:rFonts w:hint="default"/>
      </w:rPr>
    </w:lvl>
    <w:lvl w:ilvl="8">
      <w:start w:val="1"/>
      <w:numFmt w:val="decimal"/>
      <w:lvlText w:val="%1.%2.%3.%4.%5.%6.%7.%8.%9."/>
      <w:lvlJc w:val="left"/>
      <w:pPr>
        <w:tabs>
          <w:tab w:val="num" w:pos="5468"/>
        </w:tabs>
        <w:ind w:left="4748" w:hanging="1440"/>
      </w:pPr>
      <w:rPr>
        <w:rFonts w:hint="default"/>
      </w:rPr>
    </w:lvl>
  </w:abstractNum>
  <w:abstractNum w:abstractNumId="37" w15:restartNumberingAfterBreak="0">
    <w:nsid w:val="7A26512A"/>
    <w:multiLevelType w:val="singleLevel"/>
    <w:tmpl w:val="E73C7A46"/>
    <w:lvl w:ilvl="0">
      <w:start w:val="3"/>
      <w:numFmt w:val="bullet"/>
      <w:lvlText w:val="-"/>
      <w:lvlJc w:val="left"/>
      <w:pPr>
        <w:tabs>
          <w:tab w:val="num" w:pos="360"/>
        </w:tabs>
        <w:ind w:left="360" w:hanging="360"/>
      </w:pPr>
    </w:lvl>
  </w:abstractNum>
  <w:abstractNum w:abstractNumId="38" w15:restartNumberingAfterBreak="0">
    <w:nsid w:val="7B5D7CBC"/>
    <w:multiLevelType w:val="hybridMultilevel"/>
    <w:tmpl w:val="D66A4DCA"/>
    <w:lvl w:ilvl="0" w:tplc="A8C64F9E">
      <w:start w:val="1"/>
      <w:numFmt w:val="bullet"/>
      <w:pStyle w:val="a5"/>
      <w:lvlText w:val=""/>
      <w:lvlJc w:val="left"/>
      <w:pPr>
        <w:tabs>
          <w:tab w:val="num" w:pos="720"/>
        </w:tabs>
        <w:ind w:left="720" w:hanging="360"/>
      </w:pPr>
      <w:rPr>
        <w:rFonts w:ascii="Symbol" w:hAnsi="Symbol" w:hint="default"/>
      </w:rPr>
    </w:lvl>
    <w:lvl w:ilvl="1" w:tplc="04190019">
      <w:start w:val="1"/>
      <w:numFmt w:val="bullet"/>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76E014F6"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BAF4466"/>
    <w:multiLevelType w:val="hybridMultilevel"/>
    <w:tmpl w:val="8C74A106"/>
    <w:lvl w:ilvl="0" w:tplc="9DFC6DEE">
      <w:start w:val="1"/>
      <w:numFmt w:val="decimal"/>
      <w:pStyle w:val="a6"/>
      <w:lvlText w:val="%1."/>
      <w:lvlJc w:val="left"/>
      <w:pPr>
        <w:tabs>
          <w:tab w:val="num" w:pos="1429"/>
        </w:tabs>
        <w:ind w:left="1429" w:hanging="360"/>
      </w:pPr>
      <w:rPr>
        <w:rFonts w:hint="default"/>
      </w:rPr>
    </w:lvl>
    <w:lvl w:ilvl="1" w:tplc="AB1024E8">
      <w:start w:val="1"/>
      <w:numFmt w:val="lowerLetter"/>
      <w:lvlText w:val="%2."/>
      <w:lvlJc w:val="left"/>
      <w:pPr>
        <w:tabs>
          <w:tab w:val="num" w:pos="1440"/>
        </w:tabs>
        <w:ind w:left="1440" w:hanging="360"/>
      </w:pPr>
    </w:lvl>
    <w:lvl w:ilvl="2" w:tplc="1D826F94" w:tentative="1">
      <w:start w:val="1"/>
      <w:numFmt w:val="lowerRoman"/>
      <w:lvlText w:val="%3."/>
      <w:lvlJc w:val="right"/>
      <w:pPr>
        <w:tabs>
          <w:tab w:val="num" w:pos="2160"/>
        </w:tabs>
        <w:ind w:left="2160" w:hanging="180"/>
      </w:pPr>
    </w:lvl>
    <w:lvl w:ilvl="3" w:tplc="DE389454" w:tentative="1">
      <w:start w:val="1"/>
      <w:numFmt w:val="decimal"/>
      <w:lvlText w:val="%4."/>
      <w:lvlJc w:val="left"/>
      <w:pPr>
        <w:tabs>
          <w:tab w:val="num" w:pos="2880"/>
        </w:tabs>
        <w:ind w:left="2880" w:hanging="360"/>
      </w:pPr>
    </w:lvl>
    <w:lvl w:ilvl="4" w:tplc="F174B8C2" w:tentative="1">
      <w:start w:val="1"/>
      <w:numFmt w:val="lowerLetter"/>
      <w:lvlText w:val="%5."/>
      <w:lvlJc w:val="left"/>
      <w:pPr>
        <w:tabs>
          <w:tab w:val="num" w:pos="3600"/>
        </w:tabs>
        <w:ind w:left="3600" w:hanging="360"/>
      </w:pPr>
    </w:lvl>
    <w:lvl w:ilvl="5" w:tplc="99F8562C" w:tentative="1">
      <w:start w:val="1"/>
      <w:numFmt w:val="lowerRoman"/>
      <w:lvlText w:val="%6."/>
      <w:lvlJc w:val="right"/>
      <w:pPr>
        <w:tabs>
          <w:tab w:val="num" w:pos="4320"/>
        </w:tabs>
        <w:ind w:left="4320" w:hanging="180"/>
      </w:pPr>
    </w:lvl>
    <w:lvl w:ilvl="6" w:tplc="2C02913A" w:tentative="1">
      <w:start w:val="1"/>
      <w:numFmt w:val="decimal"/>
      <w:lvlText w:val="%7."/>
      <w:lvlJc w:val="left"/>
      <w:pPr>
        <w:tabs>
          <w:tab w:val="num" w:pos="5040"/>
        </w:tabs>
        <w:ind w:left="5040" w:hanging="360"/>
      </w:pPr>
    </w:lvl>
    <w:lvl w:ilvl="7" w:tplc="E35828DA" w:tentative="1">
      <w:start w:val="1"/>
      <w:numFmt w:val="lowerLetter"/>
      <w:lvlText w:val="%8."/>
      <w:lvlJc w:val="left"/>
      <w:pPr>
        <w:tabs>
          <w:tab w:val="num" w:pos="5760"/>
        </w:tabs>
        <w:ind w:left="5760" w:hanging="360"/>
      </w:pPr>
    </w:lvl>
    <w:lvl w:ilvl="8" w:tplc="9CD0549E" w:tentative="1">
      <w:start w:val="1"/>
      <w:numFmt w:val="lowerRoman"/>
      <w:lvlText w:val="%9."/>
      <w:lvlJc w:val="right"/>
      <w:pPr>
        <w:tabs>
          <w:tab w:val="num" w:pos="6480"/>
        </w:tabs>
        <w:ind w:left="6480" w:hanging="180"/>
      </w:pPr>
    </w:lvl>
  </w:abstractNum>
  <w:abstractNum w:abstractNumId="40" w15:restartNumberingAfterBreak="0">
    <w:nsid w:val="7D3D6CD9"/>
    <w:multiLevelType w:val="multilevel"/>
    <w:tmpl w:val="E1006000"/>
    <w:lvl w:ilvl="0">
      <w:start w:val="1"/>
      <w:numFmt w:val="decimal"/>
      <w:lvlText w:val="%1."/>
      <w:lvlJc w:val="left"/>
      <w:pPr>
        <w:tabs>
          <w:tab w:val="num" w:pos="360"/>
        </w:tabs>
        <w:ind w:left="360" w:hanging="360"/>
      </w:pPr>
      <w:rPr>
        <w:rFonts w:hint="default"/>
        <w:b w:val="0"/>
      </w:rPr>
    </w:lvl>
    <w:lvl w:ilvl="1">
      <w:start w:val="1"/>
      <w:numFmt w:val="decimal"/>
      <w:lvlText w:val="%1.%2."/>
      <w:lvlJc w:val="left"/>
      <w:pPr>
        <w:tabs>
          <w:tab w:val="num" w:pos="1070"/>
        </w:tabs>
        <w:ind w:left="1070" w:hanging="360"/>
      </w:pPr>
      <w:rPr>
        <w:rFonts w:hint="default"/>
      </w:rPr>
    </w:lvl>
    <w:lvl w:ilvl="2">
      <w:start w:val="1"/>
      <w:numFmt w:val="decimal"/>
      <w:lvlText w:val="%1.%2.%3."/>
      <w:lvlJc w:val="left"/>
      <w:pPr>
        <w:tabs>
          <w:tab w:val="num" w:pos="2140"/>
        </w:tabs>
        <w:ind w:left="2140" w:hanging="720"/>
      </w:pPr>
      <w:rPr>
        <w:rFonts w:hint="default"/>
      </w:rPr>
    </w:lvl>
    <w:lvl w:ilvl="3">
      <w:start w:val="1"/>
      <w:numFmt w:val="decimal"/>
      <w:lvlText w:val="%1.%2.%3.%4."/>
      <w:lvlJc w:val="left"/>
      <w:pPr>
        <w:tabs>
          <w:tab w:val="num" w:pos="2850"/>
        </w:tabs>
        <w:ind w:left="2850" w:hanging="720"/>
      </w:pPr>
      <w:rPr>
        <w:rFonts w:hint="default"/>
      </w:rPr>
    </w:lvl>
    <w:lvl w:ilvl="4">
      <w:start w:val="1"/>
      <w:numFmt w:val="decimal"/>
      <w:lvlText w:val="%1.%2.%3.%4.%5."/>
      <w:lvlJc w:val="left"/>
      <w:pPr>
        <w:tabs>
          <w:tab w:val="num" w:pos="3920"/>
        </w:tabs>
        <w:ind w:left="3920" w:hanging="1080"/>
      </w:pPr>
      <w:rPr>
        <w:rFonts w:hint="default"/>
      </w:rPr>
    </w:lvl>
    <w:lvl w:ilvl="5">
      <w:start w:val="1"/>
      <w:numFmt w:val="decimal"/>
      <w:lvlText w:val="%1.%2.%3.%4.%5.%6."/>
      <w:lvlJc w:val="left"/>
      <w:pPr>
        <w:tabs>
          <w:tab w:val="num" w:pos="4630"/>
        </w:tabs>
        <w:ind w:left="4630" w:hanging="1080"/>
      </w:pPr>
      <w:rPr>
        <w:rFonts w:hint="default"/>
      </w:rPr>
    </w:lvl>
    <w:lvl w:ilvl="6">
      <w:start w:val="1"/>
      <w:numFmt w:val="decimal"/>
      <w:lvlText w:val="%1.%2.%3.%4.%5.%6.%7."/>
      <w:lvlJc w:val="left"/>
      <w:pPr>
        <w:tabs>
          <w:tab w:val="num" w:pos="5700"/>
        </w:tabs>
        <w:ind w:left="5700" w:hanging="1440"/>
      </w:pPr>
      <w:rPr>
        <w:rFonts w:hint="default"/>
      </w:rPr>
    </w:lvl>
    <w:lvl w:ilvl="7">
      <w:start w:val="1"/>
      <w:numFmt w:val="decimal"/>
      <w:lvlText w:val="%1.%2.%3.%4.%5.%6.%7.%8."/>
      <w:lvlJc w:val="left"/>
      <w:pPr>
        <w:tabs>
          <w:tab w:val="num" w:pos="6410"/>
        </w:tabs>
        <w:ind w:left="6410" w:hanging="1440"/>
      </w:pPr>
      <w:rPr>
        <w:rFonts w:hint="default"/>
      </w:rPr>
    </w:lvl>
    <w:lvl w:ilvl="8">
      <w:start w:val="1"/>
      <w:numFmt w:val="decimal"/>
      <w:lvlText w:val="%1.%2.%3.%4.%5.%6.%7.%8.%9."/>
      <w:lvlJc w:val="left"/>
      <w:pPr>
        <w:tabs>
          <w:tab w:val="num" w:pos="7480"/>
        </w:tabs>
        <w:ind w:left="7480" w:hanging="1800"/>
      </w:pPr>
      <w:rPr>
        <w:rFonts w:hint="default"/>
      </w:rPr>
    </w:lvl>
  </w:abstractNum>
  <w:num w:numId="1">
    <w:abstractNumId w:val="40"/>
  </w:num>
  <w:num w:numId="2">
    <w:abstractNumId w:val="26"/>
  </w:num>
  <w:num w:numId="3">
    <w:abstractNumId w:val="11"/>
  </w:num>
  <w:num w:numId="4">
    <w:abstractNumId w:val="7"/>
  </w:num>
  <w:num w:numId="5">
    <w:abstractNumId w:val="38"/>
  </w:num>
  <w:num w:numId="6">
    <w:abstractNumId w:val="25"/>
  </w:num>
  <w:num w:numId="7">
    <w:abstractNumId w:val="18"/>
  </w:num>
  <w:num w:numId="8">
    <w:abstractNumId w:val="22"/>
    <w:lvlOverride w:ilvl="0">
      <w:startOverride w:val="1"/>
    </w:lvlOverride>
  </w:num>
  <w:num w:numId="9">
    <w:abstractNumId w:val="15"/>
  </w:num>
  <w:num w:numId="10">
    <w:abstractNumId w:val="36"/>
  </w:num>
  <w:num w:numId="11">
    <w:abstractNumId w:val="28"/>
  </w:num>
  <w:num w:numId="12">
    <w:abstractNumId w:val="29"/>
  </w:num>
  <w:num w:numId="13">
    <w:abstractNumId w:val="32"/>
  </w:num>
  <w:num w:numId="14">
    <w:abstractNumId w:val="0"/>
  </w:num>
  <w:num w:numId="15">
    <w:abstractNumId w:val="24"/>
  </w:num>
  <w:num w:numId="16">
    <w:abstractNumId w:val="39"/>
  </w:num>
  <w:num w:numId="17">
    <w:abstractNumId w:val="12"/>
  </w:num>
  <w:num w:numId="18">
    <w:abstractNumId w:val="16"/>
  </w:num>
  <w:num w:numId="19">
    <w:abstractNumId w:val="31"/>
  </w:num>
  <w:num w:numId="20">
    <w:abstractNumId w:val="20"/>
  </w:num>
  <w:num w:numId="21">
    <w:abstractNumId w:val="33"/>
  </w:num>
  <w:num w:numId="22">
    <w:abstractNumId w:val="4"/>
  </w:num>
  <w:num w:numId="23">
    <w:abstractNumId w:val="6"/>
  </w:num>
  <w:num w:numId="24">
    <w:abstractNumId w:val="9"/>
  </w:num>
  <w:num w:numId="25">
    <w:abstractNumId w:val="14"/>
  </w:num>
  <w:num w:numId="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num>
  <w:num w:numId="28">
    <w:abstractNumId w:val="3"/>
  </w:num>
  <w:num w:numId="29">
    <w:abstractNumId w:val="19"/>
  </w:num>
  <w:num w:numId="30">
    <w:abstractNumId w:val="37"/>
  </w:num>
  <w:num w:numId="31">
    <w:abstractNumId w:val="5"/>
  </w:num>
  <w:num w:numId="32">
    <w:abstractNumId w:val="34"/>
  </w:num>
  <w:num w:numId="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num>
  <w:num w:numId="35">
    <w:abstractNumId w:val="27"/>
  </w:num>
  <w:num w:numId="36">
    <w:abstractNumId w:val="30"/>
  </w:num>
  <w:num w:numId="37">
    <w:abstractNumId w:val="23"/>
  </w:num>
  <w:num w:numId="38">
    <w:abstractNumId w:val="13"/>
  </w:num>
  <w:num w:numId="39">
    <w:abstractNumId w:val="10"/>
  </w:num>
  <w:num w:numId="40">
    <w:abstractNumId w:val="1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3"/>
  <w:hideSpellingErrors/>
  <w:activeWritingStyle w:appName="MSWord" w:lang="ru-RU" w:vendorID="1" w:dllVersion="512"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drawingGridHorizontalSpacing w:val="140"/>
  <w:displayHorizontalDrawingGridEvery w:val="2"/>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14E6"/>
    <w:rsid w:val="00000327"/>
    <w:rsid w:val="000004F4"/>
    <w:rsid w:val="00000840"/>
    <w:rsid w:val="000008DF"/>
    <w:rsid w:val="00000B4A"/>
    <w:rsid w:val="0000127B"/>
    <w:rsid w:val="00001ACC"/>
    <w:rsid w:val="00001B10"/>
    <w:rsid w:val="00001B82"/>
    <w:rsid w:val="00001C78"/>
    <w:rsid w:val="00002317"/>
    <w:rsid w:val="00002457"/>
    <w:rsid w:val="0000257A"/>
    <w:rsid w:val="00002BF2"/>
    <w:rsid w:val="00002C4B"/>
    <w:rsid w:val="0000315E"/>
    <w:rsid w:val="00003832"/>
    <w:rsid w:val="00004283"/>
    <w:rsid w:val="00004691"/>
    <w:rsid w:val="000046D8"/>
    <w:rsid w:val="000049EF"/>
    <w:rsid w:val="00004A87"/>
    <w:rsid w:val="00005405"/>
    <w:rsid w:val="0000547F"/>
    <w:rsid w:val="000054EF"/>
    <w:rsid w:val="00005CF2"/>
    <w:rsid w:val="0000605C"/>
    <w:rsid w:val="000061B0"/>
    <w:rsid w:val="000062D2"/>
    <w:rsid w:val="00006538"/>
    <w:rsid w:val="00006A95"/>
    <w:rsid w:val="00006C45"/>
    <w:rsid w:val="00006C4F"/>
    <w:rsid w:val="00007423"/>
    <w:rsid w:val="0000746F"/>
    <w:rsid w:val="00007687"/>
    <w:rsid w:val="00007EEE"/>
    <w:rsid w:val="00007FD0"/>
    <w:rsid w:val="00007FE4"/>
    <w:rsid w:val="00010A3D"/>
    <w:rsid w:val="00010E83"/>
    <w:rsid w:val="0001158C"/>
    <w:rsid w:val="000119BE"/>
    <w:rsid w:val="000119DC"/>
    <w:rsid w:val="00011D63"/>
    <w:rsid w:val="00012502"/>
    <w:rsid w:val="00012694"/>
    <w:rsid w:val="0001315A"/>
    <w:rsid w:val="00013301"/>
    <w:rsid w:val="00013334"/>
    <w:rsid w:val="0001347E"/>
    <w:rsid w:val="000134A3"/>
    <w:rsid w:val="00013795"/>
    <w:rsid w:val="00013981"/>
    <w:rsid w:val="00013AF5"/>
    <w:rsid w:val="000142AF"/>
    <w:rsid w:val="000145F3"/>
    <w:rsid w:val="00015842"/>
    <w:rsid w:val="000158B5"/>
    <w:rsid w:val="00015B01"/>
    <w:rsid w:val="000163AF"/>
    <w:rsid w:val="00016A14"/>
    <w:rsid w:val="00016B41"/>
    <w:rsid w:val="00017350"/>
    <w:rsid w:val="000175EC"/>
    <w:rsid w:val="00017802"/>
    <w:rsid w:val="00017A58"/>
    <w:rsid w:val="00017C0A"/>
    <w:rsid w:val="00017E86"/>
    <w:rsid w:val="000202B3"/>
    <w:rsid w:val="00020326"/>
    <w:rsid w:val="00020735"/>
    <w:rsid w:val="00020E40"/>
    <w:rsid w:val="00020F81"/>
    <w:rsid w:val="000210FF"/>
    <w:rsid w:val="00021192"/>
    <w:rsid w:val="000218C0"/>
    <w:rsid w:val="00021BCB"/>
    <w:rsid w:val="000225F0"/>
    <w:rsid w:val="000227EC"/>
    <w:rsid w:val="000228A7"/>
    <w:rsid w:val="00022AAC"/>
    <w:rsid w:val="00022B51"/>
    <w:rsid w:val="00022E3A"/>
    <w:rsid w:val="00022E76"/>
    <w:rsid w:val="00022FE1"/>
    <w:rsid w:val="0002331B"/>
    <w:rsid w:val="00023490"/>
    <w:rsid w:val="000234FF"/>
    <w:rsid w:val="0002369B"/>
    <w:rsid w:val="000237E4"/>
    <w:rsid w:val="00023EFD"/>
    <w:rsid w:val="000242E6"/>
    <w:rsid w:val="0002432E"/>
    <w:rsid w:val="00024A06"/>
    <w:rsid w:val="00024BA4"/>
    <w:rsid w:val="00024D8D"/>
    <w:rsid w:val="000250D3"/>
    <w:rsid w:val="0002524B"/>
    <w:rsid w:val="00025263"/>
    <w:rsid w:val="00025397"/>
    <w:rsid w:val="000256FA"/>
    <w:rsid w:val="00025A5E"/>
    <w:rsid w:val="00025C12"/>
    <w:rsid w:val="00025E07"/>
    <w:rsid w:val="000271F2"/>
    <w:rsid w:val="00027F66"/>
    <w:rsid w:val="00027F9C"/>
    <w:rsid w:val="0003002B"/>
    <w:rsid w:val="0003022E"/>
    <w:rsid w:val="00030A52"/>
    <w:rsid w:val="00030B7F"/>
    <w:rsid w:val="00031645"/>
    <w:rsid w:val="0003176E"/>
    <w:rsid w:val="0003186A"/>
    <w:rsid w:val="000318E4"/>
    <w:rsid w:val="00031E0B"/>
    <w:rsid w:val="0003252B"/>
    <w:rsid w:val="0003269F"/>
    <w:rsid w:val="00032D22"/>
    <w:rsid w:val="00032DE4"/>
    <w:rsid w:val="00033150"/>
    <w:rsid w:val="00033242"/>
    <w:rsid w:val="00033580"/>
    <w:rsid w:val="000335EF"/>
    <w:rsid w:val="00033803"/>
    <w:rsid w:val="00033B71"/>
    <w:rsid w:val="00033B95"/>
    <w:rsid w:val="000342AD"/>
    <w:rsid w:val="00034724"/>
    <w:rsid w:val="00034856"/>
    <w:rsid w:val="00034971"/>
    <w:rsid w:val="000349B9"/>
    <w:rsid w:val="00034A00"/>
    <w:rsid w:val="00034CBA"/>
    <w:rsid w:val="00034CF4"/>
    <w:rsid w:val="00034F16"/>
    <w:rsid w:val="000355FD"/>
    <w:rsid w:val="00035901"/>
    <w:rsid w:val="000359BA"/>
    <w:rsid w:val="00035AF7"/>
    <w:rsid w:val="000363FB"/>
    <w:rsid w:val="000365E8"/>
    <w:rsid w:val="000367AF"/>
    <w:rsid w:val="00036AB3"/>
    <w:rsid w:val="00036D45"/>
    <w:rsid w:val="00036EAA"/>
    <w:rsid w:val="00036ED8"/>
    <w:rsid w:val="00036EF3"/>
    <w:rsid w:val="000374CB"/>
    <w:rsid w:val="000375C6"/>
    <w:rsid w:val="000379A6"/>
    <w:rsid w:val="000379D6"/>
    <w:rsid w:val="00037A94"/>
    <w:rsid w:val="00037D4F"/>
    <w:rsid w:val="00037D61"/>
    <w:rsid w:val="0004019D"/>
    <w:rsid w:val="0004023A"/>
    <w:rsid w:val="00040313"/>
    <w:rsid w:val="00040413"/>
    <w:rsid w:val="0004078C"/>
    <w:rsid w:val="000409CD"/>
    <w:rsid w:val="00041078"/>
    <w:rsid w:val="0004114F"/>
    <w:rsid w:val="00041315"/>
    <w:rsid w:val="00041689"/>
    <w:rsid w:val="0004187E"/>
    <w:rsid w:val="00041FDF"/>
    <w:rsid w:val="000422F9"/>
    <w:rsid w:val="000426A9"/>
    <w:rsid w:val="00042758"/>
    <w:rsid w:val="00042A82"/>
    <w:rsid w:val="000430B8"/>
    <w:rsid w:val="0004328B"/>
    <w:rsid w:val="0004334E"/>
    <w:rsid w:val="000435FC"/>
    <w:rsid w:val="000438D6"/>
    <w:rsid w:val="00043A63"/>
    <w:rsid w:val="00043A7E"/>
    <w:rsid w:val="00043D17"/>
    <w:rsid w:val="00044185"/>
    <w:rsid w:val="00044284"/>
    <w:rsid w:val="0004485B"/>
    <w:rsid w:val="00044971"/>
    <w:rsid w:val="00044BB5"/>
    <w:rsid w:val="00044EC1"/>
    <w:rsid w:val="00044F97"/>
    <w:rsid w:val="00045045"/>
    <w:rsid w:val="00045955"/>
    <w:rsid w:val="00045B4A"/>
    <w:rsid w:val="00045EB0"/>
    <w:rsid w:val="000462A9"/>
    <w:rsid w:val="00046B1B"/>
    <w:rsid w:val="000479DE"/>
    <w:rsid w:val="00047E60"/>
    <w:rsid w:val="0005162B"/>
    <w:rsid w:val="00051CDF"/>
    <w:rsid w:val="00051EF2"/>
    <w:rsid w:val="00052407"/>
    <w:rsid w:val="00052B48"/>
    <w:rsid w:val="00052D1B"/>
    <w:rsid w:val="000531E9"/>
    <w:rsid w:val="00053870"/>
    <w:rsid w:val="00053964"/>
    <w:rsid w:val="00053A7C"/>
    <w:rsid w:val="0005489A"/>
    <w:rsid w:val="0005499D"/>
    <w:rsid w:val="00054CD2"/>
    <w:rsid w:val="000553ED"/>
    <w:rsid w:val="00055420"/>
    <w:rsid w:val="0005588D"/>
    <w:rsid w:val="00055959"/>
    <w:rsid w:val="00055F85"/>
    <w:rsid w:val="0005644E"/>
    <w:rsid w:val="00056674"/>
    <w:rsid w:val="00056719"/>
    <w:rsid w:val="00056AD1"/>
    <w:rsid w:val="00056CDB"/>
    <w:rsid w:val="00056D5B"/>
    <w:rsid w:val="00056F07"/>
    <w:rsid w:val="00057799"/>
    <w:rsid w:val="00057D93"/>
    <w:rsid w:val="00060256"/>
    <w:rsid w:val="0006039B"/>
    <w:rsid w:val="00060516"/>
    <w:rsid w:val="00060642"/>
    <w:rsid w:val="00060756"/>
    <w:rsid w:val="00060A3F"/>
    <w:rsid w:val="00060E59"/>
    <w:rsid w:val="00060F31"/>
    <w:rsid w:val="00061351"/>
    <w:rsid w:val="000613D8"/>
    <w:rsid w:val="00061451"/>
    <w:rsid w:val="00061B44"/>
    <w:rsid w:val="00061EB2"/>
    <w:rsid w:val="000620A2"/>
    <w:rsid w:val="00062A09"/>
    <w:rsid w:val="00062CFA"/>
    <w:rsid w:val="0006305B"/>
    <w:rsid w:val="0006306A"/>
    <w:rsid w:val="000630B6"/>
    <w:rsid w:val="0006314D"/>
    <w:rsid w:val="000631AD"/>
    <w:rsid w:val="000637CE"/>
    <w:rsid w:val="00063C8A"/>
    <w:rsid w:val="00064374"/>
    <w:rsid w:val="00064458"/>
    <w:rsid w:val="0006449C"/>
    <w:rsid w:val="00064778"/>
    <w:rsid w:val="00064C7D"/>
    <w:rsid w:val="00064E07"/>
    <w:rsid w:val="000650B1"/>
    <w:rsid w:val="000654F9"/>
    <w:rsid w:val="00065540"/>
    <w:rsid w:val="000657C8"/>
    <w:rsid w:val="000658E3"/>
    <w:rsid w:val="000658E4"/>
    <w:rsid w:val="00065963"/>
    <w:rsid w:val="00065A0F"/>
    <w:rsid w:val="00065E65"/>
    <w:rsid w:val="00066170"/>
    <w:rsid w:val="000661BD"/>
    <w:rsid w:val="000665DB"/>
    <w:rsid w:val="00066C88"/>
    <w:rsid w:val="00066EBF"/>
    <w:rsid w:val="00066F68"/>
    <w:rsid w:val="00067187"/>
    <w:rsid w:val="0006723E"/>
    <w:rsid w:val="00067A41"/>
    <w:rsid w:val="00067AF4"/>
    <w:rsid w:val="00067C9E"/>
    <w:rsid w:val="00067EA0"/>
    <w:rsid w:val="000700A5"/>
    <w:rsid w:val="00070570"/>
    <w:rsid w:val="00070E8F"/>
    <w:rsid w:val="000710AF"/>
    <w:rsid w:val="0007137E"/>
    <w:rsid w:val="00071394"/>
    <w:rsid w:val="00071480"/>
    <w:rsid w:val="0007149F"/>
    <w:rsid w:val="000714D8"/>
    <w:rsid w:val="000716F9"/>
    <w:rsid w:val="00071C3E"/>
    <w:rsid w:val="00071D1A"/>
    <w:rsid w:val="00071DF1"/>
    <w:rsid w:val="00071EFF"/>
    <w:rsid w:val="000721E9"/>
    <w:rsid w:val="000729F3"/>
    <w:rsid w:val="00072ED6"/>
    <w:rsid w:val="0007304D"/>
    <w:rsid w:val="000731F8"/>
    <w:rsid w:val="000732F5"/>
    <w:rsid w:val="0007359E"/>
    <w:rsid w:val="00073D1D"/>
    <w:rsid w:val="000740F3"/>
    <w:rsid w:val="00074442"/>
    <w:rsid w:val="000747B5"/>
    <w:rsid w:val="00074B0F"/>
    <w:rsid w:val="000751A2"/>
    <w:rsid w:val="00075374"/>
    <w:rsid w:val="00075379"/>
    <w:rsid w:val="00075569"/>
    <w:rsid w:val="000755F4"/>
    <w:rsid w:val="000757C6"/>
    <w:rsid w:val="00075F66"/>
    <w:rsid w:val="00075FEB"/>
    <w:rsid w:val="000760DF"/>
    <w:rsid w:val="000763F8"/>
    <w:rsid w:val="00076566"/>
    <w:rsid w:val="00076A22"/>
    <w:rsid w:val="00076E39"/>
    <w:rsid w:val="0007729E"/>
    <w:rsid w:val="000778F9"/>
    <w:rsid w:val="00077AAB"/>
    <w:rsid w:val="00077CD1"/>
    <w:rsid w:val="0008027C"/>
    <w:rsid w:val="0008056F"/>
    <w:rsid w:val="00080DF1"/>
    <w:rsid w:val="00080FAC"/>
    <w:rsid w:val="00081128"/>
    <w:rsid w:val="0008169E"/>
    <w:rsid w:val="00081787"/>
    <w:rsid w:val="00081B19"/>
    <w:rsid w:val="00081FD5"/>
    <w:rsid w:val="00082210"/>
    <w:rsid w:val="000822DF"/>
    <w:rsid w:val="00082A3B"/>
    <w:rsid w:val="0008325F"/>
    <w:rsid w:val="0008335E"/>
    <w:rsid w:val="0008368D"/>
    <w:rsid w:val="00083B48"/>
    <w:rsid w:val="00083F23"/>
    <w:rsid w:val="0008418F"/>
    <w:rsid w:val="00084415"/>
    <w:rsid w:val="00084989"/>
    <w:rsid w:val="00084C01"/>
    <w:rsid w:val="00084C1E"/>
    <w:rsid w:val="00084DDD"/>
    <w:rsid w:val="00084FB6"/>
    <w:rsid w:val="0008511B"/>
    <w:rsid w:val="000851BA"/>
    <w:rsid w:val="000854A5"/>
    <w:rsid w:val="0008559A"/>
    <w:rsid w:val="000863D7"/>
    <w:rsid w:val="00086461"/>
    <w:rsid w:val="00086804"/>
    <w:rsid w:val="00086A0D"/>
    <w:rsid w:val="00086A71"/>
    <w:rsid w:val="00086AFB"/>
    <w:rsid w:val="00086B0C"/>
    <w:rsid w:val="00086B76"/>
    <w:rsid w:val="00086F9F"/>
    <w:rsid w:val="00087112"/>
    <w:rsid w:val="0008752C"/>
    <w:rsid w:val="000877E4"/>
    <w:rsid w:val="00087875"/>
    <w:rsid w:val="000878C8"/>
    <w:rsid w:val="00087A3C"/>
    <w:rsid w:val="00087D10"/>
    <w:rsid w:val="00087D69"/>
    <w:rsid w:val="00087E18"/>
    <w:rsid w:val="00090070"/>
    <w:rsid w:val="000900D0"/>
    <w:rsid w:val="0009051B"/>
    <w:rsid w:val="00090781"/>
    <w:rsid w:val="000907B9"/>
    <w:rsid w:val="00090995"/>
    <w:rsid w:val="00090B06"/>
    <w:rsid w:val="00090BAE"/>
    <w:rsid w:val="00091739"/>
    <w:rsid w:val="000919BD"/>
    <w:rsid w:val="00091C9B"/>
    <w:rsid w:val="00091D1F"/>
    <w:rsid w:val="00092145"/>
    <w:rsid w:val="00092198"/>
    <w:rsid w:val="00092209"/>
    <w:rsid w:val="000928CB"/>
    <w:rsid w:val="00092A17"/>
    <w:rsid w:val="00092AFE"/>
    <w:rsid w:val="00092D86"/>
    <w:rsid w:val="0009323B"/>
    <w:rsid w:val="00093494"/>
    <w:rsid w:val="0009369C"/>
    <w:rsid w:val="0009374C"/>
    <w:rsid w:val="00093FAF"/>
    <w:rsid w:val="000940D4"/>
    <w:rsid w:val="0009457D"/>
    <w:rsid w:val="00094B34"/>
    <w:rsid w:val="00094B7E"/>
    <w:rsid w:val="00094C66"/>
    <w:rsid w:val="00094C86"/>
    <w:rsid w:val="00094E5B"/>
    <w:rsid w:val="00095070"/>
    <w:rsid w:val="0009601F"/>
    <w:rsid w:val="0009603E"/>
    <w:rsid w:val="000961B3"/>
    <w:rsid w:val="00096514"/>
    <w:rsid w:val="000966AE"/>
    <w:rsid w:val="00096BC0"/>
    <w:rsid w:val="00096C5D"/>
    <w:rsid w:val="00096EFF"/>
    <w:rsid w:val="0009764A"/>
    <w:rsid w:val="00097CF8"/>
    <w:rsid w:val="00097E30"/>
    <w:rsid w:val="00097E4A"/>
    <w:rsid w:val="000A0592"/>
    <w:rsid w:val="000A086A"/>
    <w:rsid w:val="000A0942"/>
    <w:rsid w:val="000A10E3"/>
    <w:rsid w:val="000A1311"/>
    <w:rsid w:val="000A1837"/>
    <w:rsid w:val="000A1865"/>
    <w:rsid w:val="000A1EF5"/>
    <w:rsid w:val="000A2211"/>
    <w:rsid w:val="000A2CF1"/>
    <w:rsid w:val="000A2D27"/>
    <w:rsid w:val="000A3626"/>
    <w:rsid w:val="000A3F49"/>
    <w:rsid w:val="000A4046"/>
    <w:rsid w:val="000A44EA"/>
    <w:rsid w:val="000A482F"/>
    <w:rsid w:val="000A4B04"/>
    <w:rsid w:val="000A51A9"/>
    <w:rsid w:val="000A55B0"/>
    <w:rsid w:val="000A55B1"/>
    <w:rsid w:val="000A58B8"/>
    <w:rsid w:val="000A58FD"/>
    <w:rsid w:val="000A5BE8"/>
    <w:rsid w:val="000A5E9E"/>
    <w:rsid w:val="000A60B9"/>
    <w:rsid w:val="000A6184"/>
    <w:rsid w:val="000A685A"/>
    <w:rsid w:val="000A6C22"/>
    <w:rsid w:val="000A6E4E"/>
    <w:rsid w:val="000A6FFD"/>
    <w:rsid w:val="000A760F"/>
    <w:rsid w:val="000A76EB"/>
    <w:rsid w:val="000A78C9"/>
    <w:rsid w:val="000A7931"/>
    <w:rsid w:val="000A7A2C"/>
    <w:rsid w:val="000A7C26"/>
    <w:rsid w:val="000B043D"/>
    <w:rsid w:val="000B0A38"/>
    <w:rsid w:val="000B128A"/>
    <w:rsid w:val="000B12EE"/>
    <w:rsid w:val="000B1FAB"/>
    <w:rsid w:val="000B2468"/>
    <w:rsid w:val="000B2685"/>
    <w:rsid w:val="000B2A92"/>
    <w:rsid w:val="000B2AE4"/>
    <w:rsid w:val="000B3190"/>
    <w:rsid w:val="000B378A"/>
    <w:rsid w:val="000B42D4"/>
    <w:rsid w:val="000B4581"/>
    <w:rsid w:val="000B45A5"/>
    <w:rsid w:val="000B45B0"/>
    <w:rsid w:val="000B4860"/>
    <w:rsid w:val="000B49BA"/>
    <w:rsid w:val="000B4A8F"/>
    <w:rsid w:val="000B519E"/>
    <w:rsid w:val="000B529F"/>
    <w:rsid w:val="000B52DA"/>
    <w:rsid w:val="000B540C"/>
    <w:rsid w:val="000B57AB"/>
    <w:rsid w:val="000B677E"/>
    <w:rsid w:val="000B686E"/>
    <w:rsid w:val="000B688A"/>
    <w:rsid w:val="000B6D79"/>
    <w:rsid w:val="000B6F30"/>
    <w:rsid w:val="000B7487"/>
    <w:rsid w:val="000B74B5"/>
    <w:rsid w:val="000B7506"/>
    <w:rsid w:val="000B76BF"/>
    <w:rsid w:val="000C00DA"/>
    <w:rsid w:val="000C0214"/>
    <w:rsid w:val="000C0372"/>
    <w:rsid w:val="000C0404"/>
    <w:rsid w:val="000C04B0"/>
    <w:rsid w:val="000C07B0"/>
    <w:rsid w:val="000C07F4"/>
    <w:rsid w:val="000C0C3D"/>
    <w:rsid w:val="000C0E1C"/>
    <w:rsid w:val="000C118B"/>
    <w:rsid w:val="000C14E6"/>
    <w:rsid w:val="000C1633"/>
    <w:rsid w:val="000C174A"/>
    <w:rsid w:val="000C1903"/>
    <w:rsid w:val="000C19F9"/>
    <w:rsid w:val="000C2389"/>
    <w:rsid w:val="000C263C"/>
    <w:rsid w:val="000C2BD7"/>
    <w:rsid w:val="000C2D09"/>
    <w:rsid w:val="000C309B"/>
    <w:rsid w:val="000C31CE"/>
    <w:rsid w:val="000C3224"/>
    <w:rsid w:val="000C327E"/>
    <w:rsid w:val="000C34F1"/>
    <w:rsid w:val="000C3E98"/>
    <w:rsid w:val="000C41D3"/>
    <w:rsid w:val="000C42C8"/>
    <w:rsid w:val="000C4495"/>
    <w:rsid w:val="000C497B"/>
    <w:rsid w:val="000C4B1C"/>
    <w:rsid w:val="000C4FD4"/>
    <w:rsid w:val="000C50B8"/>
    <w:rsid w:val="000C5266"/>
    <w:rsid w:val="000C5E21"/>
    <w:rsid w:val="000C63DC"/>
    <w:rsid w:val="000C76F3"/>
    <w:rsid w:val="000C78FC"/>
    <w:rsid w:val="000C7F78"/>
    <w:rsid w:val="000D0308"/>
    <w:rsid w:val="000D03D9"/>
    <w:rsid w:val="000D0606"/>
    <w:rsid w:val="000D073C"/>
    <w:rsid w:val="000D0E60"/>
    <w:rsid w:val="000D15B7"/>
    <w:rsid w:val="000D1BA1"/>
    <w:rsid w:val="000D1E6F"/>
    <w:rsid w:val="000D20A2"/>
    <w:rsid w:val="000D21D9"/>
    <w:rsid w:val="000D22D5"/>
    <w:rsid w:val="000D276D"/>
    <w:rsid w:val="000D284F"/>
    <w:rsid w:val="000D29DB"/>
    <w:rsid w:val="000D2C00"/>
    <w:rsid w:val="000D2DF6"/>
    <w:rsid w:val="000D3682"/>
    <w:rsid w:val="000D3BC9"/>
    <w:rsid w:val="000D3F62"/>
    <w:rsid w:val="000D4280"/>
    <w:rsid w:val="000D42B6"/>
    <w:rsid w:val="000D432E"/>
    <w:rsid w:val="000D45F7"/>
    <w:rsid w:val="000D4CCA"/>
    <w:rsid w:val="000D50BA"/>
    <w:rsid w:val="000D52DB"/>
    <w:rsid w:val="000D5415"/>
    <w:rsid w:val="000D5787"/>
    <w:rsid w:val="000D5ACD"/>
    <w:rsid w:val="000D5B05"/>
    <w:rsid w:val="000D5D54"/>
    <w:rsid w:val="000D5EE5"/>
    <w:rsid w:val="000D5FBA"/>
    <w:rsid w:val="000D63F8"/>
    <w:rsid w:val="000D681F"/>
    <w:rsid w:val="000D6B85"/>
    <w:rsid w:val="000D6B95"/>
    <w:rsid w:val="000D6F04"/>
    <w:rsid w:val="000D7101"/>
    <w:rsid w:val="000D75E7"/>
    <w:rsid w:val="000D770B"/>
    <w:rsid w:val="000D7E5A"/>
    <w:rsid w:val="000E0590"/>
    <w:rsid w:val="000E06F2"/>
    <w:rsid w:val="000E07F6"/>
    <w:rsid w:val="000E0A78"/>
    <w:rsid w:val="000E0B93"/>
    <w:rsid w:val="000E0F32"/>
    <w:rsid w:val="000E1475"/>
    <w:rsid w:val="000E1623"/>
    <w:rsid w:val="000E17A0"/>
    <w:rsid w:val="000E215F"/>
    <w:rsid w:val="000E216C"/>
    <w:rsid w:val="000E22CD"/>
    <w:rsid w:val="000E239A"/>
    <w:rsid w:val="000E240B"/>
    <w:rsid w:val="000E32D3"/>
    <w:rsid w:val="000E3309"/>
    <w:rsid w:val="000E3625"/>
    <w:rsid w:val="000E3A4A"/>
    <w:rsid w:val="000E3CE5"/>
    <w:rsid w:val="000E3E88"/>
    <w:rsid w:val="000E43AC"/>
    <w:rsid w:val="000E4517"/>
    <w:rsid w:val="000E4701"/>
    <w:rsid w:val="000E4C23"/>
    <w:rsid w:val="000E4D97"/>
    <w:rsid w:val="000E500F"/>
    <w:rsid w:val="000E528E"/>
    <w:rsid w:val="000E57E9"/>
    <w:rsid w:val="000E5AA4"/>
    <w:rsid w:val="000E600F"/>
    <w:rsid w:val="000E6052"/>
    <w:rsid w:val="000E66FB"/>
    <w:rsid w:val="000E67C1"/>
    <w:rsid w:val="000E6D32"/>
    <w:rsid w:val="000E737A"/>
    <w:rsid w:val="000E757E"/>
    <w:rsid w:val="000E785B"/>
    <w:rsid w:val="000E7C84"/>
    <w:rsid w:val="000E7D37"/>
    <w:rsid w:val="000E7DEC"/>
    <w:rsid w:val="000F017F"/>
    <w:rsid w:val="000F04F1"/>
    <w:rsid w:val="000F0A00"/>
    <w:rsid w:val="000F13E9"/>
    <w:rsid w:val="000F18F7"/>
    <w:rsid w:val="000F1C95"/>
    <w:rsid w:val="000F1CDA"/>
    <w:rsid w:val="000F1D80"/>
    <w:rsid w:val="000F1EBE"/>
    <w:rsid w:val="000F24FC"/>
    <w:rsid w:val="000F2669"/>
    <w:rsid w:val="000F26B1"/>
    <w:rsid w:val="000F2763"/>
    <w:rsid w:val="000F2D49"/>
    <w:rsid w:val="000F2DED"/>
    <w:rsid w:val="000F306E"/>
    <w:rsid w:val="000F34C5"/>
    <w:rsid w:val="000F37C8"/>
    <w:rsid w:val="000F386A"/>
    <w:rsid w:val="000F3A51"/>
    <w:rsid w:val="000F3AD2"/>
    <w:rsid w:val="000F3AE0"/>
    <w:rsid w:val="000F3E73"/>
    <w:rsid w:val="000F41AE"/>
    <w:rsid w:val="000F4808"/>
    <w:rsid w:val="000F4843"/>
    <w:rsid w:val="000F4862"/>
    <w:rsid w:val="000F4DC1"/>
    <w:rsid w:val="000F52CF"/>
    <w:rsid w:val="000F55EB"/>
    <w:rsid w:val="000F55F3"/>
    <w:rsid w:val="000F5BB6"/>
    <w:rsid w:val="000F5CE8"/>
    <w:rsid w:val="000F63A3"/>
    <w:rsid w:val="000F648A"/>
    <w:rsid w:val="000F65D5"/>
    <w:rsid w:val="000F676B"/>
    <w:rsid w:val="000F6A82"/>
    <w:rsid w:val="000F6AAF"/>
    <w:rsid w:val="000F6DD9"/>
    <w:rsid w:val="000F75D0"/>
    <w:rsid w:val="000F76AB"/>
    <w:rsid w:val="00100999"/>
    <w:rsid w:val="00100B9A"/>
    <w:rsid w:val="00100C07"/>
    <w:rsid w:val="00101027"/>
    <w:rsid w:val="001012B1"/>
    <w:rsid w:val="00101398"/>
    <w:rsid w:val="00101A9A"/>
    <w:rsid w:val="00102274"/>
    <w:rsid w:val="00102B23"/>
    <w:rsid w:val="00103057"/>
    <w:rsid w:val="0010328B"/>
    <w:rsid w:val="001033ED"/>
    <w:rsid w:val="001034DE"/>
    <w:rsid w:val="00104215"/>
    <w:rsid w:val="00104422"/>
    <w:rsid w:val="001047C4"/>
    <w:rsid w:val="0010493C"/>
    <w:rsid w:val="00104DB0"/>
    <w:rsid w:val="00105399"/>
    <w:rsid w:val="001054A4"/>
    <w:rsid w:val="001054F7"/>
    <w:rsid w:val="0010584D"/>
    <w:rsid w:val="00105937"/>
    <w:rsid w:val="00105B18"/>
    <w:rsid w:val="0010678E"/>
    <w:rsid w:val="00106C59"/>
    <w:rsid w:val="00106CE8"/>
    <w:rsid w:val="00107031"/>
    <w:rsid w:val="00107113"/>
    <w:rsid w:val="00107992"/>
    <w:rsid w:val="0011024C"/>
    <w:rsid w:val="00110413"/>
    <w:rsid w:val="0011068F"/>
    <w:rsid w:val="0011071D"/>
    <w:rsid w:val="001110DE"/>
    <w:rsid w:val="001116AC"/>
    <w:rsid w:val="00111715"/>
    <w:rsid w:val="001119AB"/>
    <w:rsid w:val="00111A1B"/>
    <w:rsid w:val="00111A91"/>
    <w:rsid w:val="00111B4E"/>
    <w:rsid w:val="00111BBF"/>
    <w:rsid w:val="00111CFC"/>
    <w:rsid w:val="00111E8A"/>
    <w:rsid w:val="0011207E"/>
    <w:rsid w:val="0011278C"/>
    <w:rsid w:val="001127EE"/>
    <w:rsid w:val="001129D0"/>
    <w:rsid w:val="00112AE4"/>
    <w:rsid w:val="00112EE6"/>
    <w:rsid w:val="00112FA5"/>
    <w:rsid w:val="00112FBC"/>
    <w:rsid w:val="001133A8"/>
    <w:rsid w:val="00113B21"/>
    <w:rsid w:val="00113B5D"/>
    <w:rsid w:val="00113B74"/>
    <w:rsid w:val="00113E8B"/>
    <w:rsid w:val="00113EE4"/>
    <w:rsid w:val="0011439D"/>
    <w:rsid w:val="00115C3B"/>
    <w:rsid w:val="00115E74"/>
    <w:rsid w:val="0011666E"/>
    <w:rsid w:val="00116F53"/>
    <w:rsid w:val="00117862"/>
    <w:rsid w:val="0011786D"/>
    <w:rsid w:val="00117D20"/>
    <w:rsid w:val="00120385"/>
    <w:rsid w:val="001204AD"/>
    <w:rsid w:val="0012051F"/>
    <w:rsid w:val="00120AD5"/>
    <w:rsid w:val="001214D7"/>
    <w:rsid w:val="0012156D"/>
    <w:rsid w:val="001221C2"/>
    <w:rsid w:val="001223EE"/>
    <w:rsid w:val="0012256C"/>
    <w:rsid w:val="001225DC"/>
    <w:rsid w:val="001227E3"/>
    <w:rsid w:val="00122938"/>
    <w:rsid w:val="00122B7D"/>
    <w:rsid w:val="0012352E"/>
    <w:rsid w:val="001241C1"/>
    <w:rsid w:val="00124439"/>
    <w:rsid w:val="00124580"/>
    <w:rsid w:val="0012467B"/>
    <w:rsid w:val="00124898"/>
    <w:rsid w:val="00125421"/>
    <w:rsid w:val="00125499"/>
    <w:rsid w:val="0012658A"/>
    <w:rsid w:val="001265EE"/>
    <w:rsid w:val="00126B05"/>
    <w:rsid w:val="00126C16"/>
    <w:rsid w:val="00126E1D"/>
    <w:rsid w:val="00126F17"/>
    <w:rsid w:val="00126F34"/>
    <w:rsid w:val="001272DD"/>
    <w:rsid w:val="00127716"/>
    <w:rsid w:val="001278C0"/>
    <w:rsid w:val="001279D7"/>
    <w:rsid w:val="00127B38"/>
    <w:rsid w:val="00130124"/>
    <w:rsid w:val="0013016A"/>
    <w:rsid w:val="001302ED"/>
    <w:rsid w:val="001304DF"/>
    <w:rsid w:val="00130532"/>
    <w:rsid w:val="001306B2"/>
    <w:rsid w:val="00130796"/>
    <w:rsid w:val="00130AB3"/>
    <w:rsid w:val="0013107B"/>
    <w:rsid w:val="001315AC"/>
    <w:rsid w:val="001318D7"/>
    <w:rsid w:val="00132713"/>
    <w:rsid w:val="00132A43"/>
    <w:rsid w:val="00132E2B"/>
    <w:rsid w:val="00132EC5"/>
    <w:rsid w:val="00132F72"/>
    <w:rsid w:val="001331A7"/>
    <w:rsid w:val="001332CB"/>
    <w:rsid w:val="001338CE"/>
    <w:rsid w:val="00133AA9"/>
    <w:rsid w:val="00133EB2"/>
    <w:rsid w:val="00133FCB"/>
    <w:rsid w:val="00134152"/>
    <w:rsid w:val="001341EA"/>
    <w:rsid w:val="00134768"/>
    <w:rsid w:val="001348C2"/>
    <w:rsid w:val="0013490F"/>
    <w:rsid w:val="00134C3E"/>
    <w:rsid w:val="001351AF"/>
    <w:rsid w:val="0013586C"/>
    <w:rsid w:val="00135E1B"/>
    <w:rsid w:val="00136481"/>
    <w:rsid w:val="00136C90"/>
    <w:rsid w:val="00136E98"/>
    <w:rsid w:val="001370CC"/>
    <w:rsid w:val="00137138"/>
    <w:rsid w:val="00137561"/>
    <w:rsid w:val="001376E1"/>
    <w:rsid w:val="00137B36"/>
    <w:rsid w:val="00137C89"/>
    <w:rsid w:val="00137DC0"/>
    <w:rsid w:val="00140155"/>
    <w:rsid w:val="00140281"/>
    <w:rsid w:val="00140283"/>
    <w:rsid w:val="00140646"/>
    <w:rsid w:val="00140933"/>
    <w:rsid w:val="00140945"/>
    <w:rsid w:val="00140980"/>
    <w:rsid w:val="00140C2A"/>
    <w:rsid w:val="00140D93"/>
    <w:rsid w:val="00141003"/>
    <w:rsid w:val="001412E5"/>
    <w:rsid w:val="0014154E"/>
    <w:rsid w:val="00141684"/>
    <w:rsid w:val="00141904"/>
    <w:rsid w:val="001422FE"/>
    <w:rsid w:val="001424B5"/>
    <w:rsid w:val="00142A7F"/>
    <w:rsid w:val="001435FC"/>
    <w:rsid w:val="00143C38"/>
    <w:rsid w:val="00143CEB"/>
    <w:rsid w:val="00144662"/>
    <w:rsid w:val="001446CD"/>
    <w:rsid w:val="001447D2"/>
    <w:rsid w:val="001448F7"/>
    <w:rsid w:val="00144963"/>
    <w:rsid w:val="00145866"/>
    <w:rsid w:val="00145A00"/>
    <w:rsid w:val="00145CFD"/>
    <w:rsid w:val="00145EDB"/>
    <w:rsid w:val="00145F0E"/>
    <w:rsid w:val="00146622"/>
    <w:rsid w:val="0014682E"/>
    <w:rsid w:val="001468BB"/>
    <w:rsid w:val="00146A0F"/>
    <w:rsid w:val="001473E4"/>
    <w:rsid w:val="00147616"/>
    <w:rsid w:val="00147762"/>
    <w:rsid w:val="001477FF"/>
    <w:rsid w:val="00147986"/>
    <w:rsid w:val="00147A31"/>
    <w:rsid w:val="0015004D"/>
    <w:rsid w:val="001501D6"/>
    <w:rsid w:val="00150564"/>
    <w:rsid w:val="001506A2"/>
    <w:rsid w:val="001506A4"/>
    <w:rsid w:val="00150D02"/>
    <w:rsid w:val="0015116C"/>
    <w:rsid w:val="001511EE"/>
    <w:rsid w:val="001512AE"/>
    <w:rsid w:val="001512C7"/>
    <w:rsid w:val="00151379"/>
    <w:rsid w:val="00151CBB"/>
    <w:rsid w:val="00151E51"/>
    <w:rsid w:val="00151EB5"/>
    <w:rsid w:val="001522D8"/>
    <w:rsid w:val="0015254C"/>
    <w:rsid w:val="00152A6B"/>
    <w:rsid w:val="00152AE8"/>
    <w:rsid w:val="00152F36"/>
    <w:rsid w:val="0015311E"/>
    <w:rsid w:val="00153331"/>
    <w:rsid w:val="001533F2"/>
    <w:rsid w:val="001535CF"/>
    <w:rsid w:val="00153DCC"/>
    <w:rsid w:val="00153FD1"/>
    <w:rsid w:val="00154183"/>
    <w:rsid w:val="001541F6"/>
    <w:rsid w:val="0015429F"/>
    <w:rsid w:val="001543E5"/>
    <w:rsid w:val="0015461A"/>
    <w:rsid w:val="001547D4"/>
    <w:rsid w:val="00154C73"/>
    <w:rsid w:val="00154E4E"/>
    <w:rsid w:val="00154EA7"/>
    <w:rsid w:val="00155564"/>
    <w:rsid w:val="00155B51"/>
    <w:rsid w:val="00155C7A"/>
    <w:rsid w:val="00155D0C"/>
    <w:rsid w:val="00155F1A"/>
    <w:rsid w:val="00156319"/>
    <w:rsid w:val="00156F23"/>
    <w:rsid w:val="001571A3"/>
    <w:rsid w:val="0015751E"/>
    <w:rsid w:val="00157F04"/>
    <w:rsid w:val="0016003E"/>
    <w:rsid w:val="001602BC"/>
    <w:rsid w:val="00160583"/>
    <w:rsid w:val="001605A9"/>
    <w:rsid w:val="00160C58"/>
    <w:rsid w:val="00160C8A"/>
    <w:rsid w:val="00161263"/>
    <w:rsid w:val="00161B47"/>
    <w:rsid w:val="00161BB0"/>
    <w:rsid w:val="00161D08"/>
    <w:rsid w:val="00162174"/>
    <w:rsid w:val="00162263"/>
    <w:rsid w:val="00162529"/>
    <w:rsid w:val="0016294A"/>
    <w:rsid w:val="00162AFE"/>
    <w:rsid w:val="00162B0A"/>
    <w:rsid w:val="00162B28"/>
    <w:rsid w:val="00162F81"/>
    <w:rsid w:val="00163041"/>
    <w:rsid w:val="001634E6"/>
    <w:rsid w:val="0016392A"/>
    <w:rsid w:val="00163A83"/>
    <w:rsid w:val="00163D01"/>
    <w:rsid w:val="001644FC"/>
    <w:rsid w:val="0016472F"/>
    <w:rsid w:val="001647D5"/>
    <w:rsid w:val="00164816"/>
    <w:rsid w:val="00164B0B"/>
    <w:rsid w:val="00164B46"/>
    <w:rsid w:val="00164BB3"/>
    <w:rsid w:val="00165034"/>
    <w:rsid w:val="0016513C"/>
    <w:rsid w:val="00165282"/>
    <w:rsid w:val="001654B1"/>
    <w:rsid w:val="00165539"/>
    <w:rsid w:val="001657C7"/>
    <w:rsid w:val="00165A5A"/>
    <w:rsid w:val="00165EFA"/>
    <w:rsid w:val="00166A78"/>
    <w:rsid w:val="00166ADA"/>
    <w:rsid w:val="00167912"/>
    <w:rsid w:val="00167E14"/>
    <w:rsid w:val="00167F0C"/>
    <w:rsid w:val="00170946"/>
    <w:rsid w:val="00170AD2"/>
    <w:rsid w:val="00170B2C"/>
    <w:rsid w:val="00170E38"/>
    <w:rsid w:val="00170E44"/>
    <w:rsid w:val="001716A4"/>
    <w:rsid w:val="00171A68"/>
    <w:rsid w:val="00171C8F"/>
    <w:rsid w:val="00171F6E"/>
    <w:rsid w:val="001722E8"/>
    <w:rsid w:val="00172317"/>
    <w:rsid w:val="001724C8"/>
    <w:rsid w:val="00172667"/>
    <w:rsid w:val="00172D4D"/>
    <w:rsid w:val="00172F75"/>
    <w:rsid w:val="00173165"/>
    <w:rsid w:val="001731C0"/>
    <w:rsid w:val="00173377"/>
    <w:rsid w:val="00173A45"/>
    <w:rsid w:val="00173B0D"/>
    <w:rsid w:val="00173C76"/>
    <w:rsid w:val="001740FC"/>
    <w:rsid w:val="0017435E"/>
    <w:rsid w:val="00174404"/>
    <w:rsid w:val="0017456D"/>
    <w:rsid w:val="00174802"/>
    <w:rsid w:val="00174CD0"/>
    <w:rsid w:val="00175588"/>
    <w:rsid w:val="0017559E"/>
    <w:rsid w:val="00175A35"/>
    <w:rsid w:val="00175B02"/>
    <w:rsid w:val="00175D10"/>
    <w:rsid w:val="00175D86"/>
    <w:rsid w:val="00175EE8"/>
    <w:rsid w:val="00175F08"/>
    <w:rsid w:val="00175F2E"/>
    <w:rsid w:val="0017615C"/>
    <w:rsid w:val="001763AC"/>
    <w:rsid w:val="00176653"/>
    <w:rsid w:val="0017680D"/>
    <w:rsid w:val="00176B08"/>
    <w:rsid w:val="00176DCF"/>
    <w:rsid w:val="00177991"/>
    <w:rsid w:val="00177BDA"/>
    <w:rsid w:val="00177DB5"/>
    <w:rsid w:val="00177DE4"/>
    <w:rsid w:val="00177F6C"/>
    <w:rsid w:val="00177FC1"/>
    <w:rsid w:val="0018012D"/>
    <w:rsid w:val="00180457"/>
    <w:rsid w:val="001804BE"/>
    <w:rsid w:val="00180DE2"/>
    <w:rsid w:val="001812E0"/>
    <w:rsid w:val="00181360"/>
    <w:rsid w:val="001819C3"/>
    <w:rsid w:val="00181E66"/>
    <w:rsid w:val="00182151"/>
    <w:rsid w:val="00182410"/>
    <w:rsid w:val="001824CA"/>
    <w:rsid w:val="00182766"/>
    <w:rsid w:val="00182A69"/>
    <w:rsid w:val="00183126"/>
    <w:rsid w:val="00183243"/>
    <w:rsid w:val="00183263"/>
    <w:rsid w:val="00183476"/>
    <w:rsid w:val="00183DA9"/>
    <w:rsid w:val="00184218"/>
    <w:rsid w:val="001844D4"/>
    <w:rsid w:val="00184531"/>
    <w:rsid w:val="001848E8"/>
    <w:rsid w:val="00184F3E"/>
    <w:rsid w:val="00185B0F"/>
    <w:rsid w:val="001861E3"/>
    <w:rsid w:val="00186274"/>
    <w:rsid w:val="00186673"/>
    <w:rsid w:val="001867DB"/>
    <w:rsid w:val="00186D0A"/>
    <w:rsid w:val="00187051"/>
    <w:rsid w:val="00187450"/>
    <w:rsid w:val="0018755E"/>
    <w:rsid w:val="00187A20"/>
    <w:rsid w:val="00187A8E"/>
    <w:rsid w:val="00187D43"/>
    <w:rsid w:val="00187E58"/>
    <w:rsid w:val="0019003D"/>
    <w:rsid w:val="0019037D"/>
    <w:rsid w:val="001906B5"/>
    <w:rsid w:val="00190E9A"/>
    <w:rsid w:val="0019110C"/>
    <w:rsid w:val="0019125A"/>
    <w:rsid w:val="001915E0"/>
    <w:rsid w:val="001917CE"/>
    <w:rsid w:val="001922B3"/>
    <w:rsid w:val="001923E6"/>
    <w:rsid w:val="0019247F"/>
    <w:rsid w:val="001930FE"/>
    <w:rsid w:val="00193760"/>
    <w:rsid w:val="001938EC"/>
    <w:rsid w:val="00193AE2"/>
    <w:rsid w:val="00193B62"/>
    <w:rsid w:val="00193D94"/>
    <w:rsid w:val="00193D9D"/>
    <w:rsid w:val="00193E22"/>
    <w:rsid w:val="00193EED"/>
    <w:rsid w:val="001941C2"/>
    <w:rsid w:val="001943E0"/>
    <w:rsid w:val="00194A43"/>
    <w:rsid w:val="00194E6C"/>
    <w:rsid w:val="001951F4"/>
    <w:rsid w:val="00195509"/>
    <w:rsid w:val="0019571F"/>
    <w:rsid w:val="001957EF"/>
    <w:rsid w:val="0019589B"/>
    <w:rsid w:val="0019594D"/>
    <w:rsid w:val="00195BAD"/>
    <w:rsid w:val="00195CDB"/>
    <w:rsid w:val="00195F09"/>
    <w:rsid w:val="00196DCD"/>
    <w:rsid w:val="00196F76"/>
    <w:rsid w:val="00197159"/>
    <w:rsid w:val="001978E3"/>
    <w:rsid w:val="00197A24"/>
    <w:rsid w:val="001A041F"/>
    <w:rsid w:val="001A04F3"/>
    <w:rsid w:val="001A07BE"/>
    <w:rsid w:val="001A08F3"/>
    <w:rsid w:val="001A1320"/>
    <w:rsid w:val="001A1511"/>
    <w:rsid w:val="001A19F6"/>
    <w:rsid w:val="001A1BE6"/>
    <w:rsid w:val="001A2322"/>
    <w:rsid w:val="001A2521"/>
    <w:rsid w:val="001A2565"/>
    <w:rsid w:val="001A2581"/>
    <w:rsid w:val="001A25CC"/>
    <w:rsid w:val="001A29E7"/>
    <w:rsid w:val="001A2BB1"/>
    <w:rsid w:val="001A2EA6"/>
    <w:rsid w:val="001A3174"/>
    <w:rsid w:val="001A3311"/>
    <w:rsid w:val="001A3781"/>
    <w:rsid w:val="001A390C"/>
    <w:rsid w:val="001A3D19"/>
    <w:rsid w:val="001A3DD5"/>
    <w:rsid w:val="001A44A5"/>
    <w:rsid w:val="001A45F0"/>
    <w:rsid w:val="001A476A"/>
    <w:rsid w:val="001A4D7A"/>
    <w:rsid w:val="001A5360"/>
    <w:rsid w:val="001A5868"/>
    <w:rsid w:val="001A5ADD"/>
    <w:rsid w:val="001A6402"/>
    <w:rsid w:val="001A65C5"/>
    <w:rsid w:val="001A66AC"/>
    <w:rsid w:val="001A7036"/>
    <w:rsid w:val="001A71EF"/>
    <w:rsid w:val="001A71F3"/>
    <w:rsid w:val="001A72A6"/>
    <w:rsid w:val="001A7604"/>
    <w:rsid w:val="001A7CD0"/>
    <w:rsid w:val="001A7CD8"/>
    <w:rsid w:val="001A7E8E"/>
    <w:rsid w:val="001B054C"/>
    <w:rsid w:val="001B077D"/>
    <w:rsid w:val="001B0E2C"/>
    <w:rsid w:val="001B0EF5"/>
    <w:rsid w:val="001B118D"/>
    <w:rsid w:val="001B1430"/>
    <w:rsid w:val="001B1711"/>
    <w:rsid w:val="001B1973"/>
    <w:rsid w:val="001B1E17"/>
    <w:rsid w:val="001B1F39"/>
    <w:rsid w:val="001B2D5E"/>
    <w:rsid w:val="001B39DE"/>
    <w:rsid w:val="001B3A86"/>
    <w:rsid w:val="001B3C0B"/>
    <w:rsid w:val="001B3EC9"/>
    <w:rsid w:val="001B3EE2"/>
    <w:rsid w:val="001B4881"/>
    <w:rsid w:val="001B48D1"/>
    <w:rsid w:val="001B492A"/>
    <w:rsid w:val="001B4B51"/>
    <w:rsid w:val="001B4CC9"/>
    <w:rsid w:val="001B5414"/>
    <w:rsid w:val="001B57EF"/>
    <w:rsid w:val="001B5D34"/>
    <w:rsid w:val="001B5D45"/>
    <w:rsid w:val="001B660D"/>
    <w:rsid w:val="001B6C14"/>
    <w:rsid w:val="001B7156"/>
    <w:rsid w:val="001B7214"/>
    <w:rsid w:val="001B738C"/>
    <w:rsid w:val="001B76FA"/>
    <w:rsid w:val="001B7883"/>
    <w:rsid w:val="001B7A90"/>
    <w:rsid w:val="001B7F3D"/>
    <w:rsid w:val="001C0605"/>
    <w:rsid w:val="001C0ABF"/>
    <w:rsid w:val="001C12EB"/>
    <w:rsid w:val="001C1307"/>
    <w:rsid w:val="001C1A0F"/>
    <w:rsid w:val="001C1D8A"/>
    <w:rsid w:val="001C1DBA"/>
    <w:rsid w:val="001C1DE7"/>
    <w:rsid w:val="001C2320"/>
    <w:rsid w:val="001C29AC"/>
    <w:rsid w:val="001C2BFC"/>
    <w:rsid w:val="001C2EA5"/>
    <w:rsid w:val="001C35D9"/>
    <w:rsid w:val="001C3CE0"/>
    <w:rsid w:val="001C3F69"/>
    <w:rsid w:val="001C4827"/>
    <w:rsid w:val="001C50DB"/>
    <w:rsid w:val="001C5674"/>
    <w:rsid w:val="001C57FF"/>
    <w:rsid w:val="001C632D"/>
    <w:rsid w:val="001C6491"/>
    <w:rsid w:val="001C6687"/>
    <w:rsid w:val="001C6868"/>
    <w:rsid w:val="001D02B4"/>
    <w:rsid w:val="001D0843"/>
    <w:rsid w:val="001D0992"/>
    <w:rsid w:val="001D0EA8"/>
    <w:rsid w:val="001D1040"/>
    <w:rsid w:val="001D1178"/>
    <w:rsid w:val="001D1720"/>
    <w:rsid w:val="001D1747"/>
    <w:rsid w:val="001D244F"/>
    <w:rsid w:val="001D28DC"/>
    <w:rsid w:val="001D290E"/>
    <w:rsid w:val="001D2B59"/>
    <w:rsid w:val="001D2E51"/>
    <w:rsid w:val="001D3173"/>
    <w:rsid w:val="001D363B"/>
    <w:rsid w:val="001D3A44"/>
    <w:rsid w:val="001D40BB"/>
    <w:rsid w:val="001D4432"/>
    <w:rsid w:val="001D4A89"/>
    <w:rsid w:val="001D4AE9"/>
    <w:rsid w:val="001D4B05"/>
    <w:rsid w:val="001D4C2D"/>
    <w:rsid w:val="001D4EBD"/>
    <w:rsid w:val="001D5246"/>
    <w:rsid w:val="001D56F3"/>
    <w:rsid w:val="001D5748"/>
    <w:rsid w:val="001D5AE5"/>
    <w:rsid w:val="001D5C38"/>
    <w:rsid w:val="001D5D4A"/>
    <w:rsid w:val="001D6625"/>
    <w:rsid w:val="001D6B91"/>
    <w:rsid w:val="001D6DFA"/>
    <w:rsid w:val="001D6E4E"/>
    <w:rsid w:val="001D6FB0"/>
    <w:rsid w:val="001D7BD9"/>
    <w:rsid w:val="001D7FAD"/>
    <w:rsid w:val="001E04AE"/>
    <w:rsid w:val="001E0FFF"/>
    <w:rsid w:val="001E1232"/>
    <w:rsid w:val="001E195D"/>
    <w:rsid w:val="001E1D7E"/>
    <w:rsid w:val="001E20B7"/>
    <w:rsid w:val="001E2358"/>
    <w:rsid w:val="001E36FE"/>
    <w:rsid w:val="001E420F"/>
    <w:rsid w:val="001E4675"/>
    <w:rsid w:val="001E46F2"/>
    <w:rsid w:val="001E4C56"/>
    <w:rsid w:val="001E5049"/>
    <w:rsid w:val="001E50E3"/>
    <w:rsid w:val="001E518C"/>
    <w:rsid w:val="001E5445"/>
    <w:rsid w:val="001E576A"/>
    <w:rsid w:val="001E5808"/>
    <w:rsid w:val="001E5835"/>
    <w:rsid w:val="001E5EB3"/>
    <w:rsid w:val="001E60CA"/>
    <w:rsid w:val="001E6394"/>
    <w:rsid w:val="001E6AE5"/>
    <w:rsid w:val="001E74B1"/>
    <w:rsid w:val="001E76CD"/>
    <w:rsid w:val="001E7A7A"/>
    <w:rsid w:val="001F0265"/>
    <w:rsid w:val="001F0304"/>
    <w:rsid w:val="001F04A3"/>
    <w:rsid w:val="001F066C"/>
    <w:rsid w:val="001F07EE"/>
    <w:rsid w:val="001F0873"/>
    <w:rsid w:val="001F0DB2"/>
    <w:rsid w:val="001F1525"/>
    <w:rsid w:val="001F1782"/>
    <w:rsid w:val="001F1CFB"/>
    <w:rsid w:val="001F1E45"/>
    <w:rsid w:val="001F2169"/>
    <w:rsid w:val="001F2275"/>
    <w:rsid w:val="001F2427"/>
    <w:rsid w:val="001F2F47"/>
    <w:rsid w:val="001F2FC3"/>
    <w:rsid w:val="001F30F7"/>
    <w:rsid w:val="001F3233"/>
    <w:rsid w:val="001F36D5"/>
    <w:rsid w:val="001F3FDD"/>
    <w:rsid w:val="001F4014"/>
    <w:rsid w:val="001F435B"/>
    <w:rsid w:val="001F46A0"/>
    <w:rsid w:val="001F4BF8"/>
    <w:rsid w:val="001F4D84"/>
    <w:rsid w:val="001F503E"/>
    <w:rsid w:val="001F55D3"/>
    <w:rsid w:val="001F5768"/>
    <w:rsid w:val="001F5A02"/>
    <w:rsid w:val="001F5B71"/>
    <w:rsid w:val="001F5C7B"/>
    <w:rsid w:val="001F5C99"/>
    <w:rsid w:val="001F5D87"/>
    <w:rsid w:val="001F5F7B"/>
    <w:rsid w:val="001F6394"/>
    <w:rsid w:val="001F66D3"/>
    <w:rsid w:val="001F6786"/>
    <w:rsid w:val="001F6AB3"/>
    <w:rsid w:val="001F78CE"/>
    <w:rsid w:val="001F7AB5"/>
    <w:rsid w:val="001F7C5B"/>
    <w:rsid w:val="001F7ED8"/>
    <w:rsid w:val="00200120"/>
    <w:rsid w:val="002003F4"/>
    <w:rsid w:val="0020041B"/>
    <w:rsid w:val="00200930"/>
    <w:rsid w:val="00200C29"/>
    <w:rsid w:val="00201005"/>
    <w:rsid w:val="0020148D"/>
    <w:rsid w:val="00201841"/>
    <w:rsid w:val="00201B60"/>
    <w:rsid w:val="00201EC3"/>
    <w:rsid w:val="00202207"/>
    <w:rsid w:val="002024F5"/>
    <w:rsid w:val="0020280B"/>
    <w:rsid w:val="002029C6"/>
    <w:rsid w:val="00202A33"/>
    <w:rsid w:val="00202F8D"/>
    <w:rsid w:val="00203155"/>
    <w:rsid w:val="002031ED"/>
    <w:rsid w:val="00203301"/>
    <w:rsid w:val="002036BC"/>
    <w:rsid w:val="0020391B"/>
    <w:rsid w:val="00203FB9"/>
    <w:rsid w:val="002040AC"/>
    <w:rsid w:val="0020411D"/>
    <w:rsid w:val="002041C9"/>
    <w:rsid w:val="002041E7"/>
    <w:rsid w:val="002042BB"/>
    <w:rsid w:val="00204633"/>
    <w:rsid w:val="00204711"/>
    <w:rsid w:val="00204A8B"/>
    <w:rsid w:val="00204B04"/>
    <w:rsid w:val="00204F9F"/>
    <w:rsid w:val="002053E5"/>
    <w:rsid w:val="00205458"/>
    <w:rsid w:val="00205653"/>
    <w:rsid w:val="00205AA4"/>
    <w:rsid w:val="00206297"/>
    <w:rsid w:val="0020658F"/>
    <w:rsid w:val="002073AB"/>
    <w:rsid w:val="00210204"/>
    <w:rsid w:val="00210647"/>
    <w:rsid w:val="0021086F"/>
    <w:rsid w:val="00210B7E"/>
    <w:rsid w:val="00210C6C"/>
    <w:rsid w:val="00210C9B"/>
    <w:rsid w:val="00210D45"/>
    <w:rsid w:val="00210E77"/>
    <w:rsid w:val="00211581"/>
    <w:rsid w:val="00211815"/>
    <w:rsid w:val="002119B4"/>
    <w:rsid w:val="00211A6E"/>
    <w:rsid w:val="00211D3E"/>
    <w:rsid w:val="002120FE"/>
    <w:rsid w:val="0021297C"/>
    <w:rsid w:val="00212A10"/>
    <w:rsid w:val="00212A9D"/>
    <w:rsid w:val="00213D39"/>
    <w:rsid w:val="00213EA3"/>
    <w:rsid w:val="002143E0"/>
    <w:rsid w:val="00214762"/>
    <w:rsid w:val="00214833"/>
    <w:rsid w:val="00214A68"/>
    <w:rsid w:val="00214BFB"/>
    <w:rsid w:val="00214C84"/>
    <w:rsid w:val="00214DC0"/>
    <w:rsid w:val="00214E0B"/>
    <w:rsid w:val="0021508C"/>
    <w:rsid w:val="002154FC"/>
    <w:rsid w:val="00215F03"/>
    <w:rsid w:val="002162A3"/>
    <w:rsid w:val="0021645E"/>
    <w:rsid w:val="00216B80"/>
    <w:rsid w:val="00216BA4"/>
    <w:rsid w:val="00216F01"/>
    <w:rsid w:val="00217097"/>
    <w:rsid w:val="00217697"/>
    <w:rsid w:val="0021772E"/>
    <w:rsid w:val="00217778"/>
    <w:rsid w:val="0021788B"/>
    <w:rsid w:val="00217AAE"/>
    <w:rsid w:val="00217C3B"/>
    <w:rsid w:val="00217C51"/>
    <w:rsid w:val="00220280"/>
    <w:rsid w:val="0022033C"/>
    <w:rsid w:val="002204EA"/>
    <w:rsid w:val="002208C1"/>
    <w:rsid w:val="00220BE2"/>
    <w:rsid w:val="00220D2A"/>
    <w:rsid w:val="00221032"/>
    <w:rsid w:val="00221058"/>
    <w:rsid w:val="002211D9"/>
    <w:rsid w:val="00221A24"/>
    <w:rsid w:val="00221E99"/>
    <w:rsid w:val="00222232"/>
    <w:rsid w:val="00222561"/>
    <w:rsid w:val="002228BB"/>
    <w:rsid w:val="00222BB7"/>
    <w:rsid w:val="00223813"/>
    <w:rsid w:val="002238B3"/>
    <w:rsid w:val="002238BC"/>
    <w:rsid w:val="00223B9D"/>
    <w:rsid w:val="00223E48"/>
    <w:rsid w:val="002240FE"/>
    <w:rsid w:val="00224D6E"/>
    <w:rsid w:val="00224EE0"/>
    <w:rsid w:val="00225024"/>
    <w:rsid w:val="00225033"/>
    <w:rsid w:val="002250AC"/>
    <w:rsid w:val="00225217"/>
    <w:rsid w:val="0022532D"/>
    <w:rsid w:val="0022570E"/>
    <w:rsid w:val="00225754"/>
    <w:rsid w:val="00225A2B"/>
    <w:rsid w:val="00225D42"/>
    <w:rsid w:val="00225EDE"/>
    <w:rsid w:val="00226013"/>
    <w:rsid w:val="00226190"/>
    <w:rsid w:val="002261BD"/>
    <w:rsid w:val="00226473"/>
    <w:rsid w:val="002266D0"/>
    <w:rsid w:val="002267A7"/>
    <w:rsid w:val="0022696F"/>
    <w:rsid w:val="00226B9C"/>
    <w:rsid w:val="00226BD9"/>
    <w:rsid w:val="00226D73"/>
    <w:rsid w:val="00226D7D"/>
    <w:rsid w:val="002270F8"/>
    <w:rsid w:val="002272A8"/>
    <w:rsid w:val="00227877"/>
    <w:rsid w:val="00227C41"/>
    <w:rsid w:val="00230240"/>
    <w:rsid w:val="00230627"/>
    <w:rsid w:val="0023078A"/>
    <w:rsid w:val="00230BF3"/>
    <w:rsid w:val="00230CA5"/>
    <w:rsid w:val="00230CC5"/>
    <w:rsid w:val="00230D40"/>
    <w:rsid w:val="00230EB1"/>
    <w:rsid w:val="002310A6"/>
    <w:rsid w:val="00231353"/>
    <w:rsid w:val="00231401"/>
    <w:rsid w:val="002316D9"/>
    <w:rsid w:val="00231AD1"/>
    <w:rsid w:val="0023209F"/>
    <w:rsid w:val="0023211A"/>
    <w:rsid w:val="002324EE"/>
    <w:rsid w:val="00232A77"/>
    <w:rsid w:val="00233319"/>
    <w:rsid w:val="00233600"/>
    <w:rsid w:val="00233B0D"/>
    <w:rsid w:val="00233C87"/>
    <w:rsid w:val="00233CAA"/>
    <w:rsid w:val="00233DCF"/>
    <w:rsid w:val="00233EB4"/>
    <w:rsid w:val="0023407C"/>
    <w:rsid w:val="00234B55"/>
    <w:rsid w:val="00234C88"/>
    <w:rsid w:val="00234E43"/>
    <w:rsid w:val="00234EFB"/>
    <w:rsid w:val="0023506A"/>
    <w:rsid w:val="0023578F"/>
    <w:rsid w:val="0023587F"/>
    <w:rsid w:val="00235F71"/>
    <w:rsid w:val="00236132"/>
    <w:rsid w:val="00236A37"/>
    <w:rsid w:val="00236BBE"/>
    <w:rsid w:val="00236DAD"/>
    <w:rsid w:val="00236DEC"/>
    <w:rsid w:val="0023717A"/>
    <w:rsid w:val="0023741F"/>
    <w:rsid w:val="00237C9A"/>
    <w:rsid w:val="00237D10"/>
    <w:rsid w:val="00237E50"/>
    <w:rsid w:val="00240995"/>
    <w:rsid w:val="00240D3B"/>
    <w:rsid w:val="00240EA5"/>
    <w:rsid w:val="00241AF1"/>
    <w:rsid w:val="00241CAC"/>
    <w:rsid w:val="00241D9B"/>
    <w:rsid w:val="00241DB8"/>
    <w:rsid w:val="002420F7"/>
    <w:rsid w:val="00242528"/>
    <w:rsid w:val="002428AD"/>
    <w:rsid w:val="00242E00"/>
    <w:rsid w:val="00242F45"/>
    <w:rsid w:val="00243598"/>
    <w:rsid w:val="002435E0"/>
    <w:rsid w:val="00243969"/>
    <w:rsid w:val="00243E6F"/>
    <w:rsid w:val="0024404A"/>
    <w:rsid w:val="0024482A"/>
    <w:rsid w:val="00244839"/>
    <w:rsid w:val="00244853"/>
    <w:rsid w:val="002448E8"/>
    <w:rsid w:val="002450D6"/>
    <w:rsid w:val="00245480"/>
    <w:rsid w:val="002455F9"/>
    <w:rsid w:val="00245751"/>
    <w:rsid w:val="00245A31"/>
    <w:rsid w:val="00245B21"/>
    <w:rsid w:val="00245ED7"/>
    <w:rsid w:val="00246015"/>
    <w:rsid w:val="00246227"/>
    <w:rsid w:val="002464AF"/>
    <w:rsid w:val="00246627"/>
    <w:rsid w:val="00246707"/>
    <w:rsid w:val="00247193"/>
    <w:rsid w:val="00247235"/>
    <w:rsid w:val="0024765C"/>
    <w:rsid w:val="00247798"/>
    <w:rsid w:val="00247A8A"/>
    <w:rsid w:val="00250137"/>
    <w:rsid w:val="00250167"/>
    <w:rsid w:val="002503AB"/>
    <w:rsid w:val="002505FC"/>
    <w:rsid w:val="00250790"/>
    <w:rsid w:val="002508ED"/>
    <w:rsid w:val="00250EE4"/>
    <w:rsid w:val="00251124"/>
    <w:rsid w:val="0025172F"/>
    <w:rsid w:val="002518BA"/>
    <w:rsid w:val="00251C7A"/>
    <w:rsid w:val="00252444"/>
    <w:rsid w:val="00252509"/>
    <w:rsid w:val="00252EC9"/>
    <w:rsid w:val="00252F80"/>
    <w:rsid w:val="002533FC"/>
    <w:rsid w:val="00253482"/>
    <w:rsid w:val="0025364E"/>
    <w:rsid w:val="00253BA4"/>
    <w:rsid w:val="00253E75"/>
    <w:rsid w:val="00253F91"/>
    <w:rsid w:val="0025423E"/>
    <w:rsid w:val="002543A3"/>
    <w:rsid w:val="0025471C"/>
    <w:rsid w:val="00254AD2"/>
    <w:rsid w:val="00255133"/>
    <w:rsid w:val="00255224"/>
    <w:rsid w:val="0025566A"/>
    <w:rsid w:val="0025575B"/>
    <w:rsid w:val="00255761"/>
    <w:rsid w:val="00255B10"/>
    <w:rsid w:val="00255F17"/>
    <w:rsid w:val="00256418"/>
    <w:rsid w:val="00256ACD"/>
    <w:rsid w:val="00257483"/>
    <w:rsid w:val="00257C7E"/>
    <w:rsid w:val="00257F73"/>
    <w:rsid w:val="0026010B"/>
    <w:rsid w:val="002601CC"/>
    <w:rsid w:val="0026052D"/>
    <w:rsid w:val="00260862"/>
    <w:rsid w:val="0026098D"/>
    <w:rsid w:val="00260A58"/>
    <w:rsid w:val="00260F8A"/>
    <w:rsid w:val="00261434"/>
    <w:rsid w:val="00261838"/>
    <w:rsid w:val="002619FF"/>
    <w:rsid w:val="00261AEB"/>
    <w:rsid w:val="00261F7D"/>
    <w:rsid w:val="00261FD1"/>
    <w:rsid w:val="00262B65"/>
    <w:rsid w:val="00262D8F"/>
    <w:rsid w:val="00262E8C"/>
    <w:rsid w:val="00263299"/>
    <w:rsid w:val="002633E0"/>
    <w:rsid w:val="002633EE"/>
    <w:rsid w:val="00263453"/>
    <w:rsid w:val="00263924"/>
    <w:rsid w:val="0026396F"/>
    <w:rsid w:val="00263B51"/>
    <w:rsid w:val="00264166"/>
    <w:rsid w:val="002641C6"/>
    <w:rsid w:val="002643FE"/>
    <w:rsid w:val="002649A6"/>
    <w:rsid w:val="002649B0"/>
    <w:rsid w:val="00264C5B"/>
    <w:rsid w:val="002651F6"/>
    <w:rsid w:val="00265A12"/>
    <w:rsid w:val="00265CA3"/>
    <w:rsid w:val="00265CAA"/>
    <w:rsid w:val="00265D5D"/>
    <w:rsid w:val="00265F6B"/>
    <w:rsid w:val="00265FD5"/>
    <w:rsid w:val="00266260"/>
    <w:rsid w:val="002662CC"/>
    <w:rsid w:val="002663C5"/>
    <w:rsid w:val="0026644F"/>
    <w:rsid w:val="00266A7B"/>
    <w:rsid w:val="00266E65"/>
    <w:rsid w:val="00267137"/>
    <w:rsid w:val="00267819"/>
    <w:rsid w:val="00267D45"/>
    <w:rsid w:val="002705CA"/>
    <w:rsid w:val="0027074D"/>
    <w:rsid w:val="00270BCB"/>
    <w:rsid w:val="00270DFE"/>
    <w:rsid w:val="00271029"/>
    <w:rsid w:val="00271320"/>
    <w:rsid w:val="002717D4"/>
    <w:rsid w:val="0027196E"/>
    <w:rsid w:val="002720E9"/>
    <w:rsid w:val="0027221C"/>
    <w:rsid w:val="00272225"/>
    <w:rsid w:val="00272A2E"/>
    <w:rsid w:val="00272AF0"/>
    <w:rsid w:val="00272C0A"/>
    <w:rsid w:val="00272F52"/>
    <w:rsid w:val="00273049"/>
    <w:rsid w:val="00273706"/>
    <w:rsid w:val="00273796"/>
    <w:rsid w:val="002737BE"/>
    <w:rsid w:val="002738CF"/>
    <w:rsid w:val="00273A71"/>
    <w:rsid w:val="00273F4A"/>
    <w:rsid w:val="0027404B"/>
    <w:rsid w:val="0027422B"/>
    <w:rsid w:val="002745DA"/>
    <w:rsid w:val="00274B60"/>
    <w:rsid w:val="00274E7A"/>
    <w:rsid w:val="00274FE2"/>
    <w:rsid w:val="00275A6F"/>
    <w:rsid w:val="00275B44"/>
    <w:rsid w:val="00276251"/>
    <w:rsid w:val="002763E1"/>
    <w:rsid w:val="00276695"/>
    <w:rsid w:val="00276A21"/>
    <w:rsid w:val="00276A4C"/>
    <w:rsid w:val="00276AA3"/>
    <w:rsid w:val="00276B7C"/>
    <w:rsid w:val="00276CBE"/>
    <w:rsid w:val="00276EA5"/>
    <w:rsid w:val="00277298"/>
    <w:rsid w:val="00277E23"/>
    <w:rsid w:val="00277EAE"/>
    <w:rsid w:val="002803E1"/>
    <w:rsid w:val="002804C2"/>
    <w:rsid w:val="00280506"/>
    <w:rsid w:val="00280596"/>
    <w:rsid w:val="002805C0"/>
    <w:rsid w:val="00280609"/>
    <w:rsid w:val="002809EE"/>
    <w:rsid w:val="00280A80"/>
    <w:rsid w:val="00280BB3"/>
    <w:rsid w:val="00280BF1"/>
    <w:rsid w:val="00280D00"/>
    <w:rsid w:val="0028114F"/>
    <w:rsid w:val="002811FF"/>
    <w:rsid w:val="00281601"/>
    <w:rsid w:val="002817EF"/>
    <w:rsid w:val="00281914"/>
    <w:rsid w:val="002819FE"/>
    <w:rsid w:val="00281AED"/>
    <w:rsid w:val="00281B4A"/>
    <w:rsid w:val="00281E5C"/>
    <w:rsid w:val="00281EE8"/>
    <w:rsid w:val="00281F6B"/>
    <w:rsid w:val="00282343"/>
    <w:rsid w:val="0028243E"/>
    <w:rsid w:val="002824A9"/>
    <w:rsid w:val="002829B3"/>
    <w:rsid w:val="00282C16"/>
    <w:rsid w:val="00282F4E"/>
    <w:rsid w:val="002834F9"/>
    <w:rsid w:val="0028371F"/>
    <w:rsid w:val="002838CF"/>
    <w:rsid w:val="002838FD"/>
    <w:rsid w:val="00283927"/>
    <w:rsid w:val="00283B22"/>
    <w:rsid w:val="00283B25"/>
    <w:rsid w:val="00283E09"/>
    <w:rsid w:val="0028407D"/>
    <w:rsid w:val="002840EB"/>
    <w:rsid w:val="002843AF"/>
    <w:rsid w:val="002848BA"/>
    <w:rsid w:val="002848FF"/>
    <w:rsid w:val="00284ABC"/>
    <w:rsid w:val="00284AED"/>
    <w:rsid w:val="00284BF5"/>
    <w:rsid w:val="00285A1A"/>
    <w:rsid w:val="00286015"/>
    <w:rsid w:val="0028643B"/>
    <w:rsid w:val="00286696"/>
    <w:rsid w:val="00286E2F"/>
    <w:rsid w:val="002870B2"/>
    <w:rsid w:val="002873D3"/>
    <w:rsid w:val="002902D2"/>
    <w:rsid w:val="0029065E"/>
    <w:rsid w:val="002907A7"/>
    <w:rsid w:val="0029089A"/>
    <w:rsid w:val="00290C48"/>
    <w:rsid w:val="002910AC"/>
    <w:rsid w:val="00291313"/>
    <w:rsid w:val="002914DF"/>
    <w:rsid w:val="002916C1"/>
    <w:rsid w:val="0029170F"/>
    <w:rsid w:val="0029192B"/>
    <w:rsid w:val="00291BCD"/>
    <w:rsid w:val="002924DC"/>
    <w:rsid w:val="002926FD"/>
    <w:rsid w:val="002929AB"/>
    <w:rsid w:val="002930C6"/>
    <w:rsid w:val="00293121"/>
    <w:rsid w:val="00293273"/>
    <w:rsid w:val="0029373F"/>
    <w:rsid w:val="00293B9E"/>
    <w:rsid w:val="00293DB9"/>
    <w:rsid w:val="00293EE7"/>
    <w:rsid w:val="0029425A"/>
    <w:rsid w:val="00294331"/>
    <w:rsid w:val="002945B2"/>
    <w:rsid w:val="00294758"/>
    <w:rsid w:val="002947C9"/>
    <w:rsid w:val="00294888"/>
    <w:rsid w:val="0029490C"/>
    <w:rsid w:val="00294F9F"/>
    <w:rsid w:val="0029518E"/>
    <w:rsid w:val="00295365"/>
    <w:rsid w:val="00295659"/>
    <w:rsid w:val="00295F80"/>
    <w:rsid w:val="00296285"/>
    <w:rsid w:val="002967BA"/>
    <w:rsid w:val="00296B0E"/>
    <w:rsid w:val="00296C6A"/>
    <w:rsid w:val="00296CB2"/>
    <w:rsid w:val="00297168"/>
    <w:rsid w:val="00297200"/>
    <w:rsid w:val="002972A7"/>
    <w:rsid w:val="00297369"/>
    <w:rsid w:val="00297415"/>
    <w:rsid w:val="00297725"/>
    <w:rsid w:val="00297B9F"/>
    <w:rsid w:val="00297CE7"/>
    <w:rsid w:val="00297DEF"/>
    <w:rsid w:val="002A00A9"/>
    <w:rsid w:val="002A01C7"/>
    <w:rsid w:val="002A01C8"/>
    <w:rsid w:val="002A0342"/>
    <w:rsid w:val="002A0868"/>
    <w:rsid w:val="002A12B1"/>
    <w:rsid w:val="002A1368"/>
    <w:rsid w:val="002A1566"/>
    <w:rsid w:val="002A15BF"/>
    <w:rsid w:val="002A17A1"/>
    <w:rsid w:val="002A24B3"/>
    <w:rsid w:val="002A28F4"/>
    <w:rsid w:val="002A2BBC"/>
    <w:rsid w:val="002A334E"/>
    <w:rsid w:val="002A36B3"/>
    <w:rsid w:val="002A3A36"/>
    <w:rsid w:val="002A3C12"/>
    <w:rsid w:val="002A3CDF"/>
    <w:rsid w:val="002A4070"/>
    <w:rsid w:val="002A4598"/>
    <w:rsid w:val="002A48D8"/>
    <w:rsid w:val="002A54B1"/>
    <w:rsid w:val="002A5629"/>
    <w:rsid w:val="002A602C"/>
    <w:rsid w:val="002A6857"/>
    <w:rsid w:val="002A6C8F"/>
    <w:rsid w:val="002A716B"/>
    <w:rsid w:val="002A7273"/>
    <w:rsid w:val="002A735B"/>
    <w:rsid w:val="002A73A7"/>
    <w:rsid w:val="002A7854"/>
    <w:rsid w:val="002A7D4B"/>
    <w:rsid w:val="002A7E59"/>
    <w:rsid w:val="002B0200"/>
    <w:rsid w:val="002B047F"/>
    <w:rsid w:val="002B0D66"/>
    <w:rsid w:val="002B0E18"/>
    <w:rsid w:val="002B0E76"/>
    <w:rsid w:val="002B0EEB"/>
    <w:rsid w:val="002B0EF8"/>
    <w:rsid w:val="002B0FE6"/>
    <w:rsid w:val="002B1346"/>
    <w:rsid w:val="002B1383"/>
    <w:rsid w:val="002B156F"/>
    <w:rsid w:val="002B1813"/>
    <w:rsid w:val="002B1A32"/>
    <w:rsid w:val="002B1B14"/>
    <w:rsid w:val="002B2507"/>
    <w:rsid w:val="002B2572"/>
    <w:rsid w:val="002B259C"/>
    <w:rsid w:val="002B2EC4"/>
    <w:rsid w:val="002B3840"/>
    <w:rsid w:val="002B38E6"/>
    <w:rsid w:val="002B3B41"/>
    <w:rsid w:val="002B3BBF"/>
    <w:rsid w:val="002B3C98"/>
    <w:rsid w:val="002B4295"/>
    <w:rsid w:val="002B43B3"/>
    <w:rsid w:val="002B441F"/>
    <w:rsid w:val="002B446A"/>
    <w:rsid w:val="002B451D"/>
    <w:rsid w:val="002B45C5"/>
    <w:rsid w:val="002B483B"/>
    <w:rsid w:val="002B4986"/>
    <w:rsid w:val="002B4BCE"/>
    <w:rsid w:val="002B5118"/>
    <w:rsid w:val="002B58A8"/>
    <w:rsid w:val="002B59C7"/>
    <w:rsid w:val="002B5D5B"/>
    <w:rsid w:val="002B6419"/>
    <w:rsid w:val="002B67B5"/>
    <w:rsid w:val="002B725D"/>
    <w:rsid w:val="002B751F"/>
    <w:rsid w:val="002B766F"/>
    <w:rsid w:val="002B769B"/>
    <w:rsid w:val="002B7AF8"/>
    <w:rsid w:val="002B7B75"/>
    <w:rsid w:val="002B7DA5"/>
    <w:rsid w:val="002C02A0"/>
    <w:rsid w:val="002C04E7"/>
    <w:rsid w:val="002C098E"/>
    <w:rsid w:val="002C0AE6"/>
    <w:rsid w:val="002C0B77"/>
    <w:rsid w:val="002C0BC7"/>
    <w:rsid w:val="002C140E"/>
    <w:rsid w:val="002C14A4"/>
    <w:rsid w:val="002C1953"/>
    <w:rsid w:val="002C1EE3"/>
    <w:rsid w:val="002C1FE7"/>
    <w:rsid w:val="002C200C"/>
    <w:rsid w:val="002C2073"/>
    <w:rsid w:val="002C2221"/>
    <w:rsid w:val="002C2409"/>
    <w:rsid w:val="002C2661"/>
    <w:rsid w:val="002C26AB"/>
    <w:rsid w:val="002C2E5F"/>
    <w:rsid w:val="002C2FD0"/>
    <w:rsid w:val="002C3074"/>
    <w:rsid w:val="002C32F0"/>
    <w:rsid w:val="002C336A"/>
    <w:rsid w:val="002C382C"/>
    <w:rsid w:val="002C3995"/>
    <w:rsid w:val="002C4C30"/>
    <w:rsid w:val="002C4C3A"/>
    <w:rsid w:val="002C4CD5"/>
    <w:rsid w:val="002C4D9A"/>
    <w:rsid w:val="002C530D"/>
    <w:rsid w:val="002C5A15"/>
    <w:rsid w:val="002C5F0B"/>
    <w:rsid w:val="002C621E"/>
    <w:rsid w:val="002C6277"/>
    <w:rsid w:val="002C63D5"/>
    <w:rsid w:val="002C65BF"/>
    <w:rsid w:val="002C6D06"/>
    <w:rsid w:val="002C6EC9"/>
    <w:rsid w:val="002C72F5"/>
    <w:rsid w:val="002C7523"/>
    <w:rsid w:val="002C76BD"/>
    <w:rsid w:val="002C78EF"/>
    <w:rsid w:val="002D0484"/>
    <w:rsid w:val="002D0B7D"/>
    <w:rsid w:val="002D0C48"/>
    <w:rsid w:val="002D0DA2"/>
    <w:rsid w:val="002D1362"/>
    <w:rsid w:val="002D153B"/>
    <w:rsid w:val="002D157C"/>
    <w:rsid w:val="002D1636"/>
    <w:rsid w:val="002D17CA"/>
    <w:rsid w:val="002D1A87"/>
    <w:rsid w:val="002D1AB6"/>
    <w:rsid w:val="002D1D73"/>
    <w:rsid w:val="002D1F52"/>
    <w:rsid w:val="002D212E"/>
    <w:rsid w:val="002D26A1"/>
    <w:rsid w:val="002D2715"/>
    <w:rsid w:val="002D27A7"/>
    <w:rsid w:val="002D29DC"/>
    <w:rsid w:val="002D372C"/>
    <w:rsid w:val="002D37A3"/>
    <w:rsid w:val="002D3C92"/>
    <w:rsid w:val="002D40AE"/>
    <w:rsid w:val="002D414C"/>
    <w:rsid w:val="002D4704"/>
    <w:rsid w:val="002D4BFD"/>
    <w:rsid w:val="002D4C45"/>
    <w:rsid w:val="002D4E2B"/>
    <w:rsid w:val="002D50D9"/>
    <w:rsid w:val="002D53BD"/>
    <w:rsid w:val="002D562B"/>
    <w:rsid w:val="002D584F"/>
    <w:rsid w:val="002D59C6"/>
    <w:rsid w:val="002D5CAF"/>
    <w:rsid w:val="002D63BF"/>
    <w:rsid w:val="002D6629"/>
    <w:rsid w:val="002D663A"/>
    <w:rsid w:val="002D6998"/>
    <w:rsid w:val="002D765F"/>
    <w:rsid w:val="002D7770"/>
    <w:rsid w:val="002D7957"/>
    <w:rsid w:val="002D7B1A"/>
    <w:rsid w:val="002D7BA2"/>
    <w:rsid w:val="002D7DF8"/>
    <w:rsid w:val="002E019E"/>
    <w:rsid w:val="002E0A86"/>
    <w:rsid w:val="002E0A89"/>
    <w:rsid w:val="002E0BA2"/>
    <w:rsid w:val="002E11D0"/>
    <w:rsid w:val="002E1624"/>
    <w:rsid w:val="002E1C49"/>
    <w:rsid w:val="002E2718"/>
    <w:rsid w:val="002E2DCF"/>
    <w:rsid w:val="002E32EB"/>
    <w:rsid w:val="002E33A3"/>
    <w:rsid w:val="002E3503"/>
    <w:rsid w:val="002E3708"/>
    <w:rsid w:val="002E37D4"/>
    <w:rsid w:val="002E38E6"/>
    <w:rsid w:val="002E434D"/>
    <w:rsid w:val="002E45F9"/>
    <w:rsid w:val="002E49CB"/>
    <w:rsid w:val="002E4B52"/>
    <w:rsid w:val="002E4BB6"/>
    <w:rsid w:val="002E4D9B"/>
    <w:rsid w:val="002E4F25"/>
    <w:rsid w:val="002E53B3"/>
    <w:rsid w:val="002E570E"/>
    <w:rsid w:val="002E5B50"/>
    <w:rsid w:val="002E5ED9"/>
    <w:rsid w:val="002E64A5"/>
    <w:rsid w:val="002E65A3"/>
    <w:rsid w:val="002E661B"/>
    <w:rsid w:val="002E6995"/>
    <w:rsid w:val="002E6D0E"/>
    <w:rsid w:val="002E79DB"/>
    <w:rsid w:val="002E7D91"/>
    <w:rsid w:val="002F161D"/>
    <w:rsid w:val="002F16E7"/>
    <w:rsid w:val="002F1B0A"/>
    <w:rsid w:val="002F20A4"/>
    <w:rsid w:val="002F20CD"/>
    <w:rsid w:val="002F2169"/>
    <w:rsid w:val="002F2580"/>
    <w:rsid w:val="002F2785"/>
    <w:rsid w:val="002F31B6"/>
    <w:rsid w:val="002F3467"/>
    <w:rsid w:val="002F39F8"/>
    <w:rsid w:val="002F41F0"/>
    <w:rsid w:val="002F4375"/>
    <w:rsid w:val="002F43DE"/>
    <w:rsid w:val="002F491C"/>
    <w:rsid w:val="002F4C5D"/>
    <w:rsid w:val="002F5038"/>
    <w:rsid w:val="002F5366"/>
    <w:rsid w:val="002F5373"/>
    <w:rsid w:val="002F53AA"/>
    <w:rsid w:val="002F59B6"/>
    <w:rsid w:val="002F5BB0"/>
    <w:rsid w:val="002F5BB5"/>
    <w:rsid w:val="002F5ECB"/>
    <w:rsid w:val="002F67F2"/>
    <w:rsid w:val="002F6B87"/>
    <w:rsid w:val="002F6C96"/>
    <w:rsid w:val="002F6DF4"/>
    <w:rsid w:val="002F738F"/>
    <w:rsid w:val="002F74C3"/>
    <w:rsid w:val="002F77E6"/>
    <w:rsid w:val="002F783B"/>
    <w:rsid w:val="002F7CD7"/>
    <w:rsid w:val="002F7D1E"/>
    <w:rsid w:val="00300861"/>
    <w:rsid w:val="003009BD"/>
    <w:rsid w:val="00300C6E"/>
    <w:rsid w:val="00300EF8"/>
    <w:rsid w:val="00300F95"/>
    <w:rsid w:val="00300FA0"/>
    <w:rsid w:val="00301087"/>
    <w:rsid w:val="00301672"/>
    <w:rsid w:val="00301752"/>
    <w:rsid w:val="00301913"/>
    <w:rsid w:val="00301A5D"/>
    <w:rsid w:val="00302A3C"/>
    <w:rsid w:val="00302B22"/>
    <w:rsid w:val="00302E38"/>
    <w:rsid w:val="00303187"/>
    <w:rsid w:val="00303329"/>
    <w:rsid w:val="003033B3"/>
    <w:rsid w:val="003035C4"/>
    <w:rsid w:val="003037C5"/>
    <w:rsid w:val="00303BC3"/>
    <w:rsid w:val="00303E3C"/>
    <w:rsid w:val="00303E5B"/>
    <w:rsid w:val="00303E5C"/>
    <w:rsid w:val="00304216"/>
    <w:rsid w:val="0030421B"/>
    <w:rsid w:val="00304271"/>
    <w:rsid w:val="00304441"/>
    <w:rsid w:val="00305918"/>
    <w:rsid w:val="00305BEA"/>
    <w:rsid w:val="00305E47"/>
    <w:rsid w:val="003060FD"/>
    <w:rsid w:val="003062FF"/>
    <w:rsid w:val="00306604"/>
    <w:rsid w:val="003073AE"/>
    <w:rsid w:val="00307E7D"/>
    <w:rsid w:val="003101BF"/>
    <w:rsid w:val="003103D4"/>
    <w:rsid w:val="00310625"/>
    <w:rsid w:val="00310674"/>
    <w:rsid w:val="00310AFC"/>
    <w:rsid w:val="00310F56"/>
    <w:rsid w:val="00311083"/>
    <w:rsid w:val="00311ADF"/>
    <w:rsid w:val="00311C36"/>
    <w:rsid w:val="003121AE"/>
    <w:rsid w:val="003127A3"/>
    <w:rsid w:val="00312BF0"/>
    <w:rsid w:val="00313A6F"/>
    <w:rsid w:val="00313DB3"/>
    <w:rsid w:val="00313F7C"/>
    <w:rsid w:val="00314615"/>
    <w:rsid w:val="0031481C"/>
    <w:rsid w:val="00314944"/>
    <w:rsid w:val="00314D46"/>
    <w:rsid w:val="00314EB2"/>
    <w:rsid w:val="00315020"/>
    <w:rsid w:val="00315246"/>
    <w:rsid w:val="00315925"/>
    <w:rsid w:val="00315A5D"/>
    <w:rsid w:val="00315ADE"/>
    <w:rsid w:val="00315C5C"/>
    <w:rsid w:val="00315F2A"/>
    <w:rsid w:val="003168C2"/>
    <w:rsid w:val="00317D29"/>
    <w:rsid w:val="00320508"/>
    <w:rsid w:val="00320857"/>
    <w:rsid w:val="00320D7B"/>
    <w:rsid w:val="00320EBC"/>
    <w:rsid w:val="00321343"/>
    <w:rsid w:val="00321595"/>
    <w:rsid w:val="00321CF2"/>
    <w:rsid w:val="003220EF"/>
    <w:rsid w:val="003228B7"/>
    <w:rsid w:val="00322E31"/>
    <w:rsid w:val="003239E5"/>
    <w:rsid w:val="003239FB"/>
    <w:rsid w:val="00323B5B"/>
    <w:rsid w:val="00323CFE"/>
    <w:rsid w:val="00323E12"/>
    <w:rsid w:val="00323EC4"/>
    <w:rsid w:val="00324255"/>
    <w:rsid w:val="00324343"/>
    <w:rsid w:val="00324D0E"/>
    <w:rsid w:val="00324FFC"/>
    <w:rsid w:val="0032550F"/>
    <w:rsid w:val="00325739"/>
    <w:rsid w:val="00325AAC"/>
    <w:rsid w:val="00325D6A"/>
    <w:rsid w:val="00326135"/>
    <w:rsid w:val="00326245"/>
    <w:rsid w:val="0032665D"/>
    <w:rsid w:val="0032671F"/>
    <w:rsid w:val="00326AEC"/>
    <w:rsid w:val="00326FD8"/>
    <w:rsid w:val="0032706C"/>
    <w:rsid w:val="0032798A"/>
    <w:rsid w:val="00327A6E"/>
    <w:rsid w:val="00327C3E"/>
    <w:rsid w:val="00327EBD"/>
    <w:rsid w:val="0033024D"/>
    <w:rsid w:val="00330282"/>
    <w:rsid w:val="003302AB"/>
    <w:rsid w:val="003306A9"/>
    <w:rsid w:val="00330BCB"/>
    <w:rsid w:val="00330F68"/>
    <w:rsid w:val="0033104F"/>
    <w:rsid w:val="003315B8"/>
    <w:rsid w:val="00331962"/>
    <w:rsid w:val="00331B1A"/>
    <w:rsid w:val="00331B2C"/>
    <w:rsid w:val="00331F97"/>
    <w:rsid w:val="00332023"/>
    <w:rsid w:val="003322B7"/>
    <w:rsid w:val="00332493"/>
    <w:rsid w:val="00332868"/>
    <w:rsid w:val="0033299B"/>
    <w:rsid w:val="003329FF"/>
    <w:rsid w:val="00332B1D"/>
    <w:rsid w:val="00333130"/>
    <w:rsid w:val="003338FA"/>
    <w:rsid w:val="00333A19"/>
    <w:rsid w:val="00333B2F"/>
    <w:rsid w:val="00333C68"/>
    <w:rsid w:val="00334120"/>
    <w:rsid w:val="0033434B"/>
    <w:rsid w:val="0033469E"/>
    <w:rsid w:val="003347E6"/>
    <w:rsid w:val="00334971"/>
    <w:rsid w:val="00334A83"/>
    <w:rsid w:val="00335077"/>
    <w:rsid w:val="00335322"/>
    <w:rsid w:val="00335A25"/>
    <w:rsid w:val="00336130"/>
    <w:rsid w:val="003361E2"/>
    <w:rsid w:val="00336769"/>
    <w:rsid w:val="0033691C"/>
    <w:rsid w:val="00336961"/>
    <w:rsid w:val="003369FA"/>
    <w:rsid w:val="00336CC5"/>
    <w:rsid w:val="00336DC4"/>
    <w:rsid w:val="00336FA1"/>
    <w:rsid w:val="00336FF5"/>
    <w:rsid w:val="00337115"/>
    <w:rsid w:val="003371E3"/>
    <w:rsid w:val="0033728E"/>
    <w:rsid w:val="003374A8"/>
    <w:rsid w:val="003376A5"/>
    <w:rsid w:val="003376C8"/>
    <w:rsid w:val="0033776F"/>
    <w:rsid w:val="00337BFD"/>
    <w:rsid w:val="00337DC3"/>
    <w:rsid w:val="00340595"/>
    <w:rsid w:val="003406D2"/>
    <w:rsid w:val="00340ADF"/>
    <w:rsid w:val="00340B47"/>
    <w:rsid w:val="00340BAD"/>
    <w:rsid w:val="00340FCF"/>
    <w:rsid w:val="00341123"/>
    <w:rsid w:val="0034150B"/>
    <w:rsid w:val="003415A1"/>
    <w:rsid w:val="00341769"/>
    <w:rsid w:val="00341C4F"/>
    <w:rsid w:val="00341C93"/>
    <w:rsid w:val="00341CAF"/>
    <w:rsid w:val="003422E9"/>
    <w:rsid w:val="00342401"/>
    <w:rsid w:val="003427D6"/>
    <w:rsid w:val="00342AD9"/>
    <w:rsid w:val="00342C38"/>
    <w:rsid w:val="00342FA7"/>
    <w:rsid w:val="00343200"/>
    <w:rsid w:val="00343334"/>
    <w:rsid w:val="0034353B"/>
    <w:rsid w:val="00343886"/>
    <w:rsid w:val="00343AEF"/>
    <w:rsid w:val="00343B5D"/>
    <w:rsid w:val="00343CFA"/>
    <w:rsid w:val="00343E89"/>
    <w:rsid w:val="00343E90"/>
    <w:rsid w:val="00344167"/>
    <w:rsid w:val="003441AD"/>
    <w:rsid w:val="00344B9C"/>
    <w:rsid w:val="00344F30"/>
    <w:rsid w:val="003450CE"/>
    <w:rsid w:val="0034525E"/>
    <w:rsid w:val="00345749"/>
    <w:rsid w:val="00345A0D"/>
    <w:rsid w:val="00346018"/>
    <w:rsid w:val="00346801"/>
    <w:rsid w:val="00346CE0"/>
    <w:rsid w:val="00346FD9"/>
    <w:rsid w:val="003475E9"/>
    <w:rsid w:val="003478FE"/>
    <w:rsid w:val="00347987"/>
    <w:rsid w:val="00350010"/>
    <w:rsid w:val="00350085"/>
    <w:rsid w:val="00350092"/>
    <w:rsid w:val="0035029C"/>
    <w:rsid w:val="0035056A"/>
    <w:rsid w:val="00350696"/>
    <w:rsid w:val="003506E0"/>
    <w:rsid w:val="00350981"/>
    <w:rsid w:val="00350B25"/>
    <w:rsid w:val="00350E6A"/>
    <w:rsid w:val="00350E8C"/>
    <w:rsid w:val="00351213"/>
    <w:rsid w:val="00351C16"/>
    <w:rsid w:val="00351E47"/>
    <w:rsid w:val="00351F20"/>
    <w:rsid w:val="00352091"/>
    <w:rsid w:val="003521B1"/>
    <w:rsid w:val="0035271B"/>
    <w:rsid w:val="003527DD"/>
    <w:rsid w:val="00352CE4"/>
    <w:rsid w:val="00353805"/>
    <w:rsid w:val="003539E1"/>
    <w:rsid w:val="00353D9B"/>
    <w:rsid w:val="0035409B"/>
    <w:rsid w:val="00354119"/>
    <w:rsid w:val="00354334"/>
    <w:rsid w:val="00354532"/>
    <w:rsid w:val="00354DD6"/>
    <w:rsid w:val="00354E8A"/>
    <w:rsid w:val="00354F21"/>
    <w:rsid w:val="003551F1"/>
    <w:rsid w:val="00355DE8"/>
    <w:rsid w:val="00355E5A"/>
    <w:rsid w:val="00356067"/>
    <w:rsid w:val="003560BF"/>
    <w:rsid w:val="003560CA"/>
    <w:rsid w:val="00356176"/>
    <w:rsid w:val="0035638A"/>
    <w:rsid w:val="0035645C"/>
    <w:rsid w:val="00356771"/>
    <w:rsid w:val="0035699F"/>
    <w:rsid w:val="00356CBA"/>
    <w:rsid w:val="00356E40"/>
    <w:rsid w:val="0035709E"/>
    <w:rsid w:val="003574E2"/>
    <w:rsid w:val="003574E3"/>
    <w:rsid w:val="00357ED6"/>
    <w:rsid w:val="00360247"/>
    <w:rsid w:val="0036071D"/>
    <w:rsid w:val="00360740"/>
    <w:rsid w:val="00360CED"/>
    <w:rsid w:val="00360E3E"/>
    <w:rsid w:val="003611B8"/>
    <w:rsid w:val="00361751"/>
    <w:rsid w:val="00361771"/>
    <w:rsid w:val="00361A38"/>
    <w:rsid w:val="00361E63"/>
    <w:rsid w:val="0036211B"/>
    <w:rsid w:val="00362852"/>
    <w:rsid w:val="003628D1"/>
    <w:rsid w:val="00362948"/>
    <w:rsid w:val="00362BE9"/>
    <w:rsid w:val="0036309F"/>
    <w:rsid w:val="003631FD"/>
    <w:rsid w:val="003635CD"/>
    <w:rsid w:val="00363A8E"/>
    <w:rsid w:val="00363BCE"/>
    <w:rsid w:val="003643E5"/>
    <w:rsid w:val="00364459"/>
    <w:rsid w:val="003644A0"/>
    <w:rsid w:val="00364BB9"/>
    <w:rsid w:val="00364D49"/>
    <w:rsid w:val="00364F42"/>
    <w:rsid w:val="003650E0"/>
    <w:rsid w:val="00365246"/>
    <w:rsid w:val="003657F6"/>
    <w:rsid w:val="003659AC"/>
    <w:rsid w:val="003659D1"/>
    <w:rsid w:val="00365CF5"/>
    <w:rsid w:val="00365DDB"/>
    <w:rsid w:val="0036601C"/>
    <w:rsid w:val="003667C6"/>
    <w:rsid w:val="00366D66"/>
    <w:rsid w:val="00366EEE"/>
    <w:rsid w:val="00367179"/>
    <w:rsid w:val="003673C0"/>
    <w:rsid w:val="0036752B"/>
    <w:rsid w:val="00367C8A"/>
    <w:rsid w:val="00367EC0"/>
    <w:rsid w:val="003704B4"/>
    <w:rsid w:val="0037054C"/>
    <w:rsid w:val="003705C8"/>
    <w:rsid w:val="003705F9"/>
    <w:rsid w:val="00370608"/>
    <w:rsid w:val="003707F8"/>
    <w:rsid w:val="00370B52"/>
    <w:rsid w:val="00370D54"/>
    <w:rsid w:val="00370ED0"/>
    <w:rsid w:val="0037100D"/>
    <w:rsid w:val="003712FD"/>
    <w:rsid w:val="003713A2"/>
    <w:rsid w:val="00371747"/>
    <w:rsid w:val="00371877"/>
    <w:rsid w:val="00371D52"/>
    <w:rsid w:val="003722D8"/>
    <w:rsid w:val="003723B4"/>
    <w:rsid w:val="003728FD"/>
    <w:rsid w:val="00372AA9"/>
    <w:rsid w:val="00372E02"/>
    <w:rsid w:val="00373FCE"/>
    <w:rsid w:val="003740FB"/>
    <w:rsid w:val="00374166"/>
    <w:rsid w:val="003745F1"/>
    <w:rsid w:val="003748DE"/>
    <w:rsid w:val="00374CA7"/>
    <w:rsid w:val="00374D16"/>
    <w:rsid w:val="00374D80"/>
    <w:rsid w:val="0037503C"/>
    <w:rsid w:val="003757FE"/>
    <w:rsid w:val="00375DC3"/>
    <w:rsid w:val="003761BF"/>
    <w:rsid w:val="00376285"/>
    <w:rsid w:val="00376F2E"/>
    <w:rsid w:val="003775F0"/>
    <w:rsid w:val="003776EB"/>
    <w:rsid w:val="00377A5F"/>
    <w:rsid w:val="00377EE3"/>
    <w:rsid w:val="0038000E"/>
    <w:rsid w:val="0038007A"/>
    <w:rsid w:val="00380123"/>
    <w:rsid w:val="00380699"/>
    <w:rsid w:val="003807B5"/>
    <w:rsid w:val="00380912"/>
    <w:rsid w:val="00380937"/>
    <w:rsid w:val="003809FE"/>
    <w:rsid w:val="003817B2"/>
    <w:rsid w:val="00381EB3"/>
    <w:rsid w:val="00382065"/>
    <w:rsid w:val="00382119"/>
    <w:rsid w:val="003823A2"/>
    <w:rsid w:val="003823E9"/>
    <w:rsid w:val="0038253F"/>
    <w:rsid w:val="00382AE4"/>
    <w:rsid w:val="00382AFC"/>
    <w:rsid w:val="00382BA0"/>
    <w:rsid w:val="00382C7D"/>
    <w:rsid w:val="003831E7"/>
    <w:rsid w:val="00383258"/>
    <w:rsid w:val="00383361"/>
    <w:rsid w:val="003835B1"/>
    <w:rsid w:val="00383978"/>
    <w:rsid w:val="003839C9"/>
    <w:rsid w:val="00383E61"/>
    <w:rsid w:val="00383EBA"/>
    <w:rsid w:val="00383F32"/>
    <w:rsid w:val="003840E2"/>
    <w:rsid w:val="00384501"/>
    <w:rsid w:val="0038450D"/>
    <w:rsid w:val="003845C6"/>
    <w:rsid w:val="00384C4E"/>
    <w:rsid w:val="00384E85"/>
    <w:rsid w:val="0038512C"/>
    <w:rsid w:val="00385429"/>
    <w:rsid w:val="00385573"/>
    <w:rsid w:val="00385594"/>
    <w:rsid w:val="00385703"/>
    <w:rsid w:val="003857AF"/>
    <w:rsid w:val="00385A5A"/>
    <w:rsid w:val="0038610A"/>
    <w:rsid w:val="003861D9"/>
    <w:rsid w:val="003868DF"/>
    <w:rsid w:val="00386925"/>
    <w:rsid w:val="00386C02"/>
    <w:rsid w:val="00386CBB"/>
    <w:rsid w:val="00386DBA"/>
    <w:rsid w:val="00386F57"/>
    <w:rsid w:val="0038767C"/>
    <w:rsid w:val="00387767"/>
    <w:rsid w:val="00387946"/>
    <w:rsid w:val="00387AA2"/>
    <w:rsid w:val="00387DA2"/>
    <w:rsid w:val="00387DD2"/>
    <w:rsid w:val="0039051E"/>
    <w:rsid w:val="00390649"/>
    <w:rsid w:val="00390803"/>
    <w:rsid w:val="003908CD"/>
    <w:rsid w:val="00390A8C"/>
    <w:rsid w:val="00390C55"/>
    <w:rsid w:val="00390D19"/>
    <w:rsid w:val="00390EBE"/>
    <w:rsid w:val="00391000"/>
    <w:rsid w:val="00391331"/>
    <w:rsid w:val="003914F6"/>
    <w:rsid w:val="003915FB"/>
    <w:rsid w:val="00391C47"/>
    <w:rsid w:val="00391CFF"/>
    <w:rsid w:val="003922C6"/>
    <w:rsid w:val="00392811"/>
    <w:rsid w:val="003929FB"/>
    <w:rsid w:val="00392A42"/>
    <w:rsid w:val="00392E2D"/>
    <w:rsid w:val="00393202"/>
    <w:rsid w:val="00393EE4"/>
    <w:rsid w:val="00393F55"/>
    <w:rsid w:val="00394084"/>
    <w:rsid w:val="003941F0"/>
    <w:rsid w:val="00394313"/>
    <w:rsid w:val="0039434D"/>
    <w:rsid w:val="00394640"/>
    <w:rsid w:val="00394647"/>
    <w:rsid w:val="00394804"/>
    <w:rsid w:val="00394B12"/>
    <w:rsid w:val="00394EEF"/>
    <w:rsid w:val="003954A5"/>
    <w:rsid w:val="00395537"/>
    <w:rsid w:val="003956A0"/>
    <w:rsid w:val="00395A10"/>
    <w:rsid w:val="00395F4A"/>
    <w:rsid w:val="0039609B"/>
    <w:rsid w:val="00396370"/>
    <w:rsid w:val="003965C4"/>
    <w:rsid w:val="00396674"/>
    <w:rsid w:val="003966A2"/>
    <w:rsid w:val="00396D00"/>
    <w:rsid w:val="00396D59"/>
    <w:rsid w:val="00396FFC"/>
    <w:rsid w:val="003977C8"/>
    <w:rsid w:val="00397D59"/>
    <w:rsid w:val="00397DD5"/>
    <w:rsid w:val="003A009D"/>
    <w:rsid w:val="003A0357"/>
    <w:rsid w:val="003A08C3"/>
    <w:rsid w:val="003A0A3A"/>
    <w:rsid w:val="003A0B5A"/>
    <w:rsid w:val="003A0D26"/>
    <w:rsid w:val="003A0FB2"/>
    <w:rsid w:val="003A1142"/>
    <w:rsid w:val="003A138B"/>
    <w:rsid w:val="003A152B"/>
    <w:rsid w:val="003A154C"/>
    <w:rsid w:val="003A1C13"/>
    <w:rsid w:val="003A1E38"/>
    <w:rsid w:val="003A1ED6"/>
    <w:rsid w:val="003A1F7A"/>
    <w:rsid w:val="003A2049"/>
    <w:rsid w:val="003A20F3"/>
    <w:rsid w:val="003A2299"/>
    <w:rsid w:val="003A2318"/>
    <w:rsid w:val="003A2970"/>
    <w:rsid w:val="003A2B2E"/>
    <w:rsid w:val="003A2B52"/>
    <w:rsid w:val="003A2BB8"/>
    <w:rsid w:val="003A2BEB"/>
    <w:rsid w:val="003A2C1B"/>
    <w:rsid w:val="003A2E8A"/>
    <w:rsid w:val="003A2F6B"/>
    <w:rsid w:val="003A31B1"/>
    <w:rsid w:val="003A32DA"/>
    <w:rsid w:val="003A3503"/>
    <w:rsid w:val="003A36D4"/>
    <w:rsid w:val="003A3EA2"/>
    <w:rsid w:val="003A426C"/>
    <w:rsid w:val="003A459A"/>
    <w:rsid w:val="003A4A7D"/>
    <w:rsid w:val="003A4ABD"/>
    <w:rsid w:val="003A4DFA"/>
    <w:rsid w:val="003A54FD"/>
    <w:rsid w:val="003A5641"/>
    <w:rsid w:val="003A5701"/>
    <w:rsid w:val="003A573D"/>
    <w:rsid w:val="003A57F7"/>
    <w:rsid w:val="003A5BB5"/>
    <w:rsid w:val="003A60DD"/>
    <w:rsid w:val="003A6423"/>
    <w:rsid w:val="003A6813"/>
    <w:rsid w:val="003A69B0"/>
    <w:rsid w:val="003A6A1E"/>
    <w:rsid w:val="003A6A71"/>
    <w:rsid w:val="003A6AC5"/>
    <w:rsid w:val="003A6F46"/>
    <w:rsid w:val="003A77E5"/>
    <w:rsid w:val="003A7E4B"/>
    <w:rsid w:val="003A7F62"/>
    <w:rsid w:val="003B04D5"/>
    <w:rsid w:val="003B0BC5"/>
    <w:rsid w:val="003B0C70"/>
    <w:rsid w:val="003B0D53"/>
    <w:rsid w:val="003B0F75"/>
    <w:rsid w:val="003B12F6"/>
    <w:rsid w:val="003B16E6"/>
    <w:rsid w:val="003B179B"/>
    <w:rsid w:val="003B18DE"/>
    <w:rsid w:val="003B1F44"/>
    <w:rsid w:val="003B1FBF"/>
    <w:rsid w:val="003B2CCC"/>
    <w:rsid w:val="003B3183"/>
    <w:rsid w:val="003B390D"/>
    <w:rsid w:val="003B3E89"/>
    <w:rsid w:val="003B4249"/>
    <w:rsid w:val="003B42C9"/>
    <w:rsid w:val="003B4327"/>
    <w:rsid w:val="003B45A2"/>
    <w:rsid w:val="003B46C8"/>
    <w:rsid w:val="003B488E"/>
    <w:rsid w:val="003B56D1"/>
    <w:rsid w:val="003B59C1"/>
    <w:rsid w:val="003B5AFB"/>
    <w:rsid w:val="003B5EAA"/>
    <w:rsid w:val="003B5F02"/>
    <w:rsid w:val="003B61DC"/>
    <w:rsid w:val="003B61EA"/>
    <w:rsid w:val="003B6300"/>
    <w:rsid w:val="003B670E"/>
    <w:rsid w:val="003B7EF7"/>
    <w:rsid w:val="003C0001"/>
    <w:rsid w:val="003C002E"/>
    <w:rsid w:val="003C0069"/>
    <w:rsid w:val="003C034B"/>
    <w:rsid w:val="003C0EAE"/>
    <w:rsid w:val="003C1566"/>
    <w:rsid w:val="003C180E"/>
    <w:rsid w:val="003C1A4E"/>
    <w:rsid w:val="003C1F94"/>
    <w:rsid w:val="003C29C2"/>
    <w:rsid w:val="003C2A22"/>
    <w:rsid w:val="003C2DDF"/>
    <w:rsid w:val="003C2FAC"/>
    <w:rsid w:val="003C2FB9"/>
    <w:rsid w:val="003C3796"/>
    <w:rsid w:val="003C3E2D"/>
    <w:rsid w:val="003C4216"/>
    <w:rsid w:val="003C45A7"/>
    <w:rsid w:val="003C4F83"/>
    <w:rsid w:val="003C4F95"/>
    <w:rsid w:val="003C51AD"/>
    <w:rsid w:val="003C53E4"/>
    <w:rsid w:val="003C584C"/>
    <w:rsid w:val="003C5A81"/>
    <w:rsid w:val="003C5C68"/>
    <w:rsid w:val="003C60D4"/>
    <w:rsid w:val="003C6798"/>
    <w:rsid w:val="003C69A4"/>
    <w:rsid w:val="003C6E6A"/>
    <w:rsid w:val="003C70A3"/>
    <w:rsid w:val="003C7199"/>
    <w:rsid w:val="003C739C"/>
    <w:rsid w:val="003C7947"/>
    <w:rsid w:val="003C7A47"/>
    <w:rsid w:val="003C7C81"/>
    <w:rsid w:val="003D03CB"/>
    <w:rsid w:val="003D06EB"/>
    <w:rsid w:val="003D121A"/>
    <w:rsid w:val="003D1414"/>
    <w:rsid w:val="003D1C3F"/>
    <w:rsid w:val="003D229C"/>
    <w:rsid w:val="003D236E"/>
    <w:rsid w:val="003D24DF"/>
    <w:rsid w:val="003D2ADB"/>
    <w:rsid w:val="003D2B11"/>
    <w:rsid w:val="003D2EB1"/>
    <w:rsid w:val="003D32B5"/>
    <w:rsid w:val="003D32BB"/>
    <w:rsid w:val="003D3A13"/>
    <w:rsid w:val="003D3ACC"/>
    <w:rsid w:val="003D4A49"/>
    <w:rsid w:val="003D4BF5"/>
    <w:rsid w:val="003D4F45"/>
    <w:rsid w:val="003D4F57"/>
    <w:rsid w:val="003D5153"/>
    <w:rsid w:val="003D5211"/>
    <w:rsid w:val="003D5B7F"/>
    <w:rsid w:val="003D612A"/>
    <w:rsid w:val="003D6305"/>
    <w:rsid w:val="003D63A8"/>
    <w:rsid w:val="003D646D"/>
    <w:rsid w:val="003D6AF3"/>
    <w:rsid w:val="003D6CCD"/>
    <w:rsid w:val="003D713B"/>
    <w:rsid w:val="003D7864"/>
    <w:rsid w:val="003D7897"/>
    <w:rsid w:val="003D7AE2"/>
    <w:rsid w:val="003D7B0C"/>
    <w:rsid w:val="003D7CA2"/>
    <w:rsid w:val="003D7CB9"/>
    <w:rsid w:val="003E0419"/>
    <w:rsid w:val="003E0A01"/>
    <w:rsid w:val="003E118E"/>
    <w:rsid w:val="003E13D5"/>
    <w:rsid w:val="003E1B37"/>
    <w:rsid w:val="003E1C28"/>
    <w:rsid w:val="003E1DB6"/>
    <w:rsid w:val="003E2329"/>
    <w:rsid w:val="003E2705"/>
    <w:rsid w:val="003E280C"/>
    <w:rsid w:val="003E2FD0"/>
    <w:rsid w:val="003E35E0"/>
    <w:rsid w:val="003E3664"/>
    <w:rsid w:val="003E3E43"/>
    <w:rsid w:val="003E46AF"/>
    <w:rsid w:val="003E48A8"/>
    <w:rsid w:val="003E4ACF"/>
    <w:rsid w:val="003E601A"/>
    <w:rsid w:val="003E6DDB"/>
    <w:rsid w:val="003E719C"/>
    <w:rsid w:val="003E7EC6"/>
    <w:rsid w:val="003F0529"/>
    <w:rsid w:val="003F0567"/>
    <w:rsid w:val="003F0999"/>
    <w:rsid w:val="003F1867"/>
    <w:rsid w:val="003F1C16"/>
    <w:rsid w:val="003F1C18"/>
    <w:rsid w:val="003F1D51"/>
    <w:rsid w:val="003F23BA"/>
    <w:rsid w:val="003F2422"/>
    <w:rsid w:val="003F2774"/>
    <w:rsid w:val="003F2B8E"/>
    <w:rsid w:val="003F37A4"/>
    <w:rsid w:val="003F3A39"/>
    <w:rsid w:val="003F3E32"/>
    <w:rsid w:val="003F5354"/>
    <w:rsid w:val="003F570A"/>
    <w:rsid w:val="003F59C9"/>
    <w:rsid w:val="003F59CF"/>
    <w:rsid w:val="003F5B4A"/>
    <w:rsid w:val="003F5D95"/>
    <w:rsid w:val="003F60F6"/>
    <w:rsid w:val="003F6215"/>
    <w:rsid w:val="003F63E1"/>
    <w:rsid w:val="003F6596"/>
    <w:rsid w:val="003F669A"/>
    <w:rsid w:val="003F68BE"/>
    <w:rsid w:val="003F6B54"/>
    <w:rsid w:val="003F6D40"/>
    <w:rsid w:val="003F6EB5"/>
    <w:rsid w:val="003F6F42"/>
    <w:rsid w:val="003F73C3"/>
    <w:rsid w:val="00400158"/>
    <w:rsid w:val="004006FB"/>
    <w:rsid w:val="004008B8"/>
    <w:rsid w:val="00400BB9"/>
    <w:rsid w:val="00400EC0"/>
    <w:rsid w:val="00400F07"/>
    <w:rsid w:val="004010B7"/>
    <w:rsid w:val="00401B3D"/>
    <w:rsid w:val="004023CD"/>
    <w:rsid w:val="004024C1"/>
    <w:rsid w:val="004024F5"/>
    <w:rsid w:val="004026FA"/>
    <w:rsid w:val="0040286C"/>
    <w:rsid w:val="00402872"/>
    <w:rsid w:val="00402AE3"/>
    <w:rsid w:val="00402B1F"/>
    <w:rsid w:val="004030A5"/>
    <w:rsid w:val="00403226"/>
    <w:rsid w:val="00403251"/>
    <w:rsid w:val="0040345D"/>
    <w:rsid w:val="0040356B"/>
    <w:rsid w:val="004037D6"/>
    <w:rsid w:val="0040432B"/>
    <w:rsid w:val="00404B5A"/>
    <w:rsid w:val="00404E12"/>
    <w:rsid w:val="0040524A"/>
    <w:rsid w:val="0040535F"/>
    <w:rsid w:val="004055BD"/>
    <w:rsid w:val="0040577C"/>
    <w:rsid w:val="00405B5B"/>
    <w:rsid w:val="00405C16"/>
    <w:rsid w:val="00405EE3"/>
    <w:rsid w:val="00405FAF"/>
    <w:rsid w:val="0040602C"/>
    <w:rsid w:val="0040634F"/>
    <w:rsid w:val="00406518"/>
    <w:rsid w:val="00406A3A"/>
    <w:rsid w:val="00407793"/>
    <w:rsid w:val="004077BB"/>
    <w:rsid w:val="00407923"/>
    <w:rsid w:val="00407A34"/>
    <w:rsid w:val="00407DD6"/>
    <w:rsid w:val="00407ED3"/>
    <w:rsid w:val="00410156"/>
    <w:rsid w:val="00410405"/>
    <w:rsid w:val="0041078C"/>
    <w:rsid w:val="00410A7B"/>
    <w:rsid w:val="00410C91"/>
    <w:rsid w:val="00410E43"/>
    <w:rsid w:val="004110AF"/>
    <w:rsid w:val="0041122E"/>
    <w:rsid w:val="00411275"/>
    <w:rsid w:val="00411ADC"/>
    <w:rsid w:val="0041259E"/>
    <w:rsid w:val="00412745"/>
    <w:rsid w:val="00412BAB"/>
    <w:rsid w:val="00412C2F"/>
    <w:rsid w:val="00412D88"/>
    <w:rsid w:val="00412E59"/>
    <w:rsid w:val="0041344B"/>
    <w:rsid w:val="0041408D"/>
    <w:rsid w:val="00414244"/>
    <w:rsid w:val="004144A1"/>
    <w:rsid w:val="00414502"/>
    <w:rsid w:val="004145EC"/>
    <w:rsid w:val="00414A3D"/>
    <w:rsid w:val="00414B5C"/>
    <w:rsid w:val="00415088"/>
    <w:rsid w:val="004150B5"/>
    <w:rsid w:val="0041527D"/>
    <w:rsid w:val="00415373"/>
    <w:rsid w:val="00415653"/>
    <w:rsid w:val="00415EB1"/>
    <w:rsid w:val="00415FC2"/>
    <w:rsid w:val="00416043"/>
    <w:rsid w:val="004160C8"/>
    <w:rsid w:val="0041639C"/>
    <w:rsid w:val="004164F8"/>
    <w:rsid w:val="0041651A"/>
    <w:rsid w:val="004165D2"/>
    <w:rsid w:val="00416B67"/>
    <w:rsid w:val="00416F92"/>
    <w:rsid w:val="00416FBF"/>
    <w:rsid w:val="00417524"/>
    <w:rsid w:val="0041758B"/>
    <w:rsid w:val="0042028E"/>
    <w:rsid w:val="004207C0"/>
    <w:rsid w:val="00420BBD"/>
    <w:rsid w:val="00420D7D"/>
    <w:rsid w:val="00420EB4"/>
    <w:rsid w:val="00421230"/>
    <w:rsid w:val="0042189A"/>
    <w:rsid w:val="004219DD"/>
    <w:rsid w:val="00421AAB"/>
    <w:rsid w:val="00421BF8"/>
    <w:rsid w:val="00422246"/>
    <w:rsid w:val="00422A64"/>
    <w:rsid w:val="00422A85"/>
    <w:rsid w:val="00422D3E"/>
    <w:rsid w:val="00422DD0"/>
    <w:rsid w:val="00422DF1"/>
    <w:rsid w:val="00423000"/>
    <w:rsid w:val="004232C2"/>
    <w:rsid w:val="00423562"/>
    <w:rsid w:val="0042372E"/>
    <w:rsid w:val="00423B7E"/>
    <w:rsid w:val="004240E7"/>
    <w:rsid w:val="004245B1"/>
    <w:rsid w:val="00424758"/>
    <w:rsid w:val="00425393"/>
    <w:rsid w:val="00425BF4"/>
    <w:rsid w:val="00426088"/>
    <w:rsid w:val="004266BE"/>
    <w:rsid w:val="00427346"/>
    <w:rsid w:val="0042780B"/>
    <w:rsid w:val="0042781E"/>
    <w:rsid w:val="004278D0"/>
    <w:rsid w:val="00427B8E"/>
    <w:rsid w:val="00427D73"/>
    <w:rsid w:val="004300A8"/>
    <w:rsid w:val="00430567"/>
    <w:rsid w:val="00430A10"/>
    <w:rsid w:val="004315C6"/>
    <w:rsid w:val="004315D9"/>
    <w:rsid w:val="00431673"/>
    <w:rsid w:val="00431CA8"/>
    <w:rsid w:val="00431DC8"/>
    <w:rsid w:val="00431DDE"/>
    <w:rsid w:val="004321F6"/>
    <w:rsid w:val="0043238B"/>
    <w:rsid w:val="00432B5B"/>
    <w:rsid w:val="00432F7F"/>
    <w:rsid w:val="004332E2"/>
    <w:rsid w:val="00433332"/>
    <w:rsid w:val="00433850"/>
    <w:rsid w:val="004339B2"/>
    <w:rsid w:val="00433FF9"/>
    <w:rsid w:val="00434057"/>
    <w:rsid w:val="004340D8"/>
    <w:rsid w:val="004348B1"/>
    <w:rsid w:val="00434C09"/>
    <w:rsid w:val="00435C05"/>
    <w:rsid w:val="00435C85"/>
    <w:rsid w:val="00436336"/>
    <w:rsid w:val="004365EA"/>
    <w:rsid w:val="00436717"/>
    <w:rsid w:val="0043684F"/>
    <w:rsid w:val="00436F29"/>
    <w:rsid w:val="004373A0"/>
    <w:rsid w:val="00437975"/>
    <w:rsid w:val="00437A9B"/>
    <w:rsid w:val="00437B31"/>
    <w:rsid w:val="00437CE7"/>
    <w:rsid w:val="00440006"/>
    <w:rsid w:val="0044013B"/>
    <w:rsid w:val="004402B2"/>
    <w:rsid w:val="00440534"/>
    <w:rsid w:val="0044085B"/>
    <w:rsid w:val="00440C88"/>
    <w:rsid w:val="00440D91"/>
    <w:rsid w:val="00440D94"/>
    <w:rsid w:val="0044113E"/>
    <w:rsid w:val="004411F3"/>
    <w:rsid w:val="00441244"/>
    <w:rsid w:val="0044162F"/>
    <w:rsid w:val="004419CD"/>
    <w:rsid w:val="00441C94"/>
    <w:rsid w:val="00441F1A"/>
    <w:rsid w:val="00442252"/>
    <w:rsid w:val="004422D9"/>
    <w:rsid w:val="004423B3"/>
    <w:rsid w:val="00443212"/>
    <w:rsid w:val="0044335C"/>
    <w:rsid w:val="004434B9"/>
    <w:rsid w:val="0044374E"/>
    <w:rsid w:val="00443BE0"/>
    <w:rsid w:val="00443FC8"/>
    <w:rsid w:val="0044417E"/>
    <w:rsid w:val="004443CD"/>
    <w:rsid w:val="0044455B"/>
    <w:rsid w:val="00444644"/>
    <w:rsid w:val="00444777"/>
    <w:rsid w:val="00445415"/>
    <w:rsid w:val="004454FB"/>
    <w:rsid w:val="00445586"/>
    <w:rsid w:val="00445C36"/>
    <w:rsid w:val="00445E60"/>
    <w:rsid w:val="00445E9D"/>
    <w:rsid w:val="00445ED2"/>
    <w:rsid w:val="00446769"/>
    <w:rsid w:val="004469F3"/>
    <w:rsid w:val="00446CE5"/>
    <w:rsid w:val="004473B1"/>
    <w:rsid w:val="00447414"/>
    <w:rsid w:val="0044767F"/>
    <w:rsid w:val="00447688"/>
    <w:rsid w:val="00447693"/>
    <w:rsid w:val="00447729"/>
    <w:rsid w:val="00447961"/>
    <w:rsid w:val="00447C15"/>
    <w:rsid w:val="0045006E"/>
    <w:rsid w:val="00450081"/>
    <w:rsid w:val="0045028B"/>
    <w:rsid w:val="0045045C"/>
    <w:rsid w:val="0045054D"/>
    <w:rsid w:val="004506FB"/>
    <w:rsid w:val="004508B2"/>
    <w:rsid w:val="00450ABE"/>
    <w:rsid w:val="00450B3D"/>
    <w:rsid w:val="00450E5D"/>
    <w:rsid w:val="00450EF6"/>
    <w:rsid w:val="0045108A"/>
    <w:rsid w:val="00451965"/>
    <w:rsid w:val="00452F41"/>
    <w:rsid w:val="00453290"/>
    <w:rsid w:val="00453493"/>
    <w:rsid w:val="004539FE"/>
    <w:rsid w:val="00453B67"/>
    <w:rsid w:val="00453B8F"/>
    <w:rsid w:val="00453CDD"/>
    <w:rsid w:val="00453D75"/>
    <w:rsid w:val="00453F99"/>
    <w:rsid w:val="00454752"/>
    <w:rsid w:val="004549CF"/>
    <w:rsid w:val="00454AA0"/>
    <w:rsid w:val="00454B67"/>
    <w:rsid w:val="00455019"/>
    <w:rsid w:val="00455156"/>
    <w:rsid w:val="00455441"/>
    <w:rsid w:val="00455606"/>
    <w:rsid w:val="00455957"/>
    <w:rsid w:val="004559BD"/>
    <w:rsid w:val="00455A3F"/>
    <w:rsid w:val="00455FDB"/>
    <w:rsid w:val="00456241"/>
    <w:rsid w:val="004569EE"/>
    <w:rsid w:val="00456C45"/>
    <w:rsid w:val="00456C47"/>
    <w:rsid w:val="004577C6"/>
    <w:rsid w:val="00457BFB"/>
    <w:rsid w:val="00457EB7"/>
    <w:rsid w:val="00457F07"/>
    <w:rsid w:val="004600AB"/>
    <w:rsid w:val="00460419"/>
    <w:rsid w:val="004606AD"/>
    <w:rsid w:val="004606CB"/>
    <w:rsid w:val="00460AC8"/>
    <w:rsid w:val="0046123F"/>
    <w:rsid w:val="0046152D"/>
    <w:rsid w:val="00461E5D"/>
    <w:rsid w:val="00461F42"/>
    <w:rsid w:val="004620F6"/>
    <w:rsid w:val="0046234D"/>
    <w:rsid w:val="0046248A"/>
    <w:rsid w:val="00462528"/>
    <w:rsid w:val="004628E5"/>
    <w:rsid w:val="00462BF8"/>
    <w:rsid w:val="00462E37"/>
    <w:rsid w:val="00462F52"/>
    <w:rsid w:val="004632C0"/>
    <w:rsid w:val="00463988"/>
    <w:rsid w:val="00463A2B"/>
    <w:rsid w:val="00463B54"/>
    <w:rsid w:val="00463C1D"/>
    <w:rsid w:val="00464149"/>
    <w:rsid w:val="004642D2"/>
    <w:rsid w:val="0046431B"/>
    <w:rsid w:val="00464823"/>
    <w:rsid w:val="00464E10"/>
    <w:rsid w:val="00464F50"/>
    <w:rsid w:val="00464F7B"/>
    <w:rsid w:val="00465179"/>
    <w:rsid w:val="004655ED"/>
    <w:rsid w:val="00465A6F"/>
    <w:rsid w:val="00465C10"/>
    <w:rsid w:val="00465C40"/>
    <w:rsid w:val="00465E75"/>
    <w:rsid w:val="00465EDC"/>
    <w:rsid w:val="004662AE"/>
    <w:rsid w:val="00466470"/>
    <w:rsid w:val="00466575"/>
    <w:rsid w:val="00466D27"/>
    <w:rsid w:val="00466D39"/>
    <w:rsid w:val="004676C2"/>
    <w:rsid w:val="00470196"/>
    <w:rsid w:val="00470655"/>
    <w:rsid w:val="00470D66"/>
    <w:rsid w:val="00471326"/>
    <w:rsid w:val="00471418"/>
    <w:rsid w:val="00471736"/>
    <w:rsid w:val="00471990"/>
    <w:rsid w:val="00472783"/>
    <w:rsid w:val="00472A00"/>
    <w:rsid w:val="00473D73"/>
    <w:rsid w:val="00473DCE"/>
    <w:rsid w:val="00474276"/>
    <w:rsid w:val="0047462E"/>
    <w:rsid w:val="00474C40"/>
    <w:rsid w:val="00474E54"/>
    <w:rsid w:val="004751EA"/>
    <w:rsid w:val="004755D3"/>
    <w:rsid w:val="00475C47"/>
    <w:rsid w:val="00475D33"/>
    <w:rsid w:val="00476674"/>
    <w:rsid w:val="00476AB2"/>
    <w:rsid w:val="00476E20"/>
    <w:rsid w:val="004770E1"/>
    <w:rsid w:val="00477202"/>
    <w:rsid w:val="00477286"/>
    <w:rsid w:val="0047752D"/>
    <w:rsid w:val="00477685"/>
    <w:rsid w:val="00477DF9"/>
    <w:rsid w:val="004810C9"/>
    <w:rsid w:val="004813A2"/>
    <w:rsid w:val="00481B52"/>
    <w:rsid w:val="004820A0"/>
    <w:rsid w:val="00482127"/>
    <w:rsid w:val="00482154"/>
    <w:rsid w:val="0048229A"/>
    <w:rsid w:val="004825BF"/>
    <w:rsid w:val="004827EF"/>
    <w:rsid w:val="00482913"/>
    <w:rsid w:val="00482BC0"/>
    <w:rsid w:val="00482C35"/>
    <w:rsid w:val="00482CCF"/>
    <w:rsid w:val="004831DA"/>
    <w:rsid w:val="00483626"/>
    <w:rsid w:val="00483E9D"/>
    <w:rsid w:val="004841E3"/>
    <w:rsid w:val="004844A1"/>
    <w:rsid w:val="00484758"/>
    <w:rsid w:val="00484B6F"/>
    <w:rsid w:val="00484DCA"/>
    <w:rsid w:val="00485116"/>
    <w:rsid w:val="004853CB"/>
    <w:rsid w:val="00485680"/>
    <w:rsid w:val="00485797"/>
    <w:rsid w:val="004858E9"/>
    <w:rsid w:val="00485A01"/>
    <w:rsid w:val="00485A1E"/>
    <w:rsid w:val="00485D8F"/>
    <w:rsid w:val="0048673D"/>
    <w:rsid w:val="00486BEC"/>
    <w:rsid w:val="00486E6F"/>
    <w:rsid w:val="00486EAA"/>
    <w:rsid w:val="004872B9"/>
    <w:rsid w:val="00487327"/>
    <w:rsid w:val="00487482"/>
    <w:rsid w:val="004874E6"/>
    <w:rsid w:val="0048763F"/>
    <w:rsid w:val="004877CC"/>
    <w:rsid w:val="00487D5E"/>
    <w:rsid w:val="00490662"/>
    <w:rsid w:val="00490767"/>
    <w:rsid w:val="00490D9A"/>
    <w:rsid w:val="00491306"/>
    <w:rsid w:val="00491599"/>
    <w:rsid w:val="00491E06"/>
    <w:rsid w:val="00491E63"/>
    <w:rsid w:val="00491F23"/>
    <w:rsid w:val="00492010"/>
    <w:rsid w:val="0049226C"/>
    <w:rsid w:val="004925AB"/>
    <w:rsid w:val="00492C3F"/>
    <w:rsid w:val="00492F24"/>
    <w:rsid w:val="00493370"/>
    <w:rsid w:val="00493926"/>
    <w:rsid w:val="0049394A"/>
    <w:rsid w:val="0049398A"/>
    <w:rsid w:val="00493AAF"/>
    <w:rsid w:val="00493BAB"/>
    <w:rsid w:val="00494485"/>
    <w:rsid w:val="004946C0"/>
    <w:rsid w:val="004946E0"/>
    <w:rsid w:val="00494766"/>
    <w:rsid w:val="00494957"/>
    <w:rsid w:val="004949B8"/>
    <w:rsid w:val="00494B07"/>
    <w:rsid w:val="00494B7F"/>
    <w:rsid w:val="00494C52"/>
    <w:rsid w:val="00494F9A"/>
    <w:rsid w:val="00495031"/>
    <w:rsid w:val="004959B2"/>
    <w:rsid w:val="00495B22"/>
    <w:rsid w:val="00495C93"/>
    <w:rsid w:val="004965B6"/>
    <w:rsid w:val="004968DA"/>
    <w:rsid w:val="00496A43"/>
    <w:rsid w:val="00496A5F"/>
    <w:rsid w:val="00496BCA"/>
    <w:rsid w:val="00497A97"/>
    <w:rsid w:val="00497D02"/>
    <w:rsid w:val="00497D7F"/>
    <w:rsid w:val="004A02D5"/>
    <w:rsid w:val="004A04B9"/>
    <w:rsid w:val="004A08AA"/>
    <w:rsid w:val="004A0997"/>
    <w:rsid w:val="004A1176"/>
    <w:rsid w:val="004A12BD"/>
    <w:rsid w:val="004A1305"/>
    <w:rsid w:val="004A1784"/>
    <w:rsid w:val="004A18A8"/>
    <w:rsid w:val="004A1942"/>
    <w:rsid w:val="004A268B"/>
    <w:rsid w:val="004A306D"/>
    <w:rsid w:val="004A317D"/>
    <w:rsid w:val="004A32D2"/>
    <w:rsid w:val="004A3394"/>
    <w:rsid w:val="004A36D8"/>
    <w:rsid w:val="004A390E"/>
    <w:rsid w:val="004A3AE1"/>
    <w:rsid w:val="004A3EE5"/>
    <w:rsid w:val="004A3F57"/>
    <w:rsid w:val="004A4275"/>
    <w:rsid w:val="004A43EB"/>
    <w:rsid w:val="004A45F7"/>
    <w:rsid w:val="004A50F0"/>
    <w:rsid w:val="004A55E3"/>
    <w:rsid w:val="004A564A"/>
    <w:rsid w:val="004A5733"/>
    <w:rsid w:val="004A5804"/>
    <w:rsid w:val="004A5906"/>
    <w:rsid w:val="004A593E"/>
    <w:rsid w:val="004A5C86"/>
    <w:rsid w:val="004A5ECB"/>
    <w:rsid w:val="004A665A"/>
    <w:rsid w:val="004A67FD"/>
    <w:rsid w:val="004A6846"/>
    <w:rsid w:val="004A6A57"/>
    <w:rsid w:val="004A702B"/>
    <w:rsid w:val="004A7459"/>
    <w:rsid w:val="004A7483"/>
    <w:rsid w:val="004A756F"/>
    <w:rsid w:val="004A778F"/>
    <w:rsid w:val="004A7D5A"/>
    <w:rsid w:val="004B0189"/>
    <w:rsid w:val="004B07BA"/>
    <w:rsid w:val="004B07F0"/>
    <w:rsid w:val="004B099C"/>
    <w:rsid w:val="004B0A19"/>
    <w:rsid w:val="004B0A4F"/>
    <w:rsid w:val="004B0B9A"/>
    <w:rsid w:val="004B105C"/>
    <w:rsid w:val="004B1BB1"/>
    <w:rsid w:val="004B1CEE"/>
    <w:rsid w:val="004B1E70"/>
    <w:rsid w:val="004B2140"/>
    <w:rsid w:val="004B21FA"/>
    <w:rsid w:val="004B231C"/>
    <w:rsid w:val="004B2EF7"/>
    <w:rsid w:val="004B2F8F"/>
    <w:rsid w:val="004B30AF"/>
    <w:rsid w:val="004B30F8"/>
    <w:rsid w:val="004B31F3"/>
    <w:rsid w:val="004B3838"/>
    <w:rsid w:val="004B38D6"/>
    <w:rsid w:val="004B3927"/>
    <w:rsid w:val="004B3A7D"/>
    <w:rsid w:val="004B3AD2"/>
    <w:rsid w:val="004B3DB1"/>
    <w:rsid w:val="004B436A"/>
    <w:rsid w:val="004B4498"/>
    <w:rsid w:val="004B4558"/>
    <w:rsid w:val="004B46B3"/>
    <w:rsid w:val="004B47D8"/>
    <w:rsid w:val="004B48D6"/>
    <w:rsid w:val="004B4D96"/>
    <w:rsid w:val="004B4F32"/>
    <w:rsid w:val="004B5F1B"/>
    <w:rsid w:val="004B6783"/>
    <w:rsid w:val="004B678B"/>
    <w:rsid w:val="004B6D51"/>
    <w:rsid w:val="004B79ED"/>
    <w:rsid w:val="004B7CCF"/>
    <w:rsid w:val="004B7D5B"/>
    <w:rsid w:val="004B7F43"/>
    <w:rsid w:val="004C03B2"/>
    <w:rsid w:val="004C0765"/>
    <w:rsid w:val="004C09E5"/>
    <w:rsid w:val="004C1816"/>
    <w:rsid w:val="004C1855"/>
    <w:rsid w:val="004C1AE3"/>
    <w:rsid w:val="004C2B4A"/>
    <w:rsid w:val="004C2C45"/>
    <w:rsid w:val="004C2F59"/>
    <w:rsid w:val="004C3125"/>
    <w:rsid w:val="004C460C"/>
    <w:rsid w:val="004C48F8"/>
    <w:rsid w:val="004C4C79"/>
    <w:rsid w:val="004C5490"/>
    <w:rsid w:val="004C5777"/>
    <w:rsid w:val="004C5A71"/>
    <w:rsid w:val="004C6214"/>
    <w:rsid w:val="004C65F4"/>
    <w:rsid w:val="004C69AD"/>
    <w:rsid w:val="004C6AC0"/>
    <w:rsid w:val="004C6F69"/>
    <w:rsid w:val="004C7B01"/>
    <w:rsid w:val="004D0133"/>
    <w:rsid w:val="004D0318"/>
    <w:rsid w:val="004D05D6"/>
    <w:rsid w:val="004D0675"/>
    <w:rsid w:val="004D083B"/>
    <w:rsid w:val="004D0A1A"/>
    <w:rsid w:val="004D0A61"/>
    <w:rsid w:val="004D0B35"/>
    <w:rsid w:val="004D0EF2"/>
    <w:rsid w:val="004D1376"/>
    <w:rsid w:val="004D141F"/>
    <w:rsid w:val="004D14BB"/>
    <w:rsid w:val="004D17F6"/>
    <w:rsid w:val="004D193D"/>
    <w:rsid w:val="004D1960"/>
    <w:rsid w:val="004D1ACF"/>
    <w:rsid w:val="004D207D"/>
    <w:rsid w:val="004D21CD"/>
    <w:rsid w:val="004D2E16"/>
    <w:rsid w:val="004D353F"/>
    <w:rsid w:val="004D3646"/>
    <w:rsid w:val="004D38F3"/>
    <w:rsid w:val="004D3E83"/>
    <w:rsid w:val="004D3F3F"/>
    <w:rsid w:val="004D400F"/>
    <w:rsid w:val="004D4304"/>
    <w:rsid w:val="004D4BD0"/>
    <w:rsid w:val="004D532A"/>
    <w:rsid w:val="004D5352"/>
    <w:rsid w:val="004D594D"/>
    <w:rsid w:val="004D5D4E"/>
    <w:rsid w:val="004D5F81"/>
    <w:rsid w:val="004D6149"/>
    <w:rsid w:val="004D65EC"/>
    <w:rsid w:val="004D66EF"/>
    <w:rsid w:val="004D6840"/>
    <w:rsid w:val="004D6B22"/>
    <w:rsid w:val="004D6B89"/>
    <w:rsid w:val="004D700C"/>
    <w:rsid w:val="004D725D"/>
    <w:rsid w:val="004D742F"/>
    <w:rsid w:val="004D7797"/>
    <w:rsid w:val="004D7A4D"/>
    <w:rsid w:val="004E0444"/>
    <w:rsid w:val="004E0722"/>
    <w:rsid w:val="004E07EF"/>
    <w:rsid w:val="004E0CD1"/>
    <w:rsid w:val="004E0CED"/>
    <w:rsid w:val="004E0E90"/>
    <w:rsid w:val="004E0FD6"/>
    <w:rsid w:val="004E10F3"/>
    <w:rsid w:val="004E1227"/>
    <w:rsid w:val="004E1986"/>
    <w:rsid w:val="004E2080"/>
    <w:rsid w:val="004E30B0"/>
    <w:rsid w:val="004E31DB"/>
    <w:rsid w:val="004E36EE"/>
    <w:rsid w:val="004E3705"/>
    <w:rsid w:val="004E39D2"/>
    <w:rsid w:val="004E3CED"/>
    <w:rsid w:val="004E3DC9"/>
    <w:rsid w:val="004E3FE5"/>
    <w:rsid w:val="004E47E0"/>
    <w:rsid w:val="004E4882"/>
    <w:rsid w:val="004E4A0C"/>
    <w:rsid w:val="004E4B60"/>
    <w:rsid w:val="004E4B8B"/>
    <w:rsid w:val="004E4E21"/>
    <w:rsid w:val="004E4F3B"/>
    <w:rsid w:val="004E5486"/>
    <w:rsid w:val="004E5E36"/>
    <w:rsid w:val="004E5FAB"/>
    <w:rsid w:val="004E755A"/>
    <w:rsid w:val="004E7613"/>
    <w:rsid w:val="004E79C2"/>
    <w:rsid w:val="004E7CF1"/>
    <w:rsid w:val="004E7DFD"/>
    <w:rsid w:val="004F0354"/>
    <w:rsid w:val="004F05F3"/>
    <w:rsid w:val="004F07FC"/>
    <w:rsid w:val="004F0C16"/>
    <w:rsid w:val="004F10F2"/>
    <w:rsid w:val="004F112B"/>
    <w:rsid w:val="004F134F"/>
    <w:rsid w:val="004F1452"/>
    <w:rsid w:val="004F18A0"/>
    <w:rsid w:val="004F1BD7"/>
    <w:rsid w:val="004F1CF9"/>
    <w:rsid w:val="004F1E6C"/>
    <w:rsid w:val="004F1EE0"/>
    <w:rsid w:val="004F2626"/>
    <w:rsid w:val="004F27E3"/>
    <w:rsid w:val="004F2D12"/>
    <w:rsid w:val="004F2D25"/>
    <w:rsid w:val="004F2D47"/>
    <w:rsid w:val="004F3071"/>
    <w:rsid w:val="004F319D"/>
    <w:rsid w:val="004F38FF"/>
    <w:rsid w:val="004F3F3A"/>
    <w:rsid w:val="004F3F9D"/>
    <w:rsid w:val="004F4AB3"/>
    <w:rsid w:val="004F5228"/>
    <w:rsid w:val="004F5331"/>
    <w:rsid w:val="004F5332"/>
    <w:rsid w:val="004F5661"/>
    <w:rsid w:val="004F5727"/>
    <w:rsid w:val="004F58FA"/>
    <w:rsid w:val="004F59B4"/>
    <w:rsid w:val="004F5AAB"/>
    <w:rsid w:val="004F5ACB"/>
    <w:rsid w:val="004F5D95"/>
    <w:rsid w:val="004F66F8"/>
    <w:rsid w:val="004F67B7"/>
    <w:rsid w:val="004F6849"/>
    <w:rsid w:val="004F6E13"/>
    <w:rsid w:val="004F73B7"/>
    <w:rsid w:val="004F73BF"/>
    <w:rsid w:val="004F76A6"/>
    <w:rsid w:val="004F7AFA"/>
    <w:rsid w:val="004F7B6C"/>
    <w:rsid w:val="004F7CB4"/>
    <w:rsid w:val="00500407"/>
    <w:rsid w:val="00500D5B"/>
    <w:rsid w:val="0050136C"/>
    <w:rsid w:val="005015A8"/>
    <w:rsid w:val="0050163F"/>
    <w:rsid w:val="00501759"/>
    <w:rsid w:val="005018BE"/>
    <w:rsid w:val="005018FC"/>
    <w:rsid w:val="00501AD4"/>
    <w:rsid w:val="00501C6C"/>
    <w:rsid w:val="00501E93"/>
    <w:rsid w:val="005021EF"/>
    <w:rsid w:val="005023EE"/>
    <w:rsid w:val="00502530"/>
    <w:rsid w:val="0050253E"/>
    <w:rsid w:val="00502968"/>
    <w:rsid w:val="005032C1"/>
    <w:rsid w:val="0050338F"/>
    <w:rsid w:val="00503B70"/>
    <w:rsid w:val="00503BE7"/>
    <w:rsid w:val="0050416E"/>
    <w:rsid w:val="005041F2"/>
    <w:rsid w:val="005044B6"/>
    <w:rsid w:val="005044F5"/>
    <w:rsid w:val="0050475C"/>
    <w:rsid w:val="00505723"/>
    <w:rsid w:val="005057A0"/>
    <w:rsid w:val="00505A18"/>
    <w:rsid w:val="0050623E"/>
    <w:rsid w:val="00506260"/>
    <w:rsid w:val="00506363"/>
    <w:rsid w:val="005066E7"/>
    <w:rsid w:val="005067A8"/>
    <w:rsid w:val="00506A9B"/>
    <w:rsid w:val="00506D34"/>
    <w:rsid w:val="005070DE"/>
    <w:rsid w:val="005072F1"/>
    <w:rsid w:val="00507674"/>
    <w:rsid w:val="00507876"/>
    <w:rsid w:val="005079AF"/>
    <w:rsid w:val="00507E56"/>
    <w:rsid w:val="00507F6A"/>
    <w:rsid w:val="0051015F"/>
    <w:rsid w:val="005103AF"/>
    <w:rsid w:val="0051072F"/>
    <w:rsid w:val="0051091F"/>
    <w:rsid w:val="00510B49"/>
    <w:rsid w:val="00510FB9"/>
    <w:rsid w:val="005114C6"/>
    <w:rsid w:val="00511E00"/>
    <w:rsid w:val="00512061"/>
    <w:rsid w:val="005123AE"/>
    <w:rsid w:val="005123B0"/>
    <w:rsid w:val="005124A6"/>
    <w:rsid w:val="005125A1"/>
    <w:rsid w:val="005125B9"/>
    <w:rsid w:val="005127B5"/>
    <w:rsid w:val="00512C4D"/>
    <w:rsid w:val="00512E5A"/>
    <w:rsid w:val="00513364"/>
    <w:rsid w:val="005133FE"/>
    <w:rsid w:val="005136D8"/>
    <w:rsid w:val="00513746"/>
    <w:rsid w:val="0051380A"/>
    <w:rsid w:val="00513891"/>
    <w:rsid w:val="00513A37"/>
    <w:rsid w:val="00513C7D"/>
    <w:rsid w:val="00513F9F"/>
    <w:rsid w:val="0051452C"/>
    <w:rsid w:val="0051452F"/>
    <w:rsid w:val="0051482D"/>
    <w:rsid w:val="00515449"/>
    <w:rsid w:val="0051569D"/>
    <w:rsid w:val="00515C5F"/>
    <w:rsid w:val="00515E3B"/>
    <w:rsid w:val="00516043"/>
    <w:rsid w:val="005160DB"/>
    <w:rsid w:val="005163ED"/>
    <w:rsid w:val="00516597"/>
    <w:rsid w:val="00516E6D"/>
    <w:rsid w:val="005171FE"/>
    <w:rsid w:val="00517276"/>
    <w:rsid w:val="005172DA"/>
    <w:rsid w:val="00517360"/>
    <w:rsid w:val="0051775D"/>
    <w:rsid w:val="00517BC6"/>
    <w:rsid w:val="00517C77"/>
    <w:rsid w:val="00517CAE"/>
    <w:rsid w:val="00520021"/>
    <w:rsid w:val="005200C3"/>
    <w:rsid w:val="00520677"/>
    <w:rsid w:val="00520679"/>
    <w:rsid w:val="00520AE8"/>
    <w:rsid w:val="00520B7A"/>
    <w:rsid w:val="0052147A"/>
    <w:rsid w:val="00521505"/>
    <w:rsid w:val="00521636"/>
    <w:rsid w:val="00521F4F"/>
    <w:rsid w:val="00522401"/>
    <w:rsid w:val="00522589"/>
    <w:rsid w:val="005225C7"/>
    <w:rsid w:val="00522907"/>
    <w:rsid w:val="00522A5D"/>
    <w:rsid w:val="00522ACB"/>
    <w:rsid w:val="00522CB9"/>
    <w:rsid w:val="005236F6"/>
    <w:rsid w:val="0052376E"/>
    <w:rsid w:val="005237B5"/>
    <w:rsid w:val="00523995"/>
    <w:rsid w:val="005239F4"/>
    <w:rsid w:val="00523AE7"/>
    <w:rsid w:val="00523C90"/>
    <w:rsid w:val="00524497"/>
    <w:rsid w:val="00524649"/>
    <w:rsid w:val="005246CC"/>
    <w:rsid w:val="0052510D"/>
    <w:rsid w:val="00525175"/>
    <w:rsid w:val="005252D4"/>
    <w:rsid w:val="0052570F"/>
    <w:rsid w:val="005257CB"/>
    <w:rsid w:val="00525A04"/>
    <w:rsid w:val="00525DD6"/>
    <w:rsid w:val="00525F65"/>
    <w:rsid w:val="0052669E"/>
    <w:rsid w:val="00526CB3"/>
    <w:rsid w:val="00526EC9"/>
    <w:rsid w:val="005275D4"/>
    <w:rsid w:val="005276DD"/>
    <w:rsid w:val="00527818"/>
    <w:rsid w:val="00527961"/>
    <w:rsid w:val="00527D41"/>
    <w:rsid w:val="00527F0A"/>
    <w:rsid w:val="0053031C"/>
    <w:rsid w:val="0053036C"/>
    <w:rsid w:val="005303D4"/>
    <w:rsid w:val="00530D40"/>
    <w:rsid w:val="00530D8F"/>
    <w:rsid w:val="00530DB7"/>
    <w:rsid w:val="00531428"/>
    <w:rsid w:val="005318EA"/>
    <w:rsid w:val="00531AC1"/>
    <w:rsid w:val="00531E42"/>
    <w:rsid w:val="00531FA8"/>
    <w:rsid w:val="00531FB1"/>
    <w:rsid w:val="0053201F"/>
    <w:rsid w:val="0053292C"/>
    <w:rsid w:val="00532EED"/>
    <w:rsid w:val="00533054"/>
    <w:rsid w:val="00533A73"/>
    <w:rsid w:val="00533C5A"/>
    <w:rsid w:val="00533D81"/>
    <w:rsid w:val="00533E84"/>
    <w:rsid w:val="00533F05"/>
    <w:rsid w:val="00534E25"/>
    <w:rsid w:val="005351B8"/>
    <w:rsid w:val="00535513"/>
    <w:rsid w:val="0053569E"/>
    <w:rsid w:val="00535DFA"/>
    <w:rsid w:val="00536086"/>
    <w:rsid w:val="0053667D"/>
    <w:rsid w:val="0053678E"/>
    <w:rsid w:val="00536846"/>
    <w:rsid w:val="00536917"/>
    <w:rsid w:val="00536D7F"/>
    <w:rsid w:val="00536E84"/>
    <w:rsid w:val="0053751A"/>
    <w:rsid w:val="0053778C"/>
    <w:rsid w:val="00537980"/>
    <w:rsid w:val="00537B24"/>
    <w:rsid w:val="00540165"/>
    <w:rsid w:val="0054042C"/>
    <w:rsid w:val="00540E4C"/>
    <w:rsid w:val="00540F48"/>
    <w:rsid w:val="0054103B"/>
    <w:rsid w:val="00541152"/>
    <w:rsid w:val="00541434"/>
    <w:rsid w:val="00541531"/>
    <w:rsid w:val="005416C6"/>
    <w:rsid w:val="005416CA"/>
    <w:rsid w:val="00541C9E"/>
    <w:rsid w:val="0054211D"/>
    <w:rsid w:val="005421C4"/>
    <w:rsid w:val="005422A1"/>
    <w:rsid w:val="005423B3"/>
    <w:rsid w:val="005424D9"/>
    <w:rsid w:val="00542BF8"/>
    <w:rsid w:val="00542C02"/>
    <w:rsid w:val="005431F2"/>
    <w:rsid w:val="00543831"/>
    <w:rsid w:val="00543899"/>
    <w:rsid w:val="00544164"/>
    <w:rsid w:val="0054450F"/>
    <w:rsid w:val="00544E39"/>
    <w:rsid w:val="00545ED8"/>
    <w:rsid w:val="00546087"/>
    <w:rsid w:val="00546A61"/>
    <w:rsid w:val="00547135"/>
    <w:rsid w:val="00547208"/>
    <w:rsid w:val="005472AF"/>
    <w:rsid w:val="00547E72"/>
    <w:rsid w:val="005503D7"/>
    <w:rsid w:val="0055043A"/>
    <w:rsid w:val="005508BC"/>
    <w:rsid w:val="00550CC5"/>
    <w:rsid w:val="005511E0"/>
    <w:rsid w:val="005518BA"/>
    <w:rsid w:val="005518C9"/>
    <w:rsid w:val="00551EB2"/>
    <w:rsid w:val="005520C2"/>
    <w:rsid w:val="0055230A"/>
    <w:rsid w:val="0055232A"/>
    <w:rsid w:val="00552596"/>
    <w:rsid w:val="005525DE"/>
    <w:rsid w:val="00552774"/>
    <w:rsid w:val="0055280C"/>
    <w:rsid w:val="00552868"/>
    <w:rsid w:val="005529C2"/>
    <w:rsid w:val="00552D03"/>
    <w:rsid w:val="005534C9"/>
    <w:rsid w:val="00553607"/>
    <w:rsid w:val="005536E6"/>
    <w:rsid w:val="00553853"/>
    <w:rsid w:val="005538FB"/>
    <w:rsid w:val="005539A5"/>
    <w:rsid w:val="00553B8A"/>
    <w:rsid w:val="00553DDB"/>
    <w:rsid w:val="00553E80"/>
    <w:rsid w:val="00554057"/>
    <w:rsid w:val="0055461C"/>
    <w:rsid w:val="005546D7"/>
    <w:rsid w:val="00554E5F"/>
    <w:rsid w:val="00554EED"/>
    <w:rsid w:val="00554F01"/>
    <w:rsid w:val="00554F8F"/>
    <w:rsid w:val="0055608A"/>
    <w:rsid w:val="00556095"/>
    <w:rsid w:val="00556547"/>
    <w:rsid w:val="00556651"/>
    <w:rsid w:val="00556A8C"/>
    <w:rsid w:val="00556CFB"/>
    <w:rsid w:val="00556E1C"/>
    <w:rsid w:val="005572ED"/>
    <w:rsid w:val="0055742F"/>
    <w:rsid w:val="0056004A"/>
    <w:rsid w:val="00560B31"/>
    <w:rsid w:val="00560DC0"/>
    <w:rsid w:val="00560E22"/>
    <w:rsid w:val="00561301"/>
    <w:rsid w:val="00561667"/>
    <w:rsid w:val="00561786"/>
    <w:rsid w:val="005617CB"/>
    <w:rsid w:val="005619C4"/>
    <w:rsid w:val="00561C9C"/>
    <w:rsid w:val="00561EDB"/>
    <w:rsid w:val="00562978"/>
    <w:rsid w:val="00562DD5"/>
    <w:rsid w:val="0056381C"/>
    <w:rsid w:val="00563AA2"/>
    <w:rsid w:val="00563AAE"/>
    <w:rsid w:val="00563CE6"/>
    <w:rsid w:val="00563D36"/>
    <w:rsid w:val="00563DF0"/>
    <w:rsid w:val="00563E3D"/>
    <w:rsid w:val="00564082"/>
    <w:rsid w:val="00564480"/>
    <w:rsid w:val="00564929"/>
    <w:rsid w:val="00565070"/>
    <w:rsid w:val="00565229"/>
    <w:rsid w:val="00565298"/>
    <w:rsid w:val="00565640"/>
    <w:rsid w:val="00565733"/>
    <w:rsid w:val="00565960"/>
    <w:rsid w:val="00565CB1"/>
    <w:rsid w:val="00566032"/>
    <w:rsid w:val="005662EB"/>
    <w:rsid w:val="00566435"/>
    <w:rsid w:val="0056656F"/>
    <w:rsid w:val="005666A7"/>
    <w:rsid w:val="00566733"/>
    <w:rsid w:val="00566C7B"/>
    <w:rsid w:val="00566D16"/>
    <w:rsid w:val="00566DEB"/>
    <w:rsid w:val="00566FD2"/>
    <w:rsid w:val="00567290"/>
    <w:rsid w:val="00567D6E"/>
    <w:rsid w:val="00570046"/>
    <w:rsid w:val="0057027A"/>
    <w:rsid w:val="005709B2"/>
    <w:rsid w:val="00570BB2"/>
    <w:rsid w:val="00570EC8"/>
    <w:rsid w:val="005716F6"/>
    <w:rsid w:val="005718F8"/>
    <w:rsid w:val="0057191F"/>
    <w:rsid w:val="00571AF3"/>
    <w:rsid w:val="00571D8B"/>
    <w:rsid w:val="00571F53"/>
    <w:rsid w:val="00572331"/>
    <w:rsid w:val="00572491"/>
    <w:rsid w:val="00572830"/>
    <w:rsid w:val="00572A5D"/>
    <w:rsid w:val="00573026"/>
    <w:rsid w:val="005730FE"/>
    <w:rsid w:val="005731C2"/>
    <w:rsid w:val="00573779"/>
    <w:rsid w:val="00573B0E"/>
    <w:rsid w:val="00573B24"/>
    <w:rsid w:val="00573D3D"/>
    <w:rsid w:val="00573F9F"/>
    <w:rsid w:val="00574141"/>
    <w:rsid w:val="0057454F"/>
    <w:rsid w:val="005745D7"/>
    <w:rsid w:val="0057466D"/>
    <w:rsid w:val="00574AE1"/>
    <w:rsid w:val="00574B8B"/>
    <w:rsid w:val="005755BB"/>
    <w:rsid w:val="0057599F"/>
    <w:rsid w:val="00575BFA"/>
    <w:rsid w:val="00575EF2"/>
    <w:rsid w:val="005765D5"/>
    <w:rsid w:val="005767E6"/>
    <w:rsid w:val="00576B7F"/>
    <w:rsid w:val="00576D62"/>
    <w:rsid w:val="00576D8D"/>
    <w:rsid w:val="00576D9C"/>
    <w:rsid w:val="00576ED3"/>
    <w:rsid w:val="005771A8"/>
    <w:rsid w:val="005779D3"/>
    <w:rsid w:val="00577DD9"/>
    <w:rsid w:val="0058019A"/>
    <w:rsid w:val="00580D61"/>
    <w:rsid w:val="00581A02"/>
    <w:rsid w:val="00582561"/>
    <w:rsid w:val="00582574"/>
    <w:rsid w:val="0058269D"/>
    <w:rsid w:val="00582860"/>
    <w:rsid w:val="00582BD4"/>
    <w:rsid w:val="00582C61"/>
    <w:rsid w:val="00582F20"/>
    <w:rsid w:val="0058359E"/>
    <w:rsid w:val="005838A1"/>
    <w:rsid w:val="0058397D"/>
    <w:rsid w:val="005839AA"/>
    <w:rsid w:val="00583A5B"/>
    <w:rsid w:val="00583E99"/>
    <w:rsid w:val="00584064"/>
    <w:rsid w:val="00584088"/>
    <w:rsid w:val="00584184"/>
    <w:rsid w:val="0058454F"/>
    <w:rsid w:val="00584958"/>
    <w:rsid w:val="00584DEB"/>
    <w:rsid w:val="00584E08"/>
    <w:rsid w:val="0058562A"/>
    <w:rsid w:val="005858D5"/>
    <w:rsid w:val="00585ADA"/>
    <w:rsid w:val="00585D0A"/>
    <w:rsid w:val="00585FDC"/>
    <w:rsid w:val="00586115"/>
    <w:rsid w:val="0058628F"/>
    <w:rsid w:val="005864E0"/>
    <w:rsid w:val="0058650F"/>
    <w:rsid w:val="00586546"/>
    <w:rsid w:val="0058699A"/>
    <w:rsid w:val="005870F9"/>
    <w:rsid w:val="0058716A"/>
    <w:rsid w:val="00587611"/>
    <w:rsid w:val="00587635"/>
    <w:rsid w:val="005876D4"/>
    <w:rsid w:val="005879A5"/>
    <w:rsid w:val="00587D9D"/>
    <w:rsid w:val="00590195"/>
    <w:rsid w:val="005905FE"/>
    <w:rsid w:val="00590726"/>
    <w:rsid w:val="00590964"/>
    <w:rsid w:val="00590A57"/>
    <w:rsid w:val="00590D8B"/>
    <w:rsid w:val="00590EB8"/>
    <w:rsid w:val="0059131F"/>
    <w:rsid w:val="005915E3"/>
    <w:rsid w:val="00591C2E"/>
    <w:rsid w:val="00591E53"/>
    <w:rsid w:val="00591EE2"/>
    <w:rsid w:val="00591F0E"/>
    <w:rsid w:val="0059210B"/>
    <w:rsid w:val="0059220B"/>
    <w:rsid w:val="00592302"/>
    <w:rsid w:val="0059248A"/>
    <w:rsid w:val="00592846"/>
    <w:rsid w:val="00592CEA"/>
    <w:rsid w:val="0059307B"/>
    <w:rsid w:val="0059325F"/>
    <w:rsid w:val="005932E9"/>
    <w:rsid w:val="00593370"/>
    <w:rsid w:val="00593510"/>
    <w:rsid w:val="0059351E"/>
    <w:rsid w:val="00593960"/>
    <w:rsid w:val="00593B32"/>
    <w:rsid w:val="00593CDC"/>
    <w:rsid w:val="0059431C"/>
    <w:rsid w:val="005946D4"/>
    <w:rsid w:val="0059481F"/>
    <w:rsid w:val="00594B2D"/>
    <w:rsid w:val="0059502E"/>
    <w:rsid w:val="005950EF"/>
    <w:rsid w:val="005951AF"/>
    <w:rsid w:val="0059552E"/>
    <w:rsid w:val="005959EC"/>
    <w:rsid w:val="005964EC"/>
    <w:rsid w:val="00596682"/>
    <w:rsid w:val="00596871"/>
    <w:rsid w:val="00596945"/>
    <w:rsid w:val="00596CEE"/>
    <w:rsid w:val="00596D51"/>
    <w:rsid w:val="0059730F"/>
    <w:rsid w:val="005975B2"/>
    <w:rsid w:val="00597ECD"/>
    <w:rsid w:val="005A0315"/>
    <w:rsid w:val="005A0512"/>
    <w:rsid w:val="005A1611"/>
    <w:rsid w:val="005A1775"/>
    <w:rsid w:val="005A1AA5"/>
    <w:rsid w:val="005A1BB9"/>
    <w:rsid w:val="005A1BD1"/>
    <w:rsid w:val="005A2097"/>
    <w:rsid w:val="005A28DD"/>
    <w:rsid w:val="005A3238"/>
    <w:rsid w:val="005A3334"/>
    <w:rsid w:val="005A3423"/>
    <w:rsid w:val="005A35D0"/>
    <w:rsid w:val="005A37DB"/>
    <w:rsid w:val="005A3B12"/>
    <w:rsid w:val="005A3CA0"/>
    <w:rsid w:val="005A3CE2"/>
    <w:rsid w:val="005A3FBE"/>
    <w:rsid w:val="005A4124"/>
    <w:rsid w:val="005A44D3"/>
    <w:rsid w:val="005A46F8"/>
    <w:rsid w:val="005A4B55"/>
    <w:rsid w:val="005A4FF7"/>
    <w:rsid w:val="005A55C1"/>
    <w:rsid w:val="005A5D17"/>
    <w:rsid w:val="005A5EEB"/>
    <w:rsid w:val="005A5F0D"/>
    <w:rsid w:val="005A5FBA"/>
    <w:rsid w:val="005A6497"/>
    <w:rsid w:val="005A66B3"/>
    <w:rsid w:val="005A6870"/>
    <w:rsid w:val="005A69B0"/>
    <w:rsid w:val="005A6C52"/>
    <w:rsid w:val="005A6CB9"/>
    <w:rsid w:val="005A6D95"/>
    <w:rsid w:val="005A7092"/>
    <w:rsid w:val="005A7347"/>
    <w:rsid w:val="005A735E"/>
    <w:rsid w:val="005A740D"/>
    <w:rsid w:val="005A7599"/>
    <w:rsid w:val="005A7C47"/>
    <w:rsid w:val="005A7ECD"/>
    <w:rsid w:val="005B0329"/>
    <w:rsid w:val="005B052C"/>
    <w:rsid w:val="005B06E4"/>
    <w:rsid w:val="005B07F2"/>
    <w:rsid w:val="005B090E"/>
    <w:rsid w:val="005B0BF8"/>
    <w:rsid w:val="005B0C86"/>
    <w:rsid w:val="005B10F5"/>
    <w:rsid w:val="005B12BC"/>
    <w:rsid w:val="005B17C1"/>
    <w:rsid w:val="005B195B"/>
    <w:rsid w:val="005B1E54"/>
    <w:rsid w:val="005B2850"/>
    <w:rsid w:val="005B294D"/>
    <w:rsid w:val="005B2C11"/>
    <w:rsid w:val="005B2CFD"/>
    <w:rsid w:val="005B2E24"/>
    <w:rsid w:val="005B30F6"/>
    <w:rsid w:val="005B3811"/>
    <w:rsid w:val="005B3B09"/>
    <w:rsid w:val="005B3EC4"/>
    <w:rsid w:val="005B42D4"/>
    <w:rsid w:val="005B4346"/>
    <w:rsid w:val="005B47DF"/>
    <w:rsid w:val="005B4C8F"/>
    <w:rsid w:val="005B4E49"/>
    <w:rsid w:val="005B4EBA"/>
    <w:rsid w:val="005B4F98"/>
    <w:rsid w:val="005B539E"/>
    <w:rsid w:val="005B53F8"/>
    <w:rsid w:val="005B5743"/>
    <w:rsid w:val="005B5BF0"/>
    <w:rsid w:val="005B5CA1"/>
    <w:rsid w:val="005B602B"/>
    <w:rsid w:val="005B642B"/>
    <w:rsid w:val="005B6542"/>
    <w:rsid w:val="005B68DA"/>
    <w:rsid w:val="005B68DC"/>
    <w:rsid w:val="005B6D95"/>
    <w:rsid w:val="005B7028"/>
    <w:rsid w:val="005B7749"/>
    <w:rsid w:val="005B77A6"/>
    <w:rsid w:val="005B780F"/>
    <w:rsid w:val="005B7B1C"/>
    <w:rsid w:val="005B7CE3"/>
    <w:rsid w:val="005B7EFD"/>
    <w:rsid w:val="005C05E0"/>
    <w:rsid w:val="005C0EDB"/>
    <w:rsid w:val="005C1015"/>
    <w:rsid w:val="005C11D8"/>
    <w:rsid w:val="005C13AF"/>
    <w:rsid w:val="005C152A"/>
    <w:rsid w:val="005C192D"/>
    <w:rsid w:val="005C19FE"/>
    <w:rsid w:val="005C1C2E"/>
    <w:rsid w:val="005C2A60"/>
    <w:rsid w:val="005C2C8F"/>
    <w:rsid w:val="005C2F9A"/>
    <w:rsid w:val="005C336A"/>
    <w:rsid w:val="005C3372"/>
    <w:rsid w:val="005C3422"/>
    <w:rsid w:val="005C3471"/>
    <w:rsid w:val="005C3EC9"/>
    <w:rsid w:val="005C3EDB"/>
    <w:rsid w:val="005C3F68"/>
    <w:rsid w:val="005C403D"/>
    <w:rsid w:val="005C466D"/>
    <w:rsid w:val="005C4825"/>
    <w:rsid w:val="005C48FC"/>
    <w:rsid w:val="005C4DA0"/>
    <w:rsid w:val="005C5186"/>
    <w:rsid w:val="005C53EE"/>
    <w:rsid w:val="005C588C"/>
    <w:rsid w:val="005C615D"/>
    <w:rsid w:val="005C618B"/>
    <w:rsid w:val="005C664D"/>
    <w:rsid w:val="005C68A6"/>
    <w:rsid w:val="005C7472"/>
    <w:rsid w:val="005C759C"/>
    <w:rsid w:val="005C7725"/>
    <w:rsid w:val="005C7D3D"/>
    <w:rsid w:val="005C7F0C"/>
    <w:rsid w:val="005D070D"/>
    <w:rsid w:val="005D0BDE"/>
    <w:rsid w:val="005D0D72"/>
    <w:rsid w:val="005D0E12"/>
    <w:rsid w:val="005D0ECD"/>
    <w:rsid w:val="005D12FB"/>
    <w:rsid w:val="005D1D72"/>
    <w:rsid w:val="005D1D96"/>
    <w:rsid w:val="005D1FAA"/>
    <w:rsid w:val="005D2005"/>
    <w:rsid w:val="005D29EA"/>
    <w:rsid w:val="005D2E30"/>
    <w:rsid w:val="005D31CD"/>
    <w:rsid w:val="005D3889"/>
    <w:rsid w:val="005D3935"/>
    <w:rsid w:val="005D3DD4"/>
    <w:rsid w:val="005D448D"/>
    <w:rsid w:val="005D44D1"/>
    <w:rsid w:val="005D482C"/>
    <w:rsid w:val="005D488B"/>
    <w:rsid w:val="005D52A2"/>
    <w:rsid w:val="005D52B0"/>
    <w:rsid w:val="005D52C5"/>
    <w:rsid w:val="005D5345"/>
    <w:rsid w:val="005D56B6"/>
    <w:rsid w:val="005D580D"/>
    <w:rsid w:val="005D5908"/>
    <w:rsid w:val="005D63FC"/>
    <w:rsid w:val="005D648A"/>
    <w:rsid w:val="005D6ED1"/>
    <w:rsid w:val="005D7089"/>
    <w:rsid w:val="005D755C"/>
    <w:rsid w:val="005D7BFD"/>
    <w:rsid w:val="005D7CA2"/>
    <w:rsid w:val="005D7E9A"/>
    <w:rsid w:val="005D7F78"/>
    <w:rsid w:val="005E04A3"/>
    <w:rsid w:val="005E0EA1"/>
    <w:rsid w:val="005E0F78"/>
    <w:rsid w:val="005E11B3"/>
    <w:rsid w:val="005E1937"/>
    <w:rsid w:val="005E19EB"/>
    <w:rsid w:val="005E1B10"/>
    <w:rsid w:val="005E1CBA"/>
    <w:rsid w:val="005E1EC5"/>
    <w:rsid w:val="005E2127"/>
    <w:rsid w:val="005E27CA"/>
    <w:rsid w:val="005E27F6"/>
    <w:rsid w:val="005E28B1"/>
    <w:rsid w:val="005E293B"/>
    <w:rsid w:val="005E2A69"/>
    <w:rsid w:val="005E3227"/>
    <w:rsid w:val="005E332A"/>
    <w:rsid w:val="005E33FD"/>
    <w:rsid w:val="005E361E"/>
    <w:rsid w:val="005E3C63"/>
    <w:rsid w:val="005E3EF3"/>
    <w:rsid w:val="005E404E"/>
    <w:rsid w:val="005E43D5"/>
    <w:rsid w:val="005E44A1"/>
    <w:rsid w:val="005E452B"/>
    <w:rsid w:val="005E45AC"/>
    <w:rsid w:val="005E4A54"/>
    <w:rsid w:val="005E4A68"/>
    <w:rsid w:val="005E4B72"/>
    <w:rsid w:val="005E517C"/>
    <w:rsid w:val="005E5548"/>
    <w:rsid w:val="005E565B"/>
    <w:rsid w:val="005E5687"/>
    <w:rsid w:val="005E57A2"/>
    <w:rsid w:val="005E57B5"/>
    <w:rsid w:val="005E5B1C"/>
    <w:rsid w:val="005E5C06"/>
    <w:rsid w:val="005E5C75"/>
    <w:rsid w:val="005E5EBC"/>
    <w:rsid w:val="005E61A5"/>
    <w:rsid w:val="005E6957"/>
    <w:rsid w:val="005E6C97"/>
    <w:rsid w:val="005E7573"/>
    <w:rsid w:val="005E76AF"/>
    <w:rsid w:val="005E771A"/>
    <w:rsid w:val="005E788C"/>
    <w:rsid w:val="005E78A0"/>
    <w:rsid w:val="005F0378"/>
    <w:rsid w:val="005F0AC0"/>
    <w:rsid w:val="005F106D"/>
    <w:rsid w:val="005F11CB"/>
    <w:rsid w:val="005F13DD"/>
    <w:rsid w:val="005F1933"/>
    <w:rsid w:val="005F19A9"/>
    <w:rsid w:val="005F1AF0"/>
    <w:rsid w:val="005F1D65"/>
    <w:rsid w:val="005F229E"/>
    <w:rsid w:val="005F27B0"/>
    <w:rsid w:val="005F2917"/>
    <w:rsid w:val="005F29C9"/>
    <w:rsid w:val="005F2A8A"/>
    <w:rsid w:val="005F2B7D"/>
    <w:rsid w:val="005F336A"/>
    <w:rsid w:val="005F3FAF"/>
    <w:rsid w:val="005F40A4"/>
    <w:rsid w:val="005F4B7B"/>
    <w:rsid w:val="005F4C8F"/>
    <w:rsid w:val="005F4F38"/>
    <w:rsid w:val="005F52B9"/>
    <w:rsid w:val="005F5943"/>
    <w:rsid w:val="005F5C8C"/>
    <w:rsid w:val="005F5FB2"/>
    <w:rsid w:val="005F606D"/>
    <w:rsid w:val="005F65EC"/>
    <w:rsid w:val="005F668B"/>
    <w:rsid w:val="005F6825"/>
    <w:rsid w:val="005F6919"/>
    <w:rsid w:val="005F6C30"/>
    <w:rsid w:val="005F6C85"/>
    <w:rsid w:val="005F6CCA"/>
    <w:rsid w:val="005F6E42"/>
    <w:rsid w:val="005F6E64"/>
    <w:rsid w:val="005F70FA"/>
    <w:rsid w:val="005F71EE"/>
    <w:rsid w:val="005F773C"/>
    <w:rsid w:val="006004BA"/>
    <w:rsid w:val="00601069"/>
    <w:rsid w:val="00601350"/>
    <w:rsid w:val="00601712"/>
    <w:rsid w:val="00601A5E"/>
    <w:rsid w:val="00601EAA"/>
    <w:rsid w:val="00601ED3"/>
    <w:rsid w:val="006021FF"/>
    <w:rsid w:val="006022F7"/>
    <w:rsid w:val="006023C2"/>
    <w:rsid w:val="00602529"/>
    <w:rsid w:val="006026B1"/>
    <w:rsid w:val="00602B60"/>
    <w:rsid w:val="0060354F"/>
    <w:rsid w:val="00603B3B"/>
    <w:rsid w:val="00604C7D"/>
    <w:rsid w:val="0060507E"/>
    <w:rsid w:val="00605269"/>
    <w:rsid w:val="0060664E"/>
    <w:rsid w:val="00606E8E"/>
    <w:rsid w:val="00606F3F"/>
    <w:rsid w:val="006072E0"/>
    <w:rsid w:val="006077D4"/>
    <w:rsid w:val="00607A27"/>
    <w:rsid w:val="00607BBF"/>
    <w:rsid w:val="00610254"/>
    <w:rsid w:val="00610390"/>
    <w:rsid w:val="00610D31"/>
    <w:rsid w:val="006110A0"/>
    <w:rsid w:val="006114CB"/>
    <w:rsid w:val="00611C89"/>
    <w:rsid w:val="00611FED"/>
    <w:rsid w:val="006121A1"/>
    <w:rsid w:val="00612838"/>
    <w:rsid w:val="00612947"/>
    <w:rsid w:val="00612C01"/>
    <w:rsid w:val="00612C16"/>
    <w:rsid w:val="00612D08"/>
    <w:rsid w:val="00612F7F"/>
    <w:rsid w:val="00613056"/>
    <w:rsid w:val="00613113"/>
    <w:rsid w:val="0061324B"/>
    <w:rsid w:val="00613658"/>
    <w:rsid w:val="0061369C"/>
    <w:rsid w:val="006136C0"/>
    <w:rsid w:val="00613750"/>
    <w:rsid w:val="006137C2"/>
    <w:rsid w:val="006143D3"/>
    <w:rsid w:val="0061456A"/>
    <w:rsid w:val="006145D3"/>
    <w:rsid w:val="006147B6"/>
    <w:rsid w:val="0061512C"/>
    <w:rsid w:val="00615286"/>
    <w:rsid w:val="006154A2"/>
    <w:rsid w:val="006154ED"/>
    <w:rsid w:val="0061582D"/>
    <w:rsid w:val="00616201"/>
    <w:rsid w:val="006163EF"/>
    <w:rsid w:val="006164C2"/>
    <w:rsid w:val="00616584"/>
    <w:rsid w:val="006168BA"/>
    <w:rsid w:val="00616993"/>
    <w:rsid w:val="00616E5F"/>
    <w:rsid w:val="00616ED0"/>
    <w:rsid w:val="00617089"/>
    <w:rsid w:val="0061713A"/>
    <w:rsid w:val="00617669"/>
    <w:rsid w:val="00617683"/>
    <w:rsid w:val="00617867"/>
    <w:rsid w:val="00617946"/>
    <w:rsid w:val="00617C64"/>
    <w:rsid w:val="00617FBC"/>
    <w:rsid w:val="00620123"/>
    <w:rsid w:val="00620224"/>
    <w:rsid w:val="006205A7"/>
    <w:rsid w:val="006205EB"/>
    <w:rsid w:val="0062069F"/>
    <w:rsid w:val="006206EB"/>
    <w:rsid w:val="00620A74"/>
    <w:rsid w:val="00621068"/>
    <w:rsid w:val="00621285"/>
    <w:rsid w:val="0062142B"/>
    <w:rsid w:val="006216CC"/>
    <w:rsid w:val="00621878"/>
    <w:rsid w:val="006218E9"/>
    <w:rsid w:val="00621958"/>
    <w:rsid w:val="00622323"/>
    <w:rsid w:val="0062277D"/>
    <w:rsid w:val="00622A7E"/>
    <w:rsid w:val="006231A0"/>
    <w:rsid w:val="006232ED"/>
    <w:rsid w:val="0062372A"/>
    <w:rsid w:val="00623B57"/>
    <w:rsid w:val="00623D3A"/>
    <w:rsid w:val="00623E24"/>
    <w:rsid w:val="00623FD7"/>
    <w:rsid w:val="0062460F"/>
    <w:rsid w:val="006247AB"/>
    <w:rsid w:val="006249BA"/>
    <w:rsid w:val="00624DAA"/>
    <w:rsid w:val="00624F85"/>
    <w:rsid w:val="006253A8"/>
    <w:rsid w:val="00625458"/>
    <w:rsid w:val="00625474"/>
    <w:rsid w:val="006255D2"/>
    <w:rsid w:val="00625682"/>
    <w:rsid w:val="00625C92"/>
    <w:rsid w:val="00625EFC"/>
    <w:rsid w:val="00626029"/>
    <w:rsid w:val="006261EE"/>
    <w:rsid w:val="006262A5"/>
    <w:rsid w:val="006266A0"/>
    <w:rsid w:val="006266A9"/>
    <w:rsid w:val="00626AD9"/>
    <w:rsid w:val="00627035"/>
    <w:rsid w:val="006271BC"/>
    <w:rsid w:val="00627285"/>
    <w:rsid w:val="0062747B"/>
    <w:rsid w:val="00627B3C"/>
    <w:rsid w:val="00627E64"/>
    <w:rsid w:val="00630465"/>
    <w:rsid w:val="006304A4"/>
    <w:rsid w:val="00630B70"/>
    <w:rsid w:val="00630E21"/>
    <w:rsid w:val="00630EFD"/>
    <w:rsid w:val="00631024"/>
    <w:rsid w:val="006316F2"/>
    <w:rsid w:val="00631E68"/>
    <w:rsid w:val="00631E96"/>
    <w:rsid w:val="006324D8"/>
    <w:rsid w:val="0063291F"/>
    <w:rsid w:val="00632AED"/>
    <w:rsid w:val="00632D5A"/>
    <w:rsid w:val="00632E37"/>
    <w:rsid w:val="00633013"/>
    <w:rsid w:val="0063315C"/>
    <w:rsid w:val="00633299"/>
    <w:rsid w:val="00633433"/>
    <w:rsid w:val="00633541"/>
    <w:rsid w:val="00633854"/>
    <w:rsid w:val="00633BA4"/>
    <w:rsid w:val="00633C31"/>
    <w:rsid w:val="00633D15"/>
    <w:rsid w:val="00633D31"/>
    <w:rsid w:val="00633DA8"/>
    <w:rsid w:val="00633F4B"/>
    <w:rsid w:val="006348E1"/>
    <w:rsid w:val="00634B42"/>
    <w:rsid w:val="00634C00"/>
    <w:rsid w:val="00634EBD"/>
    <w:rsid w:val="0063511D"/>
    <w:rsid w:val="0063559A"/>
    <w:rsid w:val="0063561E"/>
    <w:rsid w:val="00635620"/>
    <w:rsid w:val="00635AD8"/>
    <w:rsid w:val="00635D0C"/>
    <w:rsid w:val="00636457"/>
    <w:rsid w:val="0063675D"/>
    <w:rsid w:val="006367A1"/>
    <w:rsid w:val="006368A7"/>
    <w:rsid w:val="0063694A"/>
    <w:rsid w:val="00636CEB"/>
    <w:rsid w:val="00637735"/>
    <w:rsid w:val="00637925"/>
    <w:rsid w:val="00637A0A"/>
    <w:rsid w:val="00640022"/>
    <w:rsid w:val="006403ED"/>
    <w:rsid w:val="0064040E"/>
    <w:rsid w:val="006405FE"/>
    <w:rsid w:val="0064089F"/>
    <w:rsid w:val="0064101A"/>
    <w:rsid w:val="00641104"/>
    <w:rsid w:val="00641153"/>
    <w:rsid w:val="0064127B"/>
    <w:rsid w:val="006412AE"/>
    <w:rsid w:val="0064130A"/>
    <w:rsid w:val="00641867"/>
    <w:rsid w:val="00642CE3"/>
    <w:rsid w:val="00643105"/>
    <w:rsid w:val="0064344B"/>
    <w:rsid w:val="006435A1"/>
    <w:rsid w:val="0064362C"/>
    <w:rsid w:val="00643B07"/>
    <w:rsid w:val="00643EC8"/>
    <w:rsid w:val="006442D8"/>
    <w:rsid w:val="00644445"/>
    <w:rsid w:val="0064542A"/>
    <w:rsid w:val="00645BC5"/>
    <w:rsid w:val="00645C89"/>
    <w:rsid w:val="00645CE7"/>
    <w:rsid w:val="00645F80"/>
    <w:rsid w:val="0064603D"/>
    <w:rsid w:val="00646E47"/>
    <w:rsid w:val="00646F7E"/>
    <w:rsid w:val="00646FA4"/>
    <w:rsid w:val="00647386"/>
    <w:rsid w:val="006474D7"/>
    <w:rsid w:val="0064770F"/>
    <w:rsid w:val="00647F2E"/>
    <w:rsid w:val="00647F49"/>
    <w:rsid w:val="00647FB2"/>
    <w:rsid w:val="00650279"/>
    <w:rsid w:val="00650B68"/>
    <w:rsid w:val="00650F2E"/>
    <w:rsid w:val="00651118"/>
    <w:rsid w:val="006515B7"/>
    <w:rsid w:val="00651612"/>
    <w:rsid w:val="00651689"/>
    <w:rsid w:val="00651B92"/>
    <w:rsid w:val="00651FE3"/>
    <w:rsid w:val="00652378"/>
    <w:rsid w:val="00652567"/>
    <w:rsid w:val="006525E7"/>
    <w:rsid w:val="006527F3"/>
    <w:rsid w:val="00652A22"/>
    <w:rsid w:val="00652D48"/>
    <w:rsid w:val="0065336A"/>
    <w:rsid w:val="00653999"/>
    <w:rsid w:val="00653A07"/>
    <w:rsid w:val="00653BEE"/>
    <w:rsid w:val="00653E0A"/>
    <w:rsid w:val="00653FE4"/>
    <w:rsid w:val="006540D2"/>
    <w:rsid w:val="006549EF"/>
    <w:rsid w:val="00654B6A"/>
    <w:rsid w:val="00654C6A"/>
    <w:rsid w:val="00654D2D"/>
    <w:rsid w:val="00654F94"/>
    <w:rsid w:val="00655020"/>
    <w:rsid w:val="006552B7"/>
    <w:rsid w:val="00655553"/>
    <w:rsid w:val="0065564A"/>
    <w:rsid w:val="00655652"/>
    <w:rsid w:val="006557D3"/>
    <w:rsid w:val="006568CD"/>
    <w:rsid w:val="00656BDD"/>
    <w:rsid w:val="00656CD6"/>
    <w:rsid w:val="0065703B"/>
    <w:rsid w:val="006573AC"/>
    <w:rsid w:val="006574B8"/>
    <w:rsid w:val="0065760D"/>
    <w:rsid w:val="0065798A"/>
    <w:rsid w:val="00657DA8"/>
    <w:rsid w:val="00657EF9"/>
    <w:rsid w:val="0066001C"/>
    <w:rsid w:val="0066045C"/>
    <w:rsid w:val="006604D1"/>
    <w:rsid w:val="00660787"/>
    <w:rsid w:val="006611D6"/>
    <w:rsid w:val="0066130E"/>
    <w:rsid w:val="00661329"/>
    <w:rsid w:val="006615FE"/>
    <w:rsid w:val="00661C02"/>
    <w:rsid w:val="006620BC"/>
    <w:rsid w:val="006621B7"/>
    <w:rsid w:val="006624AA"/>
    <w:rsid w:val="00662745"/>
    <w:rsid w:val="00662A20"/>
    <w:rsid w:val="00662D9B"/>
    <w:rsid w:val="00663028"/>
    <w:rsid w:val="0066359C"/>
    <w:rsid w:val="0066393A"/>
    <w:rsid w:val="00663951"/>
    <w:rsid w:val="00663A69"/>
    <w:rsid w:val="00663A97"/>
    <w:rsid w:val="00663ACA"/>
    <w:rsid w:val="00663AF0"/>
    <w:rsid w:val="00663ED3"/>
    <w:rsid w:val="006640E1"/>
    <w:rsid w:val="006644DE"/>
    <w:rsid w:val="0066467A"/>
    <w:rsid w:val="00664A81"/>
    <w:rsid w:val="00664D16"/>
    <w:rsid w:val="00665247"/>
    <w:rsid w:val="00665517"/>
    <w:rsid w:val="006657EB"/>
    <w:rsid w:val="006658B7"/>
    <w:rsid w:val="00665F73"/>
    <w:rsid w:val="00665FD3"/>
    <w:rsid w:val="00666074"/>
    <w:rsid w:val="006662BD"/>
    <w:rsid w:val="006666F6"/>
    <w:rsid w:val="006669A8"/>
    <w:rsid w:val="00667029"/>
    <w:rsid w:val="00667354"/>
    <w:rsid w:val="006674EB"/>
    <w:rsid w:val="00667624"/>
    <w:rsid w:val="00667D00"/>
    <w:rsid w:val="00670012"/>
    <w:rsid w:val="00670171"/>
    <w:rsid w:val="0067084B"/>
    <w:rsid w:val="00670A48"/>
    <w:rsid w:val="00670D97"/>
    <w:rsid w:val="00671259"/>
    <w:rsid w:val="0067182F"/>
    <w:rsid w:val="00671866"/>
    <w:rsid w:val="00671A4B"/>
    <w:rsid w:val="00671B1D"/>
    <w:rsid w:val="00671CF7"/>
    <w:rsid w:val="0067234D"/>
    <w:rsid w:val="00672460"/>
    <w:rsid w:val="00672B7A"/>
    <w:rsid w:val="00672B85"/>
    <w:rsid w:val="00672DC1"/>
    <w:rsid w:val="00673064"/>
    <w:rsid w:val="006730E3"/>
    <w:rsid w:val="00673197"/>
    <w:rsid w:val="006734E0"/>
    <w:rsid w:val="00673572"/>
    <w:rsid w:val="0067382D"/>
    <w:rsid w:val="006738F9"/>
    <w:rsid w:val="006742A5"/>
    <w:rsid w:val="00674739"/>
    <w:rsid w:val="00674E9D"/>
    <w:rsid w:val="006755B6"/>
    <w:rsid w:val="0067564A"/>
    <w:rsid w:val="0067580F"/>
    <w:rsid w:val="00675C36"/>
    <w:rsid w:val="00676496"/>
    <w:rsid w:val="0067668A"/>
    <w:rsid w:val="00676853"/>
    <w:rsid w:val="006769C6"/>
    <w:rsid w:val="006770AE"/>
    <w:rsid w:val="006774FE"/>
    <w:rsid w:val="00680236"/>
    <w:rsid w:val="00680328"/>
    <w:rsid w:val="00680481"/>
    <w:rsid w:val="00680592"/>
    <w:rsid w:val="006807B6"/>
    <w:rsid w:val="00680B4D"/>
    <w:rsid w:val="00680C0E"/>
    <w:rsid w:val="00680E58"/>
    <w:rsid w:val="00680ECD"/>
    <w:rsid w:val="006818A0"/>
    <w:rsid w:val="00681DB9"/>
    <w:rsid w:val="0068201B"/>
    <w:rsid w:val="00682464"/>
    <w:rsid w:val="0068267F"/>
    <w:rsid w:val="0068277E"/>
    <w:rsid w:val="00682B38"/>
    <w:rsid w:val="0068300F"/>
    <w:rsid w:val="00683026"/>
    <w:rsid w:val="0068366E"/>
    <w:rsid w:val="006836EC"/>
    <w:rsid w:val="0068376E"/>
    <w:rsid w:val="00683E7D"/>
    <w:rsid w:val="006844CC"/>
    <w:rsid w:val="006845FB"/>
    <w:rsid w:val="00684687"/>
    <w:rsid w:val="00684CC8"/>
    <w:rsid w:val="00684D36"/>
    <w:rsid w:val="006852B6"/>
    <w:rsid w:val="0068530A"/>
    <w:rsid w:val="006856D5"/>
    <w:rsid w:val="00685C3A"/>
    <w:rsid w:val="00685D42"/>
    <w:rsid w:val="006864A9"/>
    <w:rsid w:val="00686590"/>
    <w:rsid w:val="00686716"/>
    <w:rsid w:val="00686C01"/>
    <w:rsid w:val="00687545"/>
    <w:rsid w:val="006875CB"/>
    <w:rsid w:val="006875DD"/>
    <w:rsid w:val="00687DC1"/>
    <w:rsid w:val="00687DE6"/>
    <w:rsid w:val="0069005E"/>
    <w:rsid w:val="0069017F"/>
    <w:rsid w:val="0069063E"/>
    <w:rsid w:val="00690AC3"/>
    <w:rsid w:val="00690C36"/>
    <w:rsid w:val="00690F87"/>
    <w:rsid w:val="006911A4"/>
    <w:rsid w:val="00691731"/>
    <w:rsid w:val="00692874"/>
    <w:rsid w:val="00692B6F"/>
    <w:rsid w:val="00692CD4"/>
    <w:rsid w:val="00693927"/>
    <w:rsid w:val="00693A4C"/>
    <w:rsid w:val="00693B7F"/>
    <w:rsid w:val="006945CA"/>
    <w:rsid w:val="00694690"/>
    <w:rsid w:val="00694A2A"/>
    <w:rsid w:val="00694A9E"/>
    <w:rsid w:val="00694B29"/>
    <w:rsid w:val="00694D2F"/>
    <w:rsid w:val="00695166"/>
    <w:rsid w:val="006955C1"/>
    <w:rsid w:val="00695B71"/>
    <w:rsid w:val="00695DC6"/>
    <w:rsid w:val="00695E88"/>
    <w:rsid w:val="00697044"/>
    <w:rsid w:val="0069713F"/>
    <w:rsid w:val="0069772F"/>
    <w:rsid w:val="00697822"/>
    <w:rsid w:val="00697E1D"/>
    <w:rsid w:val="006A0442"/>
    <w:rsid w:val="006A054F"/>
    <w:rsid w:val="006A06FD"/>
    <w:rsid w:val="006A076F"/>
    <w:rsid w:val="006A1B52"/>
    <w:rsid w:val="006A1DAB"/>
    <w:rsid w:val="006A2107"/>
    <w:rsid w:val="006A295F"/>
    <w:rsid w:val="006A2E97"/>
    <w:rsid w:val="006A3320"/>
    <w:rsid w:val="006A3497"/>
    <w:rsid w:val="006A34B6"/>
    <w:rsid w:val="006A37CB"/>
    <w:rsid w:val="006A3870"/>
    <w:rsid w:val="006A3B0D"/>
    <w:rsid w:val="006A3E1B"/>
    <w:rsid w:val="006A3F0A"/>
    <w:rsid w:val="006A41AA"/>
    <w:rsid w:val="006A42AC"/>
    <w:rsid w:val="006A46E4"/>
    <w:rsid w:val="006A47B3"/>
    <w:rsid w:val="006A4B83"/>
    <w:rsid w:val="006A4ED7"/>
    <w:rsid w:val="006A548C"/>
    <w:rsid w:val="006A60F2"/>
    <w:rsid w:val="006A632C"/>
    <w:rsid w:val="006A6D88"/>
    <w:rsid w:val="006A6F86"/>
    <w:rsid w:val="006A710D"/>
    <w:rsid w:val="006A724B"/>
    <w:rsid w:val="006A7457"/>
    <w:rsid w:val="006A7687"/>
    <w:rsid w:val="006B03DE"/>
    <w:rsid w:val="006B0426"/>
    <w:rsid w:val="006B0498"/>
    <w:rsid w:val="006B06F8"/>
    <w:rsid w:val="006B0940"/>
    <w:rsid w:val="006B0FA3"/>
    <w:rsid w:val="006B10E0"/>
    <w:rsid w:val="006B1597"/>
    <w:rsid w:val="006B1718"/>
    <w:rsid w:val="006B1E98"/>
    <w:rsid w:val="006B21B7"/>
    <w:rsid w:val="006B2BD6"/>
    <w:rsid w:val="006B3B07"/>
    <w:rsid w:val="006B3D8E"/>
    <w:rsid w:val="006B4329"/>
    <w:rsid w:val="006B44C4"/>
    <w:rsid w:val="006B4570"/>
    <w:rsid w:val="006B4812"/>
    <w:rsid w:val="006B4816"/>
    <w:rsid w:val="006B4EDA"/>
    <w:rsid w:val="006B51DC"/>
    <w:rsid w:val="006B52D6"/>
    <w:rsid w:val="006B544A"/>
    <w:rsid w:val="006B55DB"/>
    <w:rsid w:val="006B573A"/>
    <w:rsid w:val="006B58E0"/>
    <w:rsid w:val="006B5A2D"/>
    <w:rsid w:val="006B5CDC"/>
    <w:rsid w:val="006B6265"/>
    <w:rsid w:val="006B66F1"/>
    <w:rsid w:val="006B66F3"/>
    <w:rsid w:val="006B695B"/>
    <w:rsid w:val="006B6B98"/>
    <w:rsid w:val="006B6BCE"/>
    <w:rsid w:val="006B6F76"/>
    <w:rsid w:val="006B6FBC"/>
    <w:rsid w:val="006B78F7"/>
    <w:rsid w:val="006B7973"/>
    <w:rsid w:val="006B7A2B"/>
    <w:rsid w:val="006B7B9F"/>
    <w:rsid w:val="006C00EF"/>
    <w:rsid w:val="006C0649"/>
    <w:rsid w:val="006C0722"/>
    <w:rsid w:val="006C0EAB"/>
    <w:rsid w:val="006C1159"/>
    <w:rsid w:val="006C16F1"/>
    <w:rsid w:val="006C1879"/>
    <w:rsid w:val="006C1A0C"/>
    <w:rsid w:val="006C1BA2"/>
    <w:rsid w:val="006C1D5E"/>
    <w:rsid w:val="006C20CD"/>
    <w:rsid w:val="006C23D0"/>
    <w:rsid w:val="006C26E7"/>
    <w:rsid w:val="006C2840"/>
    <w:rsid w:val="006C2E4E"/>
    <w:rsid w:val="006C2F59"/>
    <w:rsid w:val="006C31F2"/>
    <w:rsid w:val="006C3503"/>
    <w:rsid w:val="006C366C"/>
    <w:rsid w:val="006C3B5B"/>
    <w:rsid w:val="006C4372"/>
    <w:rsid w:val="006C4494"/>
    <w:rsid w:val="006C44BC"/>
    <w:rsid w:val="006C4703"/>
    <w:rsid w:val="006C4994"/>
    <w:rsid w:val="006C49E5"/>
    <w:rsid w:val="006C4F4D"/>
    <w:rsid w:val="006C51B2"/>
    <w:rsid w:val="006C59B5"/>
    <w:rsid w:val="006C5BA8"/>
    <w:rsid w:val="006C5D48"/>
    <w:rsid w:val="006C5F31"/>
    <w:rsid w:val="006C5F67"/>
    <w:rsid w:val="006C5F75"/>
    <w:rsid w:val="006C64AC"/>
    <w:rsid w:val="006C666C"/>
    <w:rsid w:val="006C6927"/>
    <w:rsid w:val="006C6CAF"/>
    <w:rsid w:val="006C6CD4"/>
    <w:rsid w:val="006C6D33"/>
    <w:rsid w:val="006C7224"/>
    <w:rsid w:val="006C77C4"/>
    <w:rsid w:val="006C781F"/>
    <w:rsid w:val="006C783C"/>
    <w:rsid w:val="006C7A6C"/>
    <w:rsid w:val="006C7D2D"/>
    <w:rsid w:val="006C7DB2"/>
    <w:rsid w:val="006C7E1A"/>
    <w:rsid w:val="006D032B"/>
    <w:rsid w:val="006D09A5"/>
    <w:rsid w:val="006D0C24"/>
    <w:rsid w:val="006D0CEE"/>
    <w:rsid w:val="006D0FB1"/>
    <w:rsid w:val="006D1313"/>
    <w:rsid w:val="006D1376"/>
    <w:rsid w:val="006D1380"/>
    <w:rsid w:val="006D1A08"/>
    <w:rsid w:val="006D2306"/>
    <w:rsid w:val="006D2722"/>
    <w:rsid w:val="006D27DA"/>
    <w:rsid w:val="006D2AB4"/>
    <w:rsid w:val="006D3061"/>
    <w:rsid w:val="006D3097"/>
    <w:rsid w:val="006D3162"/>
    <w:rsid w:val="006D363F"/>
    <w:rsid w:val="006D3718"/>
    <w:rsid w:val="006D394C"/>
    <w:rsid w:val="006D3BB0"/>
    <w:rsid w:val="006D3BED"/>
    <w:rsid w:val="006D400B"/>
    <w:rsid w:val="006D40DA"/>
    <w:rsid w:val="006D41D6"/>
    <w:rsid w:val="006D429B"/>
    <w:rsid w:val="006D453F"/>
    <w:rsid w:val="006D511D"/>
    <w:rsid w:val="006D52DE"/>
    <w:rsid w:val="006D5399"/>
    <w:rsid w:val="006D545F"/>
    <w:rsid w:val="006D5737"/>
    <w:rsid w:val="006D5B39"/>
    <w:rsid w:val="006D5D71"/>
    <w:rsid w:val="006D6029"/>
    <w:rsid w:val="006D606C"/>
    <w:rsid w:val="006D614D"/>
    <w:rsid w:val="006D685B"/>
    <w:rsid w:val="006D73BA"/>
    <w:rsid w:val="006D7572"/>
    <w:rsid w:val="006D7807"/>
    <w:rsid w:val="006D7BD2"/>
    <w:rsid w:val="006E0045"/>
    <w:rsid w:val="006E00E7"/>
    <w:rsid w:val="006E02D2"/>
    <w:rsid w:val="006E0455"/>
    <w:rsid w:val="006E05FD"/>
    <w:rsid w:val="006E0BE1"/>
    <w:rsid w:val="006E0BFC"/>
    <w:rsid w:val="006E1190"/>
    <w:rsid w:val="006E11BA"/>
    <w:rsid w:val="006E1210"/>
    <w:rsid w:val="006E1250"/>
    <w:rsid w:val="006E1468"/>
    <w:rsid w:val="006E1523"/>
    <w:rsid w:val="006E1633"/>
    <w:rsid w:val="006E191D"/>
    <w:rsid w:val="006E19E8"/>
    <w:rsid w:val="006E1C13"/>
    <w:rsid w:val="006E207B"/>
    <w:rsid w:val="006E227B"/>
    <w:rsid w:val="006E229E"/>
    <w:rsid w:val="006E2408"/>
    <w:rsid w:val="006E24B7"/>
    <w:rsid w:val="006E27A5"/>
    <w:rsid w:val="006E2BA7"/>
    <w:rsid w:val="006E3105"/>
    <w:rsid w:val="006E3EE6"/>
    <w:rsid w:val="006E4271"/>
    <w:rsid w:val="006E42E2"/>
    <w:rsid w:val="006E46C8"/>
    <w:rsid w:val="006E47FA"/>
    <w:rsid w:val="006E4871"/>
    <w:rsid w:val="006E4AFC"/>
    <w:rsid w:val="006E4B7E"/>
    <w:rsid w:val="006E4CD7"/>
    <w:rsid w:val="006E4E09"/>
    <w:rsid w:val="006E4EEA"/>
    <w:rsid w:val="006E4F86"/>
    <w:rsid w:val="006E4F9E"/>
    <w:rsid w:val="006E5232"/>
    <w:rsid w:val="006E546B"/>
    <w:rsid w:val="006E581F"/>
    <w:rsid w:val="006E5922"/>
    <w:rsid w:val="006E5DF9"/>
    <w:rsid w:val="006E61A7"/>
    <w:rsid w:val="006E6225"/>
    <w:rsid w:val="006E69A3"/>
    <w:rsid w:val="006E6AE2"/>
    <w:rsid w:val="006E7175"/>
    <w:rsid w:val="006E74AC"/>
    <w:rsid w:val="006E761F"/>
    <w:rsid w:val="006E7754"/>
    <w:rsid w:val="006E7D2D"/>
    <w:rsid w:val="006E7F81"/>
    <w:rsid w:val="006F074A"/>
    <w:rsid w:val="006F1304"/>
    <w:rsid w:val="006F13F8"/>
    <w:rsid w:val="006F1525"/>
    <w:rsid w:val="006F1783"/>
    <w:rsid w:val="006F17DC"/>
    <w:rsid w:val="006F18FF"/>
    <w:rsid w:val="006F1C26"/>
    <w:rsid w:val="006F2669"/>
    <w:rsid w:val="006F2936"/>
    <w:rsid w:val="006F29DC"/>
    <w:rsid w:val="006F2A9D"/>
    <w:rsid w:val="006F447D"/>
    <w:rsid w:val="006F4560"/>
    <w:rsid w:val="006F46D6"/>
    <w:rsid w:val="006F476A"/>
    <w:rsid w:val="006F4DDB"/>
    <w:rsid w:val="006F4E71"/>
    <w:rsid w:val="006F4F1B"/>
    <w:rsid w:val="006F505B"/>
    <w:rsid w:val="006F55D1"/>
    <w:rsid w:val="006F583F"/>
    <w:rsid w:val="006F5973"/>
    <w:rsid w:val="006F5A59"/>
    <w:rsid w:val="006F5A6E"/>
    <w:rsid w:val="006F5A85"/>
    <w:rsid w:val="006F5A95"/>
    <w:rsid w:val="006F5B02"/>
    <w:rsid w:val="006F5DB3"/>
    <w:rsid w:val="006F6296"/>
    <w:rsid w:val="006F64EC"/>
    <w:rsid w:val="006F6613"/>
    <w:rsid w:val="006F6ECD"/>
    <w:rsid w:val="006F6EF8"/>
    <w:rsid w:val="006F71CE"/>
    <w:rsid w:val="006F7442"/>
    <w:rsid w:val="006F7782"/>
    <w:rsid w:val="006F780E"/>
    <w:rsid w:val="006F793E"/>
    <w:rsid w:val="006F7BD7"/>
    <w:rsid w:val="0070033A"/>
    <w:rsid w:val="007006E1"/>
    <w:rsid w:val="007015FC"/>
    <w:rsid w:val="00701748"/>
    <w:rsid w:val="00701CBB"/>
    <w:rsid w:val="00701D26"/>
    <w:rsid w:val="00702026"/>
    <w:rsid w:val="007027CE"/>
    <w:rsid w:val="00702E6A"/>
    <w:rsid w:val="00702FC9"/>
    <w:rsid w:val="0070320B"/>
    <w:rsid w:val="0070337C"/>
    <w:rsid w:val="00703E22"/>
    <w:rsid w:val="007042CC"/>
    <w:rsid w:val="00704584"/>
    <w:rsid w:val="00704F4B"/>
    <w:rsid w:val="007062D3"/>
    <w:rsid w:val="0070635C"/>
    <w:rsid w:val="00706488"/>
    <w:rsid w:val="00706885"/>
    <w:rsid w:val="00706AD9"/>
    <w:rsid w:val="00706E81"/>
    <w:rsid w:val="0070749B"/>
    <w:rsid w:val="00707867"/>
    <w:rsid w:val="007079E6"/>
    <w:rsid w:val="00707A1C"/>
    <w:rsid w:val="00707AD8"/>
    <w:rsid w:val="00707AE8"/>
    <w:rsid w:val="00707BD2"/>
    <w:rsid w:val="00710130"/>
    <w:rsid w:val="0071023E"/>
    <w:rsid w:val="00710435"/>
    <w:rsid w:val="00710449"/>
    <w:rsid w:val="00710547"/>
    <w:rsid w:val="007105F8"/>
    <w:rsid w:val="00710B32"/>
    <w:rsid w:val="00710C16"/>
    <w:rsid w:val="00710CEA"/>
    <w:rsid w:val="00710D59"/>
    <w:rsid w:val="00710D96"/>
    <w:rsid w:val="00710F45"/>
    <w:rsid w:val="00711203"/>
    <w:rsid w:val="00711331"/>
    <w:rsid w:val="0071204F"/>
    <w:rsid w:val="00712423"/>
    <w:rsid w:val="007126EE"/>
    <w:rsid w:val="00713478"/>
    <w:rsid w:val="0071367B"/>
    <w:rsid w:val="007139FA"/>
    <w:rsid w:val="007148EE"/>
    <w:rsid w:val="007148F4"/>
    <w:rsid w:val="00714A38"/>
    <w:rsid w:val="00714BD4"/>
    <w:rsid w:val="00714E46"/>
    <w:rsid w:val="00714EA8"/>
    <w:rsid w:val="007154F0"/>
    <w:rsid w:val="007155F2"/>
    <w:rsid w:val="007157C8"/>
    <w:rsid w:val="00715A30"/>
    <w:rsid w:val="00715C52"/>
    <w:rsid w:val="00716182"/>
    <w:rsid w:val="0071658A"/>
    <w:rsid w:val="0071684D"/>
    <w:rsid w:val="00716C22"/>
    <w:rsid w:val="00716DCB"/>
    <w:rsid w:val="00716E79"/>
    <w:rsid w:val="0071784A"/>
    <w:rsid w:val="00717DC7"/>
    <w:rsid w:val="0072012F"/>
    <w:rsid w:val="0072054E"/>
    <w:rsid w:val="00720B02"/>
    <w:rsid w:val="00720DEB"/>
    <w:rsid w:val="007210C0"/>
    <w:rsid w:val="00721933"/>
    <w:rsid w:val="00721DA3"/>
    <w:rsid w:val="00722133"/>
    <w:rsid w:val="00722473"/>
    <w:rsid w:val="00722594"/>
    <w:rsid w:val="007226A6"/>
    <w:rsid w:val="0072273C"/>
    <w:rsid w:val="0072282B"/>
    <w:rsid w:val="00722B3E"/>
    <w:rsid w:val="00722F00"/>
    <w:rsid w:val="00723738"/>
    <w:rsid w:val="00723752"/>
    <w:rsid w:val="00723E51"/>
    <w:rsid w:val="00724042"/>
    <w:rsid w:val="00724399"/>
    <w:rsid w:val="007244AF"/>
    <w:rsid w:val="007244EC"/>
    <w:rsid w:val="00724F02"/>
    <w:rsid w:val="007250C8"/>
    <w:rsid w:val="0072572F"/>
    <w:rsid w:val="00725D5A"/>
    <w:rsid w:val="00726452"/>
    <w:rsid w:val="007265B3"/>
    <w:rsid w:val="0072671F"/>
    <w:rsid w:val="00726CF7"/>
    <w:rsid w:val="007273BC"/>
    <w:rsid w:val="0072759E"/>
    <w:rsid w:val="007275D8"/>
    <w:rsid w:val="00727614"/>
    <w:rsid w:val="00727775"/>
    <w:rsid w:val="0072787A"/>
    <w:rsid w:val="0073009E"/>
    <w:rsid w:val="00730936"/>
    <w:rsid w:val="007309D7"/>
    <w:rsid w:val="00730CCC"/>
    <w:rsid w:val="00730EAB"/>
    <w:rsid w:val="00730EAD"/>
    <w:rsid w:val="00731074"/>
    <w:rsid w:val="00731143"/>
    <w:rsid w:val="00731571"/>
    <w:rsid w:val="00731B1B"/>
    <w:rsid w:val="00731D3A"/>
    <w:rsid w:val="0073225B"/>
    <w:rsid w:val="00732381"/>
    <w:rsid w:val="007323C4"/>
    <w:rsid w:val="00732409"/>
    <w:rsid w:val="0073255C"/>
    <w:rsid w:val="00732962"/>
    <w:rsid w:val="00732C35"/>
    <w:rsid w:val="00733C41"/>
    <w:rsid w:val="00733C51"/>
    <w:rsid w:val="00733CEC"/>
    <w:rsid w:val="0073400A"/>
    <w:rsid w:val="007340EC"/>
    <w:rsid w:val="0073466E"/>
    <w:rsid w:val="00734777"/>
    <w:rsid w:val="00734813"/>
    <w:rsid w:val="00734E01"/>
    <w:rsid w:val="00734EE3"/>
    <w:rsid w:val="00735138"/>
    <w:rsid w:val="007353C9"/>
    <w:rsid w:val="007357E0"/>
    <w:rsid w:val="007357F4"/>
    <w:rsid w:val="00735C21"/>
    <w:rsid w:val="00736A25"/>
    <w:rsid w:val="00736FF4"/>
    <w:rsid w:val="00737185"/>
    <w:rsid w:val="007371C9"/>
    <w:rsid w:val="007374C4"/>
    <w:rsid w:val="00737626"/>
    <w:rsid w:val="007376D1"/>
    <w:rsid w:val="00737771"/>
    <w:rsid w:val="00737CA8"/>
    <w:rsid w:val="0074007A"/>
    <w:rsid w:val="0074013E"/>
    <w:rsid w:val="007405BC"/>
    <w:rsid w:val="0074082F"/>
    <w:rsid w:val="007408DE"/>
    <w:rsid w:val="00740A10"/>
    <w:rsid w:val="00741585"/>
    <w:rsid w:val="007415EA"/>
    <w:rsid w:val="00741921"/>
    <w:rsid w:val="00741B14"/>
    <w:rsid w:val="00741B4C"/>
    <w:rsid w:val="00741CFD"/>
    <w:rsid w:val="00741E51"/>
    <w:rsid w:val="00742DC2"/>
    <w:rsid w:val="007435C9"/>
    <w:rsid w:val="00743A88"/>
    <w:rsid w:val="0074406A"/>
    <w:rsid w:val="007440EE"/>
    <w:rsid w:val="00744220"/>
    <w:rsid w:val="007446BA"/>
    <w:rsid w:val="007446FD"/>
    <w:rsid w:val="007447B3"/>
    <w:rsid w:val="00744880"/>
    <w:rsid w:val="0074500E"/>
    <w:rsid w:val="0074530D"/>
    <w:rsid w:val="00745475"/>
    <w:rsid w:val="007455FB"/>
    <w:rsid w:val="00745827"/>
    <w:rsid w:val="007458B0"/>
    <w:rsid w:val="00745C04"/>
    <w:rsid w:val="00745EE8"/>
    <w:rsid w:val="007463ED"/>
    <w:rsid w:val="007469D0"/>
    <w:rsid w:val="00746BC3"/>
    <w:rsid w:val="0074789F"/>
    <w:rsid w:val="00747B60"/>
    <w:rsid w:val="007503DC"/>
    <w:rsid w:val="0075075E"/>
    <w:rsid w:val="00750A72"/>
    <w:rsid w:val="00750D56"/>
    <w:rsid w:val="00750E55"/>
    <w:rsid w:val="00750FA2"/>
    <w:rsid w:val="00751043"/>
    <w:rsid w:val="007513C0"/>
    <w:rsid w:val="00751A43"/>
    <w:rsid w:val="00751C16"/>
    <w:rsid w:val="007523A5"/>
    <w:rsid w:val="007526AB"/>
    <w:rsid w:val="00752B06"/>
    <w:rsid w:val="00752B6E"/>
    <w:rsid w:val="00752E69"/>
    <w:rsid w:val="0075332E"/>
    <w:rsid w:val="00753563"/>
    <w:rsid w:val="00753A5B"/>
    <w:rsid w:val="00754076"/>
    <w:rsid w:val="007540D2"/>
    <w:rsid w:val="00754546"/>
    <w:rsid w:val="00754818"/>
    <w:rsid w:val="00754860"/>
    <w:rsid w:val="007550B5"/>
    <w:rsid w:val="00755124"/>
    <w:rsid w:val="0075517C"/>
    <w:rsid w:val="00755301"/>
    <w:rsid w:val="00755688"/>
    <w:rsid w:val="00755724"/>
    <w:rsid w:val="00755AA2"/>
    <w:rsid w:val="00756345"/>
    <w:rsid w:val="00756722"/>
    <w:rsid w:val="00756A5B"/>
    <w:rsid w:val="007573F8"/>
    <w:rsid w:val="00757484"/>
    <w:rsid w:val="00757D79"/>
    <w:rsid w:val="007600F1"/>
    <w:rsid w:val="00760330"/>
    <w:rsid w:val="00760390"/>
    <w:rsid w:val="007603F2"/>
    <w:rsid w:val="00760551"/>
    <w:rsid w:val="00760AB4"/>
    <w:rsid w:val="00760C6D"/>
    <w:rsid w:val="00760D23"/>
    <w:rsid w:val="00760E6B"/>
    <w:rsid w:val="007614EF"/>
    <w:rsid w:val="00761626"/>
    <w:rsid w:val="00761B47"/>
    <w:rsid w:val="007622E6"/>
    <w:rsid w:val="007622EE"/>
    <w:rsid w:val="00762368"/>
    <w:rsid w:val="00762418"/>
    <w:rsid w:val="00762526"/>
    <w:rsid w:val="00762607"/>
    <w:rsid w:val="007631C6"/>
    <w:rsid w:val="0076331E"/>
    <w:rsid w:val="00763686"/>
    <w:rsid w:val="007637F1"/>
    <w:rsid w:val="00763852"/>
    <w:rsid w:val="0076399F"/>
    <w:rsid w:val="00763C8C"/>
    <w:rsid w:val="00763DDD"/>
    <w:rsid w:val="00763E77"/>
    <w:rsid w:val="00764381"/>
    <w:rsid w:val="00764916"/>
    <w:rsid w:val="00764BC4"/>
    <w:rsid w:val="00764BCB"/>
    <w:rsid w:val="00764BEE"/>
    <w:rsid w:val="00764E4D"/>
    <w:rsid w:val="0076513F"/>
    <w:rsid w:val="00765742"/>
    <w:rsid w:val="00765B69"/>
    <w:rsid w:val="00765C14"/>
    <w:rsid w:val="00765C98"/>
    <w:rsid w:val="00765EE6"/>
    <w:rsid w:val="00766157"/>
    <w:rsid w:val="00766290"/>
    <w:rsid w:val="0076646E"/>
    <w:rsid w:val="0076656D"/>
    <w:rsid w:val="00766727"/>
    <w:rsid w:val="0076680A"/>
    <w:rsid w:val="00766B00"/>
    <w:rsid w:val="00766BE2"/>
    <w:rsid w:val="007674A6"/>
    <w:rsid w:val="007675BE"/>
    <w:rsid w:val="00767A64"/>
    <w:rsid w:val="00767F9C"/>
    <w:rsid w:val="007703A8"/>
    <w:rsid w:val="007709B5"/>
    <w:rsid w:val="00770E10"/>
    <w:rsid w:val="00771055"/>
    <w:rsid w:val="007710AA"/>
    <w:rsid w:val="00771292"/>
    <w:rsid w:val="007715BB"/>
    <w:rsid w:val="007717A4"/>
    <w:rsid w:val="0077193A"/>
    <w:rsid w:val="00771AB8"/>
    <w:rsid w:val="00771E57"/>
    <w:rsid w:val="0077270B"/>
    <w:rsid w:val="00772E0B"/>
    <w:rsid w:val="007731D6"/>
    <w:rsid w:val="0077340E"/>
    <w:rsid w:val="007736E8"/>
    <w:rsid w:val="007738B3"/>
    <w:rsid w:val="00773A9E"/>
    <w:rsid w:val="00773F27"/>
    <w:rsid w:val="007741AA"/>
    <w:rsid w:val="0077430F"/>
    <w:rsid w:val="00774359"/>
    <w:rsid w:val="00774553"/>
    <w:rsid w:val="00774835"/>
    <w:rsid w:val="00775137"/>
    <w:rsid w:val="007755E3"/>
    <w:rsid w:val="00776012"/>
    <w:rsid w:val="00776088"/>
    <w:rsid w:val="007764BA"/>
    <w:rsid w:val="007767EA"/>
    <w:rsid w:val="0077680E"/>
    <w:rsid w:val="00776924"/>
    <w:rsid w:val="007769A2"/>
    <w:rsid w:val="00776D22"/>
    <w:rsid w:val="00777A33"/>
    <w:rsid w:val="00777EF6"/>
    <w:rsid w:val="0078028B"/>
    <w:rsid w:val="00780A5F"/>
    <w:rsid w:val="00780E85"/>
    <w:rsid w:val="0078157E"/>
    <w:rsid w:val="0078163D"/>
    <w:rsid w:val="00782000"/>
    <w:rsid w:val="007824EE"/>
    <w:rsid w:val="00782605"/>
    <w:rsid w:val="007830C3"/>
    <w:rsid w:val="007831E4"/>
    <w:rsid w:val="00783409"/>
    <w:rsid w:val="0078347E"/>
    <w:rsid w:val="00783F42"/>
    <w:rsid w:val="007842D4"/>
    <w:rsid w:val="00784B6D"/>
    <w:rsid w:val="0078509A"/>
    <w:rsid w:val="007851E1"/>
    <w:rsid w:val="007853D4"/>
    <w:rsid w:val="00785761"/>
    <w:rsid w:val="00785990"/>
    <w:rsid w:val="00786294"/>
    <w:rsid w:val="0078654F"/>
    <w:rsid w:val="0078665F"/>
    <w:rsid w:val="007869B3"/>
    <w:rsid w:val="00786AFC"/>
    <w:rsid w:val="00786B53"/>
    <w:rsid w:val="00786D64"/>
    <w:rsid w:val="00786E17"/>
    <w:rsid w:val="0078701C"/>
    <w:rsid w:val="0078710F"/>
    <w:rsid w:val="00787406"/>
    <w:rsid w:val="0078775A"/>
    <w:rsid w:val="00787863"/>
    <w:rsid w:val="00787952"/>
    <w:rsid w:val="00787998"/>
    <w:rsid w:val="00787E59"/>
    <w:rsid w:val="00787FE1"/>
    <w:rsid w:val="00790067"/>
    <w:rsid w:val="007903C4"/>
    <w:rsid w:val="007903DA"/>
    <w:rsid w:val="0079064C"/>
    <w:rsid w:val="00790EEC"/>
    <w:rsid w:val="007912AD"/>
    <w:rsid w:val="0079179B"/>
    <w:rsid w:val="00791893"/>
    <w:rsid w:val="007926B9"/>
    <w:rsid w:val="0079276F"/>
    <w:rsid w:val="0079288F"/>
    <w:rsid w:val="007929CF"/>
    <w:rsid w:val="00792DAA"/>
    <w:rsid w:val="00792E4F"/>
    <w:rsid w:val="00792F6A"/>
    <w:rsid w:val="00793226"/>
    <w:rsid w:val="007936A3"/>
    <w:rsid w:val="0079467C"/>
    <w:rsid w:val="0079475C"/>
    <w:rsid w:val="0079475D"/>
    <w:rsid w:val="0079478D"/>
    <w:rsid w:val="00794AB2"/>
    <w:rsid w:val="00794F86"/>
    <w:rsid w:val="007950F1"/>
    <w:rsid w:val="007951D5"/>
    <w:rsid w:val="00795589"/>
    <w:rsid w:val="00795922"/>
    <w:rsid w:val="00795A0A"/>
    <w:rsid w:val="00795B4B"/>
    <w:rsid w:val="00796AEF"/>
    <w:rsid w:val="00796D5A"/>
    <w:rsid w:val="00796D98"/>
    <w:rsid w:val="00797274"/>
    <w:rsid w:val="0079729C"/>
    <w:rsid w:val="00797303"/>
    <w:rsid w:val="0079731E"/>
    <w:rsid w:val="00797987"/>
    <w:rsid w:val="00797E7D"/>
    <w:rsid w:val="007A0030"/>
    <w:rsid w:val="007A0406"/>
    <w:rsid w:val="007A0435"/>
    <w:rsid w:val="007A05AD"/>
    <w:rsid w:val="007A0D66"/>
    <w:rsid w:val="007A107F"/>
    <w:rsid w:val="007A1236"/>
    <w:rsid w:val="007A1317"/>
    <w:rsid w:val="007A13CD"/>
    <w:rsid w:val="007A1A76"/>
    <w:rsid w:val="007A1CB7"/>
    <w:rsid w:val="007A1D72"/>
    <w:rsid w:val="007A1E11"/>
    <w:rsid w:val="007A21E1"/>
    <w:rsid w:val="007A233F"/>
    <w:rsid w:val="007A23E9"/>
    <w:rsid w:val="007A2528"/>
    <w:rsid w:val="007A273F"/>
    <w:rsid w:val="007A2AF1"/>
    <w:rsid w:val="007A344A"/>
    <w:rsid w:val="007A347E"/>
    <w:rsid w:val="007A38D3"/>
    <w:rsid w:val="007A3C47"/>
    <w:rsid w:val="007A4240"/>
    <w:rsid w:val="007A43FD"/>
    <w:rsid w:val="007A44D3"/>
    <w:rsid w:val="007A48F6"/>
    <w:rsid w:val="007A4BCC"/>
    <w:rsid w:val="007A4C39"/>
    <w:rsid w:val="007A4C3C"/>
    <w:rsid w:val="007A4CC6"/>
    <w:rsid w:val="007A4D3A"/>
    <w:rsid w:val="007A4D48"/>
    <w:rsid w:val="007A4FD7"/>
    <w:rsid w:val="007A522A"/>
    <w:rsid w:val="007A5494"/>
    <w:rsid w:val="007A620C"/>
    <w:rsid w:val="007A6470"/>
    <w:rsid w:val="007A6502"/>
    <w:rsid w:val="007A6581"/>
    <w:rsid w:val="007A67DF"/>
    <w:rsid w:val="007A681D"/>
    <w:rsid w:val="007A6A84"/>
    <w:rsid w:val="007A6DB4"/>
    <w:rsid w:val="007A7422"/>
    <w:rsid w:val="007A77E1"/>
    <w:rsid w:val="007A7D3E"/>
    <w:rsid w:val="007A7FDB"/>
    <w:rsid w:val="007B0A84"/>
    <w:rsid w:val="007B1AD0"/>
    <w:rsid w:val="007B1BD6"/>
    <w:rsid w:val="007B1C7F"/>
    <w:rsid w:val="007B200E"/>
    <w:rsid w:val="007B2078"/>
    <w:rsid w:val="007B21CC"/>
    <w:rsid w:val="007B2AC7"/>
    <w:rsid w:val="007B2FDA"/>
    <w:rsid w:val="007B37E0"/>
    <w:rsid w:val="007B3841"/>
    <w:rsid w:val="007B3A2E"/>
    <w:rsid w:val="007B3BBA"/>
    <w:rsid w:val="007B3BE5"/>
    <w:rsid w:val="007B40F9"/>
    <w:rsid w:val="007B42FD"/>
    <w:rsid w:val="007B441E"/>
    <w:rsid w:val="007B4653"/>
    <w:rsid w:val="007B47F3"/>
    <w:rsid w:val="007B5397"/>
    <w:rsid w:val="007B5409"/>
    <w:rsid w:val="007B5412"/>
    <w:rsid w:val="007B5531"/>
    <w:rsid w:val="007B5A56"/>
    <w:rsid w:val="007B5A5F"/>
    <w:rsid w:val="007B5B98"/>
    <w:rsid w:val="007B6120"/>
    <w:rsid w:val="007B6163"/>
    <w:rsid w:val="007B6994"/>
    <w:rsid w:val="007B6BF8"/>
    <w:rsid w:val="007B718D"/>
    <w:rsid w:val="007B7232"/>
    <w:rsid w:val="007B7BE8"/>
    <w:rsid w:val="007B7F19"/>
    <w:rsid w:val="007C0784"/>
    <w:rsid w:val="007C0B3E"/>
    <w:rsid w:val="007C0CD4"/>
    <w:rsid w:val="007C109A"/>
    <w:rsid w:val="007C1150"/>
    <w:rsid w:val="007C14AE"/>
    <w:rsid w:val="007C1727"/>
    <w:rsid w:val="007C18CE"/>
    <w:rsid w:val="007C18D8"/>
    <w:rsid w:val="007C1964"/>
    <w:rsid w:val="007C1A20"/>
    <w:rsid w:val="007C1E2D"/>
    <w:rsid w:val="007C2069"/>
    <w:rsid w:val="007C2283"/>
    <w:rsid w:val="007C2571"/>
    <w:rsid w:val="007C26AB"/>
    <w:rsid w:val="007C277A"/>
    <w:rsid w:val="007C2BEF"/>
    <w:rsid w:val="007C2C78"/>
    <w:rsid w:val="007C2C82"/>
    <w:rsid w:val="007C2E1F"/>
    <w:rsid w:val="007C3167"/>
    <w:rsid w:val="007C34AE"/>
    <w:rsid w:val="007C37E9"/>
    <w:rsid w:val="007C3B58"/>
    <w:rsid w:val="007C3D01"/>
    <w:rsid w:val="007C40BE"/>
    <w:rsid w:val="007C4753"/>
    <w:rsid w:val="007C4924"/>
    <w:rsid w:val="007C49F6"/>
    <w:rsid w:val="007C4C9B"/>
    <w:rsid w:val="007C4D8A"/>
    <w:rsid w:val="007C510B"/>
    <w:rsid w:val="007C52F2"/>
    <w:rsid w:val="007C5329"/>
    <w:rsid w:val="007C548B"/>
    <w:rsid w:val="007C56C1"/>
    <w:rsid w:val="007C5911"/>
    <w:rsid w:val="007C60AB"/>
    <w:rsid w:val="007C64F3"/>
    <w:rsid w:val="007C668B"/>
    <w:rsid w:val="007C6883"/>
    <w:rsid w:val="007C69A2"/>
    <w:rsid w:val="007C6C9D"/>
    <w:rsid w:val="007C7457"/>
    <w:rsid w:val="007C750F"/>
    <w:rsid w:val="007C7B57"/>
    <w:rsid w:val="007C7BFA"/>
    <w:rsid w:val="007C7E29"/>
    <w:rsid w:val="007C7E6F"/>
    <w:rsid w:val="007D0060"/>
    <w:rsid w:val="007D00DB"/>
    <w:rsid w:val="007D0480"/>
    <w:rsid w:val="007D048C"/>
    <w:rsid w:val="007D093C"/>
    <w:rsid w:val="007D0E7F"/>
    <w:rsid w:val="007D11DF"/>
    <w:rsid w:val="007D15A7"/>
    <w:rsid w:val="007D1CD0"/>
    <w:rsid w:val="007D1DA0"/>
    <w:rsid w:val="007D20B3"/>
    <w:rsid w:val="007D2144"/>
    <w:rsid w:val="007D2283"/>
    <w:rsid w:val="007D22AF"/>
    <w:rsid w:val="007D2741"/>
    <w:rsid w:val="007D2D1B"/>
    <w:rsid w:val="007D4127"/>
    <w:rsid w:val="007D4EC2"/>
    <w:rsid w:val="007D4F4D"/>
    <w:rsid w:val="007D557A"/>
    <w:rsid w:val="007D5F12"/>
    <w:rsid w:val="007D6188"/>
    <w:rsid w:val="007D6436"/>
    <w:rsid w:val="007D6A46"/>
    <w:rsid w:val="007D6DA1"/>
    <w:rsid w:val="007D7179"/>
    <w:rsid w:val="007D74E5"/>
    <w:rsid w:val="007D7734"/>
    <w:rsid w:val="007E15B7"/>
    <w:rsid w:val="007E1C4F"/>
    <w:rsid w:val="007E1D6E"/>
    <w:rsid w:val="007E20EE"/>
    <w:rsid w:val="007E25E9"/>
    <w:rsid w:val="007E2AC4"/>
    <w:rsid w:val="007E2BB4"/>
    <w:rsid w:val="007E31FA"/>
    <w:rsid w:val="007E3C3A"/>
    <w:rsid w:val="007E3E3C"/>
    <w:rsid w:val="007E435B"/>
    <w:rsid w:val="007E4446"/>
    <w:rsid w:val="007E454C"/>
    <w:rsid w:val="007E4823"/>
    <w:rsid w:val="007E5233"/>
    <w:rsid w:val="007E5315"/>
    <w:rsid w:val="007E54F9"/>
    <w:rsid w:val="007E553E"/>
    <w:rsid w:val="007E5653"/>
    <w:rsid w:val="007E5814"/>
    <w:rsid w:val="007E610A"/>
    <w:rsid w:val="007E62EF"/>
    <w:rsid w:val="007E6596"/>
    <w:rsid w:val="007E66DD"/>
    <w:rsid w:val="007E6F8F"/>
    <w:rsid w:val="007E72D2"/>
    <w:rsid w:val="007E78B9"/>
    <w:rsid w:val="007E7D41"/>
    <w:rsid w:val="007F0011"/>
    <w:rsid w:val="007F017C"/>
    <w:rsid w:val="007F0266"/>
    <w:rsid w:val="007F04D5"/>
    <w:rsid w:val="007F073B"/>
    <w:rsid w:val="007F079A"/>
    <w:rsid w:val="007F0BCD"/>
    <w:rsid w:val="007F0E61"/>
    <w:rsid w:val="007F13DE"/>
    <w:rsid w:val="007F14B2"/>
    <w:rsid w:val="007F19B0"/>
    <w:rsid w:val="007F1BB8"/>
    <w:rsid w:val="007F21B3"/>
    <w:rsid w:val="007F2435"/>
    <w:rsid w:val="007F280A"/>
    <w:rsid w:val="007F287D"/>
    <w:rsid w:val="007F2F19"/>
    <w:rsid w:val="007F307A"/>
    <w:rsid w:val="007F316F"/>
    <w:rsid w:val="007F32B2"/>
    <w:rsid w:val="007F32BB"/>
    <w:rsid w:val="007F38AF"/>
    <w:rsid w:val="007F38EB"/>
    <w:rsid w:val="007F3CC8"/>
    <w:rsid w:val="007F3EC1"/>
    <w:rsid w:val="007F4B80"/>
    <w:rsid w:val="007F4C24"/>
    <w:rsid w:val="007F4CC9"/>
    <w:rsid w:val="007F544D"/>
    <w:rsid w:val="007F5569"/>
    <w:rsid w:val="007F5578"/>
    <w:rsid w:val="007F55C5"/>
    <w:rsid w:val="007F563E"/>
    <w:rsid w:val="007F57A8"/>
    <w:rsid w:val="007F5C12"/>
    <w:rsid w:val="007F6035"/>
    <w:rsid w:val="007F6622"/>
    <w:rsid w:val="007F753F"/>
    <w:rsid w:val="007F767A"/>
    <w:rsid w:val="007F7892"/>
    <w:rsid w:val="007F7A31"/>
    <w:rsid w:val="007F7F79"/>
    <w:rsid w:val="007F7F9D"/>
    <w:rsid w:val="00800432"/>
    <w:rsid w:val="0080050F"/>
    <w:rsid w:val="00800607"/>
    <w:rsid w:val="0080064A"/>
    <w:rsid w:val="00800847"/>
    <w:rsid w:val="00801244"/>
    <w:rsid w:val="00801319"/>
    <w:rsid w:val="008017D9"/>
    <w:rsid w:val="00801941"/>
    <w:rsid w:val="0080196B"/>
    <w:rsid w:val="00801ED1"/>
    <w:rsid w:val="00801FB8"/>
    <w:rsid w:val="0080229A"/>
    <w:rsid w:val="00803094"/>
    <w:rsid w:val="0080310F"/>
    <w:rsid w:val="008032D8"/>
    <w:rsid w:val="0080384D"/>
    <w:rsid w:val="00803F70"/>
    <w:rsid w:val="0080427D"/>
    <w:rsid w:val="008045B3"/>
    <w:rsid w:val="00804811"/>
    <w:rsid w:val="0080482F"/>
    <w:rsid w:val="00804B4B"/>
    <w:rsid w:val="00804BE8"/>
    <w:rsid w:val="00804BF9"/>
    <w:rsid w:val="00804CD7"/>
    <w:rsid w:val="008050A3"/>
    <w:rsid w:val="008056BA"/>
    <w:rsid w:val="008058D5"/>
    <w:rsid w:val="00805D11"/>
    <w:rsid w:val="00805EDB"/>
    <w:rsid w:val="008065EB"/>
    <w:rsid w:val="00807184"/>
    <w:rsid w:val="008071FA"/>
    <w:rsid w:val="0080724D"/>
    <w:rsid w:val="00807410"/>
    <w:rsid w:val="008074B8"/>
    <w:rsid w:val="008075B2"/>
    <w:rsid w:val="00807CA7"/>
    <w:rsid w:val="00807D90"/>
    <w:rsid w:val="00807EC5"/>
    <w:rsid w:val="008102DE"/>
    <w:rsid w:val="008108F7"/>
    <w:rsid w:val="00810C35"/>
    <w:rsid w:val="008117A6"/>
    <w:rsid w:val="00811949"/>
    <w:rsid w:val="00811B6F"/>
    <w:rsid w:val="00811D11"/>
    <w:rsid w:val="00811DB8"/>
    <w:rsid w:val="00812002"/>
    <w:rsid w:val="00812418"/>
    <w:rsid w:val="00812763"/>
    <w:rsid w:val="008127A8"/>
    <w:rsid w:val="00812BA2"/>
    <w:rsid w:val="00813353"/>
    <w:rsid w:val="00813464"/>
    <w:rsid w:val="00813684"/>
    <w:rsid w:val="00813905"/>
    <w:rsid w:val="00813E69"/>
    <w:rsid w:val="00814208"/>
    <w:rsid w:val="008147B8"/>
    <w:rsid w:val="00814ADD"/>
    <w:rsid w:val="00814C0D"/>
    <w:rsid w:val="00814FF3"/>
    <w:rsid w:val="0081515A"/>
    <w:rsid w:val="008154D4"/>
    <w:rsid w:val="00815833"/>
    <w:rsid w:val="00815881"/>
    <w:rsid w:val="00815F90"/>
    <w:rsid w:val="00816123"/>
    <w:rsid w:val="00816406"/>
    <w:rsid w:val="0081652F"/>
    <w:rsid w:val="0081656B"/>
    <w:rsid w:val="00816D1F"/>
    <w:rsid w:val="00816E3E"/>
    <w:rsid w:val="008204F2"/>
    <w:rsid w:val="00820B28"/>
    <w:rsid w:val="00820CCB"/>
    <w:rsid w:val="00820FEA"/>
    <w:rsid w:val="0082141B"/>
    <w:rsid w:val="0082148C"/>
    <w:rsid w:val="00821A64"/>
    <w:rsid w:val="00821F5A"/>
    <w:rsid w:val="008222CE"/>
    <w:rsid w:val="008227DC"/>
    <w:rsid w:val="00822806"/>
    <w:rsid w:val="00822C9C"/>
    <w:rsid w:val="00822CB3"/>
    <w:rsid w:val="00823000"/>
    <w:rsid w:val="00823183"/>
    <w:rsid w:val="00823877"/>
    <w:rsid w:val="00823A20"/>
    <w:rsid w:val="00823C9C"/>
    <w:rsid w:val="00823DD1"/>
    <w:rsid w:val="008247D4"/>
    <w:rsid w:val="00825258"/>
    <w:rsid w:val="008253E6"/>
    <w:rsid w:val="00825468"/>
    <w:rsid w:val="00825733"/>
    <w:rsid w:val="008257A4"/>
    <w:rsid w:val="0082599D"/>
    <w:rsid w:val="0082604B"/>
    <w:rsid w:val="008260AB"/>
    <w:rsid w:val="008268A6"/>
    <w:rsid w:val="00826BFC"/>
    <w:rsid w:val="00827440"/>
    <w:rsid w:val="008274B1"/>
    <w:rsid w:val="00827D41"/>
    <w:rsid w:val="00830595"/>
    <w:rsid w:val="00830774"/>
    <w:rsid w:val="00830C38"/>
    <w:rsid w:val="00831113"/>
    <w:rsid w:val="00831168"/>
    <w:rsid w:val="0083127A"/>
    <w:rsid w:val="00831296"/>
    <w:rsid w:val="0083138C"/>
    <w:rsid w:val="008313DC"/>
    <w:rsid w:val="0083195E"/>
    <w:rsid w:val="00832DEA"/>
    <w:rsid w:val="00832FFA"/>
    <w:rsid w:val="0083388D"/>
    <w:rsid w:val="00833AB9"/>
    <w:rsid w:val="00833E14"/>
    <w:rsid w:val="00834287"/>
    <w:rsid w:val="0083445E"/>
    <w:rsid w:val="00834822"/>
    <w:rsid w:val="00834B97"/>
    <w:rsid w:val="00834CD4"/>
    <w:rsid w:val="00834D85"/>
    <w:rsid w:val="00835225"/>
    <w:rsid w:val="008354D3"/>
    <w:rsid w:val="00835A6A"/>
    <w:rsid w:val="00835F44"/>
    <w:rsid w:val="00835F7C"/>
    <w:rsid w:val="00836829"/>
    <w:rsid w:val="00837066"/>
    <w:rsid w:val="00837560"/>
    <w:rsid w:val="0083758B"/>
    <w:rsid w:val="008375FD"/>
    <w:rsid w:val="008378FF"/>
    <w:rsid w:val="00837B32"/>
    <w:rsid w:val="00837CB4"/>
    <w:rsid w:val="0084007B"/>
    <w:rsid w:val="008401D7"/>
    <w:rsid w:val="008404C2"/>
    <w:rsid w:val="008406AE"/>
    <w:rsid w:val="00840BDD"/>
    <w:rsid w:val="0084158B"/>
    <w:rsid w:val="0084179A"/>
    <w:rsid w:val="00841952"/>
    <w:rsid w:val="008427D7"/>
    <w:rsid w:val="00842A39"/>
    <w:rsid w:val="00842C59"/>
    <w:rsid w:val="0084327F"/>
    <w:rsid w:val="008432A5"/>
    <w:rsid w:val="0084379E"/>
    <w:rsid w:val="00843B85"/>
    <w:rsid w:val="00843FD9"/>
    <w:rsid w:val="008445D6"/>
    <w:rsid w:val="00844B30"/>
    <w:rsid w:val="00844B96"/>
    <w:rsid w:val="00844C36"/>
    <w:rsid w:val="00844D27"/>
    <w:rsid w:val="00844F04"/>
    <w:rsid w:val="00844F1D"/>
    <w:rsid w:val="00844F42"/>
    <w:rsid w:val="00844FE0"/>
    <w:rsid w:val="0084509B"/>
    <w:rsid w:val="00845583"/>
    <w:rsid w:val="0084587F"/>
    <w:rsid w:val="00845EA1"/>
    <w:rsid w:val="00846435"/>
    <w:rsid w:val="00846508"/>
    <w:rsid w:val="008467ED"/>
    <w:rsid w:val="008469E5"/>
    <w:rsid w:val="00846F95"/>
    <w:rsid w:val="00847251"/>
    <w:rsid w:val="00847545"/>
    <w:rsid w:val="0084760C"/>
    <w:rsid w:val="008479D6"/>
    <w:rsid w:val="00847DB8"/>
    <w:rsid w:val="00847E5F"/>
    <w:rsid w:val="00847F79"/>
    <w:rsid w:val="00850526"/>
    <w:rsid w:val="00850BBB"/>
    <w:rsid w:val="00850F91"/>
    <w:rsid w:val="00851324"/>
    <w:rsid w:val="00851362"/>
    <w:rsid w:val="00851488"/>
    <w:rsid w:val="008514D1"/>
    <w:rsid w:val="008515BE"/>
    <w:rsid w:val="00851826"/>
    <w:rsid w:val="008519EA"/>
    <w:rsid w:val="0085224A"/>
    <w:rsid w:val="00852357"/>
    <w:rsid w:val="00852779"/>
    <w:rsid w:val="008529AB"/>
    <w:rsid w:val="00852A93"/>
    <w:rsid w:val="00852D65"/>
    <w:rsid w:val="00852DB7"/>
    <w:rsid w:val="00852E9F"/>
    <w:rsid w:val="008532DC"/>
    <w:rsid w:val="00853E88"/>
    <w:rsid w:val="00854445"/>
    <w:rsid w:val="00854581"/>
    <w:rsid w:val="0085466A"/>
    <w:rsid w:val="0085483A"/>
    <w:rsid w:val="008549E2"/>
    <w:rsid w:val="00854E77"/>
    <w:rsid w:val="008550EF"/>
    <w:rsid w:val="008551C5"/>
    <w:rsid w:val="008555DF"/>
    <w:rsid w:val="00855AFF"/>
    <w:rsid w:val="00855B80"/>
    <w:rsid w:val="00856304"/>
    <w:rsid w:val="0085634F"/>
    <w:rsid w:val="008569EB"/>
    <w:rsid w:val="00856EC6"/>
    <w:rsid w:val="00857390"/>
    <w:rsid w:val="00857452"/>
    <w:rsid w:val="0085756C"/>
    <w:rsid w:val="008578DA"/>
    <w:rsid w:val="008579F9"/>
    <w:rsid w:val="00857A4D"/>
    <w:rsid w:val="00857BD9"/>
    <w:rsid w:val="00857D0B"/>
    <w:rsid w:val="00857EDD"/>
    <w:rsid w:val="00857FD6"/>
    <w:rsid w:val="00860472"/>
    <w:rsid w:val="00860762"/>
    <w:rsid w:val="00860B05"/>
    <w:rsid w:val="00860BD6"/>
    <w:rsid w:val="00860CE5"/>
    <w:rsid w:val="00861400"/>
    <w:rsid w:val="0086149C"/>
    <w:rsid w:val="00861E32"/>
    <w:rsid w:val="00861F55"/>
    <w:rsid w:val="008623B6"/>
    <w:rsid w:val="008624B1"/>
    <w:rsid w:val="008626BA"/>
    <w:rsid w:val="00862D45"/>
    <w:rsid w:val="00862DDB"/>
    <w:rsid w:val="00863162"/>
    <w:rsid w:val="008636E0"/>
    <w:rsid w:val="00863A8D"/>
    <w:rsid w:val="00863C17"/>
    <w:rsid w:val="00863CAD"/>
    <w:rsid w:val="00863DDF"/>
    <w:rsid w:val="00864126"/>
    <w:rsid w:val="00864843"/>
    <w:rsid w:val="008648A8"/>
    <w:rsid w:val="00864971"/>
    <w:rsid w:val="00864DEA"/>
    <w:rsid w:val="00865998"/>
    <w:rsid w:val="00865FE4"/>
    <w:rsid w:val="00866245"/>
    <w:rsid w:val="0086681F"/>
    <w:rsid w:val="008668A3"/>
    <w:rsid w:val="008668CD"/>
    <w:rsid w:val="0086693D"/>
    <w:rsid w:val="00866946"/>
    <w:rsid w:val="00866E7F"/>
    <w:rsid w:val="00866EA6"/>
    <w:rsid w:val="00867189"/>
    <w:rsid w:val="008671FC"/>
    <w:rsid w:val="00867B5F"/>
    <w:rsid w:val="00867B88"/>
    <w:rsid w:val="00867CFE"/>
    <w:rsid w:val="0087041B"/>
    <w:rsid w:val="008709D1"/>
    <w:rsid w:val="00870AED"/>
    <w:rsid w:val="00870B04"/>
    <w:rsid w:val="00870C8A"/>
    <w:rsid w:val="00870F20"/>
    <w:rsid w:val="008712D2"/>
    <w:rsid w:val="008715F8"/>
    <w:rsid w:val="008717EC"/>
    <w:rsid w:val="008718F3"/>
    <w:rsid w:val="00871DCE"/>
    <w:rsid w:val="00871FE2"/>
    <w:rsid w:val="00872BA1"/>
    <w:rsid w:val="00872D9F"/>
    <w:rsid w:val="00872EE0"/>
    <w:rsid w:val="008736A8"/>
    <w:rsid w:val="00873C71"/>
    <w:rsid w:val="00873D66"/>
    <w:rsid w:val="00873ECB"/>
    <w:rsid w:val="008745B0"/>
    <w:rsid w:val="00874CAC"/>
    <w:rsid w:val="0087564D"/>
    <w:rsid w:val="008758E1"/>
    <w:rsid w:val="00875AC3"/>
    <w:rsid w:val="00875B10"/>
    <w:rsid w:val="008762CB"/>
    <w:rsid w:val="00876415"/>
    <w:rsid w:val="00876494"/>
    <w:rsid w:val="008768BB"/>
    <w:rsid w:val="008771DB"/>
    <w:rsid w:val="0087778E"/>
    <w:rsid w:val="00877A0C"/>
    <w:rsid w:val="00877B32"/>
    <w:rsid w:val="00877B66"/>
    <w:rsid w:val="00877E1B"/>
    <w:rsid w:val="00880140"/>
    <w:rsid w:val="0088014E"/>
    <w:rsid w:val="00880490"/>
    <w:rsid w:val="00880803"/>
    <w:rsid w:val="00880883"/>
    <w:rsid w:val="00880C1E"/>
    <w:rsid w:val="00881160"/>
    <w:rsid w:val="00881348"/>
    <w:rsid w:val="00881585"/>
    <w:rsid w:val="00881AA1"/>
    <w:rsid w:val="00881D7D"/>
    <w:rsid w:val="00881DA2"/>
    <w:rsid w:val="008828A8"/>
    <w:rsid w:val="008828EF"/>
    <w:rsid w:val="00882919"/>
    <w:rsid w:val="00882A53"/>
    <w:rsid w:val="00882A80"/>
    <w:rsid w:val="00882BC9"/>
    <w:rsid w:val="00882C2D"/>
    <w:rsid w:val="00882CB9"/>
    <w:rsid w:val="00882E74"/>
    <w:rsid w:val="00883472"/>
    <w:rsid w:val="008834F0"/>
    <w:rsid w:val="00883693"/>
    <w:rsid w:val="00883797"/>
    <w:rsid w:val="0088379B"/>
    <w:rsid w:val="00883D86"/>
    <w:rsid w:val="00883E37"/>
    <w:rsid w:val="0088437B"/>
    <w:rsid w:val="0088444C"/>
    <w:rsid w:val="00884BCE"/>
    <w:rsid w:val="00884CE2"/>
    <w:rsid w:val="00885255"/>
    <w:rsid w:val="0088537D"/>
    <w:rsid w:val="008853C3"/>
    <w:rsid w:val="008853F3"/>
    <w:rsid w:val="00885CA0"/>
    <w:rsid w:val="00886493"/>
    <w:rsid w:val="008866F4"/>
    <w:rsid w:val="00886893"/>
    <w:rsid w:val="00886EB0"/>
    <w:rsid w:val="00886FB4"/>
    <w:rsid w:val="00886FFC"/>
    <w:rsid w:val="008876B8"/>
    <w:rsid w:val="0088781C"/>
    <w:rsid w:val="00887C40"/>
    <w:rsid w:val="00887CDC"/>
    <w:rsid w:val="00887DA0"/>
    <w:rsid w:val="00890ACD"/>
    <w:rsid w:val="00890F4E"/>
    <w:rsid w:val="0089111D"/>
    <w:rsid w:val="00891262"/>
    <w:rsid w:val="0089168B"/>
    <w:rsid w:val="00891979"/>
    <w:rsid w:val="00892384"/>
    <w:rsid w:val="008925DD"/>
    <w:rsid w:val="00892E3F"/>
    <w:rsid w:val="00893475"/>
    <w:rsid w:val="00893C45"/>
    <w:rsid w:val="00893E83"/>
    <w:rsid w:val="00894200"/>
    <w:rsid w:val="00894680"/>
    <w:rsid w:val="008947AC"/>
    <w:rsid w:val="00895161"/>
    <w:rsid w:val="008953CC"/>
    <w:rsid w:val="0089562D"/>
    <w:rsid w:val="0089564A"/>
    <w:rsid w:val="008956ED"/>
    <w:rsid w:val="008957F8"/>
    <w:rsid w:val="00895E72"/>
    <w:rsid w:val="00895FBD"/>
    <w:rsid w:val="00896600"/>
    <w:rsid w:val="00896805"/>
    <w:rsid w:val="00896A68"/>
    <w:rsid w:val="00896EAC"/>
    <w:rsid w:val="00897128"/>
    <w:rsid w:val="0089714D"/>
    <w:rsid w:val="00897258"/>
    <w:rsid w:val="00897398"/>
    <w:rsid w:val="0089755C"/>
    <w:rsid w:val="008A05CA"/>
    <w:rsid w:val="008A0637"/>
    <w:rsid w:val="008A0926"/>
    <w:rsid w:val="008A0A3D"/>
    <w:rsid w:val="008A0B49"/>
    <w:rsid w:val="008A0F93"/>
    <w:rsid w:val="008A1343"/>
    <w:rsid w:val="008A1400"/>
    <w:rsid w:val="008A16CB"/>
    <w:rsid w:val="008A1A0B"/>
    <w:rsid w:val="008A1AF4"/>
    <w:rsid w:val="008A1B91"/>
    <w:rsid w:val="008A1D4F"/>
    <w:rsid w:val="008A2480"/>
    <w:rsid w:val="008A254B"/>
    <w:rsid w:val="008A2836"/>
    <w:rsid w:val="008A2936"/>
    <w:rsid w:val="008A2C8E"/>
    <w:rsid w:val="008A3241"/>
    <w:rsid w:val="008A326F"/>
    <w:rsid w:val="008A342B"/>
    <w:rsid w:val="008A351A"/>
    <w:rsid w:val="008A3826"/>
    <w:rsid w:val="008A3E1D"/>
    <w:rsid w:val="008A3E8E"/>
    <w:rsid w:val="008A408F"/>
    <w:rsid w:val="008A44E9"/>
    <w:rsid w:val="008A458C"/>
    <w:rsid w:val="008A4927"/>
    <w:rsid w:val="008A4B6C"/>
    <w:rsid w:val="008A4BCD"/>
    <w:rsid w:val="008A4E4B"/>
    <w:rsid w:val="008A4EF0"/>
    <w:rsid w:val="008A5056"/>
    <w:rsid w:val="008A5518"/>
    <w:rsid w:val="008A5689"/>
    <w:rsid w:val="008A5B1C"/>
    <w:rsid w:val="008A5C2B"/>
    <w:rsid w:val="008A5C3A"/>
    <w:rsid w:val="008A6692"/>
    <w:rsid w:val="008A6716"/>
    <w:rsid w:val="008A69D7"/>
    <w:rsid w:val="008A69FD"/>
    <w:rsid w:val="008A6B6B"/>
    <w:rsid w:val="008A6E3C"/>
    <w:rsid w:val="008A6E48"/>
    <w:rsid w:val="008A7125"/>
    <w:rsid w:val="008A7702"/>
    <w:rsid w:val="008A7C6A"/>
    <w:rsid w:val="008A7CC8"/>
    <w:rsid w:val="008A7E1D"/>
    <w:rsid w:val="008A7F74"/>
    <w:rsid w:val="008B03D7"/>
    <w:rsid w:val="008B0455"/>
    <w:rsid w:val="008B0469"/>
    <w:rsid w:val="008B0B23"/>
    <w:rsid w:val="008B0C08"/>
    <w:rsid w:val="008B1377"/>
    <w:rsid w:val="008B14B3"/>
    <w:rsid w:val="008B1528"/>
    <w:rsid w:val="008B15E7"/>
    <w:rsid w:val="008B17BE"/>
    <w:rsid w:val="008B1804"/>
    <w:rsid w:val="008B1952"/>
    <w:rsid w:val="008B1C5F"/>
    <w:rsid w:val="008B21A0"/>
    <w:rsid w:val="008B2223"/>
    <w:rsid w:val="008B250A"/>
    <w:rsid w:val="008B2530"/>
    <w:rsid w:val="008B27E4"/>
    <w:rsid w:val="008B29CF"/>
    <w:rsid w:val="008B29D3"/>
    <w:rsid w:val="008B2CB5"/>
    <w:rsid w:val="008B2E14"/>
    <w:rsid w:val="008B32E2"/>
    <w:rsid w:val="008B340D"/>
    <w:rsid w:val="008B401F"/>
    <w:rsid w:val="008B42E5"/>
    <w:rsid w:val="008B4665"/>
    <w:rsid w:val="008B4894"/>
    <w:rsid w:val="008B4991"/>
    <w:rsid w:val="008B4AC6"/>
    <w:rsid w:val="008B4ADF"/>
    <w:rsid w:val="008B4E0C"/>
    <w:rsid w:val="008B4FCE"/>
    <w:rsid w:val="008B55F6"/>
    <w:rsid w:val="008B562C"/>
    <w:rsid w:val="008B5828"/>
    <w:rsid w:val="008B5E2A"/>
    <w:rsid w:val="008B5EC4"/>
    <w:rsid w:val="008B630E"/>
    <w:rsid w:val="008B659B"/>
    <w:rsid w:val="008B65AC"/>
    <w:rsid w:val="008B6D68"/>
    <w:rsid w:val="008B76E2"/>
    <w:rsid w:val="008B79C0"/>
    <w:rsid w:val="008B7A0C"/>
    <w:rsid w:val="008B7AAB"/>
    <w:rsid w:val="008C006F"/>
    <w:rsid w:val="008C0343"/>
    <w:rsid w:val="008C04E3"/>
    <w:rsid w:val="008C0634"/>
    <w:rsid w:val="008C1497"/>
    <w:rsid w:val="008C1F6B"/>
    <w:rsid w:val="008C21DD"/>
    <w:rsid w:val="008C2299"/>
    <w:rsid w:val="008C2BCB"/>
    <w:rsid w:val="008C2EAC"/>
    <w:rsid w:val="008C2F8D"/>
    <w:rsid w:val="008C3079"/>
    <w:rsid w:val="008C3304"/>
    <w:rsid w:val="008C33B0"/>
    <w:rsid w:val="008C34CE"/>
    <w:rsid w:val="008C3962"/>
    <w:rsid w:val="008C3B25"/>
    <w:rsid w:val="008C3C54"/>
    <w:rsid w:val="008C3DCD"/>
    <w:rsid w:val="008C3DFF"/>
    <w:rsid w:val="008C3F2E"/>
    <w:rsid w:val="008C3F8D"/>
    <w:rsid w:val="008C3FEE"/>
    <w:rsid w:val="008C414A"/>
    <w:rsid w:val="008C41C2"/>
    <w:rsid w:val="008C41D2"/>
    <w:rsid w:val="008C4526"/>
    <w:rsid w:val="008C4833"/>
    <w:rsid w:val="008C49B9"/>
    <w:rsid w:val="008C4AD6"/>
    <w:rsid w:val="008C4ADC"/>
    <w:rsid w:val="008C4E46"/>
    <w:rsid w:val="008C50A9"/>
    <w:rsid w:val="008C5237"/>
    <w:rsid w:val="008C541E"/>
    <w:rsid w:val="008C5426"/>
    <w:rsid w:val="008C57CA"/>
    <w:rsid w:val="008C6027"/>
    <w:rsid w:val="008C6269"/>
    <w:rsid w:val="008C6440"/>
    <w:rsid w:val="008C669E"/>
    <w:rsid w:val="008C67C7"/>
    <w:rsid w:val="008C690C"/>
    <w:rsid w:val="008C6DE8"/>
    <w:rsid w:val="008C6E2D"/>
    <w:rsid w:val="008C6EEA"/>
    <w:rsid w:val="008C75FB"/>
    <w:rsid w:val="008C7665"/>
    <w:rsid w:val="008C7873"/>
    <w:rsid w:val="008D018C"/>
    <w:rsid w:val="008D0719"/>
    <w:rsid w:val="008D0B43"/>
    <w:rsid w:val="008D0B57"/>
    <w:rsid w:val="008D0C9B"/>
    <w:rsid w:val="008D0CEF"/>
    <w:rsid w:val="008D0E41"/>
    <w:rsid w:val="008D12AB"/>
    <w:rsid w:val="008D187A"/>
    <w:rsid w:val="008D1EDC"/>
    <w:rsid w:val="008D20FB"/>
    <w:rsid w:val="008D2662"/>
    <w:rsid w:val="008D2DDF"/>
    <w:rsid w:val="008D30C0"/>
    <w:rsid w:val="008D35CA"/>
    <w:rsid w:val="008D38D3"/>
    <w:rsid w:val="008D3A20"/>
    <w:rsid w:val="008D3EA8"/>
    <w:rsid w:val="008D401B"/>
    <w:rsid w:val="008D40EA"/>
    <w:rsid w:val="008D4611"/>
    <w:rsid w:val="008D470F"/>
    <w:rsid w:val="008D4E4E"/>
    <w:rsid w:val="008D50BF"/>
    <w:rsid w:val="008D548E"/>
    <w:rsid w:val="008D5A09"/>
    <w:rsid w:val="008D5A8E"/>
    <w:rsid w:val="008D5CE8"/>
    <w:rsid w:val="008D6329"/>
    <w:rsid w:val="008D6779"/>
    <w:rsid w:val="008D700B"/>
    <w:rsid w:val="008D795F"/>
    <w:rsid w:val="008D7E5C"/>
    <w:rsid w:val="008D7FB1"/>
    <w:rsid w:val="008E03DF"/>
    <w:rsid w:val="008E0849"/>
    <w:rsid w:val="008E09D5"/>
    <w:rsid w:val="008E0C76"/>
    <w:rsid w:val="008E0CEB"/>
    <w:rsid w:val="008E0FE2"/>
    <w:rsid w:val="008E13EF"/>
    <w:rsid w:val="008E1524"/>
    <w:rsid w:val="008E20B5"/>
    <w:rsid w:val="008E229C"/>
    <w:rsid w:val="008E27E1"/>
    <w:rsid w:val="008E2C92"/>
    <w:rsid w:val="008E306C"/>
    <w:rsid w:val="008E30CB"/>
    <w:rsid w:val="008E3248"/>
    <w:rsid w:val="008E36A2"/>
    <w:rsid w:val="008E39F6"/>
    <w:rsid w:val="008E3C73"/>
    <w:rsid w:val="008E3D19"/>
    <w:rsid w:val="008E40B0"/>
    <w:rsid w:val="008E41E5"/>
    <w:rsid w:val="008E446B"/>
    <w:rsid w:val="008E45CF"/>
    <w:rsid w:val="008E46FF"/>
    <w:rsid w:val="008E48E7"/>
    <w:rsid w:val="008E496D"/>
    <w:rsid w:val="008E4F68"/>
    <w:rsid w:val="008E51EF"/>
    <w:rsid w:val="008E58F4"/>
    <w:rsid w:val="008E6031"/>
    <w:rsid w:val="008E618F"/>
    <w:rsid w:val="008E625A"/>
    <w:rsid w:val="008E6322"/>
    <w:rsid w:val="008E69A0"/>
    <w:rsid w:val="008E6CCC"/>
    <w:rsid w:val="008E7083"/>
    <w:rsid w:val="008E71E5"/>
    <w:rsid w:val="008E7495"/>
    <w:rsid w:val="008E752F"/>
    <w:rsid w:val="008E7609"/>
    <w:rsid w:val="008E775D"/>
    <w:rsid w:val="008E77E9"/>
    <w:rsid w:val="008E78FD"/>
    <w:rsid w:val="008E79AF"/>
    <w:rsid w:val="008E7C21"/>
    <w:rsid w:val="008E7D41"/>
    <w:rsid w:val="008E7DEF"/>
    <w:rsid w:val="008F0396"/>
    <w:rsid w:val="008F098E"/>
    <w:rsid w:val="008F0C94"/>
    <w:rsid w:val="008F0CDC"/>
    <w:rsid w:val="008F137B"/>
    <w:rsid w:val="008F13CD"/>
    <w:rsid w:val="008F15AD"/>
    <w:rsid w:val="008F15BA"/>
    <w:rsid w:val="008F1A0A"/>
    <w:rsid w:val="008F2607"/>
    <w:rsid w:val="008F2A23"/>
    <w:rsid w:val="008F2A6E"/>
    <w:rsid w:val="008F2A8B"/>
    <w:rsid w:val="008F2CBA"/>
    <w:rsid w:val="008F2F74"/>
    <w:rsid w:val="008F30DB"/>
    <w:rsid w:val="008F3271"/>
    <w:rsid w:val="008F39BB"/>
    <w:rsid w:val="008F3AC0"/>
    <w:rsid w:val="008F3B81"/>
    <w:rsid w:val="008F4510"/>
    <w:rsid w:val="008F46C1"/>
    <w:rsid w:val="008F46C8"/>
    <w:rsid w:val="008F49B5"/>
    <w:rsid w:val="008F4AC1"/>
    <w:rsid w:val="008F4DE9"/>
    <w:rsid w:val="008F4E19"/>
    <w:rsid w:val="008F52A2"/>
    <w:rsid w:val="008F58F1"/>
    <w:rsid w:val="008F5A18"/>
    <w:rsid w:val="008F5A38"/>
    <w:rsid w:val="008F5C86"/>
    <w:rsid w:val="008F6570"/>
    <w:rsid w:val="008F6664"/>
    <w:rsid w:val="008F6FBE"/>
    <w:rsid w:val="008F79D2"/>
    <w:rsid w:val="008F7EBF"/>
    <w:rsid w:val="009000BB"/>
    <w:rsid w:val="009002FF"/>
    <w:rsid w:val="00900425"/>
    <w:rsid w:val="009004D7"/>
    <w:rsid w:val="00900AD6"/>
    <w:rsid w:val="0090103E"/>
    <w:rsid w:val="00901BFE"/>
    <w:rsid w:val="00901C0D"/>
    <w:rsid w:val="009022CB"/>
    <w:rsid w:val="00902B24"/>
    <w:rsid w:val="00902C82"/>
    <w:rsid w:val="00903005"/>
    <w:rsid w:val="0090327B"/>
    <w:rsid w:val="009032F4"/>
    <w:rsid w:val="009034EE"/>
    <w:rsid w:val="009034FC"/>
    <w:rsid w:val="009039A2"/>
    <w:rsid w:val="00903BB5"/>
    <w:rsid w:val="0090416E"/>
    <w:rsid w:val="00904316"/>
    <w:rsid w:val="009043F9"/>
    <w:rsid w:val="009044F8"/>
    <w:rsid w:val="00904526"/>
    <w:rsid w:val="00904936"/>
    <w:rsid w:val="00904A31"/>
    <w:rsid w:val="00904C3B"/>
    <w:rsid w:val="00904C5B"/>
    <w:rsid w:val="00904EBE"/>
    <w:rsid w:val="009054F9"/>
    <w:rsid w:val="00905555"/>
    <w:rsid w:val="009059D6"/>
    <w:rsid w:val="00905BBD"/>
    <w:rsid w:val="00905D60"/>
    <w:rsid w:val="00905E57"/>
    <w:rsid w:val="00905F16"/>
    <w:rsid w:val="00905FF9"/>
    <w:rsid w:val="009060DD"/>
    <w:rsid w:val="0090614C"/>
    <w:rsid w:val="0090622E"/>
    <w:rsid w:val="0090626D"/>
    <w:rsid w:val="00907331"/>
    <w:rsid w:val="009073D4"/>
    <w:rsid w:val="00907630"/>
    <w:rsid w:val="009077B3"/>
    <w:rsid w:val="00907C49"/>
    <w:rsid w:val="00910978"/>
    <w:rsid w:val="00910CC9"/>
    <w:rsid w:val="009112CD"/>
    <w:rsid w:val="00911C81"/>
    <w:rsid w:val="00911E70"/>
    <w:rsid w:val="00911F65"/>
    <w:rsid w:val="009123C2"/>
    <w:rsid w:val="00912440"/>
    <w:rsid w:val="0091253F"/>
    <w:rsid w:val="0091271C"/>
    <w:rsid w:val="00912DBE"/>
    <w:rsid w:val="00913039"/>
    <w:rsid w:val="0091305C"/>
    <w:rsid w:val="009131A0"/>
    <w:rsid w:val="00913317"/>
    <w:rsid w:val="009133EC"/>
    <w:rsid w:val="00913453"/>
    <w:rsid w:val="009135FF"/>
    <w:rsid w:val="00913855"/>
    <w:rsid w:val="00913DCD"/>
    <w:rsid w:val="00914B04"/>
    <w:rsid w:val="00914DC4"/>
    <w:rsid w:val="00914E88"/>
    <w:rsid w:val="00914E9C"/>
    <w:rsid w:val="009153D5"/>
    <w:rsid w:val="0091542D"/>
    <w:rsid w:val="00915659"/>
    <w:rsid w:val="00915714"/>
    <w:rsid w:val="0091588B"/>
    <w:rsid w:val="00915BA5"/>
    <w:rsid w:val="00915D90"/>
    <w:rsid w:val="00915EDB"/>
    <w:rsid w:val="00916250"/>
    <w:rsid w:val="00916335"/>
    <w:rsid w:val="00916455"/>
    <w:rsid w:val="0091665D"/>
    <w:rsid w:val="009168EF"/>
    <w:rsid w:val="00916A05"/>
    <w:rsid w:val="00916B09"/>
    <w:rsid w:val="00916F8E"/>
    <w:rsid w:val="00916FEC"/>
    <w:rsid w:val="00917BC6"/>
    <w:rsid w:val="00917DA4"/>
    <w:rsid w:val="00917E09"/>
    <w:rsid w:val="00917EAB"/>
    <w:rsid w:val="00920054"/>
    <w:rsid w:val="009201F6"/>
    <w:rsid w:val="00920350"/>
    <w:rsid w:val="009203EC"/>
    <w:rsid w:val="00920C13"/>
    <w:rsid w:val="0092143B"/>
    <w:rsid w:val="009214BD"/>
    <w:rsid w:val="00921AE1"/>
    <w:rsid w:val="00922553"/>
    <w:rsid w:val="00922D5D"/>
    <w:rsid w:val="009232B7"/>
    <w:rsid w:val="0092335A"/>
    <w:rsid w:val="0092361A"/>
    <w:rsid w:val="0092367E"/>
    <w:rsid w:val="009237D0"/>
    <w:rsid w:val="0092392C"/>
    <w:rsid w:val="00923BDA"/>
    <w:rsid w:val="009240A5"/>
    <w:rsid w:val="009240B1"/>
    <w:rsid w:val="009240E9"/>
    <w:rsid w:val="009240F1"/>
    <w:rsid w:val="0092487C"/>
    <w:rsid w:val="00924A71"/>
    <w:rsid w:val="00924BE3"/>
    <w:rsid w:val="009251B6"/>
    <w:rsid w:val="00925537"/>
    <w:rsid w:val="00926144"/>
    <w:rsid w:val="00926157"/>
    <w:rsid w:val="0092632C"/>
    <w:rsid w:val="00926BAE"/>
    <w:rsid w:val="009276BC"/>
    <w:rsid w:val="00927705"/>
    <w:rsid w:val="00927CD7"/>
    <w:rsid w:val="00927DF2"/>
    <w:rsid w:val="0093040B"/>
    <w:rsid w:val="0093041D"/>
    <w:rsid w:val="00930706"/>
    <w:rsid w:val="00930ACF"/>
    <w:rsid w:val="00930AEF"/>
    <w:rsid w:val="009311D7"/>
    <w:rsid w:val="00931727"/>
    <w:rsid w:val="00931764"/>
    <w:rsid w:val="0093186C"/>
    <w:rsid w:val="00931E00"/>
    <w:rsid w:val="00931FBC"/>
    <w:rsid w:val="009322C0"/>
    <w:rsid w:val="0093243D"/>
    <w:rsid w:val="00932562"/>
    <w:rsid w:val="00932860"/>
    <w:rsid w:val="00932915"/>
    <w:rsid w:val="009329D9"/>
    <w:rsid w:val="0093334D"/>
    <w:rsid w:val="0093339D"/>
    <w:rsid w:val="009333A6"/>
    <w:rsid w:val="009333D3"/>
    <w:rsid w:val="00933558"/>
    <w:rsid w:val="00933602"/>
    <w:rsid w:val="0093384B"/>
    <w:rsid w:val="00933ACF"/>
    <w:rsid w:val="00933B43"/>
    <w:rsid w:val="00933FEC"/>
    <w:rsid w:val="0093408C"/>
    <w:rsid w:val="0093409C"/>
    <w:rsid w:val="00934810"/>
    <w:rsid w:val="00934C49"/>
    <w:rsid w:val="00934E4A"/>
    <w:rsid w:val="00935787"/>
    <w:rsid w:val="00935DDE"/>
    <w:rsid w:val="00935FCE"/>
    <w:rsid w:val="00936178"/>
    <w:rsid w:val="0093625C"/>
    <w:rsid w:val="009362A6"/>
    <w:rsid w:val="00936434"/>
    <w:rsid w:val="00936550"/>
    <w:rsid w:val="009366B3"/>
    <w:rsid w:val="009366D9"/>
    <w:rsid w:val="00936985"/>
    <w:rsid w:val="00936C2D"/>
    <w:rsid w:val="00936D25"/>
    <w:rsid w:val="009375E7"/>
    <w:rsid w:val="00937705"/>
    <w:rsid w:val="009378D6"/>
    <w:rsid w:val="00937970"/>
    <w:rsid w:val="00937A17"/>
    <w:rsid w:val="00937C91"/>
    <w:rsid w:val="00937F8D"/>
    <w:rsid w:val="0094015D"/>
    <w:rsid w:val="009407A5"/>
    <w:rsid w:val="009409E6"/>
    <w:rsid w:val="00940BC1"/>
    <w:rsid w:val="009412EC"/>
    <w:rsid w:val="00941655"/>
    <w:rsid w:val="009418AF"/>
    <w:rsid w:val="00941905"/>
    <w:rsid w:val="0094195E"/>
    <w:rsid w:val="00941A90"/>
    <w:rsid w:val="0094298D"/>
    <w:rsid w:val="00942A62"/>
    <w:rsid w:val="00942FDB"/>
    <w:rsid w:val="0094317A"/>
    <w:rsid w:val="00943422"/>
    <w:rsid w:val="00943958"/>
    <w:rsid w:val="00943C0E"/>
    <w:rsid w:val="00943E66"/>
    <w:rsid w:val="00944167"/>
    <w:rsid w:val="00944824"/>
    <w:rsid w:val="0094488F"/>
    <w:rsid w:val="009449D3"/>
    <w:rsid w:val="00944C8F"/>
    <w:rsid w:val="009452D5"/>
    <w:rsid w:val="009452D8"/>
    <w:rsid w:val="00945532"/>
    <w:rsid w:val="0094596D"/>
    <w:rsid w:val="0094597A"/>
    <w:rsid w:val="00945AD6"/>
    <w:rsid w:val="009460D2"/>
    <w:rsid w:val="009464D6"/>
    <w:rsid w:val="00946541"/>
    <w:rsid w:val="0094666D"/>
    <w:rsid w:val="009468B8"/>
    <w:rsid w:val="00950052"/>
    <w:rsid w:val="009502FF"/>
    <w:rsid w:val="00950E29"/>
    <w:rsid w:val="0095141D"/>
    <w:rsid w:val="00951923"/>
    <w:rsid w:val="00952061"/>
    <w:rsid w:val="009528C1"/>
    <w:rsid w:val="0095302F"/>
    <w:rsid w:val="00953B0C"/>
    <w:rsid w:val="00953D6E"/>
    <w:rsid w:val="00953F82"/>
    <w:rsid w:val="00954292"/>
    <w:rsid w:val="009545DC"/>
    <w:rsid w:val="00954875"/>
    <w:rsid w:val="00954ACE"/>
    <w:rsid w:val="00954DC5"/>
    <w:rsid w:val="009552AB"/>
    <w:rsid w:val="00955451"/>
    <w:rsid w:val="0095572A"/>
    <w:rsid w:val="00955823"/>
    <w:rsid w:val="00955AB3"/>
    <w:rsid w:val="00956182"/>
    <w:rsid w:val="0095618E"/>
    <w:rsid w:val="0095623E"/>
    <w:rsid w:val="009565BA"/>
    <w:rsid w:val="0095665B"/>
    <w:rsid w:val="00957216"/>
    <w:rsid w:val="0095736B"/>
    <w:rsid w:val="009573AA"/>
    <w:rsid w:val="0095788A"/>
    <w:rsid w:val="00957BA0"/>
    <w:rsid w:val="00957C4F"/>
    <w:rsid w:val="00957F21"/>
    <w:rsid w:val="00957FAF"/>
    <w:rsid w:val="00960104"/>
    <w:rsid w:val="00960492"/>
    <w:rsid w:val="009605D8"/>
    <w:rsid w:val="009608FC"/>
    <w:rsid w:val="00960AF3"/>
    <w:rsid w:val="00960B92"/>
    <w:rsid w:val="00960ECE"/>
    <w:rsid w:val="00961153"/>
    <w:rsid w:val="00961374"/>
    <w:rsid w:val="0096174C"/>
    <w:rsid w:val="009617EE"/>
    <w:rsid w:val="00961947"/>
    <w:rsid w:val="00961AE2"/>
    <w:rsid w:val="00961CF6"/>
    <w:rsid w:val="0096230F"/>
    <w:rsid w:val="00962A02"/>
    <w:rsid w:val="00962AC7"/>
    <w:rsid w:val="00962D33"/>
    <w:rsid w:val="0096338A"/>
    <w:rsid w:val="0096358C"/>
    <w:rsid w:val="009638A1"/>
    <w:rsid w:val="009648D8"/>
    <w:rsid w:val="00964904"/>
    <w:rsid w:val="00964C6E"/>
    <w:rsid w:val="00964DA1"/>
    <w:rsid w:val="00964F18"/>
    <w:rsid w:val="009650D5"/>
    <w:rsid w:val="00965476"/>
    <w:rsid w:val="009656BC"/>
    <w:rsid w:val="00965C72"/>
    <w:rsid w:val="00966218"/>
    <w:rsid w:val="0096628D"/>
    <w:rsid w:val="00966A73"/>
    <w:rsid w:val="00966E06"/>
    <w:rsid w:val="00966FD1"/>
    <w:rsid w:val="0096716F"/>
    <w:rsid w:val="009671AB"/>
    <w:rsid w:val="009674BD"/>
    <w:rsid w:val="0096795E"/>
    <w:rsid w:val="00967A73"/>
    <w:rsid w:val="0097028D"/>
    <w:rsid w:val="00970291"/>
    <w:rsid w:val="00970607"/>
    <w:rsid w:val="00970AA0"/>
    <w:rsid w:val="00970AD8"/>
    <w:rsid w:val="009710DE"/>
    <w:rsid w:val="0097143F"/>
    <w:rsid w:val="009716C2"/>
    <w:rsid w:val="009716D6"/>
    <w:rsid w:val="00972536"/>
    <w:rsid w:val="009725BD"/>
    <w:rsid w:val="00972AA2"/>
    <w:rsid w:val="00972C39"/>
    <w:rsid w:val="00972F9E"/>
    <w:rsid w:val="00973387"/>
    <w:rsid w:val="00973990"/>
    <w:rsid w:val="00973AE3"/>
    <w:rsid w:val="00974140"/>
    <w:rsid w:val="009745C7"/>
    <w:rsid w:val="00974874"/>
    <w:rsid w:val="00974B81"/>
    <w:rsid w:val="00974B90"/>
    <w:rsid w:val="0097518B"/>
    <w:rsid w:val="009757EE"/>
    <w:rsid w:val="009758CB"/>
    <w:rsid w:val="00975EDD"/>
    <w:rsid w:val="0097601C"/>
    <w:rsid w:val="00976420"/>
    <w:rsid w:val="0097688E"/>
    <w:rsid w:val="00976956"/>
    <w:rsid w:val="0097695A"/>
    <w:rsid w:val="00976F79"/>
    <w:rsid w:val="0097765E"/>
    <w:rsid w:val="009776B8"/>
    <w:rsid w:val="00977726"/>
    <w:rsid w:val="0097794C"/>
    <w:rsid w:val="009800C1"/>
    <w:rsid w:val="00980671"/>
    <w:rsid w:val="00981016"/>
    <w:rsid w:val="0098101C"/>
    <w:rsid w:val="0098102B"/>
    <w:rsid w:val="00981E3E"/>
    <w:rsid w:val="009820D5"/>
    <w:rsid w:val="009823A6"/>
    <w:rsid w:val="00982B25"/>
    <w:rsid w:val="00982BF3"/>
    <w:rsid w:val="00982BFB"/>
    <w:rsid w:val="009833A4"/>
    <w:rsid w:val="00983AC4"/>
    <w:rsid w:val="00983B98"/>
    <w:rsid w:val="00983D02"/>
    <w:rsid w:val="00983D94"/>
    <w:rsid w:val="00983E0E"/>
    <w:rsid w:val="00984A7F"/>
    <w:rsid w:val="00984D45"/>
    <w:rsid w:val="00984DCC"/>
    <w:rsid w:val="00985532"/>
    <w:rsid w:val="009858F9"/>
    <w:rsid w:val="00985FDE"/>
    <w:rsid w:val="00985FF6"/>
    <w:rsid w:val="0098649C"/>
    <w:rsid w:val="00986518"/>
    <w:rsid w:val="009865C1"/>
    <w:rsid w:val="00986946"/>
    <w:rsid w:val="00986A9E"/>
    <w:rsid w:val="00986CE6"/>
    <w:rsid w:val="00986D23"/>
    <w:rsid w:val="009875C3"/>
    <w:rsid w:val="00987A1E"/>
    <w:rsid w:val="0099024F"/>
    <w:rsid w:val="00990289"/>
    <w:rsid w:val="009903C8"/>
    <w:rsid w:val="00990696"/>
    <w:rsid w:val="009907AA"/>
    <w:rsid w:val="00990DCE"/>
    <w:rsid w:val="0099102A"/>
    <w:rsid w:val="0099114F"/>
    <w:rsid w:val="009913B2"/>
    <w:rsid w:val="0099158F"/>
    <w:rsid w:val="009915AE"/>
    <w:rsid w:val="0099162D"/>
    <w:rsid w:val="00991922"/>
    <w:rsid w:val="009919D7"/>
    <w:rsid w:val="00991A43"/>
    <w:rsid w:val="00991DBF"/>
    <w:rsid w:val="00991E46"/>
    <w:rsid w:val="00992151"/>
    <w:rsid w:val="009924C7"/>
    <w:rsid w:val="00992850"/>
    <w:rsid w:val="00992BC1"/>
    <w:rsid w:val="00992F8C"/>
    <w:rsid w:val="00993049"/>
    <w:rsid w:val="00993087"/>
    <w:rsid w:val="0099312D"/>
    <w:rsid w:val="0099378E"/>
    <w:rsid w:val="00993B84"/>
    <w:rsid w:val="00993BF0"/>
    <w:rsid w:val="00993C5C"/>
    <w:rsid w:val="00993D12"/>
    <w:rsid w:val="00993DF0"/>
    <w:rsid w:val="00993E2D"/>
    <w:rsid w:val="00993F96"/>
    <w:rsid w:val="00994316"/>
    <w:rsid w:val="0099470B"/>
    <w:rsid w:val="00994D41"/>
    <w:rsid w:val="00995220"/>
    <w:rsid w:val="009955AA"/>
    <w:rsid w:val="009962E1"/>
    <w:rsid w:val="00996631"/>
    <w:rsid w:val="00996C8A"/>
    <w:rsid w:val="00996D5F"/>
    <w:rsid w:val="009973AB"/>
    <w:rsid w:val="009973CD"/>
    <w:rsid w:val="00997511"/>
    <w:rsid w:val="00997801"/>
    <w:rsid w:val="009A01F8"/>
    <w:rsid w:val="009A02FD"/>
    <w:rsid w:val="009A036C"/>
    <w:rsid w:val="009A03DA"/>
    <w:rsid w:val="009A0F05"/>
    <w:rsid w:val="009A1224"/>
    <w:rsid w:val="009A1332"/>
    <w:rsid w:val="009A16A7"/>
    <w:rsid w:val="009A19B4"/>
    <w:rsid w:val="009A2694"/>
    <w:rsid w:val="009A2834"/>
    <w:rsid w:val="009A29E1"/>
    <w:rsid w:val="009A2B48"/>
    <w:rsid w:val="009A30C6"/>
    <w:rsid w:val="009A3369"/>
    <w:rsid w:val="009A3759"/>
    <w:rsid w:val="009A442F"/>
    <w:rsid w:val="009A483F"/>
    <w:rsid w:val="009A49D9"/>
    <w:rsid w:val="009A4A90"/>
    <w:rsid w:val="009A4E2C"/>
    <w:rsid w:val="009A4FC8"/>
    <w:rsid w:val="009A502B"/>
    <w:rsid w:val="009A50FD"/>
    <w:rsid w:val="009A5677"/>
    <w:rsid w:val="009A5706"/>
    <w:rsid w:val="009A5846"/>
    <w:rsid w:val="009A59F2"/>
    <w:rsid w:val="009A5C34"/>
    <w:rsid w:val="009A5E20"/>
    <w:rsid w:val="009A5F4F"/>
    <w:rsid w:val="009A6062"/>
    <w:rsid w:val="009A6306"/>
    <w:rsid w:val="009A6768"/>
    <w:rsid w:val="009A6F50"/>
    <w:rsid w:val="009A6F65"/>
    <w:rsid w:val="009A7116"/>
    <w:rsid w:val="009A7DF8"/>
    <w:rsid w:val="009B031A"/>
    <w:rsid w:val="009B03AE"/>
    <w:rsid w:val="009B04E0"/>
    <w:rsid w:val="009B061C"/>
    <w:rsid w:val="009B0BF5"/>
    <w:rsid w:val="009B1157"/>
    <w:rsid w:val="009B1B12"/>
    <w:rsid w:val="009B1BD6"/>
    <w:rsid w:val="009B1C8C"/>
    <w:rsid w:val="009B1D8D"/>
    <w:rsid w:val="009B1F5B"/>
    <w:rsid w:val="009B1FB6"/>
    <w:rsid w:val="009B1FF1"/>
    <w:rsid w:val="009B2475"/>
    <w:rsid w:val="009B24BE"/>
    <w:rsid w:val="009B24D8"/>
    <w:rsid w:val="009B25C7"/>
    <w:rsid w:val="009B2617"/>
    <w:rsid w:val="009B273E"/>
    <w:rsid w:val="009B294A"/>
    <w:rsid w:val="009B2B34"/>
    <w:rsid w:val="009B2E3E"/>
    <w:rsid w:val="009B2F32"/>
    <w:rsid w:val="009B30B2"/>
    <w:rsid w:val="009B3148"/>
    <w:rsid w:val="009B3354"/>
    <w:rsid w:val="009B33A8"/>
    <w:rsid w:val="009B38C1"/>
    <w:rsid w:val="009B3949"/>
    <w:rsid w:val="009B3AD3"/>
    <w:rsid w:val="009B3F41"/>
    <w:rsid w:val="009B3F95"/>
    <w:rsid w:val="009B40B7"/>
    <w:rsid w:val="009B43DD"/>
    <w:rsid w:val="009B442E"/>
    <w:rsid w:val="009B4DE4"/>
    <w:rsid w:val="009B4ECC"/>
    <w:rsid w:val="009B4F18"/>
    <w:rsid w:val="009B5089"/>
    <w:rsid w:val="009B521B"/>
    <w:rsid w:val="009B547D"/>
    <w:rsid w:val="009B5632"/>
    <w:rsid w:val="009B56A0"/>
    <w:rsid w:val="009B56F1"/>
    <w:rsid w:val="009B57FC"/>
    <w:rsid w:val="009B5996"/>
    <w:rsid w:val="009B5B2F"/>
    <w:rsid w:val="009B5BBF"/>
    <w:rsid w:val="009B5E5B"/>
    <w:rsid w:val="009B621F"/>
    <w:rsid w:val="009B6383"/>
    <w:rsid w:val="009B6422"/>
    <w:rsid w:val="009B6545"/>
    <w:rsid w:val="009B68BE"/>
    <w:rsid w:val="009B6E06"/>
    <w:rsid w:val="009B6E8F"/>
    <w:rsid w:val="009B6EAF"/>
    <w:rsid w:val="009B6FFF"/>
    <w:rsid w:val="009B7197"/>
    <w:rsid w:val="009B73D5"/>
    <w:rsid w:val="009B75FB"/>
    <w:rsid w:val="009B7703"/>
    <w:rsid w:val="009B7B8E"/>
    <w:rsid w:val="009B7C05"/>
    <w:rsid w:val="009C000F"/>
    <w:rsid w:val="009C051C"/>
    <w:rsid w:val="009C153B"/>
    <w:rsid w:val="009C16B2"/>
    <w:rsid w:val="009C1731"/>
    <w:rsid w:val="009C1B23"/>
    <w:rsid w:val="009C1B79"/>
    <w:rsid w:val="009C1C6D"/>
    <w:rsid w:val="009C1D3D"/>
    <w:rsid w:val="009C1DDA"/>
    <w:rsid w:val="009C1DF6"/>
    <w:rsid w:val="009C1EB5"/>
    <w:rsid w:val="009C2112"/>
    <w:rsid w:val="009C2354"/>
    <w:rsid w:val="009C250C"/>
    <w:rsid w:val="009C298D"/>
    <w:rsid w:val="009C33D8"/>
    <w:rsid w:val="009C3497"/>
    <w:rsid w:val="009C34AD"/>
    <w:rsid w:val="009C383C"/>
    <w:rsid w:val="009C3865"/>
    <w:rsid w:val="009C493C"/>
    <w:rsid w:val="009C4E81"/>
    <w:rsid w:val="009C58C4"/>
    <w:rsid w:val="009C5BA6"/>
    <w:rsid w:val="009C5BC6"/>
    <w:rsid w:val="009C5E61"/>
    <w:rsid w:val="009C6918"/>
    <w:rsid w:val="009C6C26"/>
    <w:rsid w:val="009C6F16"/>
    <w:rsid w:val="009C6FA8"/>
    <w:rsid w:val="009C7734"/>
    <w:rsid w:val="009C7A7E"/>
    <w:rsid w:val="009C7D50"/>
    <w:rsid w:val="009D0128"/>
    <w:rsid w:val="009D03F1"/>
    <w:rsid w:val="009D0B74"/>
    <w:rsid w:val="009D0E72"/>
    <w:rsid w:val="009D1005"/>
    <w:rsid w:val="009D176C"/>
    <w:rsid w:val="009D1CC1"/>
    <w:rsid w:val="009D1E60"/>
    <w:rsid w:val="009D2088"/>
    <w:rsid w:val="009D218B"/>
    <w:rsid w:val="009D23F5"/>
    <w:rsid w:val="009D2760"/>
    <w:rsid w:val="009D27B6"/>
    <w:rsid w:val="009D2DA1"/>
    <w:rsid w:val="009D2DDE"/>
    <w:rsid w:val="009D30CC"/>
    <w:rsid w:val="009D3409"/>
    <w:rsid w:val="009D344E"/>
    <w:rsid w:val="009D36A0"/>
    <w:rsid w:val="009D37A7"/>
    <w:rsid w:val="009D3A20"/>
    <w:rsid w:val="009D3AAD"/>
    <w:rsid w:val="009D3B52"/>
    <w:rsid w:val="009D3F41"/>
    <w:rsid w:val="009D41E7"/>
    <w:rsid w:val="009D43AA"/>
    <w:rsid w:val="009D43CB"/>
    <w:rsid w:val="009D44CD"/>
    <w:rsid w:val="009D50CB"/>
    <w:rsid w:val="009D5301"/>
    <w:rsid w:val="009D53C6"/>
    <w:rsid w:val="009D55C1"/>
    <w:rsid w:val="009D579D"/>
    <w:rsid w:val="009D57EB"/>
    <w:rsid w:val="009D5B2E"/>
    <w:rsid w:val="009D5C2E"/>
    <w:rsid w:val="009D5EAE"/>
    <w:rsid w:val="009D5EBD"/>
    <w:rsid w:val="009D5EE6"/>
    <w:rsid w:val="009D5F5F"/>
    <w:rsid w:val="009D63A1"/>
    <w:rsid w:val="009D64E6"/>
    <w:rsid w:val="009D6957"/>
    <w:rsid w:val="009D6AE1"/>
    <w:rsid w:val="009D6B49"/>
    <w:rsid w:val="009D6C54"/>
    <w:rsid w:val="009D6EF0"/>
    <w:rsid w:val="009D6F1C"/>
    <w:rsid w:val="009D6FA6"/>
    <w:rsid w:val="009D7061"/>
    <w:rsid w:val="009D751D"/>
    <w:rsid w:val="009D7572"/>
    <w:rsid w:val="009D767F"/>
    <w:rsid w:val="009D7AAE"/>
    <w:rsid w:val="009D7B02"/>
    <w:rsid w:val="009D7FA5"/>
    <w:rsid w:val="009E027A"/>
    <w:rsid w:val="009E0957"/>
    <w:rsid w:val="009E0B9A"/>
    <w:rsid w:val="009E16D4"/>
    <w:rsid w:val="009E18E9"/>
    <w:rsid w:val="009E1937"/>
    <w:rsid w:val="009E1A6A"/>
    <w:rsid w:val="009E25FF"/>
    <w:rsid w:val="009E27CF"/>
    <w:rsid w:val="009E2917"/>
    <w:rsid w:val="009E2DD4"/>
    <w:rsid w:val="009E2F80"/>
    <w:rsid w:val="009E301B"/>
    <w:rsid w:val="009E302C"/>
    <w:rsid w:val="009E3040"/>
    <w:rsid w:val="009E3283"/>
    <w:rsid w:val="009E37D3"/>
    <w:rsid w:val="009E3951"/>
    <w:rsid w:val="009E39DF"/>
    <w:rsid w:val="009E3EB5"/>
    <w:rsid w:val="009E41AD"/>
    <w:rsid w:val="009E42AB"/>
    <w:rsid w:val="009E437B"/>
    <w:rsid w:val="009E45E4"/>
    <w:rsid w:val="009E4766"/>
    <w:rsid w:val="009E4AE4"/>
    <w:rsid w:val="009E4E85"/>
    <w:rsid w:val="009E541B"/>
    <w:rsid w:val="009E55D6"/>
    <w:rsid w:val="009E598C"/>
    <w:rsid w:val="009E5CE9"/>
    <w:rsid w:val="009E5D80"/>
    <w:rsid w:val="009E5DA6"/>
    <w:rsid w:val="009E6491"/>
    <w:rsid w:val="009E67F6"/>
    <w:rsid w:val="009E6DF5"/>
    <w:rsid w:val="009E6EF3"/>
    <w:rsid w:val="009E73CE"/>
    <w:rsid w:val="009E74A5"/>
    <w:rsid w:val="009E7BBC"/>
    <w:rsid w:val="009E7FD1"/>
    <w:rsid w:val="009F0073"/>
    <w:rsid w:val="009F06A5"/>
    <w:rsid w:val="009F0971"/>
    <w:rsid w:val="009F0B64"/>
    <w:rsid w:val="009F0C7D"/>
    <w:rsid w:val="009F1510"/>
    <w:rsid w:val="009F164F"/>
    <w:rsid w:val="009F1FD3"/>
    <w:rsid w:val="009F1FFA"/>
    <w:rsid w:val="009F2111"/>
    <w:rsid w:val="009F257E"/>
    <w:rsid w:val="009F28CC"/>
    <w:rsid w:val="009F2ACD"/>
    <w:rsid w:val="009F2B04"/>
    <w:rsid w:val="009F3357"/>
    <w:rsid w:val="009F3820"/>
    <w:rsid w:val="009F45ED"/>
    <w:rsid w:val="009F45FF"/>
    <w:rsid w:val="009F4872"/>
    <w:rsid w:val="009F48FE"/>
    <w:rsid w:val="009F4A3F"/>
    <w:rsid w:val="009F4AA9"/>
    <w:rsid w:val="009F4AC7"/>
    <w:rsid w:val="009F4E8E"/>
    <w:rsid w:val="009F4F16"/>
    <w:rsid w:val="009F54B8"/>
    <w:rsid w:val="009F5592"/>
    <w:rsid w:val="009F560E"/>
    <w:rsid w:val="009F57D1"/>
    <w:rsid w:val="009F5C6D"/>
    <w:rsid w:val="009F6252"/>
    <w:rsid w:val="009F6271"/>
    <w:rsid w:val="009F6363"/>
    <w:rsid w:val="009F67C9"/>
    <w:rsid w:val="009F67FE"/>
    <w:rsid w:val="009F6AB7"/>
    <w:rsid w:val="009F6D62"/>
    <w:rsid w:val="009F7136"/>
    <w:rsid w:val="009F7469"/>
    <w:rsid w:val="009F770E"/>
    <w:rsid w:val="00A0000A"/>
    <w:rsid w:val="00A00080"/>
    <w:rsid w:val="00A00475"/>
    <w:rsid w:val="00A0048A"/>
    <w:rsid w:val="00A0081F"/>
    <w:rsid w:val="00A01F0E"/>
    <w:rsid w:val="00A01F10"/>
    <w:rsid w:val="00A024B5"/>
    <w:rsid w:val="00A027F1"/>
    <w:rsid w:val="00A02D53"/>
    <w:rsid w:val="00A031F2"/>
    <w:rsid w:val="00A03281"/>
    <w:rsid w:val="00A0373C"/>
    <w:rsid w:val="00A03E46"/>
    <w:rsid w:val="00A04320"/>
    <w:rsid w:val="00A04507"/>
    <w:rsid w:val="00A0458D"/>
    <w:rsid w:val="00A04ACC"/>
    <w:rsid w:val="00A05136"/>
    <w:rsid w:val="00A05149"/>
    <w:rsid w:val="00A05339"/>
    <w:rsid w:val="00A05DD3"/>
    <w:rsid w:val="00A05DF4"/>
    <w:rsid w:val="00A060B0"/>
    <w:rsid w:val="00A0628D"/>
    <w:rsid w:val="00A066C7"/>
    <w:rsid w:val="00A06BCE"/>
    <w:rsid w:val="00A06EEF"/>
    <w:rsid w:val="00A0717B"/>
    <w:rsid w:val="00A0753F"/>
    <w:rsid w:val="00A078FF"/>
    <w:rsid w:val="00A079AE"/>
    <w:rsid w:val="00A07B15"/>
    <w:rsid w:val="00A07CD3"/>
    <w:rsid w:val="00A10077"/>
    <w:rsid w:val="00A10358"/>
    <w:rsid w:val="00A10D6C"/>
    <w:rsid w:val="00A10DE1"/>
    <w:rsid w:val="00A10E9D"/>
    <w:rsid w:val="00A1120E"/>
    <w:rsid w:val="00A11C56"/>
    <w:rsid w:val="00A11CF5"/>
    <w:rsid w:val="00A12301"/>
    <w:rsid w:val="00A1282C"/>
    <w:rsid w:val="00A1284F"/>
    <w:rsid w:val="00A12918"/>
    <w:rsid w:val="00A129AF"/>
    <w:rsid w:val="00A12DAC"/>
    <w:rsid w:val="00A1343A"/>
    <w:rsid w:val="00A13464"/>
    <w:rsid w:val="00A13465"/>
    <w:rsid w:val="00A13FD6"/>
    <w:rsid w:val="00A140B5"/>
    <w:rsid w:val="00A140E0"/>
    <w:rsid w:val="00A1415A"/>
    <w:rsid w:val="00A14358"/>
    <w:rsid w:val="00A1461B"/>
    <w:rsid w:val="00A1498F"/>
    <w:rsid w:val="00A14D27"/>
    <w:rsid w:val="00A14E14"/>
    <w:rsid w:val="00A14FB4"/>
    <w:rsid w:val="00A1504C"/>
    <w:rsid w:val="00A15483"/>
    <w:rsid w:val="00A1569A"/>
    <w:rsid w:val="00A15C06"/>
    <w:rsid w:val="00A15C17"/>
    <w:rsid w:val="00A16065"/>
    <w:rsid w:val="00A16501"/>
    <w:rsid w:val="00A1653C"/>
    <w:rsid w:val="00A17DC6"/>
    <w:rsid w:val="00A17DE3"/>
    <w:rsid w:val="00A2050E"/>
    <w:rsid w:val="00A2086C"/>
    <w:rsid w:val="00A20CED"/>
    <w:rsid w:val="00A210EC"/>
    <w:rsid w:val="00A21574"/>
    <w:rsid w:val="00A21667"/>
    <w:rsid w:val="00A21842"/>
    <w:rsid w:val="00A2189F"/>
    <w:rsid w:val="00A21C4B"/>
    <w:rsid w:val="00A21E03"/>
    <w:rsid w:val="00A21E99"/>
    <w:rsid w:val="00A22591"/>
    <w:rsid w:val="00A227D5"/>
    <w:rsid w:val="00A227FF"/>
    <w:rsid w:val="00A2283E"/>
    <w:rsid w:val="00A22FD1"/>
    <w:rsid w:val="00A230CA"/>
    <w:rsid w:val="00A2364C"/>
    <w:rsid w:val="00A23881"/>
    <w:rsid w:val="00A23FD1"/>
    <w:rsid w:val="00A241EC"/>
    <w:rsid w:val="00A244B0"/>
    <w:rsid w:val="00A248DC"/>
    <w:rsid w:val="00A249F6"/>
    <w:rsid w:val="00A24A5D"/>
    <w:rsid w:val="00A24B75"/>
    <w:rsid w:val="00A24DFD"/>
    <w:rsid w:val="00A24EE1"/>
    <w:rsid w:val="00A25076"/>
    <w:rsid w:val="00A253B9"/>
    <w:rsid w:val="00A253EB"/>
    <w:rsid w:val="00A255D9"/>
    <w:rsid w:val="00A258AF"/>
    <w:rsid w:val="00A259AD"/>
    <w:rsid w:val="00A25C2D"/>
    <w:rsid w:val="00A26037"/>
    <w:rsid w:val="00A2683F"/>
    <w:rsid w:val="00A26994"/>
    <w:rsid w:val="00A26A53"/>
    <w:rsid w:val="00A26AAC"/>
    <w:rsid w:val="00A26B99"/>
    <w:rsid w:val="00A271F6"/>
    <w:rsid w:val="00A272E1"/>
    <w:rsid w:val="00A27302"/>
    <w:rsid w:val="00A27BD5"/>
    <w:rsid w:val="00A27C8C"/>
    <w:rsid w:val="00A300A3"/>
    <w:rsid w:val="00A30103"/>
    <w:rsid w:val="00A302A6"/>
    <w:rsid w:val="00A30B7E"/>
    <w:rsid w:val="00A30FDC"/>
    <w:rsid w:val="00A31281"/>
    <w:rsid w:val="00A316B0"/>
    <w:rsid w:val="00A3196F"/>
    <w:rsid w:val="00A31CA0"/>
    <w:rsid w:val="00A32157"/>
    <w:rsid w:val="00A32280"/>
    <w:rsid w:val="00A324F8"/>
    <w:rsid w:val="00A32601"/>
    <w:rsid w:val="00A32631"/>
    <w:rsid w:val="00A32698"/>
    <w:rsid w:val="00A328B4"/>
    <w:rsid w:val="00A32C25"/>
    <w:rsid w:val="00A32ED1"/>
    <w:rsid w:val="00A33B96"/>
    <w:rsid w:val="00A33C34"/>
    <w:rsid w:val="00A33C85"/>
    <w:rsid w:val="00A33E43"/>
    <w:rsid w:val="00A340C7"/>
    <w:rsid w:val="00A34327"/>
    <w:rsid w:val="00A345E0"/>
    <w:rsid w:val="00A34864"/>
    <w:rsid w:val="00A349BB"/>
    <w:rsid w:val="00A34A7B"/>
    <w:rsid w:val="00A35479"/>
    <w:rsid w:val="00A35F68"/>
    <w:rsid w:val="00A36150"/>
    <w:rsid w:val="00A365F2"/>
    <w:rsid w:val="00A369E9"/>
    <w:rsid w:val="00A36CD8"/>
    <w:rsid w:val="00A36FF1"/>
    <w:rsid w:val="00A371BF"/>
    <w:rsid w:val="00A372C8"/>
    <w:rsid w:val="00A37424"/>
    <w:rsid w:val="00A405EC"/>
    <w:rsid w:val="00A40A34"/>
    <w:rsid w:val="00A411A1"/>
    <w:rsid w:val="00A41837"/>
    <w:rsid w:val="00A41A40"/>
    <w:rsid w:val="00A41B15"/>
    <w:rsid w:val="00A41B4F"/>
    <w:rsid w:val="00A41C3F"/>
    <w:rsid w:val="00A41DCA"/>
    <w:rsid w:val="00A41F3D"/>
    <w:rsid w:val="00A4219B"/>
    <w:rsid w:val="00A4225A"/>
    <w:rsid w:val="00A42262"/>
    <w:rsid w:val="00A42658"/>
    <w:rsid w:val="00A429C4"/>
    <w:rsid w:val="00A42D4A"/>
    <w:rsid w:val="00A42E0A"/>
    <w:rsid w:val="00A43897"/>
    <w:rsid w:val="00A438E6"/>
    <w:rsid w:val="00A43913"/>
    <w:rsid w:val="00A43A5B"/>
    <w:rsid w:val="00A43C56"/>
    <w:rsid w:val="00A43CA7"/>
    <w:rsid w:val="00A43D8B"/>
    <w:rsid w:val="00A4468C"/>
    <w:rsid w:val="00A448F4"/>
    <w:rsid w:val="00A44A3F"/>
    <w:rsid w:val="00A44C9A"/>
    <w:rsid w:val="00A45362"/>
    <w:rsid w:val="00A45801"/>
    <w:rsid w:val="00A4594E"/>
    <w:rsid w:val="00A459E6"/>
    <w:rsid w:val="00A45A33"/>
    <w:rsid w:val="00A464AB"/>
    <w:rsid w:val="00A46708"/>
    <w:rsid w:val="00A46AFE"/>
    <w:rsid w:val="00A46F75"/>
    <w:rsid w:val="00A4781E"/>
    <w:rsid w:val="00A47AEF"/>
    <w:rsid w:val="00A47F28"/>
    <w:rsid w:val="00A50131"/>
    <w:rsid w:val="00A5022E"/>
    <w:rsid w:val="00A502FE"/>
    <w:rsid w:val="00A506AB"/>
    <w:rsid w:val="00A50BC7"/>
    <w:rsid w:val="00A50C1F"/>
    <w:rsid w:val="00A50D42"/>
    <w:rsid w:val="00A50D99"/>
    <w:rsid w:val="00A510C1"/>
    <w:rsid w:val="00A519B7"/>
    <w:rsid w:val="00A51C3C"/>
    <w:rsid w:val="00A51C83"/>
    <w:rsid w:val="00A52135"/>
    <w:rsid w:val="00A522DE"/>
    <w:rsid w:val="00A5288A"/>
    <w:rsid w:val="00A52C70"/>
    <w:rsid w:val="00A52CEF"/>
    <w:rsid w:val="00A52F5F"/>
    <w:rsid w:val="00A5324A"/>
    <w:rsid w:val="00A533B4"/>
    <w:rsid w:val="00A535D9"/>
    <w:rsid w:val="00A5364F"/>
    <w:rsid w:val="00A53E57"/>
    <w:rsid w:val="00A54325"/>
    <w:rsid w:val="00A54571"/>
    <w:rsid w:val="00A546A0"/>
    <w:rsid w:val="00A548D1"/>
    <w:rsid w:val="00A54B71"/>
    <w:rsid w:val="00A5525F"/>
    <w:rsid w:val="00A552EC"/>
    <w:rsid w:val="00A55454"/>
    <w:rsid w:val="00A55C68"/>
    <w:rsid w:val="00A55F97"/>
    <w:rsid w:val="00A56578"/>
    <w:rsid w:val="00A56908"/>
    <w:rsid w:val="00A56F23"/>
    <w:rsid w:val="00A57082"/>
    <w:rsid w:val="00A57354"/>
    <w:rsid w:val="00A57392"/>
    <w:rsid w:val="00A57564"/>
    <w:rsid w:val="00A577A3"/>
    <w:rsid w:val="00A577BF"/>
    <w:rsid w:val="00A57822"/>
    <w:rsid w:val="00A57CC3"/>
    <w:rsid w:val="00A57D4C"/>
    <w:rsid w:val="00A603E6"/>
    <w:rsid w:val="00A60853"/>
    <w:rsid w:val="00A6117C"/>
    <w:rsid w:val="00A61245"/>
    <w:rsid w:val="00A614E1"/>
    <w:rsid w:val="00A615C5"/>
    <w:rsid w:val="00A622DF"/>
    <w:rsid w:val="00A627BA"/>
    <w:rsid w:val="00A63358"/>
    <w:rsid w:val="00A6351B"/>
    <w:rsid w:val="00A6397C"/>
    <w:rsid w:val="00A63B08"/>
    <w:rsid w:val="00A63DC4"/>
    <w:rsid w:val="00A63E48"/>
    <w:rsid w:val="00A6413A"/>
    <w:rsid w:val="00A64B96"/>
    <w:rsid w:val="00A64D88"/>
    <w:rsid w:val="00A64FD2"/>
    <w:rsid w:val="00A65558"/>
    <w:rsid w:val="00A65603"/>
    <w:rsid w:val="00A6595B"/>
    <w:rsid w:val="00A65D34"/>
    <w:rsid w:val="00A65DC4"/>
    <w:rsid w:val="00A65E8C"/>
    <w:rsid w:val="00A661C5"/>
    <w:rsid w:val="00A662F8"/>
    <w:rsid w:val="00A663CD"/>
    <w:rsid w:val="00A66587"/>
    <w:rsid w:val="00A666E4"/>
    <w:rsid w:val="00A667B7"/>
    <w:rsid w:val="00A66EB6"/>
    <w:rsid w:val="00A6771C"/>
    <w:rsid w:val="00A67AD0"/>
    <w:rsid w:val="00A67D9E"/>
    <w:rsid w:val="00A67E52"/>
    <w:rsid w:val="00A70169"/>
    <w:rsid w:val="00A70219"/>
    <w:rsid w:val="00A70A6D"/>
    <w:rsid w:val="00A70B0E"/>
    <w:rsid w:val="00A70B86"/>
    <w:rsid w:val="00A70F6D"/>
    <w:rsid w:val="00A70FB5"/>
    <w:rsid w:val="00A712A5"/>
    <w:rsid w:val="00A714CD"/>
    <w:rsid w:val="00A717F8"/>
    <w:rsid w:val="00A72A23"/>
    <w:rsid w:val="00A72A63"/>
    <w:rsid w:val="00A72B02"/>
    <w:rsid w:val="00A72C01"/>
    <w:rsid w:val="00A72C57"/>
    <w:rsid w:val="00A72CD3"/>
    <w:rsid w:val="00A72EFC"/>
    <w:rsid w:val="00A73045"/>
    <w:rsid w:val="00A737C4"/>
    <w:rsid w:val="00A73AC2"/>
    <w:rsid w:val="00A73C42"/>
    <w:rsid w:val="00A73D7C"/>
    <w:rsid w:val="00A74089"/>
    <w:rsid w:val="00A7408A"/>
    <w:rsid w:val="00A74331"/>
    <w:rsid w:val="00A743D8"/>
    <w:rsid w:val="00A743E2"/>
    <w:rsid w:val="00A744D7"/>
    <w:rsid w:val="00A74B33"/>
    <w:rsid w:val="00A75102"/>
    <w:rsid w:val="00A75410"/>
    <w:rsid w:val="00A755E6"/>
    <w:rsid w:val="00A75660"/>
    <w:rsid w:val="00A75B36"/>
    <w:rsid w:val="00A75BFA"/>
    <w:rsid w:val="00A75C07"/>
    <w:rsid w:val="00A75E5A"/>
    <w:rsid w:val="00A7664F"/>
    <w:rsid w:val="00A76A23"/>
    <w:rsid w:val="00A76AD1"/>
    <w:rsid w:val="00A76EAA"/>
    <w:rsid w:val="00A77028"/>
    <w:rsid w:val="00A773F4"/>
    <w:rsid w:val="00A77965"/>
    <w:rsid w:val="00A77B85"/>
    <w:rsid w:val="00A77C75"/>
    <w:rsid w:val="00A77CBD"/>
    <w:rsid w:val="00A77D25"/>
    <w:rsid w:val="00A77ECC"/>
    <w:rsid w:val="00A804C8"/>
    <w:rsid w:val="00A804EB"/>
    <w:rsid w:val="00A80550"/>
    <w:rsid w:val="00A8059B"/>
    <w:rsid w:val="00A80657"/>
    <w:rsid w:val="00A808AE"/>
    <w:rsid w:val="00A81357"/>
    <w:rsid w:val="00A814D8"/>
    <w:rsid w:val="00A8169D"/>
    <w:rsid w:val="00A818DA"/>
    <w:rsid w:val="00A82200"/>
    <w:rsid w:val="00A82318"/>
    <w:rsid w:val="00A8266E"/>
    <w:rsid w:val="00A82B7B"/>
    <w:rsid w:val="00A82D28"/>
    <w:rsid w:val="00A82DF0"/>
    <w:rsid w:val="00A832E7"/>
    <w:rsid w:val="00A83334"/>
    <w:rsid w:val="00A835E9"/>
    <w:rsid w:val="00A8385B"/>
    <w:rsid w:val="00A84157"/>
    <w:rsid w:val="00A845BA"/>
    <w:rsid w:val="00A84895"/>
    <w:rsid w:val="00A84B5E"/>
    <w:rsid w:val="00A85154"/>
    <w:rsid w:val="00A8585F"/>
    <w:rsid w:val="00A85AC9"/>
    <w:rsid w:val="00A85EBB"/>
    <w:rsid w:val="00A85F41"/>
    <w:rsid w:val="00A8606D"/>
    <w:rsid w:val="00A862F4"/>
    <w:rsid w:val="00A8651B"/>
    <w:rsid w:val="00A86BFB"/>
    <w:rsid w:val="00A86D19"/>
    <w:rsid w:val="00A86E31"/>
    <w:rsid w:val="00A8752B"/>
    <w:rsid w:val="00A8762B"/>
    <w:rsid w:val="00A8794D"/>
    <w:rsid w:val="00A87B2B"/>
    <w:rsid w:val="00A90624"/>
    <w:rsid w:val="00A90875"/>
    <w:rsid w:val="00A90B08"/>
    <w:rsid w:val="00A910DA"/>
    <w:rsid w:val="00A91357"/>
    <w:rsid w:val="00A91506"/>
    <w:rsid w:val="00A915AE"/>
    <w:rsid w:val="00A926B8"/>
    <w:rsid w:val="00A92711"/>
    <w:rsid w:val="00A927B8"/>
    <w:rsid w:val="00A929EA"/>
    <w:rsid w:val="00A92B9D"/>
    <w:rsid w:val="00A92BF2"/>
    <w:rsid w:val="00A9376C"/>
    <w:rsid w:val="00A93F40"/>
    <w:rsid w:val="00A94161"/>
    <w:rsid w:val="00A9437F"/>
    <w:rsid w:val="00A94670"/>
    <w:rsid w:val="00A94731"/>
    <w:rsid w:val="00A94A9E"/>
    <w:rsid w:val="00A94DDD"/>
    <w:rsid w:val="00A94E99"/>
    <w:rsid w:val="00A95093"/>
    <w:rsid w:val="00A951A2"/>
    <w:rsid w:val="00A956D8"/>
    <w:rsid w:val="00A95C70"/>
    <w:rsid w:val="00A95E25"/>
    <w:rsid w:val="00A95FC9"/>
    <w:rsid w:val="00A96E69"/>
    <w:rsid w:val="00A973A9"/>
    <w:rsid w:val="00A9741D"/>
    <w:rsid w:val="00A97B51"/>
    <w:rsid w:val="00A97F8F"/>
    <w:rsid w:val="00AA01BB"/>
    <w:rsid w:val="00AA0263"/>
    <w:rsid w:val="00AA039A"/>
    <w:rsid w:val="00AA0BA0"/>
    <w:rsid w:val="00AA0D45"/>
    <w:rsid w:val="00AA0FC3"/>
    <w:rsid w:val="00AA108A"/>
    <w:rsid w:val="00AA11E3"/>
    <w:rsid w:val="00AA167C"/>
    <w:rsid w:val="00AA1A78"/>
    <w:rsid w:val="00AA1B68"/>
    <w:rsid w:val="00AA1C9E"/>
    <w:rsid w:val="00AA1D76"/>
    <w:rsid w:val="00AA2400"/>
    <w:rsid w:val="00AA2510"/>
    <w:rsid w:val="00AA2707"/>
    <w:rsid w:val="00AA2DF7"/>
    <w:rsid w:val="00AA2E58"/>
    <w:rsid w:val="00AA2FB4"/>
    <w:rsid w:val="00AA3031"/>
    <w:rsid w:val="00AA32E5"/>
    <w:rsid w:val="00AA335A"/>
    <w:rsid w:val="00AA3599"/>
    <w:rsid w:val="00AA3665"/>
    <w:rsid w:val="00AA3BE3"/>
    <w:rsid w:val="00AA3FB5"/>
    <w:rsid w:val="00AA4342"/>
    <w:rsid w:val="00AA466F"/>
    <w:rsid w:val="00AA46F5"/>
    <w:rsid w:val="00AA4986"/>
    <w:rsid w:val="00AA49DA"/>
    <w:rsid w:val="00AA55DC"/>
    <w:rsid w:val="00AA57BB"/>
    <w:rsid w:val="00AA59F6"/>
    <w:rsid w:val="00AA5B9A"/>
    <w:rsid w:val="00AA5BBF"/>
    <w:rsid w:val="00AA5E1B"/>
    <w:rsid w:val="00AA640F"/>
    <w:rsid w:val="00AA6BBC"/>
    <w:rsid w:val="00AA6D87"/>
    <w:rsid w:val="00AA6E27"/>
    <w:rsid w:val="00AA6FC7"/>
    <w:rsid w:val="00AA7338"/>
    <w:rsid w:val="00AA760B"/>
    <w:rsid w:val="00AA77A4"/>
    <w:rsid w:val="00AA78BA"/>
    <w:rsid w:val="00AA7C57"/>
    <w:rsid w:val="00AA7C58"/>
    <w:rsid w:val="00AB038B"/>
    <w:rsid w:val="00AB134A"/>
    <w:rsid w:val="00AB165C"/>
    <w:rsid w:val="00AB19EC"/>
    <w:rsid w:val="00AB1A85"/>
    <w:rsid w:val="00AB1D22"/>
    <w:rsid w:val="00AB268B"/>
    <w:rsid w:val="00AB277F"/>
    <w:rsid w:val="00AB2B37"/>
    <w:rsid w:val="00AB2CBE"/>
    <w:rsid w:val="00AB2D08"/>
    <w:rsid w:val="00AB2EDB"/>
    <w:rsid w:val="00AB344C"/>
    <w:rsid w:val="00AB369C"/>
    <w:rsid w:val="00AB3764"/>
    <w:rsid w:val="00AB385D"/>
    <w:rsid w:val="00AB3A45"/>
    <w:rsid w:val="00AB3B71"/>
    <w:rsid w:val="00AB3F58"/>
    <w:rsid w:val="00AB413C"/>
    <w:rsid w:val="00AB4FA8"/>
    <w:rsid w:val="00AB4FAB"/>
    <w:rsid w:val="00AB52A4"/>
    <w:rsid w:val="00AB52C3"/>
    <w:rsid w:val="00AB5698"/>
    <w:rsid w:val="00AB57A2"/>
    <w:rsid w:val="00AB5853"/>
    <w:rsid w:val="00AB58E9"/>
    <w:rsid w:val="00AB5927"/>
    <w:rsid w:val="00AB5D6D"/>
    <w:rsid w:val="00AB610E"/>
    <w:rsid w:val="00AB639C"/>
    <w:rsid w:val="00AB664D"/>
    <w:rsid w:val="00AB68AA"/>
    <w:rsid w:val="00AB6ADE"/>
    <w:rsid w:val="00AB6EA1"/>
    <w:rsid w:val="00AB743F"/>
    <w:rsid w:val="00AB748C"/>
    <w:rsid w:val="00AB7BCC"/>
    <w:rsid w:val="00AB7C1F"/>
    <w:rsid w:val="00AB7EE3"/>
    <w:rsid w:val="00AC0154"/>
    <w:rsid w:val="00AC0BB2"/>
    <w:rsid w:val="00AC0C28"/>
    <w:rsid w:val="00AC0E40"/>
    <w:rsid w:val="00AC11EF"/>
    <w:rsid w:val="00AC12C5"/>
    <w:rsid w:val="00AC143C"/>
    <w:rsid w:val="00AC17CD"/>
    <w:rsid w:val="00AC2375"/>
    <w:rsid w:val="00AC285D"/>
    <w:rsid w:val="00AC2E94"/>
    <w:rsid w:val="00AC35AA"/>
    <w:rsid w:val="00AC3692"/>
    <w:rsid w:val="00AC3B7B"/>
    <w:rsid w:val="00AC3D08"/>
    <w:rsid w:val="00AC3FB8"/>
    <w:rsid w:val="00AC4141"/>
    <w:rsid w:val="00AC4A5C"/>
    <w:rsid w:val="00AC4B14"/>
    <w:rsid w:val="00AC4BD9"/>
    <w:rsid w:val="00AC52F8"/>
    <w:rsid w:val="00AC5471"/>
    <w:rsid w:val="00AC55EC"/>
    <w:rsid w:val="00AC5F79"/>
    <w:rsid w:val="00AC6122"/>
    <w:rsid w:val="00AC6750"/>
    <w:rsid w:val="00AC6E6F"/>
    <w:rsid w:val="00AC7146"/>
    <w:rsid w:val="00AC727D"/>
    <w:rsid w:val="00AC7A35"/>
    <w:rsid w:val="00AD05AC"/>
    <w:rsid w:val="00AD061A"/>
    <w:rsid w:val="00AD0B48"/>
    <w:rsid w:val="00AD0C6A"/>
    <w:rsid w:val="00AD0DA1"/>
    <w:rsid w:val="00AD0E7B"/>
    <w:rsid w:val="00AD0F93"/>
    <w:rsid w:val="00AD1530"/>
    <w:rsid w:val="00AD175B"/>
    <w:rsid w:val="00AD1A43"/>
    <w:rsid w:val="00AD1D0A"/>
    <w:rsid w:val="00AD21D3"/>
    <w:rsid w:val="00AD2528"/>
    <w:rsid w:val="00AD28B6"/>
    <w:rsid w:val="00AD3037"/>
    <w:rsid w:val="00AD308B"/>
    <w:rsid w:val="00AD35B0"/>
    <w:rsid w:val="00AD3C8F"/>
    <w:rsid w:val="00AD3D46"/>
    <w:rsid w:val="00AD4031"/>
    <w:rsid w:val="00AD479F"/>
    <w:rsid w:val="00AD4AA5"/>
    <w:rsid w:val="00AD4CDA"/>
    <w:rsid w:val="00AD5357"/>
    <w:rsid w:val="00AD542F"/>
    <w:rsid w:val="00AD55E0"/>
    <w:rsid w:val="00AD58D2"/>
    <w:rsid w:val="00AD5956"/>
    <w:rsid w:val="00AD59E5"/>
    <w:rsid w:val="00AD5BFF"/>
    <w:rsid w:val="00AD5F1F"/>
    <w:rsid w:val="00AD5F8F"/>
    <w:rsid w:val="00AD6062"/>
    <w:rsid w:val="00AD6B0A"/>
    <w:rsid w:val="00AD6B0D"/>
    <w:rsid w:val="00AD6FF1"/>
    <w:rsid w:val="00AD7D26"/>
    <w:rsid w:val="00AE0261"/>
    <w:rsid w:val="00AE028D"/>
    <w:rsid w:val="00AE0610"/>
    <w:rsid w:val="00AE093C"/>
    <w:rsid w:val="00AE0F80"/>
    <w:rsid w:val="00AE10CD"/>
    <w:rsid w:val="00AE1219"/>
    <w:rsid w:val="00AE12E8"/>
    <w:rsid w:val="00AE1346"/>
    <w:rsid w:val="00AE15D4"/>
    <w:rsid w:val="00AE15F8"/>
    <w:rsid w:val="00AE165C"/>
    <w:rsid w:val="00AE18A9"/>
    <w:rsid w:val="00AE1992"/>
    <w:rsid w:val="00AE1C49"/>
    <w:rsid w:val="00AE1E4B"/>
    <w:rsid w:val="00AE1F8E"/>
    <w:rsid w:val="00AE2229"/>
    <w:rsid w:val="00AE2465"/>
    <w:rsid w:val="00AE3315"/>
    <w:rsid w:val="00AE3322"/>
    <w:rsid w:val="00AE36A4"/>
    <w:rsid w:val="00AE36D9"/>
    <w:rsid w:val="00AE36EC"/>
    <w:rsid w:val="00AE3EE2"/>
    <w:rsid w:val="00AE3F72"/>
    <w:rsid w:val="00AE437C"/>
    <w:rsid w:val="00AE46C0"/>
    <w:rsid w:val="00AE481E"/>
    <w:rsid w:val="00AE49CE"/>
    <w:rsid w:val="00AE4AEA"/>
    <w:rsid w:val="00AE4BFF"/>
    <w:rsid w:val="00AE4F9C"/>
    <w:rsid w:val="00AE4FB6"/>
    <w:rsid w:val="00AE522F"/>
    <w:rsid w:val="00AE56FA"/>
    <w:rsid w:val="00AE5CA7"/>
    <w:rsid w:val="00AE6169"/>
    <w:rsid w:val="00AE6267"/>
    <w:rsid w:val="00AE6CD8"/>
    <w:rsid w:val="00AE715B"/>
    <w:rsid w:val="00AE733D"/>
    <w:rsid w:val="00AE7559"/>
    <w:rsid w:val="00AE78FE"/>
    <w:rsid w:val="00AE7A4C"/>
    <w:rsid w:val="00AE7C92"/>
    <w:rsid w:val="00AF0836"/>
    <w:rsid w:val="00AF0876"/>
    <w:rsid w:val="00AF0BA7"/>
    <w:rsid w:val="00AF0BBF"/>
    <w:rsid w:val="00AF0F73"/>
    <w:rsid w:val="00AF1005"/>
    <w:rsid w:val="00AF12D2"/>
    <w:rsid w:val="00AF141D"/>
    <w:rsid w:val="00AF2287"/>
    <w:rsid w:val="00AF228D"/>
    <w:rsid w:val="00AF24C6"/>
    <w:rsid w:val="00AF24E2"/>
    <w:rsid w:val="00AF276E"/>
    <w:rsid w:val="00AF2F2D"/>
    <w:rsid w:val="00AF3064"/>
    <w:rsid w:val="00AF342B"/>
    <w:rsid w:val="00AF38EF"/>
    <w:rsid w:val="00AF4357"/>
    <w:rsid w:val="00AF439B"/>
    <w:rsid w:val="00AF486F"/>
    <w:rsid w:val="00AF51E1"/>
    <w:rsid w:val="00AF56CC"/>
    <w:rsid w:val="00AF57BD"/>
    <w:rsid w:val="00AF5C77"/>
    <w:rsid w:val="00AF605E"/>
    <w:rsid w:val="00AF62A9"/>
    <w:rsid w:val="00AF62BE"/>
    <w:rsid w:val="00AF6556"/>
    <w:rsid w:val="00AF665F"/>
    <w:rsid w:val="00AF67EA"/>
    <w:rsid w:val="00AF6B42"/>
    <w:rsid w:val="00AF6E57"/>
    <w:rsid w:val="00AF71A1"/>
    <w:rsid w:val="00AF76AC"/>
    <w:rsid w:val="00AF77EE"/>
    <w:rsid w:val="00AF7A0E"/>
    <w:rsid w:val="00AF7AF0"/>
    <w:rsid w:val="00B00139"/>
    <w:rsid w:val="00B00561"/>
    <w:rsid w:val="00B007FC"/>
    <w:rsid w:val="00B00DFE"/>
    <w:rsid w:val="00B01771"/>
    <w:rsid w:val="00B0203A"/>
    <w:rsid w:val="00B02145"/>
    <w:rsid w:val="00B0216B"/>
    <w:rsid w:val="00B022EB"/>
    <w:rsid w:val="00B0271D"/>
    <w:rsid w:val="00B027A6"/>
    <w:rsid w:val="00B0299F"/>
    <w:rsid w:val="00B02BE8"/>
    <w:rsid w:val="00B02C6A"/>
    <w:rsid w:val="00B02FEF"/>
    <w:rsid w:val="00B03131"/>
    <w:rsid w:val="00B03266"/>
    <w:rsid w:val="00B03355"/>
    <w:rsid w:val="00B036B9"/>
    <w:rsid w:val="00B036ED"/>
    <w:rsid w:val="00B037E6"/>
    <w:rsid w:val="00B03AEC"/>
    <w:rsid w:val="00B03CB8"/>
    <w:rsid w:val="00B04786"/>
    <w:rsid w:val="00B04B95"/>
    <w:rsid w:val="00B0500C"/>
    <w:rsid w:val="00B0515C"/>
    <w:rsid w:val="00B051E9"/>
    <w:rsid w:val="00B05367"/>
    <w:rsid w:val="00B0536B"/>
    <w:rsid w:val="00B053BE"/>
    <w:rsid w:val="00B059DE"/>
    <w:rsid w:val="00B05AD6"/>
    <w:rsid w:val="00B06A7E"/>
    <w:rsid w:val="00B06F85"/>
    <w:rsid w:val="00B06FB3"/>
    <w:rsid w:val="00B07006"/>
    <w:rsid w:val="00B07217"/>
    <w:rsid w:val="00B074BE"/>
    <w:rsid w:val="00B074E6"/>
    <w:rsid w:val="00B07674"/>
    <w:rsid w:val="00B07B53"/>
    <w:rsid w:val="00B07BD5"/>
    <w:rsid w:val="00B07C02"/>
    <w:rsid w:val="00B07D86"/>
    <w:rsid w:val="00B1004B"/>
    <w:rsid w:val="00B1013B"/>
    <w:rsid w:val="00B10718"/>
    <w:rsid w:val="00B107D7"/>
    <w:rsid w:val="00B10902"/>
    <w:rsid w:val="00B10A4F"/>
    <w:rsid w:val="00B11311"/>
    <w:rsid w:val="00B11606"/>
    <w:rsid w:val="00B11680"/>
    <w:rsid w:val="00B11AF7"/>
    <w:rsid w:val="00B11D1D"/>
    <w:rsid w:val="00B11E17"/>
    <w:rsid w:val="00B1214C"/>
    <w:rsid w:val="00B1233F"/>
    <w:rsid w:val="00B12391"/>
    <w:rsid w:val="00B12466"/>
    <w:rsid w:val="00B1285C"/>
    <w:rsid w:val="00B12931"/>
    <w:rsid w:val="00B12ABD"/>
    <w:rsid w:val="00B12D7A"/>
    <w:rsid w:val="00B133E9"/>
    <w:rsid w:val="00B13903"/>
    <w:rsid w:val="00B139F5"/>
    <w:rsid w:val="00B1434A"/>
    <w:rsid w:val="00B14644"/>
    <w:rsid w:val="00B149A5"/>
    <w:rsid w:val="00B14D90"/>
    <w:rsid w:val="00B152B3"/>
    <w:rsid w:val="00B1579E"/>
    <w:rsid w:val="00B163EE"/>
    <w:rsid w:val="00B1646E"/>
    <w:rsid w:val="00B165D5"/>
    <w:rsid w:val="00B16794"/>
    <w:rsid w:val="00B16874"/>
    <w:rsid w:val="00B16E08"/>
    <w:rsid w:val="00B17373"/>
    <w:rsid w:val="00B17935"/>
    <w:rsid w:val="00B17E15"/>
    <w:rsid w:val="00B20730"/>
    <w:rsid w:val="00B20AE1"/>
    <w:rsid w:val="00B20AEE"/>
    <w:rsid w:val="00B20F9C"/>
    <w:rsid w:val="00B21108"/>
    <w:rsid w:val="00B2129E"/>
    <w:rsid w:val="00B216E1"/>
    <w:rsid w:val="00B21FAB"/>
    <w:rsid w:val="00B21FEA"/>
    <w:rsid w:val="00B221C3"/>
    <w:rsid w:val="00B22547"/>
    <w:rsid w:val="00B225D0"/>
    <w:rsid w:val="00B227F3"/>
    <w:rsid w:val="00B22FF5"/>
    <w:rsid w:val="00B232C4"/>
    <w:rsid w:val="00B23D93"/>
    <w:rsid w:val="00B24137"/>
    <w:rsid w:val="00B2436E"/>
    <w:rsid w:val="00B24380"/>
    <w:rsid w:val="00B2438B"/>
    <w:rsid w:val="00B24B23"/>
    <w:rsid w:val="00B24B88"/>
    <w:rsid w:val="00B24CDB"/>
    <w:rsid w:val="00B24D9D"/>
    <w:rsid w:val="00B251B0"/>
    <w:rsid w:val="00B25247"/>
    <w:rsid w:val="00B25282"/>
    <w:rsid w:val="00B25820"/>
    <w:rsid w:val="00B25B26"/>
    <w:rsid w:val="00B25BFE"/>
    <w:rsid w:val="00B25F23"/>
    <w:rsid w:val="00B25FFE"/>
    <w:rsid w:val="00B264D6"/>
    <w:rsid w:val="00B26644"/>
    <w:rsid w:val="00B2680C"/>
    <w:rsid w:val="00B26D33"/>
    <w:rsid w:val="00B273DC"/>
    <w:rsid w:val="00B2765A"/>
    <w:rsid w:val="00B27E9E"/>
    <w:rsid w:val="00B30207"/>
    <w:rsid w:val="00B3037E"/>
    <w:rsid w:val="00B30639"/>
    <w:rsid w:val="00B30771"/>
    <w:rsid w:val="00B30803"/>
    <w:rsid w:val="00B3083A"/>
    <w:rsid w:val="00B30FD7"/>
    <w:rsid w:val="00B31689"/>
    <w:rsid w:val="00B3168C"/>
    <w:rsid w:val="00B31843"/>
    <w:rsid w:val="00B31DF1"/>
    <w:rsid w:val="00B31E6A"/>
    <w:rsid w:val="00B326C5"/>
    <w:rsid w:val="00B326DD"/>
    <w:rsid w:val="00B32796"/>
    <w:rsid w:val="00B32E9A"/>
    <w:rsid w:val="00B338C7"/>
    <w:rsid w:val="00B33900"/>
    <w:rsid w:val="00B33C61"/>
    <w:rsid w:val="00B33F93"/>
    <w:rsid w:val="00B340D5"/>
    <w:rsid w:val="00B34626"/>
    <w:rsid w:val="00B34D41"/>
    <w:rsid w:val="00B34E45"/>
    <w:rsid w:val="00B351EB"/>
    <w:rsid w:val="00B35C49"/>
    <w:rsid w:val="00B35C7A"/>
    <w:rsid w:val="00B35E11"/>
    <w:rsid w:val="00B36456"/>
    <w:rsid w:val="00B36721"/>
    <w:rsid w:val="00B3690C"/>
    <w:rsid w:val="00B36DC7"/>
    <w:rsid w:val="00B36EA6"/>
    <w:rsid w:val="00B36EC8"/>
    <w:rsid w:val="00B37003"/>
    <w:rsid w:val="00B371A2"/>
    <w:rsid w:val="00B376BD"/>
    <w:rsid w:val="00B37722"/>
    <w:rsid w:val="00B37793"/>
    <w:rsid w:val="00B37A43"/>
    <w:rsid w:val="00B37C18"/>
    <w:rsid w:val="00B37CE9"/>
    <w:rsid w:val="00B403A3"/>
    <w:rsid w:val="00B40815"/>
    <w:rsid w:val="00B40855"/>
    <w:rsid w:val="00B40C0B"/>
    <w:rsid w:val="00B40CC8"/>
    <w:rsid w:val="00B40EDB"/>
    <w:rsid w:val="00B41526"/>
    <w:rsid w:val="00B415A7"/>
    <w:rsid w:val="00B41B62"/>
    <w:rsid w:val="00B41FF5"/>
    <w:rsid w:val="00B42980"/>
    <w:rsid w:val="00B42E43"/>
    <w:rsid w:val="00B43623"/>
    <w:rsid w:val="00B437E2"/>
    <w:rsid w:val="00B43AE1"/>
    <w:rsid w:val="00B43E68"/>
    <w:rsid w:val="00B43F81"/>
    <w:rsid w:val="00B44205"/>
    <w:rsid w:val="00B4435C"/>
    <w:rsid w:val="00B445E1"/>
    <w:rsid w:val="00B44733"/>
    <w:rsid w:val="00B448B6"/>
    <w:rsid w:val="00B449AB"/>
    <w:rsid w:val="00B44B1C"/>
    <w:rsid w:val="00B45724"/>
    <w:rsid w:val="00B458D9"/>
    <w:rsid w:val="00B45A05"/>
    <w:rsid w:val="00B45A40"/>
    <w:rsid w:val="00B45B0B"/>
    <w:rsid w:val="00B45EF5"/>
    <w:rsid w:val="00B464BC"/>
    <w:rsid w:val="00B46ECA"/>
    <w:rsid w:val="00B47396"/>
    <w:rsid w:val="00B47588"/>
    <w:rsid w:val="00B475BD"/>
    <w:rsid w:val="00B475E9"/>
    <w:rsid w:val="00B479BF"/>
    <w:rsid w:val="00B47C11"/>
    <w:rsid w:val="00B47EEB"/>
    <w:rsid w:val="00B47FFE"/>
    <w:rsid w:val="00B5008C"/>
    <w:rsid w:val="00B50352"/>
    <w:rsid w:val="00B505B2"/>
    <w:rsid w:val="00B506A3"/>
    <w:rsid w:val="00B506C0"/>
    <w:rsid w:val="00B508B5"/>
    <w:rsid w:val="00B50ACF"/>
    <w:rsid w:val="00B51683"/>
    <w:rsid w:val="00B5182B"/>
    <w:rsid w:val="00B518C7"/>
    <w:rsid w:val="00B51F09"/>
    <w:rsid w:val="00B52602"/>
    <w:rsid w:val="00B5271C"/>
    <w:rsid w:val="00B52E1A"/>
    <w:rsid w:val="00B53130"/>
    <w:rsid w:val="00B5329B"/>
    <w:rsid w:val="00B53540"/>
    <w:rsid w:val="00B5365C"/>
    <w:rsid w:val="00B53BF4"/>
    <w:rsid w:val="00B53F5C"/>
    <w:rsid w:val="00B545BD"/>
    <w:rsid w:val="00B54A7D"/>
    <w:rsid w:val="00B54E10"/>
    <w:rsid w:val="00B55245"/>
    <w:rsid w:val="00B5557B"/>
    <w:rsid w:val="00B55823"/>
    <w:rsid w:val="00B559CF"/>
    <w:rsid w:val="00B55B6C"/>
    <w:rsid w:val="00B55B90"/>
    <w:rsid w:val="00B56513"/>
    <w:rsid w:val="00B5669D"/>
    <w:rsid w:val="00B56A08"/>
    <w:rsid w:val="00B575C6"/>
    <w:rsid w:val="00B577FA"/>
    <w:rsid w:val="00B578CE"/>
    <w:rsid w:val="00B579D6"/>
    <w:rsid w:val="00B57EBE"/>
    <w:rsid w:val="00B604C2"/>
    <w:rsid w:val="00B60949"/>
    <w:rsid w:val="00B60FAA"/>
    <w:rsid w:val="00B6131B"/>
    <w:rsid w:val="00B61428"/>
    <w:rsid w:val="00B61D0A"/>
    <w:rsid w:val="00B6207F"/>
    <w:rsid w:val="00B62212"/>
    <w:rsid w:val="00B6247F"/>
    <w:rsid w:val="00B626BD"/>
    <w:rsid w:val="00B6297C"/>
    <w:rsid w:val="00B629A2"/>
    <w:rsid w:val="00B62A66"/>
    <w:rsid w:val="00B62EE3"/>
    <w:rsid w:val="00B63986"/>
    <w:rsid w:val="00B639F6"/>
    <w:rsid w:val="00B63A10"/>
    <w:rsid w:val="00B63B06"/>
    <w:rsid w:val="00B63C09"/>
    <w:rsid w:val="00B6414B"/>
    <w:rsid w:val="00B64503"/>
    <w:rsid w:val="00B646AB"/>
    <w:rsid w:val="00B64BA8"/>
    <w:rsid w:val="00B65172"/>
    <w:rsid w:val="00B6578A"/>
    <w:rsid w:val="00B658F3"/>
    <w:rsid w:val="00B66283"/>
    <w:rsid w:val="00B6634A"/>
    <w:rsid w:val="00B66904"/>
    <w:rsid w:val="00B66CB2"/>
    <w:rsid w:val="00B66FAB"/>
    <w:rsid w:val="00B67152"/>
    <w:rsid w:val="00B67239"/>
    <w:rsid w:val="00B6732B"/>
    <w:rsid w:val="00B678C3"/>
    <w:rsid w:val="00B6799A"/>
    <w:rsid w:val="00B67B27"/>
    <w:rsid w:val="00B67FD2"/>
    <w:rsid w:val="00B702B4"/>
    <w:rsid w:val="00B702BA"/>
    <w:rsid w:val="00B7034E"/>
    <w:rsid w:val="00B7092E"/>
    <w:rsid w:val="00B70F88"/>
    <w:rsid w:val="00B70FB5"/>
    <w:rsid w:val="00B70FDE"/>
    <w:rsid w:val="00B71C1D"/>
    <w:rsid w:val="00B71DFD"/>
    <w:rsid w:val="00B727A0"/>
    <w:rsid w:val="00B7284B"/>
    <w:rsid w:val="00B72B3B"/>
    <w:rsid w:val="00B72D59"/>
    <w:rsid w:val="00B72F44"/>
    <w:rsid w:val="00B72F61"/>
    <w:rsid w:val="00B731FC"/>
    <w:rsid w:val="00B7321F"/>
    <w:rsid w:val="00B737F8"/>
    <w:rsid w:val="00B73831"/>
    <w:rsid w:val="00B73991"/>
    <w:rsid w:val="00B73AD5"/>
    <w:rsid w:val="00B73D3C"/>
    <w:rsid w:val="00B73EF4"/>
    <w:rsid w:val="00B73F2B"/>
    <w:rsid w:val="00B74067"/>
    <w:rsid w:val="00B744D3"/>
    <w:rsid w:val="00B747F8"/>
    <w:rsid w:val="00B74A0F"/>
    <w:rsid w:val="00B74BF5"/>
    <w:rsid w:val="00B74F9D"/>
    <w:rsid w:val="00B7509E"/>
    <w:rsid w:val="00B75625"/>
    <w:rsid w:val="00B75942"/>
    <w:rsid w:val="00B75D0E"/>
    <w:rsid w:val="00B7607A"/>
    <w:rsid w:val="00B763B9"/>
    <w:rsid w:val="00B76C32"/>
    <w:rsid w:val="00B76E3B"/>
    <w:rsid w:val="00B77591"/>
    <w:rsid w:val="00B77609"/>
    <w:rsid w:val="00B7782A"/>
    <w:rsid w:val="00B779A0"/>
    <w:rsid w:val="00B77DAB"/>
    <w:rsid w:val="00B77E48"/>
    <w:rsid w:val="00B77F0C"/>
    <w:rsid w:val="00B77F54"/>
    <w:rsid w:val="00B77FB2"/>
    <w:rsid w:val="00B8022B"/>
    <w:rsid w:val="00B80273"/>
    <w:rsid w:val="00B807C2"/>
    <w:rsid w:val="00B80962"/>
    <w:rsid w:val="00B80B56"/>
    <w:rsid w:val="00B80FFF"/>
    <w:rsid w:val="00B81CF4"/>
    <w:rsid w:val="00B82057"/>
    <w:rsid w:val="00B821CF"/>
    <w:rsid w:val="00B825E4"/>
    <w:rsid w:val="00B8265B"/>
    <w:rsid w:val="00B8267C"/>
    <w:rsid w:val="00B82D7B"/>
    <w:rsid w:val="00B82FDE"/>
    <w:rsid w:val="00B83384"/>
    <w:rsid w:val="00B83A0E"/>
    <w:rsid w:val="00B83A8A"/>
    <w:rsid w:val="00B83E97"/>
    <w:rsid w:val="00B8406C"/>
    <w:rsid w:val="00B84376"/>
    <w:rsid w:val="00B8493B"/>
    <w:rsid w:val="00B84A4D"/>
    <w:rsid w:val="00B84E4B"/>
    <w:rsid w:val="00B85007"/>
    <w:rsid w:val="00B85A1B"/>
    <w:rsid w:val="00B862DF"/>
    <w:rsid w:val="00B86A63"/>
    <w:rsid w:val="00B86BD5"/>
    <w:rsid w:val="00B86FE7"/>
    <w:rsid w:val="00B87270"/>
    <w:rsid w:val="00B87458"/>
    <w:rsid w:val="00B87554"/>
    <w:rsid w:val="00B87621"/>
    <w:rsid w:val="00B878E1"/>
    <w:rsid w:val="00B87C75"/>
    <w:rsid w:val="00B87E98"/>
    <w:rsid w:val="00B90CBB"/>
    <w:rsid w:val="00B90E4D"/>
    <w:rsid w:val="00B90F26"/>
    <w:rsid w:val="00B90F75"/>
    <w:rsid w:val="00B90F9F"/>
    <w:rsid w:val="00B91B38"/>
    <w:rsid w:val="00B91FE8"/>
    <w:rsid w:val="00B9220F"/>
    <w:rsid w:val="00B92317"/>
    <w:rsid w:val="00B923FC"/>
    <w:rsid w:val="00B92A9B"/>
    <w:rsid w:val="00B92AF4"/>
    <w:rsid w:val="00B92EEA"/>
    <w:rsid w:val="00B93568"/>
    <w:rsid w:val="00B93A90"/>
    <w:rsid w:val="00B93BBF"/>
    <w:rsid w:val="00B940E4"/>
    <w:rsid w:val="00B94216"/>
    <w:rsid w:val="00B94730"/>
    <w:rsid w:val="00B94A53"/>
    <w:rsid w:val="00B94FBB"/>
    <w:rsid w:val="00B95158"/>
    <w:rsid w:val="00B95B66"/>
    <w:rsid w:val="00B95CDC"/>
    <w:rsid w:val="00B96566"/>
    <w:rsid w:val="00B96C7D"/>
    <w:rsid w:val="00B976EE"/>
    <w:rsid w:val="00B97809"/>
    <w:rsid w:val="00B979CC"/>
    <w:rsid w:val="00B979CF"/>
    <w:rsid w:val="00B97C1A"/>
    <w:rsid w:val="00BA0132"/>
    <w:rsid w:val="00BA05B0"/>
    <w:rsid w:val="00BA1005"/>
    <w:rsid w:val="00BA14A1"/>
    <w:rsid w:val="00BA182A"/>
    <w:rsid w:val="00BA1992"/>
    <w:rsid w:val="00BA1D3F"/>
    <w:rsid w:val="00BA2556"/>
    <w:rsid w:val="00BA2718"/>
    <w:rsid w:val="00BA2EF3"/>
    <w:rsid w:val="00BA32A5"/>
    <w:rsid w:val="00BA3683"/>
    <w:rsid w:val="00BA3AFF"/>
    <w:rsid w:val="00BA3CB6"/>
    <w:rsid w:val="00BA458F"/>
    <w:rsid w:val="00BA4669"/>
    <w:rsid w:val="00BA4786"/>
    <w:rsid w:val="00BA47EE"/>
    <w:rsid w:val="00BA4E35"/>
    <w:rsid w:val="00BA51FD"/>
    <w:rsid w:val="00BA529B"/>
    <w:rsid w:val="00BA56A9"/>
    <w:rsid w:val="00BA57F5"/>
    <w:rsid w:val="00BA5847"/>
    <w:rsid w:val="00BA588A"/>
    <w:rsid w:val="00BA5F3A"/>
    <w:rsid w:val="00BA63F0"/>
    <w:rsid w:val="00BA6E4E"/>
    <w:rsid w:val="00BA736E"/>
    <w:rsid w:val="00BA76AB"/>
    <w:rsid w:val="00BA7F0E"/>
    <w:rsid w:val="00BB01DE"/>
    <w:rsid w:val="00BB035D"/>
    <w:rsid w:val="00BB041B"/>
    <w:rsid w:val="00BB0528"/>
    <w:rsid w:val="00BB0579"/>
    <w:rsid w:val="00BB05B4"/>
    <w:rsid w:val="00BB0A1C"/>
    <w:rsid w:val="00BB0CD3"/>
    <w:rsid w:val="00BB11E9"/>
    <w:rsid w:val="00BB15CB"/>
    <w:rsid w:val="00BB1637"/>
    <w:rsid w:val="00BB169C"/>
    <w:rsid w:val="00BB1B39"/>
    <w:rsid w:val="00BB1E41"/>
    <w:rsid w:val="00BB26C6"/>
    <w:rsid w:val="00BB2851"/>
    <w:rsid w:val="00BB2B03"/>
    <w:rsid w:val="00BB314C"/>
    <w:rsid w:val="00BB332E"/>
    <w:rsid w:val="00BB33B8"/>
    <w:rsid w:val="00BB35DC"/>
    <w:rsid w:val="00BB3630"/>
    <w:rsid w:val="00BB39EB"/>
    <w:rsid w:val="00BB3B34"/>
    <w:rsid w:val="00BB3B69"/>
    <w:rsid w:val="00BB3DAD"/>
    <w:rsid w:val="00BB3F7A"/>
    <w:rsid w:val="00BB451E"/>
    <w:rsid w:val="00BB49FC"/>
    <w:rsid w:val="00BB4D53"/>
    <w:rsid w:val="00BB4F1A"/>
    <w:rsid w:val="00BB4FDE"/>
    <w:rsid w:val="00BB5219"/>
    <w:rsid w:val="00BB523B"/>
    <w:rsid w:val="00BB5643"/>
    <w:rsid w:val="00BB582D"/>
    <w:rsid w:val="00BB594D"/>
    <w:rsid w:val="00BB5F7F"/>
    <w:rsid w:val="00BB6CA6"/>
    <w:rsid w:val="00BB7A87"/>
    <w:rsid w:val="00BB7D4A"/>
    <w:rsid w:val="00BC0098"/>
    <w:rsid w:val="00BC0584"/>
    <w:rsid w:val="00BC0DB5"/>
    <w:rsid w:val="00BC0E3F"/>
    <w:rsid w:val="00BC14B1"/>
    <w:rsid w:val="00BC253D"/>
    <w:rsid w:val="00BC287A"/>
    <w:rsid w:val="00BC29F7"/>
    <w:rsid w:val="00BC2A6D"/>
    <w:rsid w:val="00BC2C5D"/>
    <w:rsid w:val="00BC2D94"/>
    <w:rsid w:val="00BC3157"/>
    <w:rsid w:val="00BC3341"/>
    <w:rsid w:val="00BC3507"/>
    <w:rsid w:val="00BC35D9"/>
    <w:rsid w:val="00BC38ED"/>
    <w:rsid w:val="00BC3C92"/>
    <w:rsid w:val="00BC4004"/>
    <w:rsid w:val="00BC41CD"/>
    <w:rsid w:val="00BC441A"/>
    <w:rsid w:val="00BC466F"/>
    <w:rsid w:val="00BC49A7"/>
    <w:rsid w:val="00BC4B26"/>
    <w:rsid w:val="00BC4D4B"/>
    <w:rsid w:val="00BC4DFB"/>
    <w:rsid w:val="00BC4F0B"/>
    <w:rsid w:val="00BC539A"/>
    <w:rsid w:val="00BC55A8"/>
    <w:rsid w:val="00BC6C3D"/>
    <w:rsid w:val="00BC6FFB"/>
    <w:rsid w:val="00BC720D"/>
    <w:rsid w:val="00BC7442"/>
    <w:rsid w:val="00BC77B4"/>
    <w:rsid w:val="00BC79A1"/>
    <w:rsid w:val="00BD010F"/>
    <w:rsid w:val="00BD08E8"/>
    <w:rsid w:val="00BD0EA6"/>
    <w:rsid w:val="00BD0F67"/>
    <w:rsid w:val="00BD10B2"/>
    <w:rsid w:val="00BD10E1"/>
    <w:rsid w:val="00BD16B3"/>
    <w:rsid w:val="00BD197D"/>
    <w:rsid w:val="00BD1F6A"/>
    <w:rsid w:val="00BD215D"/>
    <w:rsid w:val="00BD28E1"/>
    <w:rsid w:val="00BD2D17"/>
    <w:rsid w:val="00BD3371"/>
    <w:rsid w:val="00BD3377"/>
    <w:rsid w:val="00BD3CF8"/>
    <w:rsid w:val="00BD3F97"/>
    <w:rsid w:val="00BD409E"/>
    <w:rsid w:val="00BD56BB"/>
    <w:rsid w:val="00BD5735"/>
    <w:rsid w:val="00BD5BA5"/>
    <w:rsid w:val="00BD5F57"/>
    <w:rsid w:val="00BD5FDC"/>
    <w:rsid w:val="00BD6300"/>
    <w:rsid w:val="00BD660D"/>
    <w:rsid w:val="00BD687E"/>
    <w:rsid w:val="00BD6A45"/>
    <w:rsid w:val="00BD6BF3"/>
    <w:rsid w:val="00BD6F25"/>
    <w:rsid w:val="00BD72B4"/>
    <w:rsid w:val="00BD74A0"/>
    <w:rsid w:val="00BD79C7"/>
    <w:rsid w:val="00BD7A3B"/>
    <w:rsid w:val="00BD7E96"/>
    <w:rsid w:val="00BE0058"/>
    <w:rsid w:val="00BE012C"/>
    <w:rsid w:val="00BE0159"/>
    <w:rsid w:val="00BE02A7"/>
    <w:rsid w:val="00BE085E"/>
    <w:rsid w:val="00BE0DCF"/>
    <w:rsid w:val="00BE174F"/>
    <w:rsid w:val="00BE1870"/>
    <w:rsid w:val="00BE1B81"/>
    <w:rsid w:val="00BE1BF0"/>
    <w:rsid w:val="00BE1E7F"/>
    <w:rsid w:val="00BE1E8B"/>
    <w:rsid w:val="00BE2235"/>
    <w:rsid w:val="00BE22EF"/>
    <w:rsid w:val="00BE29C1"/>
    <w:rsid w:val="00BE2C0F"/>
    <w:rsid w:val="00BE3037"/>
    <w:rsid w:val="00BE30FD"/>
    <w:rsid w:val="00BE3194"/>
    <w:rsid w:val="00BE3237"/>
    <w:rsid w:val="00BE3408"/>
    <w:rsid w:val="00BE3CAF"/>
    <w:rsid w:val="00BE3E5A"/>
    <w:rsid w:val="00BE42D0"/>
    <w:rsid w:val="00BE4988"/>
    <w:rsid w:val="00BE4B2F"/>
    <w:rsid w:val="00BE52D8"/>
    <w:rsid w:val="00BE54CD"/>
    <w:rsid w:val="00BE5576"/>
    <w:rsid w:val="00BE55DD"/>
    <w:rsid w:val="00BE5AF0"/>
    <w:rsid w:val="00BE6291"/>
    <w:rsid w:val="00BE62AF"/>
    <w:rsid w:val="00BE7178"/>
    <w:rsid w:val="00BE7385"/>
    <w:rsid w:val="00BE7706"/>
    <w:rsid w:val="00BE788E"/>
    <w:rsid w:val="00BE7C91"/>
    <w:rsid w:val="00BE7CB5"/>
    <w:rsid w:val="00BE7D33"/>
    <w:rsid w:val="00BE7FAE"/>
    <w:rsid w:val="00BF0571"/>
    <w:rsid w:val="00BF0E21"/>
    <w:rsid w:val="00BF11CA"/>
    <w:rsid w:val="00BF12C5"/>
    <w:rsid w:val="00BF13CF"/>
    <w:rsid w:val="00BF1644"/>
    <w:rsid w:val="00BF166B"/>
    <w:rsid w:val="00BF1844"/>
    <w:rsid w:val="00BF184F"/>
    <w:rsid w:val="00BF18E3"/>
    <w:rsid w:val="00BF19D8"/>
    <w:rsid w:val="00BF1BD5"/>
    <w:rsid w:val="00BF2325"/>
    <w:rsid w:val="00BF2326"/>
    <w:rsid w:val="00BF2576"/>
    <w:rsid w:val="00BF292A"/>
    <w:rsid w:val="00BF29B5"/>
    <w:rsid w:val="00BF328F"/>
    <w:rsid w:val="00BF332E"/>
    <w:rsid w:val="00BF385D"/>
    <w:rsid w:val="00BF38E6"/>
    <w:rsid w:val="00BF3ACC"/>
    <w:rsid w:val="00BF3C81"/>
    <w:rsid w:val="00BF3D5E"/>
    <w:rsid w:val="00BF3EEF"/>
    <w:rsid w:val="00BF3FC0"/>
    <w:rsid w:val="00BF453B"/>
    <w:rsid w:val="00BF45E9"/>
    <w:rsid w:val="00BF472C"/>
    <w:rsid w:val="00BF482E"/>
    <w:rsid w:val="00BF4F33"/>
    <w:rsid w:val="00BF52EC"/>
    <w:rsid w:val="00BF541F"/>
    <w:rsid w:val="00BF54F9"/>
    <w:rsid w:val="00BF55F8"/>
    <w:rsid w:val="00BF59E1"/>
    <w:rsid w:val="00BF5AD9"/>
    <w:rsid w:val="00BF5EFD"/>
    <w:rsid w:val="00BF5FF1"/>
    <w:rsid w:val="00BF61B4"/>
    <w:rsid w:val="00BF6578"/>
    <w:rsid w:val="00BF6956"/>
    <w:rsid w:val="00BF6AFF"/>
    <w:rsid w:val="00BF6BF5"/>
    <w:rsid w:val="00BF72EF"/>
    <w:rsid w:val="00BF7556"/>
    <w:rsid w:val="00BF7917"/>
    <w:rsid w:val="00BF7BDA"/>
    <w:rsid w:val="00C002AD"/>
    <w:rsid w:val="00C004B1"/>
    <w:rsid w:val="00C00766"/>
    <w:rsid w:val="00C00CB2"/>
    <w:rsid w:val="00C00FE1"/>
    <w:rsid w:val="00C015FD"/>
    <w:rsid w:val="00C01735"/>
    <w:rsid w:val="00C018B6"/>
    <w:rsid w:val="00C01974"/>
    <w:rsid w:val="00C01CAE"/>
    <w:rsid w:val="00C027C1"/>
    <w:rsid w:val="00C02A9F"/>
    <w:rsid w:val="00C02F4C"/>
    <w:rsid w:val="00C02F92"/>
    <w:rsid w:val="00C03214"/>
    <w:rsid w:val="00C03321"/>
    <w:rsid w:val="00C03350"/>
    <w:rsid w:val="00C034C4"/>
    <w:rsid w:val="00C03D8E"/>
    <w:rsid w:val="00C04A6E"/>
    <w:rsid w:val="00C04CA6"/>
    <w:rsid w:val="00C04FF2"/>
    <w:rsid w:val="00C05257"/>
    <w:rsid w:val="00C0526D"/>
    <w:rsid w:val="00C053C4"/>
    <w:rsid w:val="00C057DB"/>
    <w:rsid w:val="00C0588F"/>
    <w:rsid w:val="00C05964"/>
    <w:rsid w:val="00C05B1E"/>
    <w:rsid w:val="00C05C29"/>
    <w:rsid w:val="00C05D1E"/>
    <w:rsid w:val="00C05ED2"/>
    <w:rsid w:val="00C0625A"/>
    <w:rsid w:val="00C064BF"/>
    <w:rsid w:val="00C0659F"/>
    <w:rsid w:val="00C065E4"/>
    <w:rsid w:val="00C065ED"/>
    <w:rsid w:val="00C066C8"/>
    <w:rsid w:val="00C066F1"/>
    <w:rsid w:val="00C0679A"/>
    <w:rsid w:val="00C06DFE"/>
    <w:rsid w:val="00C06F07"/>
    <w:rsid w:val="00C07248"/>
    <w:rsid w:val="00C0779C"/>
    <w:rsid w:val="00C07D17"/>
    <w:rsid w:val="00C07D36"/>
    <w:rsid w:val="00C10086"/>
    <w:rsid w:val="00C102CC"/>
    <w:rsid w:val="00C10555"/>
    <w:rsid w:val="00C107DF"/>
    <w:rsid w:val="00C109E7"/>
    <w:rsid w:val="00C10C44"/>
    <w:rsid w:val="00C10E60"/>
    <w:rsid w:val="00C119B1"/>
    <w:rsid w:val="00C11A9A"/>
    <w:rsid w:val="00C11CA3"/>
    <w:rsid w:val="00C1214F"/>
    <w:rsid w:val="00C12247"/>
    <w:rsid w:val="00C12271"/>
    <w:rsid w:val="00C12A13"/>
    <w:rsid w:val="00C12A67"/>
    <w:rsid w:val="00C12DC4"/>
    <w:rsid w:val="00C13087"/>
    <w:rsid w:val="00C1381B"/>
    <w:rsid w:val="00C13891"/>
    <w:rsid w:val="00C13A98"/>
    <w:rsid w:val="00C13BE2"/>
    <w:rsid w:val="00C140CB"/>
    <w:rsid w:val="00C142F4"/>
    <w:rsid w:val="00C14AB0"/>
    <w:rsid w:val="00C14BB9"/>
    <w:rsid w:val="00C14FB1"/>
    <w:rsid w:val="00C15007"/>
    <w:rsid w:val="00C15932"/>
    <w:rsid w:val="00C15A84"/>
    <w:rsid w:val="00C15FAA"/>
    <w:rsid w:val="00C163D0"/>
    <w:rsid w:val="00C16433"/>
    <w:rsid w:val="00C16DD2"/>
    <w:rsid w:val="00C16EE4"/>
    <w:rsid w:val="00C175C8"/>
    <w:rsid w:val="00C17669"/>
    <w:rsid w:val="00C1770B"/>
    <w:rsid w:val="00C17A53"/>
    <w:rsid w:val="00C17C3A"/>
    <w:rsid w:val="00C2013D"/>
    <w:rsid w:val="00C201D3"/>
    <w:rsid w:val="00C202A4"/>
    <w:rsid w:val="00C20B74"/>
    <w:rsid w:val="00C20F5D"/>
    <w:rsid w:val="00C20F68"/>
    <w:rsid w:val="00C211DE"/>
    <w:rsid w:val="00C21461"/>
    <w:rsid w:val="00C2193B"/>
    <w:rsid w:val="00C21A43"/>
    <w:rsid w:val="00C21B38"/>
    <w:rsid w:val="00C21C99"/>
    <w:rsid w:val="00C223DE"/>
    <w:rsid w:val="00C2270E"/>
    <w:rsid w:val="00C22A28"/>
    <w:rsid w:val="00C2319D"/>
    <w:rsid w:val="00C239DB"/>
    <w:rsid w:val="00C23F4E"/>
    <w:rsid w:val="00C24342"/>
    <w:rsid w:val="00C2473E"/>
    <w:rsid w:val="00C24F39"/>
    <w:rsid w:val="00C2528C"/>
    <w:rsid w:val="00C253B1"/>
    <w:rsid w:val="00C25F99"/>
    <w:rsid w:val="00C26308"/>
    <w:rsid w:val="00C263E4"/>
    <w:rsid w:val="00C27337"/>
    <w:rsid w:val="00C2740D"/>
    <w:rsid w:val="00C27446"/>
    <w:rsid w:val="00C2748E"/>
    <w:rsid w:val="00C27BD4"/>
    <w:rsid w:val="00C30136"/>
    <w:rsid w:val="00C301D7"/>
    <w:rsid w:val="00C3028D"/>
    <w:rsid w:val="00C308DB"/>
    <w:rsid w:val="00C3091E"/>
    <w:rsid w:val="00C30D6F"/>
    <w:rsid w:val="00C30F25"/>
    <w:rsid w:val="00C311C6"/>
    <w:rsid w:val="00C315E9"/>
    <w:rsid w:val="00C3185E"/>
    <w:rsid w:val="00C31B9E"/>
    <w:rsid w:val="00C31E0F"/>
    <w:rsid w:val="00C32A0C"/>
    <w:rsid w:val="00C32E39"/>
    <w:rsid w:val="00C33082"/>
    <w:rsid w:val="00C3316C"/>
    <w:rsid w:val="00C3342D"/>
    <w:rsid w:val="00C334C7"/>
    <w:rsid w:val="00C33686"/>
    <w:rsid w:val="00C33D82"/>
    <w:rsid w:val="00C340F7"/>
    <w:rsid w:val="00C343BA"/>
    <w:rsid w:val="00C343BE"/>
    <w:rsid w:val="00C346CF"/>
    <w:rsid w:val="00C34F2D"/>
    <w:rsid w:val="00C35090"/>
    <w:rsid w:val="00C35113"/>
    <w:rsid w:val="00C35250"/>
    <w:rsid w:val="00C35921"/>
    <w:rsid w:val="00C35B7A"/>
    <w:rsid w:val="00C363DB"/>
    <w:rsid w:val="00C366F3"/>
    <w:rsid w:val="00C36861"/>
    <w:rsid w:val="00C36A6C"/>
    <w:rsid w:val="00C36ADC"/>
    <w:rsid w:val="00C36B57"/>
    <w:rsid w:val="00C371D5"/>
    <w:rsid w:val="00C37880"/>
    <w:rsid w:val="00C379A5"/>
    <w:rsid w:val="00C37A73"/>
    <w:rsid w:val="00C40251"/>
    <w:rsid w:val="00C40568"/>
    <w:rsid w:val="00C41117"/>
    <w:rsid w:val="00C416A2"/>
    <w:rsid w:val="00C41903"/>
    <w:rsid w:val="00C41B6D"/>
    <w:rsid w:val="00C41D35"/>
    <w:rsid w:val="00C41DD1"/>
    <w:rsid w:val="00C41F81"/>
    <w:rsid w:val="00C42240"/>
    <w:rsid w:val="00C426FB"/>
    <w:rsid w:val="00C429F3"/>
    <w:rsid w:val="00C42C65"/>
    <w:rsid w:val="00C42D6E"/>
    <w:rsid w:val="00C436E8"/>
    <w:rsid w:val="00C437A4"/>
    <w:rsid w:val="00C43843"/>
    <w:rsid w:val="00C43B1C"/>
    <w:rsid w:val="00C44124"/>
    <w:rsid w:val="00C44A79"/>
    <w:rsid w:val="00C44E3F"/>
    <w:rsid w:val="00C45064"/>
    <w:rsid w:val="00C4554A"/>
    <w:rsid w:val="00C45FD2"/>
    <w:rsid w:val="00C461FA"/>
    <w:rsid w:val="00C4668F"/>
    <w:rsid w:val="00C46787"/>
    <w:rsid w:val="00C46A41"/>
    <w:rsid w:val="00C46AF4"/>
    <w:rsid w:val="00C46C1A"/>
    <w:rsid w:val="00C46CDA"/>
    <w:rsid w:val="00C46F6B"/>
    <w:rsid w:val="00C47493"/>
    <w:rsid w:val="00C476F2"/>
    <w:rsid w:val="00C47824"/>
    <w:rsid w:val="00C47989"/>
    <w:rsid w:val="00C47AF2"/>
    <w:rsid w:val="00C47E69"/>
    <w:rsid w:val="00C50194"/>
    <w:rsid w:val="00C5027E"/>
    <w:rsid w:val="00C50352"/>
    <w:rsid w:val="00C508BD"/>
    <w:rsid w:val="00C50D35"/>
    <w:rsid w:val="00C5136A"/>
    <w:rsid w:val="00C51565"/>
    <w:rsid w:val="00C5163D"/>
    <w:rsid w:val="00C519C9"/>
    <w:rsid w:val="00C51AC8"/>
    <w:rsid w:val="00C51D11"/>
    <w:rsid w:val="00C52421"/>
    <w:rsid w:val="00C5273E"/>
    <w:rsid w:val="00C53155"/>
    <w:rsid w:val="00C532F4"/>
    <w:rsid w:val="00C53310"/>
    <w:rsid w:val="00C537BB"/>
    <w:rsid w:val="00C53987"/>
    <w:rsid w:val="00C539B2"/>
    <w:rsid w:val="00C53D17"/>
    <w:rsid w:val="00C542AA"/>
    <w:rsid w:val="00C542BE"/>
    <w:rsid w:val="00C542D8"/>
    <w:rsid w:val="00C542ED"/>
    <w:rsid w:val="00C548A7"/>
    <w:rsid w:val="00C548C1"/>
    <w:rsid w:val="00C54A7C"/>
    <w:rsid w:val="00C54D10"/>
    <w:rsid w:val="00C54D91"/>
    <w:rsid w:val="00C559A8"/>
    <w:rsid w:val="00C55BE4"/>
    <w:rsid w:val="00C55E09"/>
    <w:rsid w:val="00C55F69"/>
    <w:rsid w:val="00C5604A"/>
    <w:rsid w:val="00C561BE"/>
    <w:rsid w:val="00C5668F"/>
    <w:rsid w:val="00C56776"/>
    <w:rsid w:val="00C567CF"/>
    <w:rsid w:val="00C56A6B"/>
    <w:rsid w:val="00C56C0A"/>
    <w:rsid w:val="00C574DB"/>
    <w:rsid w:val="00C57809"/>
    <w:rsid w:val="00C5788F"/>
    <w:rsid w:val="00C57C20"/>
    <w:rsid w:val="00C6002C"/>
    <w:rsid w:val="00C602AC"/>
    <w:rsid w:val="00C60516"/>
    <w:rsid w:val="00C60706"/>
    <w:rsid w:val="00C608D8"/>
    <w:rsid w:val="00C60942"/>
    <w:rsid w:val="00C614FB"/>
    <w:rsid w:val="00C61BF3"/>
    <w:rsid w:val="00C61CA3"/>
    <w:rsid w:val="00C61EA6"/>
    <w:rsid w:val="00C61EC1"/>
    <w:rsid w:val="00C624A7"/>
    <w:rsid w:val="00C628A4"/>
    <w:rsid w:val="00C62B8B"/>
    <w:rsid w:val="00C62C06"/>
    <w:rsid w:val="00C6346C"/>
    <w:rsid w:val="00C64509"/>
    <w:rsid w:val="00C64593"/>
    <w:rsid w:val="00C648BB"/>
    <w:rsid w:val="00C64D55"/>
    <w:rsid w:val="00C64F35"/>
    <w:rsid w:val="00C654B9"/>
    <w:rsid w:val="00C657E7"/>
    <w:rsid w:val="00C660D0"/>
    <w:rsid w:val="00C6610C"/>
    <w:rsid w:val="00C66817"/>
    <w:rsid w:val="00C66BFF"/>
    <w:rsid w:val="00C66E64"/>
    <w:rsid w:val="00C66F93"/>
    <w:rsid w:val="00C673E0"/>
    <w:rsid w:val="00C675EF"/>
    <w:rsid w:val="00C67673"/>
    <w:rsid w:val="00C676C9"/>
    <w:rsid w:val="00C67776"/>
    <w:rsid w:val="00C67AC0"/>
    <w:rsid w:val="00C67BDF"/>
    <w:rsid w:val="00C67BFA"/>
    <w:rsid w:val="00C67D34"/>
    <w:rsid w:val="00C67DDC"/>
    <w:rsid w:val="00C700B2"/>
    <w:rsid w:val="00C703E7"/>
    <w:rsid w:val="00C7069F"/>
    <w:rsid w:val="00C70AAF"/>
    <w:rsid w:val="00C70B07"/>
    <w:rsid w:val="00C70E43"/>
    <w:rsid w:val="00C70E4E"/>
    <w:rsid w:val="00C70F26"/>
    <w:rsid w:val="00C70FB0"/>
    <w:rsid w:val="00C71E7D"/>
    <w:rsid w:val="00C72338"/>
    <w:rsid w:val="00C723C3"/>
    <w:rsid w:val="00C72428"/>
    <w:rsid w:val="00C72433"/>
    <w:rsid w:val="00C726EC"/>
    <w:rsid w:val="00C72783"/>
    <w:rsid w:val="00C72A7D"/>
    <w:rsid w:val="00C72B74"/>
    <w:rsid w:val="00C73A9E"/>
    <w:rsid w:val="00C73BA2"/>
    <w:rsid w:val="00C73C7E"/>
    <w:rsid w:val="00C7401B"/>
    <w:rsid w:val="00C7440D"/>
    <w:rsid w:val="00C74482"/>
    <w:rsid w:val="00C7489D"/>
    <w:rsid w:val="00C749DB"/>
    <w:rsid w:val="00C74D6D"/>
    <w:rsid w:val="00C752C5"/>
    <w:rsid w:val="00C75486"/>
    <w:rsid w:val="00C758FB"/>
    <w:rsid w:val="00C75AE5"/>
    <w:rsid w:val="00C75E70"/>
    <w:rsid w:val="00C7615E"/>
    <w:rsid w:val="00C76514"/>
    <w:rsid w:val="00C76656"/>
    <w:rsid w:val="00C767C2"/>
    <w:rsid w:val="00C773B6"/>
    <w:rsid w:val="00C775E1"/>
    <w:rsid w:val="00C77A20"/>
    <w:rsid w:val="00C77F2C"/>
    <w:rsid w:val="00C77FA9"/>
    <w:rsid w:val="00C80762"/>
    <w:rsid w:val="00C80955"/>
    <w:rsid w:val="00C80ABC"/>
    <w:rsid w:val="00C810AE"/>
    <w:rsid w:val="00C813F4"/>
    <w:rsid w:val="00C814BA"/>
    <w:rsid w:val="00C81A95"/>
    <w:rsid w:val="00C81C40"/>
    <w:rsid w:val="00C81F91"/>
    <w:rsid w:val="00C82313"/>
    <w:rsid w:val="00C826CA"/>
    <w:rsid w:val="00C82858"/>
    <w:rsid w:val="00C8295A"/>
    <w:rsid w:val="00C82BE9"/>
    <w:rsid w:val="00C8300D"/>
    <w:rsid w:val="00C830F6"/>
    <w:rsid w:val="00C83127"/>
    <w:rsid w:val="00C83350"/>
    <w:rsid w:val="00C83902"/>
    <w:rsid w:val="00C846F5"/>
    <w:rsid w:val="00C84A92"/>
    <w:rsid w:val="00C84B15"/>
    <w:rsid w:val="00C84CEB"/>
    <w:rsid w:val="00C84FEA"/>
    <w:rsid w:val="00C8511C"/>
    <w:rsid w:val="00C8541A"/>
    <w:rsid w:val="00C85577"/>
    <w:rsid w:val="00C8563D"/>
    <w:rsid w:val="00C859F3"/>
    <w:rsid w:val="00C85A02"/>
    <w:rsid w:val="00C860D0"/>
    <w:rsid w:val="00C862E5"/>
    <w:rsid w:val="00C8687A"/>
    <w:rsid w:val="00C86BB0"/>
    <w:rsid w:val="00C874ED"/>
    <w:rsid w:val="00C900AB"/>
    <w:rsid w:val="00C9075D"/>
    <w:rsid w:val="00C909B7"/>
    <w:rsid w:val="00C90AA8"/>
    <w:rsid w:val="00C910B9"/>
    <w:rsid w:val="00C913FC"/>
    <w:rsid w:val="00C91413"/>
    <w:rsid w:val="00C916E1"/>
    <w:rsid w:val="00C91A1D"/>
    <w:rsid w:val="00C91D03"/>
    <w:rsid w:val="00C91E79"/>
    <w:rsid w:val="00C922A1"/>
    <w:rsid w:val="00C9260E"/>
    <w:rsid w:val="00C92663"/>
    <w:rsid w:val="00C927F3"/>
    <w:rsid w:val="00C92EFC"/>
    <w:rsid w:val="00C92F3D"/>
    <w:rsid w:val="00C9343C"/>
    <w:rsid w:val="00C93855"/>
    <w:rsid w:val="00C93CF1"/>
    <w:rsid w:val="00C93CFB"/>
    <w:rsid w:val="00C94212"/>
    <w:rsid w:val="00C9463D"/>
    <w:rsid w:val="00C947D0"/>
    <w:rsid w:val="00C95191"/>
    <w:rsid w:val="00C951C1"/>
    <w:rsid w:val="00C951C3"/>
    <w:rsid w:val="00C9520E"/>
    <w:rsid w:val="00C95763"/>
    <w:rsid w:val="00C957FF"/>
    <w:rsid w:val="00C95D28"/>
    <w:rsid w:val="00C9608D"/>
    <w:rsid w:val="00C9611F"/>
    <w:rsid w:val="00C963A7"/>
    <w:rsid w:val="00C967AC"/>
    <w:rsid w:val="00C96A7C"/>
    <w:rsid w:val="00C96F35"/>
    <w:rsid w:val="00C971AD"/>
    <w:rsid w:val="00C97236"/>
    <w:rsid w:val="00C9730B"/>
    <w:rsid w:val="00C97483"/>
    <w:rsid w:val="00C97E54"/>
    <w:rsid w:val="00CA0598"/>
    <w:rsid w:val="00CA0BA2"/>
    <w:rsid w:val="00CA1094"/>
    <w:rsid w:val="00CA166E"/>
    <w:rsid w:val="00CA2723"/>
    <w:rsid w:val="00CA3077"/>
    <w:rsid w:val="00CA30A8"/>
    <w:rsid w:val="00CA3197"/>
    <w:rsid w:val="00CA347A"/>
    <w:rsid w:val="00CA35EE"/>
    <w:rsid w:val="00CA36F4"/>
    <w:rsid w:val="00CA3A54"/>
    <w:rsid w:val="00CA3AE7"/>
    <w:rsid w:val="00CA407E"/>
    <w:rsid w:val="00CA40D8"/>
    <w:rsid w:val="00CA4251"/>
    <w:rsid w:val="00CA4326"/>
    <w:rsid w:val="00CA4932"/>
    <w:rsid w:val="00CA4ABE"/>
    <w:rsid w:val="00CA4D46"/>
    <w:rsid w:val="00CA4D8D"/>
    <w:rsid w:val="00CA4D9E"/>
    <w:rsid w:val="00CA5752"/>
    <w:rsid w:val="00CA576B"/>
    <w:rsid w:val="00CA5E57"/>
    <w:rsid w:val="00CA63A4"/>
    <w:rsid w:val="00CA6455"/>
    <w:rsid w:val="00CA6A25"/>
    <w:rsid w:val="00CA6EAC"/>
    <w:rsid w:val="00CA6FB3"/>
    <w:rsid w:val="00CA7555"/>
    <w:rsid w:val="00CA7669"/>
    <w:rsid w:val="00CA7824"/>
    <w:rsid w:val="00CA7B3A"/>
    <w:rsid w:val="00CA7C91"/>
    <w:rsid w:val="00CB0132"/>
    <w:rsid w:val="00CB0259"/>
    <w:rsid w:val="00CB03B8"/>
    <w:rsid w:val="00CB06A3"/>
    <w:rsid w:val="00CB0B91"/>
    <w:rsid w:val="00CB10AB"/>
    <w:rsid w:val="00CB1315"/>
    <w:rsid w:val="00CB1708"/>
    <w:rsid w:val="00CB1778"/>
    <w:rsid w:val="00CB1884"/>
    <w:rsid w:val="00CB1D19"/>
    <w:rsid w:val="00CB1D6B"/>
    <w:rsid w:val="00CB1DFB"/>
    <w:rsid w:val="00CB1E0C"/>
    <w:rsid w:val="00CB22C6"/>
    <w:rsid w:val="00CB238B"/>
    <w:rsid w:val="00CB24D6"/>
    <w:rsid w:val="00CB24F4"/>
    <w:rsid w:val="00CB28F7"/>
    <w:rsid w:val="00CB2D00"/>
    <w:rsid w:val="00CB3268"/>
    <w:rsid w:val="00CB3297"/>
    <w:rsid w:val="00CB33A3"/>
    <w:rsid w:val="00CB3786"/>
    <w:rsid w:val="00CB3FAD"/>
    <w:rsid w:val="00CB40BB"/>
    <w:rsid w:val="00CB428A"/>
    <w:rsid w:val="00CB474A"/>
    <w:rsid w:val="00CB4816"/>
    <w:rsid w:val="00CB5014"/>
    <w:rsid w:val="00CB507E"/>
    <w:rsid w:val="00CB52A8"/>
    <w:rsid w:val="00CB52E6"/>
    <w:rsid w:val="00CB5320"/>
    <w:rsid w:val="00CB533E"/>
    <w:rsid w:val="00CB5A9B"/>
    <w:rsid w:val="00CB5BEA"/>
    <w:rsid w:val="00CB6495"/>
    <w:rsid w:val="00CB6698"/>
    <w:rsid w:val="00CB681D"/>
    <w:rsid w:val="00CB691F"/>
    <w:rsid w:val="00CB6961"/>
    <w:rsid w:val="00CB6A1E"/>
    <w:rsid w:val="00CB6ECE"/>
    <w:rsid w:val="00CB70A4"/>
    <w:rsid w:val="00CB735B"/>
    <w:rsid w:val="00CB751D"/>
    <w:rsid w:val="00CB7534"/>
    <w:rsid w:val="00CB7A14"/>
    <w:rsid w:val="00CB7B51"/>
    <w:rsid w:val="00CB7C8C"/>
    <w:rsid w:val="00CC015B"/>
    <w:rsid w:val="00CC0416"/>
    <w:rsid w:val="00CC043D"/>
    <w:rsid w:val="00CC04DF"/>
    <w:rsid w:val="00CC05F8"/>
    <w:rsid w:val="00CC0830"/>
    <w:rsid w:val="00CC08C4"/>
    <w:rsid w:val="00CC0BA6"/>
    <w:rsid w:val="00CC0E99"/>
    <w:rsid w:val="00CC0EB2"/>
    <w:rsid w:val="00CC102D"/>
    <w:rsid w:val="00CC107D"/>
    <w:rsid w:val="00CC1C76"/>
    <w:rsid w:val="00CC2193"/>
    <w:rsid w:val="00CC227E"/>
    <w:rsid w:val="00CC2340"/>
    <w:rsid w:val="00CC25CB"/>
    <w:rsid w:val="00CC27C1"/>
    <w:rsid w:val="00CC2829"/>
    <w:rsid w:val="00CC2C24"/>
    <w:rsid w:val="00CC2E55"/>
    <w:rsid w:val="00CC2EBC"/>
    <w:rsid w:val="00CC2F08"/>
    <w:rsid w:val="00CC2FDD"/>
    <w:rsid w:val="00CC30E3"/>
    <w:rsid w:val="00CC3233"/>
    <w:rsid w:val="00CC34C5"/>
    <w:rsid w:val="00CC3E10"/>
    <w:rsid w:val="00CC3E7F"/>
    <w:rsid w:val="00CC40B8"/>
    <w:rsid w:val="00CC4224"/>
    <w:rsid w:val="00CC43E7"/>
    <w:rsid w:val="00CC44CA"/>
    <w:rsid w:val="00CC44D6"/>
    <w:rsid w:val="00CC466B"/>
    <w:rsid w:val="00CC474C"/>
    <w:rsid w:val="00CC4F30"/>
    <w:rsid w:val="00CC57B1"/>
    <w:rsid w:val="00CC57B5"/>
    <w:rsid w:val="00CC5FAC"/>
    <w:rsid w:val="00CC6372"/>
    <w:rsid w:val="00CC6713"/>
    <w:rsid w:val="00CC69A1"/>
    <w:rsid w:val="00CC6ACE"/>
    <w:rsid w:val="00CC6CF4"/>
    <w:rsid w:val="00CC6DF7"/>
    <w:rsid w:val="00CC742C"/>
    <w:rsid w:val="00CC753C"/>
    <w:rsid w:val="00CC7C6B"/>
    <w:rsid w:val="00CD00D1"/>
    <w:rsid w:val="00CD0AD4"/>
    <w:rsid w:val="00CD0C45"/>
    <w:rsid w:val="00CD0CAF"/>
    <w:rsid w:val="00CD0DDC"/>
    <w:rsid w:val="00CD0ED1"/>
    <w:rsid w:val="00CD10CE"/>
    <w:rsid w:val="00CD127C"/>
    <w:rsid w:val="00CD1372"/>
    <w:rsid w:val="00CD1A9F"/>
    <w:rsid w:val="00CD20BF"/>
    <w:rsid w:val="00CD2583"/>
    <w:rsid w:val="00CD2664"/>
    <w:rsid w:val="00CD33E9"/>
    <w:rsid w:val="00CD37E6"/>
    <w:rsid w:val="00CD3C6A"/>
    <w:rsid w:val="00CD3DCD"/>
    <w:rsid w:val="00CD3E2D"/>
    <w:rsid w:val="00CD414B"/>
    <w:rsid w:val="00CD4209"/>
    <w:rsid w:val="00CD4419"/>
    <w:rsid w:val="00CD4E83"/>
    <w:rsid w:val="00CD4F72"/>
    <w:rsid w:val="00CD5228"/>
    <w:rsid w:val="00CD5279"/>
    <w:rsid w:val="00CD5482"/>
    <w:rsid w:val="00CD576E"/>
    <w:rsid w:val="00CD5982"/>
    <w:rsid w:val="00CD5FC1"/>
    <w:rsid w:val="00CD6129"/>
    <w:rsid w:val="00CD6398"/>
    <w:rsid w:val="00CD66F3"/>
    <w:rsid w:val="00CD67D9"/>
    <w:rsid w:val="00CD698F"/>
    <w:rsid w:val="00CD7427"/>
    <w:rsid w:val="00CD7A1D"/>
    <w:rsid w:val="00CE006D"/>
    <w:rsid w:val="00CE08AE"/>
    <w:rsid w:val="00CE0BB7"/>
    <w:rsid w:val="00CE0BEA"/>
    <w:rsid w:val="00CE0FA2"/>
    <w:rsid w:val="00CE0FD9"/>
    <w:rsid w:val="00CE21FE"/>
    <w:rsid w:val="00CE230A"/>
    <w:rsid w:val="00CE246D"/>
    <w:rsid w:val="00CE270A"/>
    <w:rsid w:val="00CE27D6"/>
    <w:rsid w:val="00CE2836"/>
    <w:rsid w:val="00CE28C4"/>
    <w:rsid w:val="00CE32B5"/>
    <w:rsid w:val="00CE338F"/>
    <w:rsid w:val="00CE39F9"/>
    <w:rsid w:val="00CE453F"/>
    <w:rsid w:val="00CE45A7"/>
    <w:rsid w:val="00CE5113"/>
    <w:rsid w:val="00CE5963"/>
    <w:rsid w:val="00CE5CC0"/>
    <w:rsid w:val="00CE5D16"/>
    <w:rsid w:val="00CE5E33"/>
    <w:rsid w:val="00CE6585"/>
    <w:rsid w:val="00CE65FD"/>
    <w:rsid w:val="00CE66BB"/>
    <w:rsid w:val="00CE6A5C"/>
    <w:rsid w:val="00CE6FF9"/>
    <w:rsid w:val="00CE74E2"/>
    <w:rsid w:val="00CE7759"/>
    <w:rsid w:val="00CE7A33"/>
    <w:rsid w:val="00CF0167"/>
    <w:rsid w:val="00CF0645"/>
    <w:rsid w:val="00CF08C3"/>
    <w:rsid w:val="00CF08DB"/>
    <w:rsid w:val="00CF14EA"/>
    <w:rsid w:val="00CF1CEA"/>
    <w:rsid w:val="00CF20BE"/>
    <w:rsid w:val="00CF2937"/>
    <w:rsid w:val="00CF3376"/>
    <w:rsid w:val="00CF35A4"/>
    <w:rsid w:val="00CF406E"/>
    <w:rsid w:val="00CF4468"/>
    <w:rsid w:val="00CF4E06"/>
    <w:rsid w:val="00CF5192"/>
    <w:rsid w:val="00CF52C9"/>
    <w:rsid w:val="00CF5B2C"/>
    <w:rsid w:val="00CF5D5D"/>
    <w:rsid w:val="00CF6135"/>
    <w:rsid w:val="00CF621A"/>
    <w:rsid w:val="00CF6524"/>
    <w:rsid w:val="00CF6768"/>
    <w:rsid w:val="00CF6A65"/>
    <w:rsid w:val="00CF6B7D"/>
    <w:rsid w:val="00CF6BC4"/>
    <w:rsid w:val="00CF6CC2"/>
    <w:rsid w:val="00CF71CD"/>
    <w:rsid w:val="00CF72A5"/>
    <w:rsid w:val="00CF7A4E"/>
    <w:rsid w:val="00CF7A91"/>
    <w:rsid w:val="00CF7B5B"/>
    <w:rsid w:val="00D00120"/>
    <w:rsid w:val="00D001A8"/>
    <w:rsid w:val="00D00371"/>
    <w:rsid w:val="00D004B5"/>
    <w:rsid w:val="00D006F0"/>
    <w:rsid w:val="00D00D28"/>
    <w:rsid w:val="00D0123A"/>
    <w:rsid w:val="00D015E7"/>
    <w:rsid w:val="00D01AA0"/>
    <w:rsid w:val="00D02071"/>
    <w:rsid w:val="00D024B4"/>
    <w:rsid w:val="00D02565"/>
    <w:rsid w:val="00D029A9"/>
    <w:rsid w:val="00D02A26"/>
    <w:rsid w:val="00D02B6B"/>
    <w:rsid w:val="00D03030"/>
    <w:rsid w:val="00D033B4"/>
    <w:rsid w:val="00D03D30"/>
    <w:rsid w:val="00D0417B"/>
    <w:rsid w:val="00D042B8"/>
    <w:rsid w:val="00D046AE"/>
    <w:rsid w:val="00D0497F"/>
    <w:rsid w:val="00D04C48"/>
    <w:rsid w:val="00D04EB4"/>
    <w:rsid w:val="00D050CF"/>
    <w:rsid w:val="00D05164"/>
    <w:rsid w:val="00D058E2"/>
    <w:rsid w:val="00D05E22"/>
    <w:rsid w:val="00D060DC"/>
    <w:rsid w:val="00D06190"/>
    <w:rsid w:val="00D06701"/>
    <w:rsid w:val="00D06A6A"/>
    <w:rsid w:val="00D06B8B"/>
    <w:rsid w:val="00D06C71"/>
    <w:rsid w:val="00D0735E"/>
    <w:rsid w:val="00D0766A"/>
    <w:rsid w:val="00D07ABD"/>
    <w:rsid w:val="00D07BE7"/>
    <w:rsid w:val="00D07ED3"/>
    <w:rsid w:val="00D105C9"/>
    <w:rsid w:val="00D10EF7"/>
    <w:rsid w:val="00D115DA"/>
    <w:rsid w:val="00D11A68"/>
    <w:rsid w:val="00D11C9B"/>
    <w:rsid w:val="00D11CD9"/>
    <w:rsid w:val="00D1226F"/>
    <w:rsid w:val="00D125F0"/>
    <w:rsid w:val="00D12664"/>
    <w:rsid w:val="00D12BFD"/>
    <w:rsid w:val="00D12F3D"/>
    <w:rsid w:val="00D1310F"/>
    <w:rsid w:val="00D1325F"/>
    <w:rsid w:val="00D13E63"/>
    <w:rsid w:val="00D1418C"/>
    <w:rsid w:val="00D14413"/>
    <w:rsid w:val="00D14D0F"/>
    <w:rsid w:val="00D14D7B"/>
    <w:rsid w:val="00D14E37"/>
    <w:rsid w:val="00D14F8B"/>
    <w:rsid w:val="00D1530B"/>
    <w:rsid w:val="00D153F9"/>
    <w:rsid w:val="00D15531"/>
    <w:rsid w:val="00D15750"/>
    <w:rsid w:val="00D15A1C"/>
    <w:rsid w:val="00D15B17"/>
    <w:rsid w:val="00D15EA8"/>
    <w:rsid w:val="00D160AD"/>
    <w:rsid w:val="00D162EA"/>
    <w:rsid w:val="00D166FB"/>
    <w:rsid w:val="00D16825"/>
    <w:rsid w:val="00D1685C"/>
    <w:rsid w:val="00D16874"/>
    <w:rsid w:val="00D1695F"/>
    <w:rsid w:val="00D16E8E"/>
    <w:rsid w:val="00D179A3"/>
    <w:rsid w:val="00D17AF6"/>
    <w:rsid w:val="00D17E6D"/>
    <w:rsid w:val="00D202B0"/>
    <w:rsid w:val="00D203BF"/>
    <w:rsid w:val="00D20608"/>
    <w:rsid w:val="00D209B1"/>
    <w:rsid w:val="00D20CC6"/>
    <w:rsid w:val="00D20CD4"/>
    <w:rsid w:val="00D2140E"/>
    <w:rsid w:val="00D2172C"/>
    <w:rsid w:val="00D221A1"/>
    <w:rsid w:val="00D2222D"/>
    <w:rsid w:val="00D2249D"/>
    <w:rsid w:val="00D22A2A"/>
    <w:rsid w:val="00D22E62"/>
    <w:rsid w:val="00D22EDE"/>
    <w:rsid w:val="00D23054"/>
    <w:rsid w:val="00D235B7"/>
    <w:rsid w:val="00D23650"/>
    <w:rsid w:val="00D23A6F"/>
    <w:rsid w:val="00D23B7C"/>
    <w:rsid w:val="00D23C1B"/>
    <w:rsid w:val="00D23D4A"/>
    <w:rsid w:val="00D23D8C"/>
    <w:rsid w:val="00D23F13"/>
    <w:rsid w:val="00D242DA"/>
    <w:rsid w:val="00D247E1"/>
    <w:rsid w:val="00D24BFD"/>
    <w:rsid w:val="00D24D17"/>
    <w:rsid w:val="00D252FA"/>
    <w:rsid w:val="00D25521"/>
    <w:rsid w:val="00D25771"/>
    <w:rsid w:val="00D25C0E"/>
    <w:rsid w:val="00D260BF"/>
    <w:rsid w:val="00D26142"/>
    <w:rsid w:val="00D26285"/>
    <w:rsid w:val="00D26534"/>
    <w:rsid w:val="00D269FA"/>
    <w:rsid w:val="00D26CAA"/>
    <w:rsid w:val="00D26F69"/>
    <w:rsid w:val="00D27010"/>
    <w:rsid w:val="00D27085"/>
    <w:rsid w:val="00D2725E"/>
    <w:rsid w:val="00D2764F"/>
    <w:rsid w:val="00D27CDC"/>
    <w:rsid w:val="00D30241"/>
    <w:rsid w:val="00D30729"/>
    <w:rsid w:val="00D30D19"/>
    <w:rsid w:val="00D3143B"/>
    <w:rsid w:val="00D317FE"/>
    <w:rsid w:val="00D31973"/>
    <w:rsid w:val="00D31CAC"/>
    <w:rsid w:val="00D31F3A"/>
    <w:rsid w:val="00D32477"/>
    <w:rsid w:val="00D32697"/>
    <w:rsid w:val="00D3290D"/>
    <w:rsid w:val="00D32B63"/>
    <w:rsid w:val="00D338A5"/>
    <w:rsid w:val="00D33E7F"/>
    <w:rsid w:val="00D33FE1"/>
    <w:rsid w:val="00D34113"/>
    <w:rsid w:val="00D341D2"/>
    <w:rsid w:val="00D344DE"/>
    <w:rsid w:val="00D3450E"/>
    <w:rsid w:val="00D345C4"/>
    <w:rsid w:val="00D3464E"/>
    <w:rsid w:val="00D346DD"/>
    <w:rsid w:val="00D3472A"/>
    <w:rsid w:val="00D34812"/>
    <w:rsid w:val="00D34C7C"/>
    <w:rsid w:val="00D34DAB"/>
    <w:rsid w:val="00D35208"/>
    <w:rsid w:val="00D3553F"/>
    <w:rsid w:val="00D359A6"/>
    <w:rsid w:val="00D35A88"/>
    <w:rsid w:val="00D35CEB"/>
    <w:rsid w:val="00D35D26"/>
    <w:rsid w:val="00D36334"/>
    <w:rsid w:val="00D36428"/>
    <w:rsid w:val="00D3699F"/>
    <w:rsid w:val="00D36B34"/>
    <w:rsid w:val="00D36B6D"/>
    <w:rsid w:val="00D36BEA"/>
    <w:rsid w:val="00D36D53"/>
    <w:rsid w:val="00D3707E"/>
    <w:rsid w:val="00D371DC"/>
    <w:rsid w:val="00D378B0"/>
    <w:rsid w:val="00D37C38"/>
    <w:rsid w:val="00D37D2E"/>
    <w:rsid w:val="00D37DA9"/>
    <w:rsid w:val="00D40093"/>
    <w:rsid w:val="00D404DF"/>
    <w:rsid w:val="00D4133A"/>
    <w:rsid w:val="00D41CF2"/>
    <w:rsid w:val="00D41F8E"/>
    <w:rsid w:val="00D42022"/>
    <w:rsid w:val="00D42272"/>
    <w:rsid w:val="00D424C7"/>
    <w:rsid w:val="00D427C5"/>
    <w:rsid w:val="00D4288D"/>
    <w:rsid w:val="00D42ABD"/>
    <w:rsid w:val="00D43411"/>
    <w:rsid w:val="00D4349C"/>
    <w:rsid w:val="00D435C4"/>
    <w:rsid w:val="00D43844"/>
    <w:rsid w:val="00D43E66"/>
    <w:rsid w:val="00D440E4"/>
    <w:rsid w:val="00D444C5"/>
    <w:rsid w:val="00D4479A"/>
    <w:rsid w:val="00D448CF"/>
    <w:rsid w:val="00D44AF9"/>
    <w:rsid w:val="00D45DF0"/>
    <w:rsid w:val="00D45F19"/>
    <w:rsid w:val="00D45FC8"/>
    <w:rsid w:val="00D4706A"/>
    <w:rsid w:val="00D473B2"/>
    <w:rsid w:val="00D47455"/>
    <w:rsid w:val="00D47583"/>
    <w:rsid w:val="00D47E04"/>
    <w:rsid w:val="00D47F52"/>
    <w:rsid w:val="00D500E7"/>
    <w:rsid w:val="00D50798"/>
    <w:rsid w:val="00D507C8"/>
    <w:rsid w:val="00D50D0C"/>
    <w:rsid w:val="00D510E2"/>
    <w:rsid w:val="00D517A0"/>
    <w:rsid w:val="00D51DC6"/>
    <w:rsid w:val="00D522BF"/>
    <w:rsid w:val="00D523DD"/>
    <w:rsid w:val="00D52408"/>
    <w:rsid w:val="00D52520"/>
    <w:rsid w:val="00D528AF"/>
    <w:rsid w:val="00D52A4E"/>
    <w:rsid w:val="00D52F1F"/>
    <w:rsid w:val="00D5307B"/>
    <w:rsid w:val="00D531E4"/>
    <w:rsid w:val="00D5347A"/>
    <w:rsid w:val="00D534F2"/>
    <w:rsid w:val="00D53526"/>
    <w:rsid w:val="00D53665"/>
    <w:rsid w:val="00D53750"/>
    <w:rsid w:val="00D53835"/>
    <w:rsid w:val="00D53F69"/>
    <w:rsid w:val="00D53FB0"/>
    <w:rsid w:val="00D548E0"/>
    <w:rsid w:val="00D54ABE"/>
    <w:rsid w:val="00D54D90"/>
    <w:rsid w:val="00D54EDE"/>
    <w:rsid w:val="00D54FD7"/>
    <w:rsid w:val="00D553C4"/>
    <w:rsid w:val="00D556AD"/>
    <w:rsid w:val="00D556F3"/>
    <w:rsid w:val="00D55B69"/>
    <w:rsid w:val="00D55BAE"/>
    <w:rsid w:val="00D55E4A"/>
    <w:rsid w:val="00D56B19"/>
    <w:rsid w:val="00D56BB0"/>
    <w:rsid w:val="00D5711F"/>
    <w:rsid w:val="00D57978"/>
    <w:rsid w:val="00D57A06"/>
    <w:rsid w:val="00D601F7"/>
    <w:rsid w:val="00D607A3"/>
    <w:rsid w:val="00D60CEB"/>
    <w:rsid w:val="00D60E21"/>
    <w:rsid w:val="00D60E27"/>
    <w:rsid w:val="00D6128B"/>
    <w:rsid w:val="00D61A11"/>
    <w:rsid w:val="00D61A53"/>
    <w:rsid w:val="00D61D62"/>
    <w:rsid w:val="00D61DC1"/>
    <w:rsid w:val="00D61DD1"/>
    <w:rsid w:val="00D61F27"/>
    <w:rsid w:val="00D62179"/>
    <w:rsid w:val="00D622D8"/>
    <w:rsid w:val="00D62337"/>
    <w:rsid w:val="00D62CC9"/>
    <w:rsid w:val="00D62E19"/>
    <w:rsid w:val="00D62E82"/>
    <w:rsid w:val="00D63112"/>
    <w:rsid w:val="00D633C7"/>
    <w:rsid w:val="00D637E9"/>
    <w:rsid w:val="00D637EE"/>
    <w:rsid w:val="00D638B3"/>
    <w:rsid w:val="00D63F4B"/>
    <w:rsid w:val="00D64395"/>
    <w:rsid w:val="00D64520"/>
    <w:rsid w:val="00D6493D"/>
    <w:rsid w:val="00D64A75"/>
    <w:rsid w:val="00D64CFB"/>
    <w:rsid w:val="00D64DE5"/>
    <w:rsid w:val="00D64F05"/>
    <w:rsid w:val="00D64FA6"/>
    <w:rsid w:val="00D6516B"/>
    <w:rsid w:val="00D65627"/>
    <w:rsid w:val="00D65882"/>
    <w:rsid w:val="00D659F2"/>
    <w:rsid w:val="00D65AA0"/>
    <w:rsid w:val="00D65D28"/>
    <w:rsid w:val="00D65D92"/>
    <w:rsid w:val="00D661A1"/>
    <w:rsid w:val="00D66531"/>
    <w:rsid w:val="00D66DE5"/>
    <w:rsid w:val="00D66F5C"/>
    <w:rsid w:val="00D67171"/>
    <w:rsid w:val="00D67185"/>
    <w:rsid w:val="00D672B3"/>
    <w:rsid w:val="00D6778D"/>
    <w:rsid w:val="00D67BE6"/>
    <w:rsid w:val="00D67BFB"/>
    <w:rsid w:val="00D67DCD"/>
    <w:rsid w:val="00D705FD"/>
    <w:rsid w:val="00D706D2"/>
    <w:rsid w:val="00D70E7A"/>
    <w:rsid w:val="00D70EA5"/>
    <w:rsid w:val="00D71273"/>
    <w:rsid w:val="00D71300"/>
    <w:rsid w:val="00D7134D"/>
    <w:rsid w:val="00D71AEC"/>
    <w:rsid w:val="00D72163"/>
    <w:rsid w:val="00D72304"/>
    <w:rsid w:val="00D724BC"/>
    <w:rsid w:val="00D727DB"/>
    <w:rsid w:val="00D72C23"/>
    <w:rsid w:val="00D7362E"/>
    <w:rsid w:val="00D73D7D"/>
    <w:rsid w:val="00D73E93"/>
    <w:rsid w:val="00D7405E"/>
    <w:rsid w:val="00D74375"/>
    <w:rsid w:val="00D74388"/>
    <w:rsid w:val="00D745CB"/>
    <w:rsid w:val="00D74613"/>
    <w:rsid w:val="00D74831"/>
    <w:rsid w:val="00D74B3A"/>
    <w:rsid w:val="00D74C37"/>
    <w:rsid w:val="00D75016"/>
    <w:rsid w:val="00D75589"/>
    <w:rsid w:val="00D7575F"/>
    <w:rsid w:val="00D75D2A"/>
    <w:rsid w:val="00D75FAF"/>
    <w:rsid w:val="00D760DA"/>
    <w:rsid w:val="00D765C2"/>
    <w:rsid w:val="00D7769A"/>
    <w:rsid w:val="00D777A2"/>
    <w:rsid w:val="00D778D1"/>
    <w:rsid w:val="00D77B90"/>
    <w:rsid w:val="00D77F18"/>
    <w:rsid w:val="00D8048B"/>
    <w:rsid w:val="00D808AC"/>
    <w:rsid w:val="00D808E1"/>
    <w:rsid w:val="00D80C75"/>
    <w:rsid w:val="00D80DC8"/>
    <w:rsid w:val="00D80E1B"/>
    <w:rsid w:val="00D80E9B"/>
    <w:rsid w:val="00D814FE"/>
    <w:rsid w:val="00D816D6"/>
    <w:rsid w:val="00D8181D"/>
    <w:rsid w:val="00D81D5F"/>
    <w:rsid w:val="00D81FFF"/>
    <w:rsid w:val="00D82487"/>
    <w:rsid w:val="00D826A5"/>
    <w:rsid w:val="00D82983"/>
    <w:rsid w:val="00D83642"/>
    <w:rsid w:val="00D8391F"/>
    <w:rsid w:val="00D83C38"/>
    <w:rsid w:val="00D83FD8"/>
    <w:rsid w:val="00D83FF7"/>
    <w:rsid w:val="00D844E1"/>
    <w:rsid w:val="00D84645"/>
    <w:rsid w:val="00D84684"/>
    <w:rsid w:val="00D8468B"/>
    <w:rsid w:val="00D84815"/>
    <w:rsid w:val="00D85141"/>
    <w:rsid w:val="00D85205"/>
    <w:rsid w:val="00D8529E"/>
    <w:rsid w:val="00D85564"/>
    <w:rsid w:val="00D8574C"/>
    <w:rsid w:val="00D8595B"/>
    <w:rsid w:val="00D86084"/>
    <w:rsid w:val="00D8645F"/>
    <w:rsid w:val="00D86A7B"/>
    <w:rsid w:val="00D86B04"/>
    <w:rsid w:val="00D86B92"/>
    <w:rsid w:val="00D87205"/>
    <w:rsid w:val="00D8758C"/>
    <w:rsid w:val="00D87906"/>
    <w:rsid w:val="00D87BE3"/>
    <w:rsid w:val="00D901C9"/>
    <w:rsid w:val="00D90375"/>
    <w:rsid w:val="00D903EE"/>
    <w:rsid w:val="00D9073F"/>
    <w:rsid w:val="00D90A28"/>
    <w:rsid w:val="00D90BD3"/>
    <w:rsid w:val="00D90E51"/>
    <w:rsid w:val="00D91453"/>
    <w:rsid w:val="00D91AEE"/>
    <w:rsid w:val="00D920B2"/>
    <w:rsid w:val="00D92200"/>
    <w:rsid w:val="00D92311"/>
    <w:rsid w:val="00D924AA"/>
    <w:rsid w:val="00D92564"/>
    <w:rsid w:val="00D927E4"/>
    <w:rsid w:val="00D92910"/>
    <w:rsid w:val="00D92CFC"/>
    <w:rsid w:val="00D93261"/>
    <w:rsid w:val="00D934C4"/>
    <w:rsid w:val="00D93698"/>
    <w:rsid w:val="00D938F4"/>
    <w:rsid w:val="00D93980"/>
    <w:rsid w:val="00D93E4F"/>
    <w:rsid w:val="00D94598"/>
    <w:rsid w:val="00D9462C"/>
    <w:rsid w:val="00D94683"/>
    <w:rsid w:val="00D94C32"/>
    <w:rsid w:val="00D9507B"/>
    <w:rsid w:val="00D9523B"/>
    <w:rsid w:val="00D9532C"/>
    <w:rsid w:val="00D95495"/>
    <w:rsid w:val="00D957D9"/>
    <w:rsid w:val="00D959A6"/>
    <w:rsid w:val="00D95A50"/>
    <w:rsid w:val="00D95B20"/>
    <w:rsid w:val="00D95C07"/>
    <w:rsid w:val="00D95C1F"/>
    <w:rsid w:val="00D95E86"/>
    <w:rsid w:val="00D96027"/>
    <w:rsid w:val="00D9666C"/>
    <w:rsid w:val="00D97084"/>
    <w:rsid w:val="00D97567"/>
    <w:rsid w:val="00D97678"/>
    <w:rsid w:val="00D97846"/>
    <w:rsid w:val="00D978B8"/>
    <w:rsid w:val="00D97BCD"/>
    <w:rsid w:val="00D97EBA"/>
    <w:rsid w:val="00D97F87"/>
    <w:rsid w:val="00DA03A3"/>
    <w:rsid w:val="00DA05F4"/>
    <w:rsid w:val="00DA09CE"/>
    <w:rsid w:val="00DA1EC7"/>
    <w:rsid w:val="00DA20BB"/>
    <w:rsid w:val="00DA22E2"/>
    <w:rsid w:val="00DA2672"/>
    <w:rsid w:val="00DA2A0A"/>
    <w:rsid w:val="00DA2C67"/>
    <w:rsid w:val="00DA2CA6"/>
    <w:rsid w:val="00DA2CC9"/>
    <w:rsid w:val="00DA2D88"/>
    <w:rsid w:val="00DA30B9"/>
    <w:rsid w:val="00DA35F2"/>
    <w:rsid w:val="00DA37DD"/>
    <w:rsid w:val="00DA3BF3"/>
    <w:rsid w:val="00DA3F16"/>
    <w:rsid w:val="00DA4004"/>
    <w:rsid w:val="00DA4128"/>
    <w:rsid w:val="00DA435E"/>
    <w:rsid w:val="00DA4668"/>
    <w:rsid w:val="00DA4809"/>
    <w:rsid w:val="00DA4E26"/>
    <w:rsid w:val="00DA508D"/>
    <w:rsid w:val="00DA5396"/>
    <w:rsid w:val="00DA5574"/>
    <w:rsid w:val="00DA5D4A"/>
    <w:rsid w:val="00DA5D4C"/>
    <w:rsid w:val="00DA5E2C"/>
    <w:rsid w:val="00DA5ECE"/>
    <w:rsid w:val="00DA62AC"/>
    <w:rsid w:val="00DA6333"/>
    <w:rsid w:val="00DA644C"/>
    <w:rsid w:val="00DA6B94"/>
    <w:rsid w:val="00DA6CB4"/>
    <w:rsid w:val="00DA6CE1"/>
    <w:rsid w:val="00DA6D5A"/>
    <w:rsid w:val="00DA6EDF"/>
    <w:rsid w:val="00DA720D"/>
    <w:rsid w:val="00DA7760"/>
    <w:rsid w:val="00DA79A0"/>
    <w:rsid w:val="00DA79DA"/>
    <w:rsid w:val="00DA7B9E"/>
    <w:rsid w:val="00DA7C19"/>
    <w:rsid w:val="00DB0237"/>
    <w:rsid w:val="00DB02C5"/>
    <w:rsid w:val="00DB10BE"/>
    <w:rsid w:val="00DB1163"/>
    <w:rsid w:val="00DB1C9F"/>
    <w:rsid w:val="00DB1E1F"/>
    <w:rsid w:val="00DB22DF"/>
    <w:rsid w:val="00DB2323"/>
    <w:rsid w:val="00DB2476"/>
    <w:rsid w:val="00DB2B36"/>
    <w:rsid w:val="00DB3DD6"/>
    <w:rsid w:val="00DB3E2B"/>
    <w:rsid w:val="00DB3EFB"/>
    <w:rsid w:val="00DB4253"/>
    <w:rsid w:val="00DB432E"/>
    <w:rsid w:val="00DB44D7"/>
    <w:rsid w:val="00DB46E8"/>
    <w:rsid w:val="00DB4739"/>
    <w:rsid w:val="00DB4777"/>
    <w:rsid w:val="00DB4803"/>
    <w:rsid w:val="00DB48A7"/>
    <w:rsid w:val="00DB4944"/>
    <w:rsid w:val="00DB4A17"/>
    <w:rsid w:val="00DB524B"/>
    <w:rsid w:val="00DB52D9"/>
    <w:rsid w:val="00DB5407"/>
    <w:rsid w:val="00DB5848"/>
    <w:rsid w:val="00DB587B"/>
    <w:rsid w:val="00DB5BE1"/>
    <w:rsid w:val="00DB5C4F"/>
    <w:rsid w:val="00DB625B"/>
    <w:rsid w:val="00DB62FF"/>
    <w:rsid w:val="00DB6756"/>
    <w:rsid w:val="00DB7022"/>
    <w:rsid w:val="00DB79D5"/>
    <w:rsid w:val="00DB7C6A"/>
    <w:rsid w:val="00DB7EAD"/>
    <w:rsid w:val="00DC0069"/>
    <w:rsid w:val="00DC0344"/>
    <w:rsid w:val="00DC05D1"/>
    <w:rsid w:val="00DC080F"/>
    <w:rsid w:val="00DC092B"/>
    <w:rsid w:val="00DC0C1C"/>
    <w:rsid w:val="00DC10EF"/>
    <w:rsid w:val="00DC117A"/>
    <w:rsid w:val="00DC1755"/>
    <w:rsid w:val="00DC1A6B"/>
    <w:rsid w:val="00DC1D14"/>
    <w:rsid w:val="00DC207A"/>
    <w:rsid w:val="00DC23C9"/>
    <w:rsid w:val="00DC2687"/>
    <w:rsid w:val="00DC2731"/>
    <w:rsid w:val="00DC28C0"/>
    <w:rsid w:val="00DC2A87"/>
    <w:rsid w:val="00DC30C3"/>
    <w:rsid w:val="00DC3104"/>
    <w:rsid w:val="00DC326F"/>
    <w:rsid w:val="00DC3558"/>
    <w:rsid w:val="00DC36F2"/>
    <w:rsid w:val="00DC3AFC"/>
    <w:rsid w:val="00DC3C31"/>
    <w:rsid w:val="00DC3E8F"/>
    <w:rsid w:val="00DC41C8"/>
    <w:rsid w:val="00DC4334"/>
    <w:rsid w:val="00DC45CB"/>
    <w:rsid w:val="00DC4710"/>
    <w:rsid w:val="00DC485C"/>
    <w:rsid w:val="00DC4978"/>
    <w:rsid w:val="00DC504B"/>
    <w:rsid w:val="00DC574A"/>
    <w:rsid w:val="00DC5868"/>
    <w:rsid w:val="00DC59D6"/>
    <w:rsid w:val="00DC65F1"/>
    <w:rsid w:val="00DC6BA5"/>
    <w:rsid w:val="00DC6E1B"/>
    <w:rsid w:val="00DC6E45"/>
    <w:rsid w:val="00DC70EC"/>
    <w:rsid w:val="00DC75E2"/>
    <w:rsid w:val="00DC786A"/>
    <w:rsid w:val="00DC7C94"/>
    <w:rsid w:val="00DD04EA"/>
    <w:rsid w:val="00DD0A16"/>
    <w:rsid w:val="00DD0E7F"/>
    <w:rsid w:val="00DD1008"/>
    <w:rsid w:val="00DD1642"/>
    <w:rsid w:val="00DD1678"/>
    <w:rsid w:val="00DD16E8"/>
    <w:rsid w:val="00DD19D3"/>
    <w:rsid w:val="00DD1B96"/>
    <w:rsid w:val="00DD1C06"/>
    <w:rsid w:val="00DD1D7D"/>
    <w:rsid w:val="00DD244A"/>
    <w:rsid w:val="00DD26EF"/>
    <w:rsid w:val="00DD2F0F"/>
    <w:rsid w:val="00DD3623"/>
    <w:rsid w:val="00DD3740"/>
    <w:rsid w:val="00DD3BD6"/>
    <w:rsid w:val="00DD3DE2"/>
    <w:rsid w:val="00DD43C0"/>
    <w:rsid w:val="00DD4B5A"/>
    <w:rsid w:val="00DD4D19"/>
    <w:rsid w:val="00DD52C6"/>
    <w:rsid w:val="00DD539B"/>
    <w:rsid w:val="00DD5EB8"/>
    <w:rsid w:val="00DD6183"/>
    <w:rsid w:val="00DD6311"/>
    <w:rsid w:val="00DD6675"/>
    <w:rsid w:val="00DD68D5"/>
    <w:rsid w:val="00DD6C18"/>
    <w:rsid w:val="00DD6E3D"/>
    <w:rsid w:val="00DD72E4"/>
    <w:rsid w:val="00DE0871"/>
    <w:rsid w:val="00DE08D4"/>
    <w:rsid w:val="00DE0AB2"/>
    <w:rsid w:val="00DE0F27"/>
    <w:rsid w:val="00DE1011"/>
    <w:rsid w:val="00DE10DC"/>
    <w:rsid w:val="00DE1156"/>
    <w:rsid w:val="00DE1489"/>
    <w:rsid w:val="00DE165C"/>
    <w:rsid w:val="00DE2075"/>
    <w:rsid w:val="00DE24C8"/>
    <w:rsid w:val="00DE258A"/>
    <w:rsid w:val="00DE2E46"/>
    <w:rsid w:val="00DE2F18"/>
    <w:rsid w:val="00DE3456"/>
    <w:rsid w:val="00DE34D8"/>
    <w:rsid w:val="00DE3744"/>
    <w:rsid w:val="00DE38E5"/>
    <w:rsid w:val="00DE3CB8"/>
    <w:rsid w:val="00DE3D97"/>
    <w:rsid w:val="00DE45D0"/>
    <w:rsid w:val="00DE4994"/>
    <w:rsid w:val="00DE4DB4"/>
    <w:rsid w:val="00DE4ECB"/>
    <w:rsid w:val="00DE50F5"/>
    <w:rsid w:val="00DE51C8"/>
    <w:rsid w:val="00DE52B9"/>
    <w:rsid w:val="00DE574C"/>
    <w:rsid w:val="00DE58E0"/>
    <w:rsid w:val="00DE5C96"/>
    <w:rsid w:val="00DE5E87"/>
    <w:rsid w:val="00DE6054"/>
    <w:rsid w:val="00DE6314"/>
    <w:rsid w:val="00DE6B7D"/>
    <w:rsid w:val="00DE6C03"/>
    <w:rsid w:val="00DE6C4F"/>
    <w:rsid w:val="00DE744F"/>
    <w:rsid w:val="00DE75EB"/>
    <w:rsid w:val="00DE7677"/>
    <w:rsid w:val="00DE78DE"/>
    <w:rsid w:val="00DE7A53"/>
    <w:rsid w:val="00DE7E28"/>
    <w:rsid w:val="00DF0021"/>
    <w:rsid w:val="00DF03F2"/>
    <w:rsid w:val="00DF04FB"/>
    <w:rsid w:val="00DF0A11"/>
    <w:rsid w:val="00DF0C84"/>
    <w:rsid w:val="00DF10A7"/>
    <w:rsid w:val="00DF1252"/>
    <w:rsid w:val="00DF16E8"/>
    <w:rsid w:val="00DF1BD8"/>
    <w:rsid w:val="00DF1E66"/>
    <w:rsid w:val="00DF20D5"/>
    <w:rsid w:val="00DF225C"/>
    <w:rsid w:val="00DF22D1"/>
    <w:rsid w:val="00DF23E4"/>
    <w:rsid w:val="00DF2671"/>
    <w:rsid w:val="00DF2927"/>
    <w:rsid w:val="00DF29A8"/>
    <w:rsid w:val="00DF2FA5"/>
    <w:rsid w:val="00DF3325"/>
    <w:rsid w:val="00DF33C3"/>
    <w:rsid w:val="00DF34BC"/>
    <w:rsid w:val="00DF34F2"/>
    <w:rsid w:val="00DF360E"/>
    <w:rsid w:val="00DF3800"/>
    <w:rsid w:val="00DF438A"/>
    <w:rsid w:val="00DF471D"/>
    <w:rsid w:val="00DF4EC1"/>
    <w:rsid w:val="00DF51D2"/>
    <w:rsid w:val="00DF5224"/>
    <w:rsid w:val="00DF54F4"/>
    <w:rsid w:val="00DF59D0"/>
    <w:rsid w:val="00DF5A91"/>
    <w:rsid w:val="00DF5B53"/>
    <w:rsid w:val="00DF5C47"/>
    <w:rsid w:val="00DF5EC5"/>
    <w:rsid w:val="00DF6000"/>
    <w:rsid w:val="00DF63A8"/>
    <w:rsid w:val="00DF6615"/>
    <w:rsid w:val="00DF676D"/>
    <w:rsid w:val="00DF68E2"/>
    <w:rsid w:val="00DF710F"/>
    <w:rsid w:val="00DF7754"/>
    <w:rsid w:val="00DF77FC"/>
    <w:rsid w:val="00DF7CD0"/>
    <w:rsid w:val="00DF7D73"/>
    <w:rsid w:val="00DF7E4C"/>
    <w:rsid w:val="00E00651"/>
    <w:rsid w:val="00E007A2"/>
    <w:rsid w:val="00E0086A"/>
    <w:rsid w:val="00E00A51"/>
    <w:rsid w:val="00E01483"/>
    <w:rsid w:val="00E01C28"/>
    <w:rsid w:val="00E01F03"/>
    <w:rsid w:val="00E0226A"/>
    <w:rsid w:val="00E0244D"/>
    <w:rsid w:val="00E0262C"/>
    <w:rsid w:val="00E02BA2"/>
    <w:rsid w:val="00E02D53"/>
    <w:rsid w:val="00E02F76"/>
    <w:rsid w:val="00E03040"/>
    <w:rsid w:val="00E03ABB"/>
    <w:rsid w:val="00E03BC5"/>
    <w:rsid w:val="00E03CC0"/>
    <w:rsid w:val="00E03D56"/>
    <w:rsid w:val="00E04177"/>
    <w:rsid w:val="00E047B1"/>
    <w:rsid w:val="00E050E3"/>
    <w:rsid w:val="00E05436"/>
    <w:rsid w:val="00E05AF6"/>
    <w:rsid w:val="00E05B25"/>
    <w:rsid w:val="00E05C84"/>
    <w:rsid w:val="00E06004"/>
    <w:rsid w:val="00E06052"/>
    <w:rsid w:val="00E06356"/>
    <w:rsid w:val="00E06580"/>
    <w:rsid w:val="00E068F5"/>
    <w:rsid w:val="00E06CCD"/>
    <w:rsid w:val="00E06F32"/>
    <w:rsid w:val="00E06FD8"/>
    <w:rsid w:val="00E07016"/>
    <w:rsid w:val="00E0707E"/>
    <w:rsid w:val="00E07775"/>
    <w:rsid w:val="00E078EA"/>
    <w:rsid w:val="00E07E2B"/>
    <w:rsid w:val="00E103E2"/>
    <w:rsid w:val="00E108B0"/>
    <w:rsid w:val="00E10927"/>
    <w:rsid w:val="00E10F0D"/>
    <w:rsid w:val="00E10F3E"/>
    <w:rsid w:val="00E111AF"/>
    <w:rsid w:val="00E11DF6"/>
    <w:rsid w:val="00E11F2E"/>
    <w:rsid w:val="00E1271D"/>
    <w:rsid w:val="00E12A10"/>
    <w:rsid w:val="00E12D51"/>
    <w:rsid w:val="00E12FB3"/>
    <w:rsid w:val="00E13097"/>
    <w:rsid w:val="00E130A2"/>
    <w:rsid w:val="00E1323C"/>
    <w:rsid w:val="00E1385F"/>
    <w:rsid w:val="00E13B28"/>
    <w:rsid w:val="00E13B61"/>
    <w:rsid w:val="00E13DA1"/>
    <w:rsid w:val="00E1452A"/>
    <w:rsid w:val="00E14909"/>
    <w:rsid w:val="00E149F5"/>
    <w:rsid w:val="00E14A53"/>
    <w:rsid w:val="00E14A77"/>
    <w:rsid w:val="00E14AA9"/>
    <w:rsid w:val="00E14B13"/>
    <w:rsid w:val="00E14E61"/>
    <w:rsid w:val="00E1528D"/>
    <w:rsid w:val="00E15383"/>
    <w:rsid w:val="00E15461"/>
    <w:rsid w:val="00E15914"/>
    <w:rsid w:val="00E15D4C"/>
    <w:rsid w:val="00E16478"/>
    <w:rsid w:val="00E164C0"/>
    <w:rsid w:val="00E16539"/>
    <w:rsid w:val="00E165EF"/>
    <w:rsid w:val="00E16662"/>
    <w:rsid w:val="00E1668E"/>
    <w:rsid w:val="00E16BE3"/>
    <w:rsid w:val="00E16D19"/>
    <w:rsid w:val="00E16F5D"/>
    <w:rsid w:val="00E17253"/>
    <w:rsid w:val="00E1740F"/>
    <w:rsid w:val="00E1773C"/>
    <w:rsid w:val="00E1790D"/>
    <w:rsid w:val="00E179FF"/>
    <w:rsid w:val="00E20565"/>
    <w:rsid w:val="00E2113A"/>
    <w:rsid w:val="00E211F9"/>
    <w:rsid w:val="00E213E4"/>
    <w:rsid w:val="00E21621"/>
    <w:rsid w:val="00E21CF9"/>
    <w:rsid w:val="00E21DD2"/>
    <w:rsid w:val="00E22080"/>
    <w:rsid w:val="00E2230E"/>
    <w:rsid w:val="00E227F5"/>
    <w:rsid w:val="00E22929"/>
    <w:rsid w:val="00E22B7E"/>
    <w:rsid w:val="00E22C7E"/>
    <w:rsid w:val="00E233E8"/>
    <w:rsid w:val="00E23469"/>
    <w:rsid w:val="00E23608"/>
    <w:rsid w:val="00E236AD"/>
    <w:rsid w:val="00E23AD7"/>
    <w:rsid w:val="00E23D77"/>
    <w:rsid w:val="00E23EBD"/>
    <w:rsid w:val="00E2507C"/>
    <w:rsid w:val="00E25159"/>
    <w:rsid w:val="00E2565A"/>
    <w:rsid w:val="00E25690"/>
    <w:rsid w:val="00E256C9"/>
    <w:rsid w:val="00E256DC"/>
    <w:rsid w:val="00E2589A"/>
    <w:rsid w:val="00E258B7"/>
    <w:rsid w:val="00E2600D"/>
    <w:rsid w:val="00E26086"/>
    <w:rsid w:val="00E260B4"/>
    <w:rsid w:val="00E26379"/>
    <w:rsid w:val="00E2690B"/>
    <w:rsid w:val="00E2698C"/>
    <w:rsid w:val="00E26A1C"/>
    <w:rsid w:val="00E26C7D"/>
    <w:rsid w:val="00E26E4B"/>
    <w:rsid w:val="00E27106"/>
    <w:rsid w:val="00E2734B"/>
    <w:rsid w:val="00E27691"/>
    <w:rsid w:val="00E27B00"/>
    <w:rsid w:val="00E27B42"/>
    <w:rsid w:val="00E27CC4"/>
    <w:rsid w:val="00E30128"/>
    <w:rsid w:val="00E304D9"/>
    <w:rsid w:val="00E3064A"/>
    <w:rsid w:val="00E306C6"/>
    <w:rsid w:val="00E30BC1"/>
    <w:rsid w:val="00E31075"/>
    <w:rsid w:val="00E311E8"/>
    <w:rsid w:val="00E313C3"/>
    <w:rsid w:val="00E3160F"/>
    <w:rsid w:val="00E31650"/>
    <w:rsid w:val="00E317F6"/>
    <w:rsid w:val="00E31A90"/>
    <w:rsid w:val="00E32221"/>
    <w:rsid w:val="00E3298D"/>
    <w:rsid w:val="00E32D5E"/>
    <w:rsid w:val="00E3340B"/>
    <w:rsid w:val="00E335DB"/>
    <w:rsid w:val="00E3380E"/>
    <w:rsid w:val="00E339D7"/>
    <w:rsid w:val="00E34005"/>
    <w:rsid w:val="00E340BA"/>
    <w:rsid w:val="00E3495E"/>
    <w:rsid w:val="00E34AC6"/>
    <w:rsid w:val="00E34AF6"/>
    <w:rsid w:val="00E3545E"/>
    <w:rsid w:val="00E3561F"/>
    <w:rsid w:val="00E35944"/>
    <w:rsid w:val="00E35B8C"/>
    <w:rsid w:val="00E35D78"/>
    <w:rsid w:val="00E362ED"/>
    <w:rsid w:val="00E36354"/>
    <w:rsid w:val="00E36CC2"/>
    <w:rsid w:val="00E36E07"/>
    <w:rsid w:val="00E371D6"/>
    <w:rsid w:val="00E377FD"/>
    <w:rsid w:val="00E3791D"/>
    <w:rsid w:val="00E37FB0"/>
    <w:rsid w:val="00E400D6"/>
    <w:rsid w:val="00E40138"/>
    <w:rsid w:val="00E401A1"/>
    <w:rsid w:val="00E405BD"/>
    <w:rsid w:val="00E4065F"/>
    <w:rsid w:val="00E40917"/>
    <w:rsid w:val="00E40C41"/>
    <w:rsid w:val="00E40D3B"/>
    <w:rsid w:val="00E40E28"/>
    <w:rsid w:val="00E40E42"/>
    <w:rsid w:val="00E4105E"/>
    <w:rsid w:val="00E4178B"/>
    <w:rsid w:val="00E419DE"/>
    <w:rsid w:val="00E41A6E"/>
    <w:rsid w:val="00E41CB9"/>
    <w:rsid w:val="00E420CD"/>
    <w:rsid w:val="00E42456"/>
    <w:rsid w:val="00E42A4E"/>
    <w:rsid w:val="00E42FB4"/>
    <w:rsid w:val="00E4390E"/>
    <w:rsid w:val="00E43D53"/>
    <w:rsid w:val="00E43E98"/>
    <w:rsid w:val="00E4444A"/>
    <w:rsid w:val="00E4460E"/>
    <w:rsid w:val="00E449B6"/>
    <w:rsid w:val="00E44E8E"/>
    <w:rsid w:val="00E454BD"/>
    <w:rsid w:val="00E45EEB"/>
    <w:rsid w:val="00E460E1"/>
    <w:rsid w:val="00E4638D"/>
    <w:rsid w:val="00E46ADE"/>
    <w:rsid w:val="00E46C04"/>
    <w:rsid w:val="00E46CDB"/>
    <w:rsid w:val="00E46E85"/>
    <w:rsid w:val="00E46F16"/>
    <w:rsid w:val="00E46F24"/>
    <w:rsid w:val="00E47287"/>
    <w:rsid w:val="00E474BB"/>
    <w:rsid w:val="00E478A7"/>
    <w:rsid w:val="00E47A6D"/>
    <w:rsid w:val="00E47BFC"/>
    <w:rsid w:val="00E506CE"/>
    <w:rsid w:val="00E5073F"/>
    <w:rsid w:val="00E50753"/>
    <w:rsid w:val="00E509D5"/>
    <w:rsid w:val="00E50DB0"/>
    <w:rsid w:val="00E511A0"/>
    <w:rsid w:val="00E512E0"/>
    <w:rsid w:val="00E515D8"/>
    <w:rsid w:val="00E51696"/>
    <w:rsid w:val="00E5178C"/>
    <w:rsid w:val="00E522BF"/>
    <w:rsid w:val="00E529D6"/>
    <w:rsid w:val="00E52B35"/>
    <w:rsid w:val="00E52BDF"/>
    <w:rsid w:val="00E52E50"/>
    <w:rsid w:val="00E53114"/>
    <w:rsid w:val="00E53A75"/>
    <w:rsid w:val="00E53B5E"/>
    <w:rsid w:val="00E53D66"/>
    <w:rsid w:val="00E53DA4"/>
    <w:rsid w:val="00E53E21"/>
    <w:rsid w:val="00E53F4B"/>
    <w:rsid w:val="00E541C1"/>
    <w:rsid w:val="00E5449F"/>
    <w:rsid w:val="00E548F8"/>
    <w:rsid w:val="00E5492E"/>
    <w:rsid w:val="00E54BB1"/>
    <w:rsid w:val="00E54D8B"/>
    <w:rsid w:val="00E54E8A"/>
    <w:rsid w:val="00E54F52"/>
    <w:rsid w:val="00E55331"/>
    <w:rsid w:val="00E553BC"/>
    <w:rsid w:val="00E55972"/>
    <w:rsid w:val="00E55A30"/>
    <w:rsid w:val="00E55D19"/>
    <w:rsid w:val="00E55F5E"/>
    <w:rsid w:val="00E56722"/>
    <w:rsid w:val="00E56862"/>
    <w:rsid w:val="00E56C21"/>
    <w:rsid w:val="00E57714"/>
    <w:rsid w:val="00E578A3"/>
    <w:rsid w:val="00E57A78"/>
    <w:rsid w:val="00E61304"/>
    <w:rsid w:val="00E61407"/>
    <w:rsid w:val="00E61DC0"/>
    <w:rsid w:val="00E61F2A"/>
    <w:rsid w:val="00E6202F"/>
    <w:rsid w:val="00E623A2"/>
    <w:rsid w:val="00E62411"/>
    <w:rsid w:val="00E6295F"/>
    <w:rsid w:val="00E62B08"/>
    <w:rsid w:val="00E62D47"/>
    <w:rsid w:val="00E62DC2"/>
    <w:rsid w:val="00E62F85"/>
    <w:rsid w:val="00E63039"/>
    <w:rsid w:val="00E634C5"/>
    <w:rsid w:val="00E63990"/>
    <w:rsid w:val="00E6399B"/>
    <w:rsid w:val="00E63EE9"/>
    <w:rsid w:val="00E642A3"/>
    <w:rsid w:val="00E643A8"/>
    <w:rsid w:val="00E643C9"/>
    <w:rsid w:val="00E64434"/>
    <w:rsid w:val="00E64444"/>
    <w:rsid w:val="00E64AA2"/>
    <w:rsid w:val="00E6515B"/>
    <w:rsid w:val="00E6531C"/>
    <w:rsid w:val="00E658DE"/>
    <w:rsid w:val="00E65904"/>
    <w:rsid w:val="00E65E47"/>
    <w:rsid w:val="00E65E9C"/>
    <w:rsid w:val="00E6663E"/>
    <w:rsid w:val="00E66CD4"/>
    <w:rsid w:val="00E66DF4"/>
    <w:rsid w:val="00E6729E"/>
    <w:rsid w:val="00E67392"/>
    <w:rsid w:val="00E673BF"/>
    <w:rsid w:val="00E67574"/>
    <w:rsid w:val="00E6773E"/>
    <w:rsid w:val="00E6784A"/>
    <w:rsid w:val="00E6799F"/>
    <w:rsid w:val="00E70D39"/>
    <w:rsid w:val="00E7101B"/>
    <w:rsid w:val="00E712B0"/>
    <w:rsid w:val="00E7137A"/>
    <w:rsid w:val="00E717AD"/>
    <w:rsid w:val="00E71A43"/>
    <w:rsid w:val="00E71B6B"/>
    <w:rsid w:val="00E71C17"/>
    <w:rsid w:val="00E71DD0"/>
    <w:rsid w:val="00E7247F"/>
    <w:rsid w:val="00E72C8A"/>
    <w:rsid w:val="00E73082"/>
    <w:rsid w:val="00E73720"/>
    <w:rsid w:val="00E737BD"/>
    <w:rsid w:val="00E737D1"/>
    <w:rsid w:val="00E73CAB"/>
    <w:rsid w:val="00E73CB4"/>
    <w:rsid w:val="00E73D61"/>
    <w:rsid w:val="00E740BA"/>
    <w:rsid w:val="00E7436F"/>
    <w:rsid w:val="00E749A8"/>
    <w:rsid w:val="00E75E85"/>
    <w:rsid w:val="00E76239"/>
    <w:rsid w:val="00E765DA"/>
    <w:rsid w:val="00E76652"/>
    <w:rsid w:val="00E769AD"/>
    <w:rsid w:val="00E76BB6"/>
    <w:rsid w:val="00E76D96"/>
    <w:rsid w:val="00E76F26"/>
    <w:rsid w:val="00E7761D"/>
    <w:rsid w:val="00E77655"/>
    <w:rsid w:val="00E80134"/>
    <w:rsid w:val="00E80712"/>
    <w:rsid w:val="00E80758"/>
    <w:rsid w:val="00E807AD"/>
    <w:rsid w:val="00E807B6"/>
    <w:rsid w:val="00E81259"/>
    <w:rsid w:val="00E81353"/>
    <w:rsid w:val="00E8140C"/>
    <w:rsid w:val="00E81C4B"/>
    <w:rsid w:val="00E81C8D"/>
    <w:rsid w:val="00E81E80"/>
    <w:rsid w:val="00E81F67"/>
    <w:rsid w:val="00E8209D"/>
    <w:rsid w:val="00E820A3"/>
    <w:rsid w:val="00E82402"/>
    <w:rsid w:val="00E82690"/>
    <w:rsid w:val="00E8294A"/>
    <w:rsid w:val="00E8295E"/>
    <w:rsid w:val="00E82EF7"/>
    <w:rsid w:val="00E831A3"/>
    <w:rsid w:val="00E831CB"/>
    <w:rsid w:val="00E833B4"/>
    <w:rsid w:val="00E833FE"/>
    <w:rsid w:val="00E83A10"/>
    <w:rsid w:val="00E83E89"/>
    <w:rsid w:val="00E842D7"/>
    <w:rsid w:val="00E84739"/>
    <w:rsid w:val="00E84B3C"/>
    <w:rsid w:val="00E84E56"/>
    <w:rsid w:val="00E859D6"/>
    <w:rsid w:val="00E85D1B"/>
    <w:rsid w:val="00E86023"/>
    <w:rsid w:val="00E861A6"/>
    <w:rsid w:val="00E86233"/>
    <w:rsid w:val="00E8631C"/>
    <w:rsid w:val="00E86610"/>
    <w:rsid w:val="00E86729"/>
    <w:rsid w:val="00E867AA"/>
    <w:rsid w:val="00E86B53"/>
    <w:rsid w:val="00E86CEE"/>
    <w:rsid w:val="00E87268"/>
    <w:rsid w:val="00E8765A"/>
    <w:rsid w:val="00E8786A"/>
    <w:rsid w:val="00E87BE5"/>
    <w:rsid w:val="00E87FDD"/>
    <w:rsid w:val="00E9002D"/>
    <w:rsid w:val="00E9053E"/>
    <w:rsid w:val="00E9055C"/>
    <w:rsid w:val="00E907A0"/>
    <w:rsid w:val="00E907F0"/>
    <w:rsid w:val="00E90857"/>
    <w:rsid w:val="00E91680"/>
    <w:rsid w:val="00E921ED"/>
    <w:rsid w:val="00E9236F"/>
    <w:rsid w:val="00E926B7"/>
    <w:rsid w:val="00E9296B"/>
    <w:rsid w:val="00E92D0B"/>
    <w:rsid w:val="00E92E3B"/>
    <w:rsid w:val="00E92E9E"/>
    <w:rsid w:val="00E92ED8"/>
    <w:rsid w:val="00E93261"/>
    <w:rsid w:val="00E932B5"/>
    <w:rsid w:val="00E9367E"/>
    <w:rsid w:val="00E93A5F"/>
    <w:rsid w:val="00E93C85"/>
    <w:rsid w:val="00E93CB7"/>
    <w:rsid w:val="00E95817"/>
    <w:rsid w:val="00E9591F"/>
    <w:rsid w:val="00E95987"/>
    <w:rsid w:val="00E95C7D"/>
    <w:rsid w:val="00E95E5C"/>
    <w:rsid w:val="00E96225"/>
    <w:rsid w:val="00E9638D"/>
    <w:rsid w:val="00E963B4"/>
    <w:rsid w:val="00E96526"/>
    <w:rsid w:val="00E96EE5"/>
    <w:rsid w:val="00E96F68"/>
    <w:rsid w:val="00E97402"/>
    <w:rsid w:val="00E97531"/>
    <w:rsid w:val="00E97601"/>
    <w:rsid w:val="00E9783F"/>
    <w:rsid w:val="00E97A0D"/>
    <w:rsid w:val="00E97E96"/>
    <w:rsid w:val="00E97F30"/>
    <w:rsid w:val="00E97F92"/>
    <w:rsid w:val="00EA00BA"/>
    <w:rsid w:val="00EA01FC"/>
    <w:rsid w:val="00EA06C9"/>
    <w:rsid w:val="00EA06F4"/>
    <w:rsid w:val="00EA07A2"/>
    <w:rsid w:val="00EA07B3"/>
    <w:rsid w:val="00EA0915"/>
    <w:rsid w:val="00EA0C05"/>
    <w:rsid w:val="00EA0FEA"/>
    <w:rsid w:val="00EA11FA"/>
    <w:rsid w:val="00EA1352"/>
    <w:rsid w:val="00EA14F5"/>
    <w:rsid w:val="00EA16EC"/>
    <w:rsid w:val="00EA1886"/>
    <w:rsid w:val="00EA1C4F"/>
    <w:rsid w:val="00EA1E97"/>
    <w:rsid w:val="00EA20F3"/>
    <w:rsid w:val="00EA2483"/>
    <w:rsid w:val="00EA2494"/>
    <w:rsid w:val="00EA2569"/>
    <w:rsid w:val="00EA265E"/>
    <w:rsid w:val="00EA2738"/>
    <w:rsid w:val="00EA276F"/>
    <w:rsid w:val="00EA2938"/>
    <w:rsid w:val="00EA2952"/>
    <w:rsid w:val="00EA2D27"/>
    <w:rsid w:val="00EA2D78"/>
    <w:rsid w:val="00EA2F3D"/>
    <w:rsid w:val="00EA31CB"/>
    <w:rsid w:val="00EA394A"/>
    <w:rsid w:val="00EA3A30"/>
    <w:rsid w:val="00EA3DAF"/>
    <w:rsid w:val="00EA3F42"/>
    <w:rsid w:val="00EA433B"/>
    <w:rsid w:val="00EA4812"/>
    <w:rsid w:val="00EA481D"/>
    <w:rsid w:val="00EA487F"/>
    <w:rsid w:val="00EA5198"/>
    <w:rsid w:val="00EA55EE"/>
    <w:rsid w:val="00EA569D"/>
    <w:rsid w:val="00EA58DE"/>
    <w:rsid w:val="00EA5B2E"/>
    <w:rsid w:val="00EA5D58"/>
    <w:rsid w:val="00EA60A2"/>
    <w:rsid w:val="00EA6170"/>
    <w:rsid w:val="00EA62CD"/>
    <w:rsid w:val="00EA6964"/>
    <w:rsid w:val="00EA6E3B"/>
    <w:rsid w:val="00EA6F02"/>
    <w:rsid w:val="00EA7085"/>
    <w:rsid w:val="00EA7134"/>
    <w:rsid w:val="00EA731F"/>
    <w:rsid w:val="00EA75CC"/>
    <w:rsid w:val="00EA7631"/>
    <w:rsid w:val="00EA7713"/>
    <w:rsid w:val="00EA790F"/>
    <w:rsid w:val="00EA7E08"/>
    <w:rsid w:val="00EB029B"/>
    <w:rsid w:val="00EB07D4"/>
    <w:rsid w:val="00EB0B99"/>
    <w:rsid w:val="00EB0D69"/>
    <w:rsid w:val="00EB0EB9"/>
    <w:rsid w:val="00EB173C"/>
    <w:rsid w:val="00EB185A"/>
    <w:rsid w:val="00EB1B8C"/>
    <w:rsid w:val="00EB2034"/>
    <w:rsid w:val="00EB21DE"/>
    <w:rsid w:val="00EB234C"/>
    <w:rsid w:val="00EB25F1"/>
    <w:rsid w:val="00EB27EB"/>
    <w:rsid w:val="00EB2CDC"/>
    <w:rsid w:val="00EB2D23"/>
    <w:rsid w:val="00EB2D4F"/>
    <w:rsid w:val="00EB2DF6"/>
    <w:rsid w:val="00EB2E10"/>
    <w:rsid w:val="00EB2FB9"/>
    <w:rsid w:val="00EB305E"/>
    <w:rsid w:val="00EB306B"/>
    <w:rsid w:val="00EB35F9"/>
    <w:rsid w:val="00EB370D"/>
    <w:rsid w:val="00EB3A8F"/>
    <w:rsid w:val="00EB3C9D"/>
    <w:rsid w:val="00EB42C1"/>
    <w:rsid w:val="00EB45F0"/>
    <w:rsid w:val="00EB47D7"/>
    <w:rsid w:val="00EB4874"/>
    <w:rsid w:val="00EB4BC7"/>
    <w:rsid w:val="00EB52D4"/>
    <w:rsid w:val="00EB5614"/>
    <w:rsid w:val="00EB577B"/>
    <w:rsid w:val="00EB5807"/>
    <w:rsid w:val="00EB5F98"/>
    <w:rsid w:val="00EB6D9F"/>
    <w:rsid w:val="00EB6F41"/>
    <w:rsid w:val="00EB7135"/>
    <w:rsid w:val="00EB7273"/>
    <w:rsid w:val="00EB7423"/>
    <w:rsid w:val="00EB77B4"/>
    <w:rsid w:val="00EB7B50"/>
    <w:rsid w:val="00EB7D69"/>
    <w:rsid w:val="00EC0112"/>
    <w:rsid w:val="00EC0389"/>
    <w:rsid w:val="00EC0483"/>
    <w:rsid w:val="00EC0B95"/>
    <w:rsid w:val="00EC14E9"/>
    <w:rsid w:val="00EC1915"/>
    <w:rsid w:val="00EC248C"/>
    <w:rsid w:val="00EC27FB"/>
    <w:rsid w:val="00EC3EB6"/>
    <w:rsid w:val="00EC4022"/>
    <w:rsid w:val="00EC43B4"/>
    <w:rsid w:val="00EC485F"/>
    <w:rsid w:val="00EC4955"/>
    <w:rsid w:val="00EC4AA0"/>
    <w:rsid w:val="00EC54A1"/>
    <w:rsid w:val="00EC5FEA"/>
    <w:rsid w:val="00EC6141"/>
    <w:rsid w:val="00EC6154"/>
    <w:rsid w:val="00EC645C"/>
    <w:rsid w:val="00EC6475"/>
    <w:rsid w:val="00EC665C"/>
    <w:rsid w:val="00EC69E0"/>
    <w:rsid w:val="00EC6A3E"/>
    <w:rsid w:val="00EC6BE8"/>
    <w:rsid w:val="00EC6D8F"/>
    <w:rsid w:val="00EC72D5"/>
    <w:rsid w:val="00EC770A"/>
    <w:rsid w:val="00EC776B"/>
    <w:rsid w:val="00EC7792"/>
    <w:rsid w:val="00EC7A2D"/>
    <w:rsid w:val="00EC7A55"/>
    <w:rsid w:val="00EC7AB2"/>
    <w:rsid w:val="00ED038F"/>
    <w:rsid w:val="00ED0454"/>
    <w:rsid w:val="00ED0636"/>
    <w:rsid w:val="00ED0710"/>
    <w:rsid w:val="00ED091B"/>
    <w:rsid w:val="00ED0C95"/>
    <w:rsid w:val="00ED0EB4"/>
    <w:rsid w:val="00ED10E8"/>
    <w:rsid w:val="00ED1B9F"/>
    <w:rsid w:val="00ED210B"/>
    <w:rsid w:val="00ED2243"/>
    <w:rsid w:val="00ED239B"/>
    <w:rsid w:val="00ED2423"/>
    <w:rsid w:val="00ED247A"/>
    <w:rsid w:val="00ED27E6"/>
    <w:rsid w:val="00ED2B25"/>
    <w:rsid w:val="00ED2EEA"/>
    <w:rsid w:val="00ED3200"/>
    <w:rsid w:val="00ED34D4"/>
    <w:rsid w:val="00ED367A"/>
    <w:rsid w:val="00ED369D"/>
    <w:rsid w:val="00ED3B15"/>
    <w:rsid w:val="00ED46FF"/>
    <w:rsid w:val="00ED4C94"/>
    <w:rsid w:val="00ED54B2"/>
    <w:rsid w:val="00ED54E3"/>
    <w:rsid w:val="00ED59E3"/>
    <w:rsid w:val="00ED5CAD"/>
    <w:rsid w:val="00ED5FCC"/>
    <w:rsid w:val="00ED6072"/>
    <w:rsid w:val="00ED6C29"/>
    <w:rsid w:val="00ED708E"/>
    <w:rsid w:val="00ED7818"/>
    <w:rsid w:val="00ED7867"/>
    <w:rsid w:val="00ED7898"/>
    <w:rsid w:val="00ED7937"/>
    <w:rsid w:val="00ED7A8E"/>
    <w:rsid w:val="00ED7CF9"/>
    <w:rsid w:val="00ED7E22"/>
    <w:rsid w:val="00ED7EDF"/>
    <w:rsid w:val="00ED7F8F"/>
    <w:rsid w:val="00EE0078"/>
    <w:rsid w:val="00EE024C"/>
    <w:rsid w:val="00EE0C8B"/>
    <w:rsid w:val="00EE0CE1"/>
    <w:rsid w:val="00EE1272"/>
    <w:rsid w:val="00EE12B6"/>
    <w:rsid w:val="00EE12BB"/>
    <w:rsid w:val="00EE1504"/>
    <w:rsid w:val="00EE1C42"/>
    <w:rsid w:val="00EE1D4F"/>
    <w:rsid w:val="00EE1D6A"/>
    <w:rsid w:val="00EE1EC8"/>
    <w:rsid w:val="00EE1F3D"/>
    <w:rsid w:val="00EE213B"/>
    <w:rsid w:val="00EE22F6"/>
    <w:rsid w:val="00EE2671"/>
    <w:rsid w:val="00EE2A37"/>
    <w:rsid w:val="00EE30E1"/>
    <w:rsid w:val="00EE327F"/>
    <w:rsid w:val="00EE382B"/>
    <w:rsid w:val="00EE394D"/>
    <w:rsid w:val="00EE3B0A"/>
    <w:rsid w:val="00EE3D77"/>
    <w:rsid w:val="00EE3E99"/>
    <w:rsid w:val="00EE3EA9"/>
    <w:rsid w:val="00EE42EE"/>
    <w:rsid w:val="00EE4593"/>
    <w:rsid w:val="00EE47E7"/>
    <w:rsid w:val="00EE493B"/>
    <w:rsid w:val="00EE4993"/>
    <w:rsid w:val="00EE4CBA"/>
    <w:rsid w:val="00EE4CDE"/>
    <w:rsid w:val="00EE4F95"/>
    <w:rsid w:val="00EE50F0"/>
    <w:rsid w:val="00EE54D3"/>
    <w:rsid w:val="00EE596D"/>
    <w:rsid w:val="00EE5994"/>
    <w:rsid w:val="00EE5C6C"/>
    <w:rsid w:val="00EE60B7"/>
    <w:rsid w:val="00EE6ED0"/>
    <w:rsid w:val="00EE70F8"/>
    <w:rsid w:val="00EE714B"/>
    <w:rsid w:val="00EE727A"/>
    <w:rsid w:val="00EE7666"/>
    <w:rsid w:val="00EE784C"/>
    <w:rsid w:val="00EE7ADB"/>
    <w:rsid w:val="00EE7B7C"/>
    <w:rsid w:val="00EE7DBF"/>
    <w:rsid w:val="00EE7DDF"/>
    <w:rsid w:val="00EE7E36"/>
    <w:rsid w:val="00EF0077"/>
    <w:rsid w:val="00EF023E"/>
    <w:rsid w:val="00EF072A"/>
    <w:rsid w:val="00EF0F8C"/>
    <w:rsid w:val="00EF1026"/>
    <w:rsid w:val="00EF11C0"/>
    <w:rsid w:val="00EF1E99"/>
    <w:rsid w:val="00EF1F4B"/>
    <w:rsid w:val="00EF2432"/>
    <w:rsid w:val="00EF24EA"/>
    <w:rsid w:val="00EF276B"/>
    <w:rsid w:val="00EF2985"/>
    <w:rsid w:val="00EF2C8C"/>
    <w:rsid w:val="00EF2CC3"/>
    <w:rsid w:val="00EF2CF6"/>
    <w:rsid w:val="00EF2E58"/>
    <w:rsid w:val="00EF3021"/>
    <w:rsid w:val="00EF39F0"/>
    <w:rsid w:val="00EF3D9D"/>
    <w:rsid w:val="00EF4035"/>
    <w:rsid w:val="00EF4539"/>
    <w:rsid w:val="00EF45F1"/>
    <w:rsid w:val="00EF46DA"/>
    <w:rsid w:val="00EF482D"/>
    <w:rsid w:val="00EF4E9B"/>
    <w:rsid w:val="00EF53D9"/>
    <w:rsid w:val="00EF54B1"/>
    <w:rsid w:val="00EF578A"/>
    <w:rsid w:val="00EF5B39"/>
    <w:rsid w:val="00EF5D6F"/>
    <w:rsid w:val="00EF644C"/>
    <w:rsid w:val="00EF6A1E"/>
    <w:rsid w:val="00EF6B2E"/>
    <w:rsid w:val="00EF6BBA"/>
    <w:rsid w:val="00EF7088"/>
    <w:rsid w:val="00EF725B"/>
    <w:rsid w:val="00EF7516"/>
    <w:rsid w:val="00F003D4"/>
    <w:rsid w:val="00F00695"/>
    <w:rsid w:val="00F00C81"/>
    <w:rsid w:val="00F00E34"/>
    <w:rsid w:val="00F010AC"/>
    <w:rsid w:val="00F019F8"/>
    <w:rsid w:val="00F01B5E"/>
    <w:rsid w:val="00F01BAD"/>
    <w:rsid w:val="00F01DCC"/>
    <w:rsid w:val="00F02845"/>
    <w:rsid w:val="00F02CA4"/>
    <w:rsid w:val="00F02E83"/>
    <w:rsid w:val="00F03268"/>
    <w:rsid w:val="00F0339E"/>
    <w:rsid w:val="00F034C1"/>
    <w:rsid w:val="00F038A0"/>
    <w:rsid w:val="00F03DFB"/>
    <w:rsid w:val="00F040E6"/>
    <w:rsid w:val="00F04277"/>
    <w:rsid w:val="00F04739"/>
    <w:rsid w:val="00F04F49"/>
    <w:rsid w:val="00F05324"/>
    <w:rsid w:val="00F05A91"/>
    <w:rsid w:val="00F05D5F"/>
    <w:rsid w:val="00F05F00"/>
    <w:rsid w:val="00F05FCD"/>
    <w:rsid w:val="00F062A3"/>
    <w:rsid w:val="00F06315"/>
    <w:rsid w:val="00F069FD"/>
    <w:rsid w:val="00F06AA5"/>
    <w:rsid w:val="00F07047"/>
    <w:rsid w:val="00F071F2"/>
    <w:rsid w:val="00F07368"/>
    <w:rsid w:val="00F07663"/>
    <w:rsid w:val="00F076D3"/>
    <w:rsid w:val="00F079D4"/>
    <w:rsid w:val="00F07A74"/>
    <w:rsid w:val="00F07BCE"/>
    <w:rsid w:val="00F10022"/>
    <w:rsid w:val="00F10077"/>
    <w:rsid w:val="00F10AD0"/>
    <w:rsid w:val="00F10E03"/>
    <w:rsid w:val="00F10F93"/>
    <w:rsid w:val="00F11011"/>
    <w:rsid w:val="00F11171"/>
    <w:rsid w:val="00F11553"/>
    <w:rsid w:val="00F11611"/>
    <w:rsid w:val="00F12198"/>
    <w:rsid w:val="00F12273"/>
    <w:rsid w:val="00F1260F"/>
    <w:rsid w:val="00F129BC"/>
    <w:rsid w:val="00F12BCB"/>
    <w:rsid w:val="00F12BE3"/>
    <w:rsid w:val="00F12EEA"/>
    <w:rsid w:val="00F13175"/>
    <w:rsid w:val="00F13253"/>
    <w:rsid w:val="00F13658"/>
    <w:rsid w:val="00F13978"/>
    <w:rsid w:val="00F13A36"/>
    <w:rsid w:val="00F13C31"/>
    <w:rsid w:val="00F14076"/>
    <w:rsid w:val="00F144E4"/>
    <w:rsid w:val="00F14647"/>
    <w:rsid w:val="00F147A2"/>
    <w:rsid w:val="00F148B7"/>
    <w:rsid w:val="00F15152"/>
    <w:rsid w:val="00F154FC"/>
    <w:rsid w:val="00F15804"/>
    <w:rsid w:val="00F158D7"/>
    <w:rsid w:val="00F159DF"/>
    <w:rsid w:val="00F1602D"/>
    <w:rsid w:val="00F161F0"/>
    <w:rsid w:val="00F167CC"/>
    <w:rsid w:val="00F16809"/>
    <w:rsid w:val="00F16911"/>
    <w:rsid w:val="00F16C8E"/>
    <w:rsid w:val="00F16D9E"/>
    <w:rsid w:val="00F1710B"/>
    <w:rsid w:val="00F17226"/>
    <w:rsid w:val="00F17DC3"/>
    <w:rsid w:val="00F200D6"/>
    <w:rsid w:val="00F20D2A"/>
    <w:rsid w:val="00F20FE4"/>
    <w:rsid w:val="00F21163"/>
    <w:rsid w:val="00F2177A"/>
    <w:rsid w:val="00F21854"/>
    <w:rsid w:val="00F21C11"/>
    <w:rsid w:val="00F21C51"/>
    <w:rsid w:val="00F21CEC"/>
    <w:rsid w:val="00F21F97"/>
    <w:rsid w:val="00F22480"/>
    <w:rsid w:val="00F2256F"/>
    <w:rsid w:val="00F226DE"/>
    <w:rsid w:val="00F227C4"/>
    <w:rsid w:val="00F22915"/>
    <w:rsid w:val="00F229AB"/>
    <w:rsid w:val="00F22B6D"/>
    <w:rsid w:val="00F22BB4"/>
    <w:rsid w:val="00F23581"/>
    <w:rsid w:val="00F23B02"/>
    <w:rsid w:val="00F23F47"/>
    <w:rsid w:val="00F2473E"/>
    <w:rsid w:val="00F24CBE"/>
    <w:rsid w:val="00F25148"/>
    <w:rsid w:val="00F2552A"/>
    <w:rsid w:val="00F25680"/>
    <w:rsid w:val="00F25912"/>
    <w:rsid w:val="00F259BB"/>
    <w:rsid w:val="00F25BB7"/>
    <w:rsid w:val="00F26B70"/>
    <w:rsid w:val="00F26BD8"/>
    <w:rsid w:val="00F26CA5"/>
    <w:rsid w:val="00F26FB8"/>
    <w:rsid w:val="00F27407"/>
    <w:rsid w:val="00F27EC7"/>
    <w:rsid w:val="00F3062E"/>
    <w:rsid w:val="00F306B1"/>
    <w:rsid w:val="00F30805"/>
    <w:rsid w:val="00F30A0E"/>
    <w:rsid w:val="00F30ACF"/>
    <w:rsid w:val="00F30E74"/>
    <w:rsid w:val="00F30FE5"/>
    <w:rsid w:val="00F315BF"/>
    <w:rsid w:val="00F316FF"/>
    <w:rsid w:val="00F31924"/>
    <w:rsid w:val="00F319F6"/>
    <w:rsid w:val="00F31FAC"/>
    <w:rsid w:val="00F32054"/>
    <w:rsid w:val="00F3209C"/>
    <w:rsid w:val="00F32283"/>
    <w:rsid w:val="00F325B1"/>
    <w:rsid w:val="00F32AD4"/>
    <w:rsid w:val="00F32FB4"/>
    <w:rsid w:val="00F33FB3"/>
    <w:rsid w:val="00F347DE"/>
    <w:rsid w:val="00F34C3D"/>
    <w:rsid w:val="00F34D21"/>
    <w:rsid w:val="00F3509E"/>
    <w:rsid w:val="00F352DD"/>
    <w:rsid w:val="00F35AC0"/>
    <w:rsid w:val="00F35B46"/>
    <w:rsid w:val="00F3608C"/>
    <w:rsid w:val="00F360FD"/>
    <w:rsid w:val="00F364FA"/>
    <w:rsid w:val="00F3658F"/>
    <w:rsid w:val="00F36730"/>
    <w:rsid w:val="00F36FFE"/>
    <w:rsid w:val="00F373A4"/>
    <w:rsid w:val="00F37664"/>
    <w:rsid w:val="00F3791A"/>
    <w:rsid w:val="00F37A7F"/>
    <w:rsid w:val="00F37E74"/>
    <w:rsid w:val="00F400FB"/>
    <w:rsid w:val="00F4030E"/>
    <w:rsid w:val="00F406BC"/>
    <w:rsid w:val="00F40995"/>
    <w:rsid w:val="00F40B61"/>
    <w:rsid w:val="00F4104D"/>
    <w:rsid w:val="00F418B4"/>
    <w:rsid w:val="00F41B8C"/>
    <w:rsid w:val="00F41BFF"/>
    <w:rsid w:val="00F4238B"/>
    <w:rsid w:val="00F4289E"/>
    <w:rsid w:val="00F42B7B"/>
    <w:rsid w:val="00F43398"/>
    <w:rsid w:val="00F433A1"/>
    <w:rsid w:val="00F43409"/>
    <w:rsid w:val="00F43FB2"/>
    <w:rsid w:val="00F4453D"/>
    <w:rsid w:val="00F4479A"/>
    <w:rsid w:val="00F44A7F"/>
    <w:rsid w:val="00F44B77"/>
    <w:rsid w:val="00F44D3B"/>
    <w:rsid w:val="00F45148"/>
    <w:rsid w:val="00F458EE"/>
    <w:rsid w:val="00F45BB3"/>
    <w:rsid w:val="00F45F4C"/>
    <w:rsid w:val="00F45F87"/>
    <w:rsid w:val="00F46089"/>
    <w:rsid w:val="00F4625B"/>
    <w:rsid w:val="00F46352"/>
    <w:rsid w:val="00F464D4"/>
    <w:rsid w:val="00F465C1"/>
    <w:rsid w:val="00F46BA1"/>
    <w:rsid w:val="00F4700D"/>
    <w:rsid w:val="00F47084"/>
    <w:rsid w:val="00F471A6"/>
    <w:rsid w:val="00F472B0"/>
    <w:rsid w:val="00F47393"/>
    <w:rsid w:val="00F47463"/>
    <w:rsid w:val="00F475D6"/>
    <w:rsid w:val="00F4769A"/>
    <w:rsid w:val="00F47776"/>
    <w:rsid w:val="00F4781C"/>
    <w:rsid w:val="00F4791A"/>
    <w:rsid w:val="00F47998"/>
    <w:rsid w:val="00F47EA0"/>
    <w:rsid w:val="00F5059C"/>
    <w:rsid w:val="00F5061F"/>
    <w:rsid w:val="00F50677"/>
    <w:rsid w:val="00F5078D"/>
    <w:rsid w:val="00F507FE"/>
    <w:rsid w:val="00F50A6F"/>
    <w:rsid w:val="00F5106B"/>
    <w:rsid w:val="00F510D2"/>
    <w:rsid w:val="00F510F0"/>
    <w:rsid w:val="00F51920"/>
    <w:rsid w:val="00F51C3C"/>
    <w:rsid w:val="00F51D38"/>
    <w:rsid w:val="00F51D7F"/>
    <w:rsid w:val="00F51E1C"/>
    <w:rsid w:val="00F52157"/>
    <w:rsid w:val="00F52419"/>
    <w:rsid w:val="00F52942"/>
    <w:rsid w:val="00F52B33"/>
    <w:rsid w:val="00F53083"/>
    <w:rsid w:val="00F531F1"/>
    <w:rsid w:val="00F534D6"/>
    <w:rsid w:val="00F53657"/>
    <w:rsid w:val="00F536EE"/>
    <w:rsid w:val="00F536F2"/>
    <w:rsid w:val="00F544B9"/>
    <w:rsid w:val="00F54A29"/>
    <w:rsid w:val="00F55499"/>
    <w:rsid w:val="00F557DE"/>
    <w:rsid w:val="00F55E53"/>
    <w:rsid w:val="00F56078"/>
    <w:rsid w:val="00F560B9"/>
    <w:rsid w:val="00F56204"/>
    <w:rsid w:val="00F562C2"/>
    <w:rsid w:val="00F566B6"/>
    <w:rsid w:val="00F567B9"/>
    <w:rsid w:val="00F567C0"/>
    <w:rsid w:val="00F57209"/>
    <w:rsid w:val="00F573D7"/>
    <w:rsid w:val="00F575A4"/>
    <w:rsid w:val="00F57AA0"/>
    <w:rsid w:val="00F57D65"/>
    <w:rsid w:val="00F57E76"/>
    <w:rsid w:val="00F57E85"/>
    <w:rsid w:val="00F60523"/>
    <w:rsid w:val="00F60702"/>
    <w:rsid w:val="00F608D6"/>
    <w:rsid w:val="00F60B04"/>
    <w:rsid w:val="00F60C9F"/>
    <w:rsid w:val="00F60D2D"/>
    <w:rsid w:val="00F614B1"/>
    <w:rsid w:val="00F617CB"/>
    <w:rsid w:val="00F61EAE"/>
    <w:rsid w:val="00F621F3"/>
    <w:rsid w:val="00F622DE"/>
    <w:rsid w:val="00F6236A"/>
    <w:rsid w:val="00F62615"/>
    <w:rsid w:val="00F62B49"/>
    <w:rsid w:val="00F63260"/>
    <w:rsid w:val="00F63A38"/>
    <w:rsid w:val="00F6431B"/>
    <w:rsid w:val="00F648BD"/>
    <w:rsid w:val="00F6491A"/>
    <w:rsid w:val="00F64EFA"/>
    <w:rsid w:val="00F65469"/>
    <w:rsid w:val="00F654AF"/>
    <w:rsid w:val="00F654B3"/>
    <w:rsid w:val="00F6552B"/>
    <w:rsid w:val="00F65758"/>
    <w:rsid w:val="00F65A5E"/>
    <w:rsid w:val="00F660ED"/>
    <w:rsid w:val="00F663C3"/>
    <w:rsid w:val="00F664FA"/>
    <w:rsid w:val="00F6675D"/>
    <w:rsid w:val="00F66B17"/>
    <w:rsid w:val="00F66CFF"/>
    <w:rsid w:val="00F66FB6"/>
    <w:rsid w:val="00F67114"/>
    <w:rsid w:val="00F674EA"/>
    <w:rsid w:val="00F67A7E"/>
    <w:rsid w:val="00F67EFB"/>
    <w:rsid w:val="00F67F3F"/>
    <w:rsid w:val="00F7020E"/>
    <w:rsid w:val="00F7021A"/>
    <w:rsid w:val="00F70988"/>
    <w:rsid w:val="00F70A55"/>
    <w:rsid w:val="00F70C70"/>
    <w:rsid w:val="00F711E2"/>
    <w:rsid w:val="00F719F2"/>
    <w:rsid w:val="00F71A3E"/>
    <w:rsid w:val="00F71AC2"/>
    <w:rsid w:val="00F71E44"/>
    <w:rsid w:val="00F720BB"/>
    <w:rsid w:val="00F7234B"/>
    <w:rsid w:val="00F72454"/>
    <w:rsid w:val="00F724ED"/>
    <w:rsid w:val="00F725A4"/>
    <w:rsid w:val="00F72826"/>
    <w:rsid w:val="00F728D6"/>
    <w:rsid w:val="00F728F2"/>
    <w:rsid w:val="00F72D5E"/>
    <w:rsid w:val="00F734ED"/>
    <w:rsid w:val="00F73DC1"/>
    <w:rsid w:val="00F74144"/>
    <w:rsid w:val="00F74161"/>
    <w:rsid w:val="00F741AB"/>
    <w:rsid w:val="00F74740"/>
    <w:rsid w:val="00F74DB8"/>
    <w:rsid w:val="00F7609F"/>
    <w:rsid w:val="00F7628B"/>
    <w:rsid w:val="00F762C2"/>
    <w:rsid w:val="00F7648C"/>
    <w:rsid w:val="00F770BD"/>
    <w:rsid w:val="00F77B54"/>
    <w:rsid w:val="00F77CA8"/>
    <w:rsid w:val="00F77EB2"/>
    <w:rsid w:val="00F802E2"/>
    <w:rsid w:val="00F80B42"/>
    <w:rsid w:val="00F81161"/>
    <w:rsid w:val="00F81591"/>
    <w:rsid w:val="00F81BA3"/>
    <w:rsid w:val="00F822F8"/>
    <w:rsid w:val="00F82595"/>
    <w:rsid w:val="00F8260F"/>
    <w:rsid w:val="00F82769"/>
    <w:rsid w:val="00F82AB3"/>
    <w:rsid w:val="00F82B11"/>
    <w:rsid w:val="00F82BB9"/>
    <w:rsid w:val="00F82D2E"/>
    <w:rsid w:val="00F82FB7"/>
    <w:rsid w:val="00F83553"/>
    <w:rsid w:val="00F83760"/>
    <w:rsid w:val="00F83772"/>
    <w:rsid w:val="00F8382E"/>
    <w:rsid w:val="00F838C5"/>
    <w:rsid w:val="00F83D72"/>
    <w:rsid w:val="00F83DD1"/>
    <w:rsid w:val="00F83E5D"/>
    <w:rsid w:val="00F83FE6"/>
    <w:rsid w:val="00F840B0"/>
    <w:rsid w:val="00F84793"/>
    <w:rsid w:val="00F848A1"/>
    <w:rsid w:val="00F84D9A"/>
    <w:rsid w:val="00F85009"/>
    <w:rsid w:val="00F85077"/>
    <w:rsid w:val="00F8544D"/>
    <w:rsid w:val="00F85B5E"/>
    <w:rsid w:val="00F85E56"/>
    <w:rsid w:val="00F862B2"/>
    <w:rsid w:val="00F86B78"/>
    <w:rsid w:val="00F86F32"/>
    <w:rsid w:val="00F8708D"/>
    <w:rsid w:val="00F8712A"/>
    <w:rsid w:val="00F87178"/>
    <w:rsid w:val="00F87367"/>
    <w:rsid w:val="00F87597"/>
    <w:rsid w:val="00F877D7"/>
    <w:rsid w:val="00F87E49"/>
    <w:rsid w:val="00F9001F"/>
    <w:rsid w:val="00F90401"/>
    <w:rsid w:val="00F90A35"/>
    <w:rsid w:val="00F90DC3"/>
    <w:rsid w:val="00F91468"/>
    <w:rsid w:val="00F91B06"/>
    <w:rsid w:val="00F91B58"/>
    <w:rsid w:val="00F91D1C"/>
    <w:rsid w:val="00F9206A"/>
    <w:rsid w:val="00F9279E"/>
    <w:rsid w:val="00F92B46"/>
    <w:rsid w:val="00F92BBD"/>
    <w:rsid w:val="00F93349"/>
    <w:rsid w:val="00F9347E"/>
    <w:rsid w:val="00F93488"/>
    <w:rsid w:val="00F93719"/>
    <w:rsid w:val="00F94410"/>
    <w:rsid w:val="00F944BC"/>
    <w:rsid w:val="00F94D0C"/>
    <w:rsid w:val="00F94D85"/>
    <w:rsid w:val="00F96559"/>
    <w:rsid w:val="00F965C0"/>
    <w:rsid w:val="00F96BA7"/>
    <w:rsid w:val="00F96CB7"/>
    <w:rsid w:val="00F96CFC"/>
    <w:rsid w:val="00F9702A"/>
    <w:rsid w:val="00F971E4"/>
    <w:rsid w:val="00F97240"/>
    <w:rsid w:val="00F974CE"/>
    <w:rsid w:val="00F97587"/>
    <w:rsid w:val="00F976B3"/>
    <w:rsid w:val="00F97AFC"/>
    <w:rsid w:val="00F97B20"/>
    <w:rsid w:val="00FA025B"/>
    <w:rsid w:val="00FA0507"/>
    <w:rsid w:val="00FA08BE"/>
    <w:rsid w:val="00FA0AE8"/>
    <w:rsid w:val="00FA0CAD"/>
    <w:rsid w:val="00FA126E"/>
    <w:rsid w:val="00FA1326"/>
    <w:rsid w:val="00FA19B1"/>
    <w:rsid w:val="00FA1A8E"/>
    <w:rsid w:val="00FA1CB4"/>
    <w:rsid w:val="00FA224A"/>
    <w:rsid w:val="00FA2768"/>
    <w:rsid w:val="00FA2973"/>
    <w:rsid w:val="00FA2A6E"/>
    <w:rsid w:val="00FA2E3A"/>
    <w:rsid w:val="00FA30FF"/>
    <w:rsid w:val="00FA37DD"/>
    <w:rsid w:val="00FA3A49"/>
    <w:rsid w:val="00FA404E"/>
    <w:rsid w:val="00FA435B"/>
    <w:rsid w:val="00FA4463"/>
    <w:rsid w:val="00FA44BA"/>
    <w:rsid w:val="00FA46E1"/>
    <w:rsid w:val="00FA49FF"/>
    <w:rsid w:val="00FA4B78"/>
    <w:rsid w:val="00FA4C89"/>
    <w:rsid w:val="00FA4C8A"/>
    <w:rsid w:val="00FA552F"/>
    <w:rsid w:val="00FA5935"/>
    <w:rsid w:val="00FA5B84"/>
    <w:rsid w:val="00FA5D1D"/>
    <w:rsid w:val="00FA5E6E"/>
    <w:rsid w:val="00FA6264"/>
    <w:rsid w:val="00FA62C2"/>
    <w:rsid w:val="00FA63FA"/>
    <w:rsid w:val="00FA6964"/>
    <w:rsid w:val="00FA6E9A"/>
    <w:rsid w:val="00FA6FCD"/>
    <w:rsid w:val="00FA71AA"/>
    <w:rsid w:val="00FA71D8"/>
    <w:rsid w:val="00FA7288"/>
    <w:rsid w:val="00FA784E"/>
    <w:rsid w:val="00FA7873"/>
    <w:rsid w:val="00FA78AE"/>
    <w:rsid w:val="00FB0196"/>
    <w:rsid w:val="00FB02AF"/>
    <w:rsid w:val="00FB037B"/>
    <w:rsid w:val="00FB03A1"/>
    <w:rsid w:val="00FB07BA"/>
    <w:rsid w:val="00FB0CFA"/>
    <w:rsid w:val="00FB0EA7"/>
    <w:rsid w:val="00FB143E"/>
    <w:rsid w:val="00FB1578"/>
    <w:rsid w:val="00FB169D"/>
    <w:rsid w:val="00FB1701"/>
    <w:rsid w:val="00FB18E6"/>
    <w:rsid w:val="00FB1973"/>
    <w:rsid w:val="00FB198B"/>
    <w:rsid w:val="00FB1A23"/>
    <w:rsid w:val="00FB1A42"/>
    <w:rsid w:val="00FB1BFC"/>
    <w:rsid w:val="00FB1C44"/>
    <w:rsid w:val="00FB27D2"/>
    <w:rsid w:val="00FB3781"/>
    <w:rsid w:val="00FB3797"/>
    <w:rsid w:val="00FB3B1A"/>
    <w:rsid w:val="00FB456C"/>
    <w:rsid w:val="00FB4772"/>
    <w:rsid w:val="00FB47A8"/>
    <w:rsid w:val="00FB4DAF"/>
    <w:rsid w:val="00FB556F"/>
    <w:rsid w:val="00FB5CCE"/>
    <w:rsid w:val="00FB5E7B"/>
    <w:rsid w:val="00FB6465"/>
    <w:rsid w:val="00FB64B6"/>
    <w:rsid w:val="00FB6572"/>
    <w:rsid w:val="00FB6704"/>
    <w:rsid w:val="00FB6841"/>
    <w:rsid w:val="00FB6DC9"/>
    <w:rsid w:val="00FB6F37"/>
    <w:rsid w:val="00FB6FBF"/>
    <w:rsid w:val="00FB780E"/>
    <w:rsid w:val="00FB7A22"/>
    <w:rsid w:val="00FB7A87"/>
    <w:rsid w:val="00FC02D2"/>
    <w:rsid w:val="00FC04A0"/>
    <w:rsid w:val="00FC05E8"/>
    <w:rsid w:val="00FC0B16"/>
    <w:rsid w:val="00FC108C"/>
    <w:rsid w:val="00FC10FF"/>
    <w:rsid w:val="00FC11F4"/>
    <w:rsid w:val="00FC1C85"/>
    <w:rsid w:val="00FC1E9D"/>
    <w:rsid w:val="00FC2298"/>
    <w:rsid w:val="00FC22D0"/>
    <w:rsid w:val="00FC27EA"/>
    <w:rsid w:val="00FC2BF4"/>
    <w:rsid w:val="00FC2E69"/>
    <w:rsid w:val="00FC2EFB"/>
    <w:rsid w:val="00FC2F62"/>
    <w:rsid w:val="00FC43D6"/>
    <w:rsid w:val="00FC4ACC"/>
    <w:rsid w:val="00FC511C"/>
    <w:rsid w:val="00FC55D2"/>
    <w:rsid w:val="00FC5DD3"/>
    <w:rsid w:val="00FC5EB7"/>
    <w:rsid w:val="00FC6EC2"/>
    <w:rsid w:val="00FC70DA"/>
    <w:rsid w:val="00FC7265"/>
    <w:rsid w:val="00FC7884"/>
    <w:rsid w:val="00FC7947"/>
    <w:rsid w:val="00FC798F"/>
    <w:rsid w:val="00FC7A67"/>
    <w:rsid w:val="00FC7E12"/>
    <w:rsid w:val="00FC7E29"/>
    <w:rsid w:val="00FC7FCD"/>
    <w:rsid w:val="00FD0920"/>
    <w:rsid w:val="00FD0D5A"/>
    <w:rsid w:val="00FD1387"/>
    <w:rsid w:val="00FD1593"/>
    <w:rsid w:val="00FD15ED"/>
    <w:rsid w:val="00FD17E3"/>
    <w:rsid w:val="00FD1D6D"/>
    <w:rsid w:val="00FD1F22"/>
    <w:rsid w:val="00FD2113"/>
    <w:rsid w:val="00FD247A"/>
    <w:rsid w:val="00FD24A3"/>
    <w:rsid w:val="00FD2768"/>
    <w:rsid w:val="00FD2940"/>
    <w:rsid w:val="00FD2E24"/>
    <w:rsid w:val="00FD3401"/>
    <w:rsid w:val="00FD36A4"/>
    <w:rsid w:val="00FD3959"/>
    <w:rsid w:val="00FD3A9C"/>
    <w:rsid w:val="00FD40D2"/>
    <w:rsid w:val="00FD4435"/>
    <w:rsid w:val="00FD4802"/>
    <w:rsid w:val="00FD4BEB"/>
    <w:rsid w:val="00FD4CAA"/>
    <w:rsid w:val="00FD4F0F"/>
    <w:rsid w:val="00FD502B"/>
    <w:rsid w:val="00FD50D3"/>
    <w:rsid w:val="00FD5262"/>
    <w:rsid w:val="00FD562E"/>
    <w:rsid w:val="00FD58C2"/>
    <w:rsid w:val="00FD5A2B"/>
    <w:rsid w:val="00FD5EB1"/>
    <w:rsid w:val="00FD6289"/>
    <w:rsid w:val="00FD63F4"/>
    <w:rsid w:val="00FD660D"/>
    <w:rsid w:val="00FD66DA"/>
    <w:rsid w:val="00FD69BE"/>
    <w:rsid w:val="00FD6F0D"/>
    <w:rsid w:val="00FD70D3"/>
    <w:rsid w:val="00FD7D7A"/>
    <w:rsid w:val="00FD7E40"/>
    <w:rsid w:val="00FD7F21"/>
    <w:rsid w:val="00FD7F5A"/>
    <w:rsid w:val="00FE0124"/>
    <w:rsid w:val="00FE0470"/>
    <w:rsid w:val="00FE0490"/>
    <w:rsid w:val="00FE04BF"/>
    <w:rsid w:val="00FE057C"/>
    <w:rsid w:val="00FE0736"/>
    <w:rsid w:val="00FE0762"/>
    <w:rsid w:val="00FE0E3F"/>
    <w:rsid w:val="00FE1188"/>
    <w:rsid w:val="00FE11A2"/>
    <w:rsid w:val="00FE1488"/>
    <w:rsid w:val="00FE151B"/>
    <w:rsid w:val="00FE15EA"/>
    <w:rsid w:val="00FE1741"/>
    <w:rsid w:val="00FE19D1"/>
    <w:rsid w:val="00FE1D2D"/>
    <w:rsid w:val="00FE1D8E"/>
    <w:rsid w:val="00FE21A9"/>
    <w:rsid w:val="00FE24B3"/>
    <w:rsid w:val="00FE29B6"/>
    <w:rsid w:val="00FE2CA2"/>
    <w:rsid w:val="00FE2D88"/>
    <w:rsid w:val="00FE2F10"/>
    <w:rsid w:val="00FE32D5"/>
    <w:rsid w:val="00FE3522"/>
    <w:rsid w:val="00FE3A7B"/>
    <w:rsid w:val="00FE3A7D"/>
    <w:rsid w:val="00FE3A82"/>
    <w:rsid w:val="00FE3DD2"/>
    <w:rsid w:val="00FE41F1"/>
    <w:rsid w:val="00FE48F0"/>
    <w:rsid w:val="00FE4AF3"/>
    <w:rsid w:val="00FE4FA3"/>
    <w:rsid w:val="00FE58D6"/>
    <w:rsid w:val="00FE593A"/>
    <w:rsid w:val="00FE5CA1"/>
    <w:rsid w:val="00FE6249"/>
    <w:rsid w:val="00FE65AC"/>
    <w:rsid w:val="00FE66EF"/>
    <w:rsid w:val="00FE6E79"/>
    <w:rsid w:val="00FE71F1"/>
    <w:rsid w:val="00FE7380"/>
    <w:rsid w:val="00FE74CD"/>
    <w:rsid w:val="00FE7702"/>
    <w:rsid w:val="00FE7A0E"/>
    <w:rsid w:val="00FE7DC5"/>
    <w:rsid w:val="00FE7E70"/>
    <w:rsid w:val="00FE7EB6"/>
    <w:rsid w:val="00FF01CA"/>
    <w:rsid w:val="00FF047F"/>
    <w:rsid w:val="00FF06D9"/>
    <w:rsid w:val="00FF070C"/>
    <w:rsid w:val="00FF071B"/>
    <w:rsid w:val="00FF0AB5"/>
    <w:rsid w:val="00FF0D76"/>
    <w:rsid w:val="00FF17AA"/>
    <w:rsid w:val="00FF1C22"/>
    <w:rsid w:val="00FF1D03"/>
    <w:rsid w:val="00FF1D0E"/>
    <w:rsid w:val="00FF1E72"/>
    <w:rsid w:val="00FF1ECB"/>
    <w:rsid w:val="00FF2284"/>
    <w:rsid w:val="00FF2A7F"/>
    <w:rsid w:val="00FF2A8A"/>
    <w:rsid w:val="00FF2CF0"/>
    <w:rsid w:val="00FF2D85"/>
    <w:rsid w:val="00FF35ED"/>
    <w:rsid w:val="00FF37C2"/>
    <w:rsid w:val="00FF3976"/>
    <w:rsid w:val="00FF3A23"/>
    <w:rsid w:val="00FF3B87"/>
    <w:rsid w:val="00FF3BB0"/>
    <w:rsid w:val="00FF3FF0"/>
    <w:rsid w:val="00FF40E1"/>
    <w:rsid w:val="00FF4181"/>
    <w:rsid w:val="00FF4398"/>
    <w:rsid w:val="00FF43F3"/>
    <w:rsid w:val="00FF47DD"/>
    <w:rsid w:val="00FF4EE6"/>
    <w:rsid w:val="00FF51AA"/>
    <w:rsid w:val="00FF5463"/>
    <w:rsid w:val="00FF548D"/>
    <w:rsid w:val="00FF5738"/>
    <w:rsid w:val="00FF58A6"/>
    <w:rsid w:val="00FF5B1F"/>
    <w:rsid w:val="00FF6616"/>
    <w:rsid w:val="00FF6C64"/>
    <w:rsid w:val="00FF6C96"/>
    <w:rsid w:val="00FF726F"/>
    <w:rsid w:val="00FF72DA"/>
    <w:rsid w:val="00FF72EF"/>
    <w:rsid w:val="00FF76D6"/>
    <w:rsid w:val="00FF7830"/>
    <w:rsid w:val="00FF7C06"/>
    <w:rsid w:val="00FF7D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9DABEBD"/>
  <w15:chartTrackingRefBased/>
  <w15:docId w15:val="{D3B43782-093A-42FC-A9A3-A3F32977E9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footer" w:uiPriority="99"/>
    <w:lsdException w:name="caption" w:qFormat="1"/>
    <w:lsdException w:name="footnote reference" w:qFormat="1"/>
    <w:lsdException w:name="Title" w:qFormat="1"/>
    <w:lsdException w:name="Body Text" w:qFormat="1"/>
    <w:lsdException w:name="Subtitle" w:qFormat="1"/>
    <w:lsdException w:name="Hyperlink" w:uiPriority="99"/>
    <w:lsdException w:name="Strong" w:qFormat="1"/>
    <w:lsdException w:name="Emphasis" w:qFormat="1"/>
    <w:lsdException w:name="Normal (Web)" w:qFormat="1"/>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7">
    <w:name w:val="Normal"/>
    <w:aliases w:val="Обычный_Основной"/>
    <w:qFormat/>
    <w:rsid w:val="00BF18E3"/>
    <w:pPr>
      <w:ind w:firstLine="709"/>
      <w:jc w:val="both"/>
    </w:pPr>
    <w:rPr>
      <w:sz w:val="28"/>
      <w:szCs w:val="24"/>
      <w:lang w:eastAsia="en-US"/>
    </w:rPr>
  </w:style>
  <w:style w:type="paragraph" w:styleId="1">
    <w:name w:val="heading 1"/>
    <w:aliases w:val="H1,Заголов,ch,Глава,(раздел),Название1,Заголовок 1 Знак Знак,Заголовок 1 Знак Знак Знак,новая страница,Заголовок 1 Знак1 Знак1,Заголовок 1 Знак Знак Знак Знак Знак1,Заголовок 1 Знак Знак Знак Знак Знак Знак,Заголовок 1 Знак1 Знак Знак,но"/>
    <w:basedOn w:val="a7"/>
    <w:next w:val="a7"/>
    <w:link w:val="11"/>
    <w:qFormat/>
    <w:rsid w:val="009745C7"/>
    <w:pPr>
      <w:keepNext/>
      <w:pageBreakBefore/>
      <w:numPr>
        <w:numId w:val="3"/>
      </w:numPr>
      <w:spacing w:before="120" w:after="100" w:afterAutospacing="1"/>
      <w:jc w:val="center"/>
      <w:outlineLvl w:val="0"/>
    </w:pPr>
    <w:rPr>
      <w:b/>
      <w:bCs/>
      <w:kern w:val="32"/>
      <w:szCs w:val="32"/>
      <w:lang w:val="x-none" w:eastAsia="x-none"/>
    </w:rPr>
  </w:style>
  <w:style w:type="paragraph" w:styleId="20">
    <w:name w:val="heading 2"/>
    <w:aliases w:val="Заголовок 2 Знак Знак,таблица 1а,Заголовок 2 Знак Знак Знак Знак,Заголовок 2 Знак Знак Знак Знак Знак Знак Знак,Заголовок 2 Знак Знак Знак Знак Знак Знак Знак Знак,Название 2,Знак2 Знак,Знак2"/>
    <w:basedOn w:val="a7"/>
    <w:next w:val="a7"/>
    <w:link w:val="22"/>
    <w:uiPriority w:val="9"/>
    <w:qFormat/>
    <w:rsid w:val="009745C7"/>
    <w:pPr>
      <w:keepNext/>
      <w:numPr>
        <w:ilvl w:val="1"/>
        <w:numId w:val="3"/>
      </w:numPr>
      <w:spacing w:before="120"/>
      <w:jc w:val="center"/>
      <w:outlineLvl w:val="1"/>
    </w:pPr>
    <w:rPr>
      <w:b/>
      <w:bCs/>
      <w:iCs/>
      <w:szCs w:val="28"/>
      <w:lang w:val="x-none" w:eastAsia="x-none"/>
    </w:rPr>
  </w:style>
  <w:style w:type="paragraph" w:styleId="31">
    <w:name w:val="heading 3"/>
    <w:aliases w:val="ПодЗаголовок,Знак3 Знак,Заголовок 3 пункт УГТП,Подпункт,Знак3"/>
    <w:basedOn w:val="a7"/>
    <w:next w:val="a7"/>
    <w:link w:val="32"/>
    <w:qFormat/>
    <w:rsid w:val="005666A7"/>
    <w:pPr>
      <w:keepNext/>
      <w:spacing w:before="120"/>
      <w:ind w:firstLine="0"/>
      <w:jc w:val="center"/>
      <w:outlineLvl w:val="2"/>
    </w:pPr>
    <w:rPr>
      <w:b/>
      <w:bCs/>
      <w:i/>
      <w:szCs w:val="26"/>
      <w:lang w:val="x-none" w:eastAsia="x-none"/>
    </w:rPr>
  </w:style>
  <w:style w:type="paragraph" w:styleId="40">
    <w:name w:val="heading 4"/>
    <w:aliases w:val="Заголовок 4 подпункт УГТП"/>
    <w:basedOn w:val="a7"/>
    <w:next w:val="a7"/>
    <w:link w:val="41"/>
    <w:qFormat/>
    <w:rsid w:val="00EB42C1"/>
    <w:pPr>
      <w:keepNext/>
      <w:spacing w:before="240" w:after="60"/>
      <w:ind w:firstLine="0"/>
      <w:outlineLvl w:val="3"/>
    </w:pPr>
    <w:rPr>
      <w:b/>
      <w:bCs/>
      <w:szCs w:val="28"/>
      <w:lang w:val="x-none" w:eastAsia="x-none"/>
    </w:rPr>
  </w:style>
  <w:style w:type="paragraph" w:styleId="5">
    <w:name w:val="heading 5"/>
    <w:basedOn w:val="a7"/>
    <w:next w:val="a7"/>
    <w:link w:val="50"/>
    <w:qFormat/>
    <w:rsid w:val="00EB42C1"/>
    <w:pPr>
      <w:numPr>
        <w:ilvl w:val="4"/>
        <w:numId w:val="3"/>
      </w:numPr>
      <w:spacing w:before="240" w:after="60"/>
      <w:outlineLvl w:val="4"/>
    </w:pPr>
    <w:rPr>
      <w:b/>
      <w:bCs/>
      <w:i/>
      <w:iCs/>
      <w:sz w:val="26"/>
      <w:szCs w:val="26"/>
      <w:lang w:val="x-none" w:eastAsia="x-none"/>
    </w:rPr>
  </w:style>
  <w:style w:type="paragraph" w:styleId="6">
    <w:name w:val="heading 6"/>
    <w:aliases w:val="Заголовок 6_назв_табл"/>
    <w:basedOn w:val="a7"/>
    <w:next w:val="a7"/>
    <w:link w:val="60"/>
    <w:qFormat/>
    <w:rsid w:val="00EB42C1"/>
    <w:pPr>
      <w:numPr>
        <w:ilvl w:val="5"/>
        <w:numId w:val="3"/>
      </w:numPr>
      <w:spacing w:before="240" w:after="60"/>
      <w:outlineLvl w:val="5"/>
    </w:pPr>
    <w:rPr>
      <w:b/>
      <w:bCs/>
      <w:sz w:val="22"/>
      <w:szCs w:val="22"/>
      <w:lang w:val="x-none" w:eastAsia="x-none"/>
    </w:rPr>
  </w:style>
  <w:style w:type="paragraph" w:styleId="7">
    <w:name w:val="heading 7"/>
    <w:basedOn w:val="a7"/>
    <w:next w:val="a7"/>
    <w:link w:val="70"/>
    <w:qFormat/>
    <w:rsid w:val="00EB42C1"/>
    <w:pPr>
      <w:numPr>
        <w:ilvl w:val="6"/>
        <w:numId w:val="3"/>
      </w:numPr>
      <w:spacing w:before="240" w:after="60"/>
      <w:outlineLvl w:val="6"/>
    </w:pPr>
    <w:rPr>
      <w:lang w:val="x-none" w:eastAsia="x-none"/>
    </w:rPr>
  </w:style>
  <w:style w:type="paragraph" w:styleId="8">
    <w:name w:val="heading 8"/>
    <w:basedOn w:val="a7"/>
    <w:next w:val="a7"/>
    <w:link w:val="80"/>
    <w:qFormat/>
    <w:rsid w:val="00EB42C1"/>
    <w:pPr>
      <w:numPr>
        <w:ilvl w:val="7"/>
        <w:numId w:val="3"/>
      </w:numPr>
      <w:spacing w:before="240" w:after="60"/>
      <w:outlineLvl w:val="7"/>
    </w:pPr>
    <w:rPr>
      <w:i/>
      <w:iCs/>
      <w:lang w:val="x-none" w:eastAsia="x-none"/>
    </w:rPr>
  </w:style>
  <w:style w:type="paragraph" w:styleId="9">
    <w:name w:val="heading 9"/>
    <w:basedOn w:val="a7"/>
    <w:next w:val="a7"/>
    <w:link w:val="90"/>
    <w:qFormat/>
    <w:rsid w:val="00EB42C1"/>
    <w:pPr>
      <w:numPr>
        <w:ilvl w:val="8"/>
        <w:numId w:val="3"/>
      </w:numPr>
      <w:spacing w:before="240" w:after="60"/>
      <w:outlineLvl w:val="8"/>
    </w:pPr>
    <w:rPr>
      <w:rFonts w:ascii="Arial" w:hAnsi="Arial"/>
      <w:sz w:val="22"/>
      <w:szCs w:val="22"/>
      <w:lang w:val="x-none" w:eastAsia="x-none"/>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22">
    <w:name w:val="Заголовок 2 Знак"/>
    <w:aliases w:val="Заголовок 2 Знак Знак Знак,таблица 1а Знак,Заголовок 2 Знак Знак Знак Знак Знак,Заголовок 2 Знак Знак Знак Знак Знак Знак Знак Знак1,Заголовок 2 Знак Знак Знак Знак Знак Знак Знак Знак Знак,Название 2 Знак,Знак2 Знак Знак,Знак2 Знак1"/>
    <w:link w:val="20"/>
    <w:uiPriority w:val="9"/>
    <w:rsid w:val="009745C7"/>
    <w:rPr>
      <w:b/>
      <w:bCs/>
      <w:iCs/>
      <w:sz w:val="28"/>
      <w:szCs w:val="28"/>
      <w:lang w:val="x-none" w:eastAsia="x-none"/>
    </w:rPr>
  </w:style>
  <w:style w:type="character" w:customStyle="1" w:styleId="32">
    <w:name w:val="Заголовок 3 Знак"/>
    <w:aliases w:val="ПодЗаголовок Знак,Знак3 Знак Знак,Заголовок 3 пункт УГТП Знак,Подпункт Знак,Знак3 Знак1"/>
    <w:link w:val="31"/>
    <w:rsid w:val="005666A7"/>
    <w:rPr>
      <w:b/>
      <w:bCs/>
      <w:i/>
      <w:sz w:val="28"/>
      <w:szCs w:val="26"/>
      <w:lang w:val="x-none" w:eastAsia="x-none"/>
    </w:rPr>
  </w:style>
  <w:style w:type="paragraph" w:styleId="ab">
    <w:name w:val="Document Map"/>
    <w:basedOn w:val="a7"/>
    <w:link w:val="ac"/>
    <w:rsid w:val="00EB42C1"/>
    <w:pPr>
      <w:shd w:val="clear" w:color="auto" w:fill="000080"/>
    </w:pPr>
    <w:rPr>
      <w:rFonts w:ascii="Tahoma" w:hAnsi="Tahoma"/>
      <w:lang w:val="x-none" w:eastAsia="x-none"/>
    </w:rPr>
  </w:style>
  <w:style w:type="paragraph" w:customStyle="1" w:styleId="ad">
    <w:name w:val="Заголовок таблицы"/>
    <w:basedOn w:val="a7"/>
    <w:link w:val="ae"/>
    <w:rsid w:val="00EB42C1"/>
    <w:pPr>
      <w:ind w:firstLine="0"/>
      <w:jc w:val="center"/>
    </w:pPr>
    <w:rPr>
      <w:i/>
      <w:lang w:eastAsia="ru-RU"/>
    </w:rPr>
  </w:style>
  <w:style w:type="character" w:customStyle="1" w:styleId="ae">
    <w:name w:val="Заголовок таблицы Знак"/>
    <w:link w:val="ad"/>
    <w:rsid w:val="00C548C1"/>
    <w:rPr>
      <w:i/>
      <w:sz w:val="28"/>
      <w:szCs w:val="24"/>
      <w:lang w:val="ru-RU" w:eastAsia="ru-RU" w:bidi="ar-SA"/>
    </w:rPr>
  </w:style>
  <w:style w:type="paragraph" w:customStyle="1" w:styleId="af">
    <w:name w:val="Курсив"/>
    <w:basedOn w:val="a7"/>
    <w:next w:val="a7"/>
    <w:rsid w:val="00EB42C1"/>
    <w:rPr>
      <w:i/>
    </w:rPr>
  </w:style>
  <w:style w:type="paragraph" w:customStyle="1" w:styleId="a">
    <w:name w:val="Маркированный"/>
    <w:basedOn w:val="a7"/>
    <w:link w:val="af0"/>
    <w:rsid w:val="004F58FA"/>
    <w:pPr>
      <w:numPr>
        <w:numId w:val="4"/>
      </w:numPr>
      <w:tabs>
        <w:tab w:val="left" w:pos="567"/>
      </w:tabs>
    </w:pPr>
    <w:rPr>
      <w:lang w:val="x-none" w:eastAsia="x-none"/>
    </w:rPr>
  </w:style>
  <w:style w:type="character" w:customStyle="1" w:styleId="af0">
    <w:name w:val="Маркированный Знак Знак"/>
    <w:link w:val="a"/>
    <w:rsid w:val="004F58FA"/>
    <w:rPr>
      <w:sz w:val="28"/>
      <w:szCs w:val="24"/>
      <w:lang w:val="x-none" w:eastAsia="x-none"/>
    </w:rPr>
  </w:style>
  <w:style w:type="character" w:styleId="af1">
    <w:name w:val="page number"/>
    <w:basedOn w:val="a8"/>
    <w:rsid w:val="00EB42C1"/>
  </w:style>
  <w:style w:type="paragraph" w:customStyle="1" w:styleId="af2">
    <w:name w:val="Номер таблицы"/>
    <w:basedOn w:val="a7"/>
    <w:next w:val="ad"/>
    <w:link w:val="af3"/>
    <w:rsid w:val="00EB42C1"/>
    <w:pPr>
      <w:ind w:firstLine="0"/>
      <w:jc w:val="right"/>
    </w:pPr>
    <w:rPr>
      <w:lang w:eastAsia="ru-RU"/>
    </w:rPr>
  </w:style>
  <w:style w:type="character" w:customStyle="1" w:styleId="af3">
    <w:name w:val="Номер таблицы Знак"/>
    <w:link w:val="af2"/>
    <w:rsid w:val="00C548C1"/>
    <w:rPr>
      <w:sz w:val="28"/>
      <w:szCs w:val="24"/>
      <w:lang w:val="ru-RU" w:eastAsia="ru-RU" w:bidi="ar-SA"/>
    </w:rPr>
  </w:style>
  <w:style w:type="paragraph" w:customStyle="1" w:styleId="af4">
    <w:name w:val="Нумерация рисунков"/>
    <w:basedOn w:val="a7"/>
    <w:link w:val="af5"/>
    <w:rsid w:val="00EB42C1"/>
    <w:pPr>
      <w:ind w:firstLine="0"/>
      <w:jc w:val="left"/>
    </w:pPr>
    <w:rPr>
      <w:szCs w:val="20"/>
      <w:lang w:val="x-none" w:eastAsia="x-none"/>
    </w:rPr>
  </w:style>
  <w:style w:type="paragraph" w:customStyle="1" w:styleId="af6">
    <w:name w:val="Подчеркивание"/>
    <w:basedOn w:val="a7"/>
    <w:next w:val="a7"/>
    <w:link w:val="af7"/>
    <w:rsid w:val="00EB42C1"/>
    <w:rPr>
      <w:u w:val="single"/>
      <w:lang w:eastAsia="ru-RU"/>
    </w:rPr>
  </w:style>
  <w:style w:type="character" w:customStyle="1" w:styleId="af7">
    <w:name w:val="Подчеркивание Знак"/>
    <w:link w:val="af6"/>
    <w:rsid w:val="001D0992"/>
    <w:rPr>
      <w:sz w:val="28"/>
      <w:szCs w:val="24"/>
      <w:u w:val="single"/>
      <w:lang w:val="ru-RU" w:eastAsia="ru-RU" w:bidi="ar-SA"/>
    </w:rPr>
  </w:style>
  <w:style w:type="paragraph" w:customStyle="1" w:styleId="af8">
    <w:name w:val="Полужирный"/>
    <w:basedOn w:val="a7"/>
    <w:link w:val="af9"/>
    <w:rsid w:val="00EB42C1"/>
    <w:rPr>
      <w:b/>
      <w:lang w:eastAsia="ru-RU"/>
    </w:rPr>
  </w:style>
  <w:style w:type="character" w:customStyle="1" w:styleId="af9">
    <w:name w:val="Полужирный Знак"/>
    <w:link w:val="af8"/>
    <w:rsid w:val="006D3BB0"/>
    <w:rPr>
      <w:b/>
      <w:sz w:val="28"/>
      <w:szCs w:val="24"/>
      <w:lang w:val="ru-RU" w:eastAsia="ru-RU" w:bidi="ar-SA"/>
    </w:rPr>
  </w:style>
  <w:style w:type="paragraph" w:customStyle="1" w:styleId="afa">
    <w:name w:val="Примечания_наш стиль"/>
    <w:basedOn w:val="a7"/>
    <w:link w:val="afb"/>
    <w:rsid w:val="00EB42C1"/>
    <w:pPr>
      <w:ind w:firstLine="0"/>
    </w:pPr>
    <w:rPr>
      <w:sz w:val="22"/>
      <w:lang w:val="x-none" w:eastAsia="x-none"/>
    </w:rPr>
  </w:style>
  <w:style w:type="paragraph" w:customStyle="1" w:styleId="afc">
    <w:name w:val="содерание_введение"/>
    <w:basedOn w:val="1"/>
    <w:next w:val="a7"/>
    <w:rsid w:val="00EB42C1"/>
    <w:pPr>
      <w:numPr>
        <w:numId w:val="0"/>
      </w:numPr>
    </w:pPr>
  </w:style>
  <w:style w:type="paragraph" w:customStyle="1" w:styleId="afd">
    <w:name w:val="Текст в таблицах"/>
    <w:basedOn w:val="a7"/>
    <w:link w:val="afe"/>
    <w:qFormat/>
    <w:rsid w:val="00EB42C1"/>
    <w:pPr>
      <w:ind w:firstLine="0"/>
      <w:jc w:val="left"/>
    </w:pPr>
    <w:rPr>
      <w:sz w:val="24"/>
      <w:lang w:eastAsia="ru-RU"/>
    </w:rPr>
  </w:style>
  <w:style w:type="character" w:customStyle="1" w:styleId="afe">
    <w:name w:val="Текст в таблицах Знак"/>
    <w:link w:val="afd"/>
    <w:rsid w:val="00B73D3C"/>
    <w:rPr>
      <w:sz w:val="24"/>
      <w:szCs w:val="24"/>
      <w:lang w:val="ru-RU" w:eastAsia="ru-RU" w:bidi="ar-SA"/>
    </w:rPr>
  </w:style>
  <w:style w:type="paragraph" w:customStyle="1" w:styleId="aff">
    <w:name w:val="Шапка таблицы"/>
    <w:basedOn w:val="a7"/>
    <w:link w:val="aff0"/>
    <w:qFormat/>
    <w:rsid w:val="00EB42C1"/>
    <w:pPr>
      <w:ind w:firstLine="0"/>
      <w:jc w:val="center"/>
    </w:pPr>
    <w:rPr>
      <w:sz w:val="24"/>
      <w:lang w:eastAsia="ru-RU"/>
    </w:rPr>
  </w:style>
  <w:style w:type="character" w:customStyle="1" w:styleId="aff0">
    <w:name w:val="Шапка таблицы Знак"/>
    <w:link w:val="aff"/>
    <w:rsid w:val="00530DB7"/>
    <w:rPr>
      <w:sz w:val="24"/>
      <w:szCs w:val="24"/>
      <w:lang w:val="ru-RU" w:eastAsia="ru-RU" w:bidi="ar-SA"/>
    </w:rPr>
  </w:style>
  <w:style w:type="paragraph" w:styleId="aff1">
    <w:name w:val="Revision"/>
    <w:hidden/>
    <w:uiPriority w:val="99"/>
    <w:semiHidden/>
    <w:rsid w:val="00F21C11"/>
  </w:style>
  <w:style w:type="paragraph" w:styleId="12">
    <w:name w:val="toc 1"/>
    <w:basedOn w:val="a7"/>
    <w:next w:val="a7"/>
    <w:link w:val="13"/>
    <w:autoRedefine/>
    <w:uiPriority w:val="39"/>
    <w:qFormat/>
    <w:rsid w:val="008B1377"/>
    <w:pPr>
      <w:tabs>
        <w:tab w:val="left" w:pos="426"/>
        <w:tab w:val="right" w:leader="dot" w:pos="9344"/>
      </w:tabs>
      <w:spacing w:before="120" w:after="120"/>
      <w:ind w:firstLine="0"/>
      <w:contextualSpacing/>
      <w:jc w:val="left"/>
    </w:pPr>
    <w:rPr>
      <w:b/>
      <w:bCs/>
      <w:caps/>
      <w:sz w:val="20"/>
      <w:szCs w:val="20"/>
      <w:lang w:val="x-none"/>
    </w:rPr>
  </w:style>
  <w:style w:type="paragraph" w:styleId="23">
    <w:name w:val="toc 2"/>
    <w:basedOn w:val="a7"/>
    <w:next w:val="a7"/>
    <w:autoRedefine/>
    <w:uiPriority w:val="39"/>
    <w:qFormat/>
    <w:rsid w:val="008B1377"/>
    <w:pPr>
      <w:tabs>
        <w:tab w:val="left" w:pos="709"/>
        <w:tab w:val="right" w:leader="dot" w:pos="9344"/>
      </w:tabs>
      <w:ind w:left="142" w:firstLine="0"/>
      <w:contextualSpacing/>
      <w:jc w:val="left"/>
    </w:pPr>
    <w:rPr>
      <w:smallCaps/>
      <w:noProof/>
      <w:szCs w:val="28"/>
      <w:lang w:eastAsia="ru-RU"/>
    </w:rPr>
  </w:style>
  <w:style w:type="paragraph" w:styleId="33">
    <w:name w:val="toc 3"/>
    <w:basedOn w:val="a7"/>
    <w:next w:val="a7"/>
    <w:autoRedefine/>
    <w:uiPriority w:val="39"/>
    <w:qFormat/>
    <w:rsid w:val="008B1377"/>
    <w:pPr>
      <w:tabs>
        <w:tab w:val="left" w:pos="1134"/>
        <w:tab w:val="right" w:leader="dot" w:pos="9344"/>
      </w:tabs>
      <w:ind w:left="284" w:firstLine="0"/>
      <w:contextualSpacing/>
      <w:jc w:val="left"/>
    </w:pPr>
    <w:rPr>
      <w:i/>
      <w:iCs/>
      <w:noProof/>
      <w:szCs w:val="28"/>
    </w:rPr>
  </w:style>
  <w:style w:type="paragraph" w:styleId="42">
    <w:name w:val="toc 4"/>
    <w:basedOn w:val="a7"/>
    <w:next w:val="a7"/>
    <w:autoRedefine/>
    <w:uiPriority w:val="39"/>
    <w:rsid w:val="005257CB"/>
    <w:pPr>
      <w:ind w:left="840"/>
      <w:jc w:val="left"/>
    </w:pPr>
    <w:rPr>
      <w:sz w:val="18"/>
      <w:szCs w:val="18"/>
    </w:rPr>
  </w:style>
  <w:style w:type="paragraph" w:styleId="51">
    <w:name w:val="toc 5"/>
    <w:basedOn w:val="a7"/>
    <w:next w:val="a7"/>
    <w:autoRedefine/>
    <w:rsid w:val="005257CB"/>
    <w:pPr>
      <w:ind w:left="1120"/>
      <w:jc w:val="left"/>
    </w:pPr>
    <w:rPr>
      <w:sz w:val="18"/>
      <w:szCs w:val="18"/>
    </w:rPr>
  </w:style>
  <w:style w:type="paragraph" w:styleId="61">
    <w:name w:val="toc 6"/>
    <w:basedOn w:val="a7"/>
    <w:next w:val="a7"/>
    <w:autoRedefine/>
    <w:rsid w:val="005257CB"/>
    <w:pPr>
      <w:ind w:left="1400"/>
      <w:jc w:val="left"/>
    </w:pPr>
    <w:rPr>
      <w:sz w:val="18"/>
      <w:szCs w:val="18"/>
    </w:rPr>
  </w:style>
  <w:style w:type="paragraph" w:styleId="71">
    <w:name w:val="toc 7"/>
    <w:basedOn w:val="a7"/>
    <w:next w:val="a7"/>
    <w:autoRedefine/>
    <w:rsid w:val="00453F99"/>
    <w:pPr>
      <w:ind w:left="1680"/>
      <w:jc w:val="left"/>
    </w:pPr>
    <w:rPr>
      <w:sz w:val="18"/>
      <w:szCs w:val="18"/>
    </w:rPr>
  </w:style>
  <w:style w:type="paragraph" w:styleId="81">
    <w:name w:val="toc 8"/>
    <w:basedOn w:val="a7"/>
    <w:next w:val="a7"/>
    <w:autoRedefine/>
    <w:rsid w:val="005257CB"/>
    <w:pPr>
      <w:ind w:left="1960"/>
      <w:jc w:val="left"/>
    </w:pPr>
    <w:rPr>
      <w:sz w:val="18"/>
      <w:szCs w:val="18"/>
    </w:rPr>
  </w:style>
  <w:style w:type="paragraph" w:styleId="91">
    <w:name w:val="toc 9"/>
    <w:basedOn w:val="a7"/>
    <w:next w:val="a7"/>
    <w:autoRedefine/>
    <w:rsid w:val="005257CB"/>
    <w:pPr>
      <w:ind w:left="2240"/>
      <w:jc w:val="left"/>
    </w:pPr>
    <w:rPr>
      <w:sz w:val="18"/>
      <w:szCs w:val="18"/>
    </w:rPr>
  </w:style>
  <w:style w:type="paragraph" w:customStyle="1" w:styleId="aff2">
    <w:name w:val="Текст в таблицах+полужирный"/>
    <w:basedOn w:val="afd"/>
    <w:link w:val="aff3"/>
    <w:rsid w:val="00C548C1"/>
    <w:rPr>
      <w:b/>
    </w:rPr>
  </w:style>
  <w:style w:type="character" w:customStyle="1" w:styleId="aff3">
    <w:name w:val="Текст в таблицах+полужирный Знак"/>
    <w:link w:val="aff2"/>
    <w:rsid w:val="00B73D3C"/>
    <w:rPr>
      <w:b/>
      <w:sz w:val="24"/>
      <w:szCs w:val="24"/>
      <w:lang w:val="ru-RU" w:eastAsia="ru-RU" w:bidi="ar-SA"/>
    </w:rPr>
  </w:style>
  <w:style w:type="paragraph" w:styleId="aff4">
    <w:name w:val="table of figures"/>
    <w:basedOn w:val="a7"/>
    <w:next w:val="a7"/>
    <w:semiHidden/>
    <w:rsid w:val="00C548C1"/>
  </w:style>
  <w:style w:type="paragraph" w:customStyle="1" w:styleId="aff5">
    <w:name w:val="Полужирный+по ширине"/>
    <w:basedOn w:val="af8"/>
    <w:rsid w:val="00E44E8E"/>
    <w:pPr>
      <w:ind w:firstLine="0"/>
      <w:jc w:val="center"/>
    </w:pPr>
  </w:style>
  <w:style w:type="paragraph" w:customStyle="1" w:styleId="-">
    <w:name w:val="- Маркированный + для таблицы"/>
    <w:basedOn w:val="a"/>
    <w:rsid w:val="0071023E"/>
    <w:pPr>
      <w:tabs>
        <w:tab w:val="clear" w:pos="567"/>
        <w:tab w:val="left" w:pos="253"/>
        <w:tab w:val="left" w:pos="953"/>
      </w:tabs>
      <w:ind w:firstLine="0"/>
    </w:pPr>
    <w:rPr>
      <w:sz w:val="24"/>
    </w:rPr>
  </w:style>
  <w:style w:type="character" w:styleId="aff6">
    <w:name w:val="Hyperlink"/>
    <w:uiPriority w:val="99"/>
    <w:rsid w:val="006C59B5"/>
    <w:rPr>
      <w:color w:val="0000FF"/>
      <w:u w:val="single"/>
    </w:rPr>
  </w:style>
  <w:style w:type="paragraph" w:customStyle="1" w:styleId="14">
    <w:name w:val="Обычный 1"/>
    <w:basedOn w:val="a7"/>
    <w:link w:val="15"/>
    <w:rsid w:val="00033B71"/>
    <w:pPr>
      <w:spacing w:line="360" w:lineRule="auto"/>
      <w:ind w:firstLine="720"/>
    </w:pPr>
    <w:rPr>
      <w:sz w:val="20"/>
      <w:szCs w:val="20"/>
    </w:rPr>
  </w:style>
  <w:style w:type="character" w:customStyle="1" w:styleId="15">
    <w:name w:val="Обычный 1 Знак"/>
    <w:link w:val="14"/>
    <w:rsid w:val="00033B71"/>
  </w:style>
  <w:style w:type="character" w:styleId="aff7">
    <w:name w:val="footnote reference"/>
    <w:aliases w:val="Знак сноски-FN,Знак сноски 1"/>
    <w:qFormat/>
    <w:rsid w:val="00033B71"/>
    <w:rPr>
      <w:vertAlign w:val="superscript"/>
    </w:rPr>
  </w:style>
  <w:style w:type="paragraph" w:customStyle="1" w:styleId="aff8">
    <w:name w:val="Обычный (веб)"/>
    <w:aliases w:val="Обычный (Web),Обычный (веб)1,Обычный (Web)1,Обычный (веб) Знак,Обычный (веб) Знак1 Знак,Обычный (веб) Знак Знак Знак,Обычный (веб) Знак1 Знак Знак,Обычный (веб) Знак Знак Знак Знак,Обычный (веб) Знак1,Обычный (веб) Знак Знак"/>
    <w:basedOn w:val="a7"/>
    <w:link w:val="24"/>
    <w:qFormat/>
    <w:rsid w:val="00EE60B7"/>
    <w:pPr>
      <w:spacing w:before="100" w:after="100"/>
      <w:ind w:firstLine="0"/>
      <w:jc w:val="left"/>
    </w:pPr>
    <w:rPr>
      <w:rFonts w:ascii="Arial" w:hAnsi="Arial"/>
      <w:sz w:val="18"/>
      <w:szCs w:val="20"/>
      <w:lang w:val="x-none" w:eastAsia="x-none"/>
    </w:rPr>
  </w:style>
  <w:style w:type="paragraph" w:customStyle="1" w:styleId="16">
    <w:name w:val="обычный 1"/>
    <w:basedOn w:val="aff4"/>
    <w:link w:val="17"/>
    <w:rsid w:val="00EE60B7"/>
    <w:pPr>
      <w:spacing w:line="360" w:lineRule="auto"/>
      <w:ind w:firstLine="680"/>
    </w:pPr>
    <w:rPr>
      <w:color w:val="000000"/>
      <w:szCs w:val="20"/>
      <w:lang w:val="x-none" w:eastAsia="x-none"/>
    </w:rPr>
  </w:style>
  <w:style w:type="character" w:customStyle="1" w:styleId="17">
    <w:name w:val="обычный 1 Знак"/>
    <w:link w:val="16"/>
    <w:rsid w:val="00EE60B7"/>
    <w:rPr>
      <w:color w:val="000000"/>
      <w:sz w:val="28"/>
      <w:lang w:val="x-none" w:eastAsia="x-none"/>
    </w:rPr>
  </w:style>
  <w:style w:type="paragraph" w:styleId="aff9">
    <w:name w:val="List Bullet"/>
    <w:basedOn w:val="a7"/>
    <w:autoRedefine/>
    <w:rsid w:val="00EE60B7"/>
    <w:pPr>
      <w:ind w:firstLine="720"/>
      <w:jc w:val="center"/>
    </w:pPr>
    <w:rPr>
      <w:b/>
      <w:i/>
      <w:szCs w:val="28"/>
    </w:rPr>
  </w:style>
  <w:style w:type="paragraph" w:customStyle="1" w:styleId="affa">
    <w:name w:val="ОсновнойРПС"/>
    <w:basedOn w:val="affb"/>
    <w:link w:val="affc"/>
    <w:qFormat/>
    <w:rsid w:val="002073AB"/>
    <w:pPr>
      <w:spacing w:after="0" w:line="360" w:lineRule="auto"/>
      <w:ind w:left="0"/>
    </w:pPr>
    <w:rPr>
      <w:szCs w:val="28"/>
    </w:rPr>
  </w:style>
  <w:style w:type="character" w:customStyle="1" w:styleId="affc">
    <w:name w:val="ОсновнойРПС Знак"/>
    <w:link w:val="affa"/>
    <w:rsid w:val="002073AB"/>
    <w:rPr>
      <w:sz w:val="28"/>
      <w:szCs w:val="28"/>
    </w:rPr>
  </w:style>
  <w:style w:type="paragraph" w:styleId="affb">
    <w:name w:val="Body Text Indent"/>
    <w:aliases w:val="Основной текст 1,Нумерованный список !!,Надин стиль,Body Text Indent,Исторические события,Ист события с точкой,Основной текст с отступом Знак Знак,Основной текст лево,Основной текст лево1,Основной текст ле"/>
    <w:basedOn w:val="a7"/>
    <w:link w:val="affd"/>
    <w:rsid w:val="002073AB"/>
    <w:pPr>
      <w:spacing w:after="120"/>
      <w:ind w:left="283"/>
    </w:pPr>
    <w:rPr>
      <w:lang w:val="x-none" w:eastAsia="x-none"/>
    </w:rPr>
  </w:style>
  <w:style w:type="character" w:customStyle="1" w:styleId="affd">
    <w:name w:val="Основной текст с отступом Знак"/>
    <w:aliases w:val="Основной текст 1 Знак,Нумерованный список !! Знак,Надин стиль Знак,Body Text Indent Знак,Исторические события Знак,Ист события с точкой Знак,Основной текст с отступом Знак Знак Знак,Основной текст лево Знак"/>
    <w:link w:val="affb"/>
    <w:rsid w:val="002073AB"/>
    <w:rPr>
      <w:sz w:val="28"/>
      <w:szCs w:val="24"/>
    </w:rPr>
  </w:style>
  <w:style w:type="paragraph" w:styleId="34">
    <w:name w:val="Body Text Indent 3"/>
    <w:aliases w:val="дисер"/>
    <w:basedOn w:val="a7"/>
    <w:link w:val="35"/>
    <w:rsid w:val="002073AB"/>
    <w:pPr>
      <w:spacing w:after="120"/>
      <w:ind w:left="283" w:firstLine="0"/>
      <w:jc w:val="left"/>
    </w:pPr>
    <w:rPr>
      <w:sz w:val="16"/>
      <w:szCs w:val="16"/>
      <w:lang w:val="x-none" w:eastAsia="x-none"/>
    </w:rPr>
  </w:style>
  <w:style w:type="character" w:customStyle="1" w:styleId="35">
    <w:name w:val="Основной текст с отступом 3 Знак"/>
    <w:aliases w:val="дисер Знак"/>
    <w:link w:val="34"/>
    <w:rsid w:val="002073AB"/>
    <w:rPr>
      <w:sz w:val="16"/>
      <w:szCs w:val="16"/>
      <w:lang w:val="x-none" w:eastAsia="x-none"/>
    </w:rPr>
  </w:style>
  <w:style w:type="paragraph" w:styleId="affe">
    <w:name w:val="Plain Text"/>
    <w:basedOn w:val="a7"/>
    <w:link w:val="afff"/>
    <w:rsid w:val="002073AB"/>
    <w:pPr>
      <w:autoSpaceDE w:val="0"/>
      <w:autoSpaceDN w:val="0"/>
      <w:spacing w:line="360" w:lineRule="auto"/>
      <w:ind w:firstLine="851"/>
    </w:pPr>
    <w:rPr>
      <w:szCs w:val="28"/>
      <w:lang w:val="x-none" w:eastAsia="x-none"/>
    </w:rPr>
  </w:style>
  <w:style w:type="character" w:customStyle="1" w:styleId="afff">
    <w:name w:val="Текст Знак"/>
    <w:link w:val="affe"/>
    <w:rsid w:val="002073AB"/>
    <w:rPr>
      <w:sz w:val="28"/>
      <w:szCs w:val="28"/>
    </w:rPr>
  </w:style>
  <w:style w:type="paragraph" w:styleId="25">
    <w:name w:val="Body Text Indent 2"/>
    <w:basedOn w:val="a7"/>
    <w:link w:val="26"/>
    <w:rsid w:val="002073AB"/>
    <w:pPr>
      <w:spacing w:after="120" w:line="480" w:lineRule="auto"/>
      <w:ind w:left="283"/>
    </w:pPr>
    <w:rPr>
      <w:lang w:val="x-none" w:eastAsia="x-none"/>
    </w:rPr>
  </w:style>
  <w:style w:type="character" w:customStyle="1" w:styleId="26">
    <w:name w:val="Основной текст с отступом 2 Знак"/>
    <w:link w:val="25"/>
    <w:rsid w:val="002073AB"/>
    <w:rPr>
      <w:sz w:val="28"/>
      <w:szCs w:val="24"/>
    </w:rPr>
  </w:style>
  <w:style w:type="paragraph" w:styleId="afff0">
    <w:name w:val="Body Text"/>
    <w:aliases w:val="Знак1 Знак,Основной текст Знак1,Основной текст Знак Знак,Основной текст Зн,Основной РПС"/>
    <w:basedOn w:val="a7"/>
    <w:link w:val="afff1"/>
    <w:qFormat/>
    <w:rsid w:val="002073AB"/>
    <w:pPr>
      <w:spacing w:after="120"/>
      <w:ind w:firstLine="0"/>
      <w:jc w:val="left"/>
    </w:pPr>
    <w:rPr>
      <w:sz w:val="20"/>
      <w:szCs w:val="20"/>
    </w:rPr>
  </w:style>
  <w:style w:type="character" w:customStyle="1" w:styleId="afff1">
    <w:name w:val="Основной текст Знак"/>
    <w:aliases w:val="Знак1 Знак Знак,Основной текст Знак1 Знак,Основной текст Знак Знак Знак,Основной текст Зн Знак,Основной РПС Знак"/>
    <w:basedOn w:val="a8"/>
    <w:link w:val="afff0"/>
    <w:rsid w:val="002073AB"/>
  </w:style>
  <w:style w:type="paragraph" w:customStyle="1" w:styleId="310">
    <w:name w:val="Основной текст с отступом 31"/>
    <w:basedOn w:val="a7"/>
    <w:rsid w:val="002073AB"/>
    <w:pPr>
      <w:ind w:firstLine="720"/>
    </w:pPr>
    <w:rPr>
      <w:szCs w:val="20"/>
    </w:rPr>
  </w:style>
  <w:style w:type="paragraph" w:customStyle="1" w:styleId="afff2">
    <w:name w:val="Осн_текст"/>
    <w:basedOn w:val="afff0"/>
    <w:link w:val="afff3"/>
    <w:qFormat/>
    <w:rsid w:val="002073AB"/>
    <w:pPr>
      <w:spacing w:after="0"/>
      <w:ind w:firstLine="539"/>
      <w:jc w:val="both"/>
    </w:pPr>
    <w:rPr>
      <w:sz w:val="28"/>
      <w:szCs w:val="24"/>
      <w:lang w:val="x-none" w:eastAsia="x-none"/>
    </w:rPr>
  </w:style>
  <w:style w:type="character" w:customStyle="1" w:styleId="afff3">
    <w:name w:val="Осн_текст Знак"/>
    <w:link w:val="afff2"/>
    <w:rsid w:val="002073AB"/>
    <w:rPr>
      <w:sz w:val="28"/>
      <w:szCs w:val="24"/>
    </w:rPr>
  </w:style>
  <w:style w:type="paragraph" w:customStyle="1" w:styleId="afff4">
    <w:name w:val="Номер табл."/>
    <w:basedOn w:val="a7"/>
    <w:qFormat/>
    <w:rsid w:val="00ED54E3"/>
    <w:pPr>
      <w:jc w:val="right"/>
    </w:pPr>
  </w:style>
  <w:style w:type="paragraph" w:customStyle="1" w:styleId="110">
    <w:name w:val="Основной текст с отступом.об11"/>
    <w:basedOn w:val="a7"/>
    <w:rsid w:val="002A48D8"/>
    <w:pPr>
      <w:spacing w:line="240" w:lineRule="atLeast"/>
      <w:ind w:firstLine="720"/>
    </w:pPr>
    <w:rPr>
      <w:rFonts w:eastAsia="Calibri"/>
      <w:szCs w:val="20"/>
    </w:rPr>
  </w:style>
  <w:style w:type="paragraph" w:customStyle="1" w:styleId="BodyTextIndent31">
    <w:name w:val="Body Text Indent 31"/>
    <w:basedOn w:val="a7"/>
    <w:uiPriority w:val="99"/>
    <w:rsid w:val="008D40EA"/>
    <w:pPr>
      <w:spacing w:line="240" w:lineRule="atLeast"/>
    </w:pPr>
    <w:rPr>
      <w:rFonts w:ascii="Arial" w:hAnsi="Arial"/>
      <w:sz w:val="24"/>
      <w:szCs w:val="20"/>
    </w:rPr>
  </w:style>
  <w:style w:type="paragraph" w:customStyle="1" w:styleId="18">
    <w:name w:val="Основной текст с отступом.об1"/>
    <w:basedOn w:val="a7"/>
    <w:link w:val="19"/>
    <w:rsid w:val="008D40EA"/>
    <w:pPr>
      <w:ind w:firstLine="0"/>
      <w:jc w:val="left"/>
    </w:pPr>
    <w:rPr>
      <w:sz w:val="24"/>
      <w:szCs w:val="20"/>
      <w:lang w:val="x-none" w:eastAsia="x-none"/>
    </w:rPr>
  </w:style>
  <w:style w:type="character" w:customStyle="1" w:styleId="19">
    <w:name w:val="Основной текст с отступом.об1 Знак"/>
    <w:link w:val="18"/>
    <w:locked/>
    <w:rsid w:val="008D40EA"/>
    <w:rPr>
      <w:sz w:val="24"/>
    </w:rPr>
  </w:style>
  <w:style w:type="paragraph" w:customStyle="1" w:styleId="afff5">
    <w:name w:val="обычный"/>
    <w:basedOn w:val="a7"/>
    <w:link w:val="afff6"/>
    <w:uiPriority w:val="99"/>
    <w:rsid w:val="008D40EA"/>
    <w:pPr>
      <w:widowControl w:val="0"/>
      <w:spacing w:after="60"/>
      <w:ind w:firstLine="567"/>
    </w:pPr>
    <w:rPr>
      <w:sz w:val="20"/>
      <w:szCs w:val="20"/>
    </w:rPr>
  </w:style>
  <w:style w:type="character" w:customStyle="1" w:styleId="afff6">
    <w:name w:val="обычный Знак"/>
    <w:basedOn w:val="a8"/>
    <w:link w:val="afff5"/>
    <w:uiPriority w:val="99"/>
    <w:locked/>
    <w:rsid w:val="008D40EA"/>
  </w:style>
  <w:style w:type="paragraph" w:styleId="afff7">
    <w:name w:val="Block Text"/>
    <w:basedOn w:val="a7"/>
    <w:rsid w:val="008D40EA"/>
    <w:pPr>
      <w:tabs>
        <w:tab w:val="right" w:leader="dot" w:pos="8931"/>
      </w:tabs>
      <w:ind w:left="709" w:right="1446" w:hanging="425"/>
    </w:pPr>
    <w:rPr>
      <w:rFonts w:eastAsia="Calibri"/>
      <w:sz w:val="24"/>
      <w:szCs w:val="20"/>
    </w:rPr>
  </w:style>
  <w:style w:type="paragraph" w:customStyle="1" w:styleId="afff8">
    <w:name w:val="Название"/>
    <w:basedOn w:val="a7"/>
    <w:link w:val="afff9"/>
    <w:qFormat/>
    <w:rsid w:val="00B44733"/>
    <w:pPr>
      <w:ind w:firstLine="720"/>
      <w:jc w:val="center"/>
    </w:pPr>
    <w:rPr>
      <w:sz w:val="32"/>
      <w:szCs w:val="20"/>
      <w:lang w:val="en-US" w:eastAsia="x-none"/>
    </w:rPr>
  </w:style>
  <w:style w:type="character" w:customStyle="1" w:styleId="afff9">
    <w:name w:val="Название Знак"/>
    <w:link w:val="afff8"/>
    <w:rsid w:val="00B44733"/>
    <w:rPr>
      <w:sz w:val="32"/>
      <w:lang w:val="en-US"/>
    </w:rPr>
  </w:style>
  <w:style w:type="paragraph" w:customStyle="1" w:styleId="afffa">
    <w:name w:val="Текст_тела"/>
    <w:basedOn w:val="a7"/>
    <w:link w:val="afffb"/>
    <w:uiPriority w:val="99"/>
    <w:rsid w:val="00680B4D"/>
    <w:pPr>
      <w:widowControl w:val="0"/>
      <w:autoSpaceDE w:val="0"/>
      <w:autoSpaceDN w:val="0"/>
      <w:adjustRightInd w:val="0"/>
      <w:ind w:firstLine="902"/>
    </w:pPr>
    <w:rPr>
      <w:sz w:val="24"/>
      <w:szCs w:val="20"/>
      <w:lang w:val="x-none" w:eastAsia="x-none"/>
    </w:rPr>
  </w:style>
  <w:style w:type="character" w:customStyle="1" w:styleId="afffb">
    <w:name w:val="Текст_тела Знак"/>
    <w:link w:val="afffa"/>
    <w:uiPriority w:val="99"/>
    <w:locked/>
    <w:rsid w:val="00680B4D"/>
    <w:rPr>
      <w:sz w:val="24"/>
    </w:rPr>
  </w:style>
  <w:style w:type="paragraph" w:styleId="36">
    <w:name w:val="Body Text 3"/>
    <w:basedOn w:val="a7"/>
    <w:link w:val="37"/>
    <w:rsid w:val="00FE2CA2"/>
    <w:pPr>
      <w:spacing w:after="120"/>
      <w:ind w:firstLine="0"/>
      <w:jc w:val="left"/>
    </w:pPr>
    <w:rPr>
      <w:sz w:val="16"/>
      <w:szCs w:val="16"/>
      <w:lang w:val="x-none" w:eastAsia="x-none"/>
    </w:rPr>
  </w:style>
  <w:style w:type="character" w:customStyle="1" w:styleId="37">
    <w:name w:val="Основной текст 3 Знак"/>
    <w:link w:val="36"/>
    <w:rsid w:val="00FE2CA2"/>
    <w:rPr>
      <w:sz w:val="16"/>
      <w:szCs w:val="16"/>
    </w:rPr>
  </w:style>
  <w:style w:type="paragraph" w:customStyle="1" w:styleId="a5">
    <w:name w:val="Мал_маркер"/>
    <w:basedOn w:val="a7"/>
    <w:uiPriority w:val="99"/>
    <w:rsid w:val="00DB0237"/>
    <w:pPr>
      <w:numPr>
        <w:numId w:val="5"/>
      </w:numPr>
      <w:jc w:val="left"/>
    </w:pPr>
    <w:rPr>
      <w:rFonts w:eastAsia="Calibri"/>
      <w:sz w:val="24"/>
    </w:rPr>
  </w:style>
  <w:style w:type="paragraph" w:customStyle="1" w:styleId="1a">
    <w:name w:val="таб1"/>
    <w:basedOn w:val="a7"/>
    <w:next w:val="afffc"/>
    <w:autoRedefine/>
    <w:rsid w:val="00695B71"/>
    <w:pPr>
      <w:ind w:firstLine="0"/>
      <w:jc w:val="right"/>
    </w:pPr>
    <w:rPr>
      <w:szCs w:val="28"/>
    </w:rPr>
  </w:style>
  <w:style w:type="paragraph" w:styleId="afffc">
    <w:name w:val="caption"/>
    <w:basedOn w:val="a7"/>
    <w:next w:val="a7"/>
    <w:link w:val="afffd"/>
    <w:qFormat/>
    <w:rsid w:val="003D03CB"/>
    <w:rPr>
      <w:b/>
      <w:bCs/>
      <w:sz w:val="20"/>
      <w:szCs w:val="20"/>
      <w:lang w:val="x-none" w:eastAsia="x-none"/>
    </w:rPr>
  </w:style>
  <w:style w:type="paragraph" w:customStyle="1" w:styleId="111">
    <w:name w:val="Шапка таблицы + 11 пт"/>
    <w:basedOn w:val="aff"/>
    <w:rsid w:val="003D03CB"/>
    <w:rPr>
      <w:sz w:val="22"/>
      <w:lang w:val="x-none" w:eastAsia="x-none"/>
    </w:rPr>
  </w:style>
  <w:style w:type="paragraph" w:styleId="27">
    <w:name w:val="Body Text 2"/>
    <w:aliases w:val="об1"/>
    <w:basedOn w:val="a7"/>
    <w:link w:val="28"/>
    <w:rsid w:val="008834F0"/>
    <w:pPr>
      <w:spacing w:after="120" w:line="480" w:lineRule="auto"/>
      <w:ind w:firstLine="0"/>
      <w:jc w:val="left"/>
    </w:pPr>
    <w:rPr>
      <w:sz w:val="20"/>
      <w:szCs w:val="20"/>
    </w:rPr>
  </w:style>
  <w:style w:type="character" w:customStyle="1" w:styleId="28">
    <w:name w:val="Основной текст 2 Знак"/>
    <w:aliases w:val="об1 Знак"/>
    <w:basedOn w:val="a8"/>
    <w:link w:val="27"/>
    <w:rsid w:val="008834F0"/>
  </w:style>
  <w:style w:type="paragraph" w:customStyle="1" w:styleId="afffe">
    <w:name w:val="Маркер"/>
    <w:basedOn w:val="a7"/>
    <w:link w:val="affff"/>
    <w:uiPriority w:val="99"/>
    <w:rsid w:val="00FF047F"/>
    <w:pPr>
      <w:ind w:firstLine="0"/>
    </w:pPr>
    <w:rPr>
      <w:szCs w:val="28"/>
      <w:lang w:val="x-none" w:eastAsia="x-none"/>
    </w:rPr>
  </w:style>
  <w:style w:type="character" w:customStyle="1" w:styleId="affff">
    <w:name w:val="Маркер Знак Знак"/>
    <w:link w:val="afffe"/>
    <w:uiPriority w:val="99"/>
    <w:locked/>
    <w:rsid w:val="00FF047F"/>
    <w:rPr>
      <w:sz w:val="28"/>
      <w:szCs w:val="28"/>
    </w:rPr>
  </w:style>
  <w:style w:type="paragraph" w:customStyle="1" w:styleId="affff0">
    <w:name w:val="внутри  таблиц"/>
    <w:basedOn w:val="a7"/>
    <w:link w:val="affff1"/>
    <w:autoRedefine/>
    <w:rsid w:val="0074007A"/>
    <w:pPr>
      <w:ind w:left="-452" w:firstLine="452"/>
      <w:jc w:val="center"/>
    </w:pPr>
    <w:rPr>
      <w:rFonts w:eastAsia="Calibri"/>
      <w:sz w:val="20"/>
      <w:szCs w:val="20"/>
      <w:lang w:eastAsia="ru-RU"/>
    </w:rPr>
  </w:style>
  <w:style w:type="character" w:customStyle="1" w:styleId="affff1">
    <w:name w:val="внутри  таблиц Знак"/>
    <w:link w:val="affff0"/>
    <w:locked/>
    <w:rsid w:val="0074007A"/>
    <w:rPr>
      <w:rFonts w:eastAsia="Calibri"/>
      <w:lang w:val="ru-RU" w:eastAsia="ru-RU" w:bidi="ar-SA"/>
    </w:rPr>
  </w:style>
  <w:style w:type="paragraph" w:styleId="affff2">
    <w:name w:val="header"/>
    <w:basedOn w:val="a7"/>
    <w:link w:val="affff3"/>
    <w:rsid w:val="00A502FE"/>
    <w:pPr>
      <w:tabs>
        <w:tab w:val="center" w:pos="4677"/>
        <w:tab w:val="right" w:pos="9355"/>
      </w:tabs>
    </w:pPr>
    <w:rPr>
      <w:lang w:val="x-none" w:eastAsia="x-none"/>
    </w:rPr>
  </w:style>
  <w:style w:type="character" w:customStyle="1" w:styleId="affff3">
    <w:name w:val="Верхний колонтитул Знак"/>
    <w:link w:val="affff2"/>
    <w:rsid w:val="00A502FE"/>
    <w:rPr>
      <w:sz w:val="28"/>
      <w:szCs w:val="24"/>
    </w:rPr>
  </w:style>
  <w:style w:type="paragraph" w:styleId="affff4">
    <w:name w:val="footer"/>
    <w:basedOn w:val="a7"/>
    <w:link w:val="affff5"/>
    <w:uiPriority w:val="99"/>
    <w:rsid w:val="00A502FE"/>
    <w:pPr>
      <w:tabs>
        <w:tab w:val="center" w:pos="4677"/>
        <w:tab w:val="right" w:pos="9355"/>
      </w:tabs>
    </w:pPr>
    <w:rPr>
      <w:lang w:val="x-none" w:eastAsia="x-none"/>
    </w:rPr>
  </w:style>
  <w:style w:type="character" w:customStyle="1" w:styleId="affff5">
    <w:name w:val="Нижний колонтитул Знак"/>
    <w:link w:val="affff4"/>
    <w:uiPriority w:val="99"/>
    <w:rsid w:val="00A502FE"/>
    <w:rPr>
      <w:sz w:val="28"/>
      <w:szCs w:val="24"/>
    </w:rPr>
  </w:style>
  <w:style w:type="paragraph" w:customStyle="1" w:styleId="a0">
    <w:name w:val="Название рисунка"/>
    <w:basedOn w:val="a7"/>
    <w:next w:val="a7"/>
    <w:uiPriority w:val="99"/>
    <w:rsid w:val="00E27B42"/>
    <w:pPr>
      <w:numPr>
        <w:numId w:val="7"/>
      </w:numPr>
      <w:ind w:left="0" w:firstLine="0"/>
      <w:jc w:val="center"/>
    </w:pPr>
    <w:rPr>
      <w:rFonts w:ascii="Arial" w:hAnsi="Arial"/>
      <w:b/>
      <w:sz w:val="20"/>
    </w:rPr>
  </w:style>
  <w:style w:type="paragraph" w:customStyle="1" w:styleId="a3">
    <w:name w:val="Абзац"/>
    <w:basedOn w:val="a7"/>
    <w:uiPriority w:val="99"/>
    <w:qFormat/>
    <w:rsid w:val="00E27B42"/>
    <w:pPr>
      <w:numPr>
        <w:numId w:val="6"/>
      </w:numPr>
      <w:spacing w:line="360" w:lineRule="auto"/>
      <w:ind w:left="360"/>
    </w:pPr>
    <w:rPr>
      <w:sz w:val="22"/>
      <w:szCs w:val="20"/>
    </w:rPr>
  </w:style>
  <w:style w:type="character" w:customStyle="1" w:styleId="affff6">
    <w:name w:val="Обычный + номер Знак"/>
    <w:link w:val="a2"/>
    <w:rsid w:val="00391C47"/>
    <w:rPr>
      <w:sz w:val="28"/>
      <w:lang w:val="x-none" w:eastAsia="x-none"/>
    </w:rPr>
  </w:style>
  <w:style w:type="paragraph" w:customStyle="1" w:styleId="a2">
    <w:name w:val="Обычный + номер"/>
    <w:basedOn w:val="a7"/>
    <w:link w:val="affff6"/>
    <w:rsid w:val="00391C47"/>
    <w:pPr>
      <w:numPr>
        <w:numId w:val="8"/>
      </w:numPr>
      <w:tabs>
        <w:tab w:val="left" w:pos="1134"/>
      </w:tabs>
    </w:pPr>
    <w:rPr>
      <w:szCs w:val="20"/>
      <w:lang w:val="x-none" w:eastAsia="x-none"/>
    </w:rPr>
  </w:style>
  <w:style w:type="paragraph" w:customStyle="1" w:styleId="Default">
    <w:name w:val="Default"/>
    <w:rsid w:val="00F4453D"/>
    <w:pPr>
      <w:autoSpaceDE w:val="0"/>
      <w:autoSpaceDN w:val="0"/>
      <w:adjustRightInd w:val="0"/>
    </w:pPr>
    <w:rPr>
      <w:color w:val="000000"/>
      <w:sz w:val="24"/>
      <w:szCs w:val="24"/>
    </w:rPr>
  </w:style>
  <w:style w:type="character" w:customStyle="1" w:styleId="ac">
    <w:name w:val="Схема документа Знак"/>
    <w:link w:val="ab"/>
    <w:rsid w:val="0010584D"/>
    <w:rPr>
      <w:rFonts w:ascii="Tahoma" w:hAnsi="Tahoma" w:cs="Tahoma"/>
      <w:sz w:val="28"/>
      <w:szCs w:val="24"/>
      <w:shd w:val="clear" w:color="auto" w:fill="000080"/>
    </w:rPr>
  </w:style>
  <w:style w:type="paragraph" w:styleId="affff7">
    <w:name w:val="Body Text First Indent"/>
    <w:basedOn w:val="afff0"/>
    <w:link w:val="affff8"/>
    <w:rsid w:val="006442D8"/>
    <w:pPr>
      <w:ind w:firstLine="210"/>
    </w:pPr>
  </w:style>
  <w:style w:type="character" w:customStyle="1" w:styleId="affff8">
    <w:name w:val="Красная строка Знак"/>
    <w:basedOn w:val="afff1"/>
    <w:link w:val="affff7"/>
    <w:rsid w:val="006442D8"/>
  </w:style>
  <w:style w:type="paragraph" w:customStyle="1" w:styleId="affff9">
    <w:name w:val="Шапка таблицы+курсив"/>
    <w:basedOn w:val="aff"/>
    <w:link w:val="affffa"/>
    <w:rsid w:val="00B70F88"/>
    <w:rPr>
      <w:i/>
    </w:rPr>
  </w:style>
  <w:style w:type="character" w:customStyle="1" w:styleId="affffa">
    <w:name w:val="Шапка таблицы+курсив Знак"/>
    <w:link w:val="affff9"/>
    <w:rsid w:val="00B70F88"/>
    <w:rPr>
      <w:i/>
      <w:sz w:val="24"/>
      <w:szCs w:val="24"/>
      <w:lang w:val="ru-RU" w:eastAsia="ru-RU" w:bidi="ar-SA"/>
    </w:rPr>
  </w:style>
  <w:style w:type="paragraph" w:customStyle="1" w:styleId="affffb">
    <w:name w:val="Номер"/>
    <w:basedOn w:val="a7"/>
    <w:link w:val="affffc"/>
    <w:rsid w:val="009A1224"/>
    <w:pPr>
      <w:tabs>
        <w:tab w:val="num" w:pos="2699"/>
      </w:tabs>
      <w:ind w:left="2699" w:hanging="360"/>
    </w:pPr>
    <w:rPr>
      <w:szCs w:val="20"/>
      <w:lang w:eastAsia="ru-RU"/>
    </w:rPr>
  </w:style>
  <w:style w:type="paragraph" w:styleId="affffd">
    <w:name w:val="No Spacing"/>
    <w:link w:val="affffe"/>
    <w:uiPriority w:val="1"/>
    <w:qFormat/>
    <w:rsid w:val="0038610A"/>
    <w:rPr>
      <w:rFonts w:ascii="Calibri" w:hAnsi="Calibri"/>
      <w:sz w:val="22"/>
      <w:szCs w:val="22"/>
      <w:lang w:eastAsia="en-US"/>
    </w:rPr>
  </w:style>
  <w:style w:type="character" w:styleId="afffff">
    <w:name w:val="Emphasis"/>
    <w:qFormat/>
    <w:rsid w:val="0038610A"/>
    <w:rPr>
      <w:rFonts w:ascii="Arial Black" w:hAnsi="Arial Black" w:cs="Arial Black"/>
      <w:spacing w:val="-4"/>
      <w:sz w:val="18"/>
      <w:szCs w:val="18"/>
    </w:rPr>
  </w:style>
  <w:style w:type="character" w:customStyle="1" w:styleId="1b">
    <w:name w:val="Маркированный Знак Знак1"/>
    <w:rsid w:val="006B21B7"/>
    <w:rPr>
      <w:sz w:val="28"/>
      <w:szCs w:val="24"/>
    </w:rPr>
  </w:style>
  <w:style w:type="paragraph" w:styleId="afffff0">
    <w:name w:val="footnote text"/>
    <w:aliases w:val="Текст сноски1,Текст сноски Знак Знак1,Текст сноски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Зна"/>
    <w:basedOn w:val="a7"/>
    <w:link w:val="afffff1"/>
    <w:rsid w:val="00020E40"/>
    <w:pPr>
      <w:ind w:firstLine="0"/>
      <w:jc w:val="left"/>
    </w:pPr>
    <w:rPr>
      <w:sz w:val="20"/>
      <w:szCs w:val="20"/>
    </w:rPr>
  </w:style>
  <w:style w:type="character" w:customStyle="1" w:styleId="afffff1">
    <w:name w:val="Текст сноски Знак"/>
    <w:aliases w:val="Текст сноски1 Знак,Текст сноски Знак Знак1 Знак,Текст сноски Знак1 Знак,Текст сноски Знак Знак Знак Знак Знак Знак1,Текст сноски Знак Знак Знак Знак Знак Знак Знак,Текст сноски-FN Знак,Зна Знак"/>
    <w:basedOn w:val="a8"/>
    <w:link w:val="afffff0"/>
    <w:rsid w:val="00020E40"/>
  </w:style>
  <w:style w:type="paragraph" w:customStyle="1" w:styleId="ConsPlusNormal">
    <w:name w:val="ConsPlusNormal"/>
    <w:rsid w:val="003C51AD"/>
    <w:pPr>
      <w:widowControl w:val="0"/>
      <w:autoSpaceDE w:val="0"/>
      <w:autoSpaceDN w:val="0"/>
      <w:adjustRightInd w:val="0"/>
      <w:ind w:firstLine="720"/>
    </w:pPr>
    <w:rPr>
      <w:rFonts w:ascii="Arial" w:hAnsi="Arial" w:cs="Arial"/>
    </w:rPr>
  </w:style>
  <w:style w:type="paragraph" w:customStyle="1" w:styleId="formattext">
    <w:name w:val="formattext"/>
    <w:rsid w:val="00227877"/>
    <w:pPr>
      <w:widowControl w:val="0"/>
      <w:autoSpaceDE w:val="0"/>
      <w:autoSpaceDN w:val="0"/>
      <w:adjustRightInd w:val="0"/>
    </w:pPr>
    <w:rPr>
      <w:sz w:val="18"/>
      <w:szCs w:val="18"/>
    </w:rPr>
  </w:style>
  <w:style w:type="character" w:customStyle="1" w:styleId="affffc">
    <w:name w:val="Номер Знак"/>
    <w:link w:val="affffb"/>
    <w:rsid w:val="008C541E"/>
    <w:rPr>
      <w:sz w:val="28"/>
      <w:lang w:val="ru-RU" w:eastAsia="ru-RU" w:bidi="ar-SA"/>
    </w:rPr>
  </w:style>
  <w:style w:type="paragraph" w:customStyle="1" w:styleId="xl73">
    <w:name w:val="xl73"/>
    <w:basedOn w:val="a7"/>
    <w:rsid w:val="00AF77EE"/>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afffff2">
    <w:name w:val="введение"/>
    <w:basedOn w:val="1"/>
    <w:next w:val="a7"/>
    <w:rsid w:val="001E2358"/>
    <w:pPr>
      <w:numPr>
        <w:numId w:val="0"/>
      </w:numPr>
      <w:spacing w:before="0" w:after="0" w:afterAutospacing="0"/>
      <w:ind w:firstLine="709"/>
    </w:pPr>
    <w:rPr>
      <w:caps/>
      <w:noProof/>
    </w:rPr>
  </w:style>
  <w:style w:type="character" w:customStyle="1" w:styleId="afffff3">
    <w:name w:val="Гипертекстовая ссылка"/>
    <w:rsid w:val="001E2358"/>
    <w:rPr>
      <w:color w:val="008000"/>
    </w:rPr>
  </w:style>
  <w:style w:type="paragraph" w:customStyle="1" w:styleId="font7">
    <w:name w:val="font7"/>
    <w:basedOn w:val="a7"/>
    <w:rsid w:val="00C80762"/>
    <w:pPr>
      <w:spacing w:before="100" w:beforeAutospacing="1" w:after="100" w:afterAutospacing="1"/>
      <w:ind w:firstLine="0"/>
      <w:jc w:val="left"/>
    </w:pPr>
    <w:rPr>
      <w:rFonts w:ascii="Tahoma" w:hAnsi="Tahoma" w:cs="Tahoma"/>
      <w:color w:val="000000"/>
      <w:sz w:val="16"/>
      <w:szCs w:val="16"/>
    </w:rPr>
  </w:style>
  <w:style w:type="paragraph" w:customStyle="1" w:styleId="10">
    <w:name w:val="Заголовок 1а"/>
    <w:basedOn w:val="a7"/>
    <w:rsid w:val="00C80762"/>
    <w:pPr>
      <w:pageBreakBefore/>
      <w:numPr>
        <w:numId w:val="10"/>
      </w:numPr>
      <w:spacing w:after="120"/>
      <w:jc w:val="center"/>
      <w:outlineLvl w:val="0"/>
    </w:pPr>
    <w:rPr>
      <w:b/>
      <w:bCs/>
      <w:szCs w:val="20"/>
    </w:rPr>
  </w:style>
  <w:style w:type="paragraph" w:customStyle="1" w:styleId="21">
    <w:name w:val="Заголовок 2а"/>
    <w:basedOn w:val="a7"/>
    <w:link w:val="29"/>
    <w:rsid w:val="00C80762"/>
    <w:pPr>
      <w:numPr>
        <w:ilvl w:val="1"/>
        <w:numId w:val="10"/>
      </w:numPr>
      <w:spacing w:before="120" w:after="120"/>
      <w:jc w:val="center"/>
      <w:outlineLvl w:val="1"/>
    </w:pPr>
    <w:rPr>
      <w:b/>
      <w:lang w:val="x-none" w:eastAsia="x-none"/>
    </w:rPr>
  </w:style>
  <w:style w:type="paragraph" w:customStyle="1" w:styleId="30">
    <w:name w:val="Заголовок 3а"/>
    <w:basedOn w:val="a7"/>
    <w:rsid w:val="00C80762"/>
    <w:pPr>
      <w:numPr>
        <w:ilvl w:val="2"/>
        <w:numId w:val="10"/>
      </w:numPr>
      <w:spacing w:before="120" w:after="120"/>
      <w:jc w:val="center"/>
      <w:outlineLvl w:val="2"/>
    </w:pPr>
    <w:rPr>
      <w:b/>
    </w:rPr>
  </w:style>
  <w:style w:type="character" w:customStyle="1" w:styleId="apple-style-span">
    <w:name w:val="apple-style-span"/>
    <w:rsid w:val="009D43AA"/>
  </w:style>
  <w:style w:type="paragraph" w:customStyle="1" w:styleId="afffff4">
    <w:name w:val="Курсив подчеркнутый"/>
    <w:basedOn w:val="a7"/>
    <w:link w:val="afffff5"/>
    <w:rsid w:val="00E2507C"/>
    <w:rPr>
      <w:i/>
      <w:szCs w:val="28"/>
      <w:u w:val="single"/>
      <w:lang w:val="x-none" w:eastAsia="x-none"/>
    </w:rPr>
  </w:style>
  <w:style w:type="character" w:customStyle="1" w:styleId="afffff5">
    <w:name w:val="Курсив подчеркнутый Знак"/>
    <w:link w:val="afffff4"/>
    <w:rsid w:val="00E2507C"/>
    <w:rPr>
      <w:i/>
      <w:sz w:val="28"/>
      <w:szCs w:val="28"/>
      <w:u w:val="single"/>
      <w:lang w:val="x-none" w:eastAsia="x-none"/>
    </w:rPr>
  </w:style>
  <w:style w:type="paragraph" w:customStyle="1" w:styleId="afffff6">
    <w:name w:val="Прижатый влево"/>
    <w:basedOn w:val="a7"/>
    <w:next w:val="a7"/>
    <w:uiPriority w:val="99"/>
    <w:rsid w:val="00881DA2"/>
    <w:pPr>
      <w:autoSpaceDE w:val="0"/>
      <w:autoSpaceDN w:val="0"/>
      <w:adjustRightInd w:val="0"/>
      <w:ind w:firstLine="0"/>
      <w:jc w:val="left"/>
    </w:pPr>
    <w:rPr>
      <w:rFonts w:ascii="Arial" w:hAnsi="Arial" w:cs="Arial"/>
      <w:sz w:val="24"/>
    </w:rPr>
  </w:style>
  <w:style w:type="character" w:customStyle="1" w:styleId="affffe">
    <w:name w:val="Без интервала Знак"/>
    <w:link w:val="affffd"/>
    <w:uiPriority w:val="1"/>
    <w:rsid w:val="00494B07"/>
    <w:rPr>
      <w:rFonts w:ascii="Calibri" w:hAnsi="Calibri"/>
      <w:sz w:val="22"/>
      <w:szCs w:val="22"/>
      <w:lang w:eastAsia="en-US" w:bidi="ar-SA"/>
    </w:rPr>
  </w:style>
  <w:style w:type="table" w:styleId="afffff7">
    <w:name w:val="Table Grid"/>
    <w:basedOn w:val="a9"/>
    <w:uiPriority w:val="59"/>
    <w:rsid w:val="00494B0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97">
    <w:name w:val="xl97"/>
    <w:basedOn w:val="a7"/>
    <w:rsid w:val="00494B07"/>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numbering" w:customStyle="1" w:styleId="1c">
    <w:name w:val="Нет списка1"/>
    <w:next w:val="aa"/>
    <w:uiPriority w:val="99"/>
    <w:semiHidden/>
    <w:unhideWhenUsed/>
    <w:rsid w:val="00A00475"/>
  </w:style>
  <w:style w:type="character" w:customStyle="1" w:styleId="11">
    <w:name w:val="Заголовок 1 Знак"/>
    <w:aliases w:val="H1 Знак,Заголов Знак,ch Знак,Глава Знак,(раздел) Знак,Название1 Знак,Заголовок 1 Знак Знак Знак1,Заголовок 1 Знак Знак Знак Знак,новая страница Знак,Заголовок 1 Знак1 Знак1 Знак,Заголовок 1 Знак Знак Знак Знак Знак1 Знак,но Знак"/>
    <w:link w:val="1"/>
    <w:rsid w:val="00A00475"/>
    <w:rPr>
      <w:b/>
      <w:bCs/>
      <w:kern w:val="32"/>
      <w:sz w:val="28"/>
      <w:szCs w:val="32"/>
      <w:lang w:val="x-none" w:eastAsia="x-none"/>
    </w:rPr>
  </w:style>
  <w:style w:type="character" w:customStyle="1" w:styleId="41">
    <w:name w:val="Заголовок 4 Знак"/>
    <w:aliases w:val="Заголовок 4 подпункт УГТП Знак"/>
    <w:link w:val="40"/>
    <w:rsid w:val="00A00475"/>
    <w:rPr>
      <w:b/>
      <w:bCs/>
      <w:sz w:val="28"/>
      <w:szCs w:val="28"/>
      <w:lang w:val="x-none" w:eastAsia="x-none"/>
    </w:rPr>
  </w:style>
  <w:style w:type="character" w:customStyle="1" w:styleId="50">
    <w:name w:val="Заголовок 5 Знак"/>
    <w:link w:val="5"/>
    <w:rsid w:val="00A00475"/>
    <w:rPr>
      <w:b/>
      <w:bCs/>
      <w:i/>
      <w:iCs/>
      <w:sz w:val="26"/>
      <w:szCs w:val="26"/>
      <w:lang w:val="x-none" w:eastAsia="x-none"/>
    </w:rPr>
  </w:style>
  <w:style w:type="character" w:customStyle="1" w:styleId="60">
    <w:name w:val="Заголовок 6 Знак"/>
    <w:aliases w:val="Заголовок 6_назв_табл Знак"/>
    <w:link w:val="6"/>
    <w:rsid w:val="00A00475"/>
    <w:rPr>
      <w:b/>
      <w:bCs/>
      <w:sz w:val="22"/>
      <w:szCs w:val="22"/>
      <w:lang w:val="x-none" w:eastAsia="x-none"/>
    </w:rPr>
  </w:style>
  <w:style w:type="character" w:customStyle="1" w:styleId="70">
    <w:name w:val="Заголовок 7 Знак"/>
    <w:link w:val="7"/>
    <w:rsid w:val="00A00475"/>
    <w:rPr>
      <w:sz w:val="28"/>
      <w:szCs w:val="24"/>
      <w:lang w:val="x-none" w:eastAsia="x-none"/>
    </w:rPr>
  </w:style>
  <w:style w:type="character" w:customStyle="1" w:styleId="80">
    <w:name w:val="Заголовок 8 Знак"/>
    <w:link w:val="8"/>
    <w:rsid w:val="00A00475"/>
    <w:rPr>
      <w:i/>
      <w:iCs/>
      <w:sz w:val="28"/>
      <w:szCs w:val="24"/>
      <w:lang w:val="x-none" w:eastAsia="x-none"/>
    </w:rPr>
  </w:style>
  <w:style w:type="character" w:customStyle="1" w:styleId="90">
    <w:name w:val="Заголовок 9 Знак"/>
    <w:link w:val="9"/>
    <w:rsid w:val="00A00475"/>
    <w:rPr>
      <w:rFonts w:ascii="Arial" w:hAnsi="Arial"/>
      <w:sz w:val="22"/>
      <w:szCs w:val="22"/>
      <w:lang w:val="x-none" w:eastAsia="x-none"/>
    </w:rPr>
  </w:style>
  <w:style w:type="table" w:customStyle="1" w:styleId="1d">
    <w:name w:val="Сетка таблицы1"/>
    <w:basedOn w:val="a9"/>
    <w:next w:val="afffff7"/>
    <w:uiPriority w:val="59"/>
    <w:rsid w:val="00A0047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8">
    <w:name w:val="List Paragraph"/>
    <w:aliases w:val="ПАРАГРАФ,Ненумерованный список,it_List1"/>
    <w:basedOn w:val="a7"/>
    <w:link w:val="afffff9"/>
    <w:uiPriority w:val="34"/>
    <w:qFormat/>
    <w:rsid w:val="00A00475"/>
    <w:pPr>
      <w:spacing w:line="312" w:lineRule="auto"/>
      <w:ind w:left="720"/>
      <w:contextualSpacing/>
    </w:pPr>
    <w:rPr>
      <w:sz w:val="24"/>
      <w:szCs w:val="22"/>
      <w:lang w:val="x-none"/>
    </w:rPr>
  </w:style>
  <w:style w:type="character" w:customStyle="1" w:styleId="afffff9">
    <w:name w:val="Абзац списка Знак"/>
    <w:aliases w:val="ПАРАГРАФ Знак,Ненумерованный список Знак,it_List1 Знак"/>
    <w:link w:val="afffff8"/>
    <w:uiPriority w:val="34"/>
    <w:rsid w:val="00A00475"/>
    <w:rPr>
      <w:sz w:val="24"/>
      <w:szCs w:val="22"/>
      <w:lang w:eastAsia="en-US"/>
    </w:rPr>
  </w:style>
  <w:style w:type="character" w:customStyle="1" w:styleId="s4">
    <w:name w:val="s4"/>
    <w:rsid w:val="00A00475"/>
  </w:style>
  <w:style w:type="paragraph" w:styleId="afffffa">
    <w:name w:val="Balloon Text"/>
    <w:basedOn w:val="a7"/>
    <w:link w:val="afffffb"/>
    <w:unhideWhenUsed/>
    <w:rsid w:val="00A00475"/>
    <w:rPr>
      <w:rFonts w:ascii="Tahoma" w:hAnsi="Tahoma"/>
      <w:sz w:val="16"/>
      <w:szCs w:val="16"/>
      <w:lang w:val="x-none" w:eastAsia="x-none"/>
    </w:rPr>
  </w:style>
  <w:style w:type="character" w:customStyle="1" w:styleId="afffffb">
    <w:name w:val="Текст выноски Знак"/>
    <w:link w:val="afffffa"/>
    <w:rsid w:val="00A00475"/>
    <w:rPr>
      <w:rFonts w:ascii="Tahoma" w:hAnsi="Tahoma" w:cs="Tahoma"/>
      <w:sz w:val="16"/>
      <w:szCs w:val="16"/>
    </w:rPr>
  </w:style>
  <w:style w:type="paragraph" w:customStyle="1" w:styleId="1e">
    <w:name w:val="Знак Знак Знак Знак Знак Знак1 Знак"/>
    <w:basedOn w:val="a7"/>
    <w:rsid w:val="00A00475"/>
    <w:pPr>
      <w:spacing w:before="100" w:beforeAutospacing="1" w:after="100" w:afterAutospacing="1"/>
      <w:ind w:firstLine="0"/>
      <w:jc w:val="left"/>
    </w:pPr>
    <w:rPr>
      <w:rFonts w:ascii="Tahoma" w:hAnsi="Tahoma"/>
      <w:sz w:val="20"/>
      <w:szCs w:val="20"/>
      <w:lang w:val="en-US"/>
    </w:rPr>
  </w:style>
  <w:style w:type="paragraph" w:customStyle="1" w:styleId="Normal0">
    <w:name w:val="Normal 0"/>
    <w:basedOn w:val="a7"/>
    <w:link w:val="Normal00"/>
    <w:qFormat/>
    <w:rsid w:val="00A00475"/>
    <w:pPr>
      <w:ind w:firstLine="567"/>
    </w:pPr>
    <w:rPr>
      <w:szCs w:val="28"/>
      <w:lang w:val="x-none" w:eastAsia="x-none"/>
    </w:rPr>
  </w:style>
  <w:style w:type="character" w:customStyle="1" w:styleId="Normal00">
    <w:name w:val="Normal 0 Знак"/>
    <w:link w:val="Normal0"/>
    <w:rsid w:val="00A00475"/>
    <w:rPr>
      <w:sz w:val="28"/>
      <w:szCs w:val="28"/>
    </w:rPr>
  </w:style>
  <w:style w:type="paragraph" w:styleId="HTML">
    <w:name w:val="HTML Preformatted"/>
    <w:basedOn w:val="a7"/>
    <w:link w:val="HTML0"/>
    <w:uiPriority w:val="99"/>
    <w:rsid w:val="00A004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sz w:val="20"/>
      <w:szCs w:val="20"/>
      <w:lang w:val="x-none" w:eastAsia="x-none"/>
    </w:rPr>
  </w:style>
  <w:style w:type="character" w:customStyle="1" w:styleId="HTML0">
    <w:name w:val="Стандартный HTML Знак"/>
    <w:link w:val="HTML"/>
    <w:uiPriority w:val="99"/>
    <w:rsid w:val="00A00475"/>
    <w:rPr>
      <w:rFonts w:ascii="Courier New" w:hAnsi="Courier New" w:cs="Courier New"/>
    </w:rPr>
  </w:style>
  <w:style w:type="paragraph" w:customStyle="1" w:styleId="Table1">
    <w:name w:val="Table 1"/>
    <w:basedOn w:val="a7"/>
    <w:link w:val="Table10"/>
    <w:qFormat/>
    <w:rsid w:val="00A00475"/>
    <w:pPr>
      <w:widowControl w:val="0"/>
      <w:adjustRightInd w:val="0"/>
      <w:ind w:firstLine="0"/>
      <w:jc w:val="left"/>
      <w:textAlignment w:val="baseline"/>
    </w:pPr>
    <w:rPr>
      <w:sz w:val="20"/>
      <w:szCs w:val="20"/>
    </w:rPr>
  </w:style>
  <w:style w:type="character" w:customStyle="1" w:styleId="Table10">
    <w:name w:val="Table 1 Знак"/>
    <w:link w:val="Table1"/>
    <w:rsid w:val="00A00475"/>
  </w:style>
  <w:style w:type="character" w:customStyle="1" w:styleId="afffffc">
    <w:name w:val="Маркированный Знак"/>
    <w:rsid w:val="008E48E7"/>
    <w:rPr>
      <w:sz w:val="28"/>
      <w:szCs w:val="24"/>
      <w:lang w:val="ru-RU" w:eastAsia="ru-RU" w:bidi="ar-SA"/>
    </w:rPr>
  </w:style>
  <w:style w:type="character" w:customStyle="1" w:styleId="afffd">
    <w:name w:val="Название объекта Знак"/>
    <w:link w:val="afffc"/>
    <w:locked/>
    <w:rsid w:val="002029C6"/>
    <w:rPr>
      <w:b/>
      <w:bCs/>
    </w:rPr>
  </w:style>
  <w:style w:type="character" w:customStyle="1" w:styleId="dash041e0431044b0447043d044b0439char1">
    <w:name w:val="dash041e_0431_044b_0447_043d_044b_0439__char1"/>
    <w:rsid w:val="002029C6"/>
    <w:rPr>
      <w:rFonts w:ascii="Times New Roman" w:hAnsi="Times New Roman" w:cs="Times New Roman" w:hint="default"/>
      <w:sz w:val="24"/>
      <w:szCs w:val="24"/>
    </w:rPr>
  </w:style>
  <w:style w:type="character" w:customStyle="1" w:styleId="dash042104350442043a04300020044204300431043b04380446044bchar">
    <w:name w:val="dash0421_0435_0442_043a_0430_0020_0442_0430_0431_043b_0438_0446_044b__char"/>
    <w:basedOn w:val="a8"/>
    <w:rsid w:val="002029C6"/>
  </w:style>
  <w:style w:type="paragraph" w:customStyle="1" w:styleId="2a">
    <w:name w:val="Стиль2"/>
    <w:basedOn w:val="12"/>
    <w:rsid w:val="00695B71"/>
    <w:pPr>
      <w:tabs>
        <w:tab w:val="right" w:leader="dot" w:pos="9627"/>
      </w:tabs>
      <w:ind w:left="284" w:hanging="284"/>
      <w:jc w:val="center"/>
    </w:pPr>
    <w:rPr>
      <w:caps w:val="0"/>
      <w:smallCaps/>
      <w:noProof/>
      <w:sz w:val="28"/>
    </w:rPr>
  </w:style>
  <w:style w:type="character" w:customStyle="1" w:styleId="blk">
    <w:name w:val="blk"/>
    <w:rsid w:val="00AD5BFF"/>
    <w:rPr>
      <w:rFonts w:cs="Times New Roman"/>
    </w:rPr>
  </w:style>
  <w:style w:type="paragraph" w:customStyle="1" w:styleId="1f">
    <w:name w:val="Абзац списка1"/>
    <w:basedOn w:val="a7"/>
    <w:rsid w:val="00DA720D"/>
    <w:pPr>
      <w:ind w:left="720" w:firstLine="0"/>
      <w:contextualSpacing/>
      <w:jc w:val="left"/>
    </w:pPr>
    <w:rPr>
      <w:rFonts w:eastAsia="Calibri"/>
      <w:sz w:val="24"/>
      <w:szCs w:val="20"/>
    </w:rPr>
  </w:style>
  <w:style w:type="paragraph" w:customStyle="1" w:styleId="1f0">
    <w:name w:val="Обычный1"/>
    <w:rsid w:val="00B216E1"/>
    <w:rPr>
      <w:snapToGrid w:val="0"/>
    </w:rPr>
  </w:style>
  <w:style w:type="paragraph" w:customStyle="1" w:styleId="afffffd">
    <w:name w:val="ОсновнойСТП"/>
    <w:basedOn w:val="affb"/>
    <w:link w:val="afffffe"/>
    <w:rsid w:val="00463B54"/>
    <w:pPr>
      <w:tabs>
        <w:tab w:val="num" w:pos="1219"/>
      </w:tabs>
      <w:spacing w:after="0"/>
      <w:ind w:left="0" w:firstLine="851"/>
    </w:pPr>
    <w:rPr>
      <w:szCs w:val="28"/>
    </w:rPr>
  </w:style>
  <w:style w:type="character" w:customStyle="1" w:styleId="afffffe">
    <w:name w:val="ОсновнойСТП Знак"/>
    <w:link w:val="afffffd"/>
    <w:locked/>
    <w:rsid w:val="00463B54"/>
    <w:rPr>
      <w:sz w:val="28"/>
      <w:szCs w:val="28"/>
    </w:rPr>
  </w:style>
  <w:style w:type="character" w:customStyle="1" w:styleId="1f1">
    <w:name w:val="Заголовок №1_"/>
    <w:link w:val="1f2"/>
    <w:uiPriority w:val="99"/>
    <w:locked/>
    <w:rsid w:val="00FA6964"/>
    <w:rPr>
      <w:b/>
      <w:bCs/>
      <w:spacing w:val="3"/>
      <w:shd w:val="clear" w:color="auto" w:fill="FFFFFF"/>
    </w:rPr>
  </w:style>
  <w:style w:type="paragraph" w:customStyle="1" w:styleId="1f2">
    <w:name w:val="Заголовок №1"/>
    <w:basedOn w:val="a7"/>
    <w:link w:val="1f1"/>
    <w:uiPriority w:val="99"/>
    <w:rsid w:val="00FA6964"/>
    <w:pPr>
      <w:widowControl w:val="0"/>
      <w:shd w:val="clear" w:color="auto" w:fill="FFFFFF"/>
      <w:spacing w:before="240" w:after="420" w:line="240" w:lineRule="atLeast"/>
      <w:ind w:hanging="780"/>
      <w:jc w:val="left"/>
      <w:outlineLvl w:val="0"/>
    </w:pPr>
    <w:rPr>
      <w:b/>
      <w:bCs/>
      <w:spacing w:val="3"/>
      <w:sz w:val="20"/>
      <w:szCs w:val="20"/>
      <w:lang w:val="x-none" w:eastAsia="x-none"/>
    </w:rPr>
  </w:style>
  <w:style w:type="character" w:customStyle="1" w:styleId="affffff">
    <w:name w:val="Цветовое выделение"/>
    <w:uiPriority w:val="99"/>
    <w:rsid w:val="00650F2E"/>
    <w:rPr>
      <w:b/>
      <w:bCs/>
      <w:color w:val="26282F"/>
    </w:rPr>
  </w:style>
  <w:style w:type="table" w:customStyle="1" w:styleId="2b">
    <w:name w:val="Сетка таблицы2"/>
    <w:basedOn w:val="a9"/>
    <w:next w:val="afffff7"/>
    <w:rsid w:val="008C1F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
    <w:name w:val="List Bullet 2"/>
    <w:aliases w:val="Маркированный список1"/>
    <w:basedOn w:val="a7"/>
    <w:rsid w:val="00216B80"/>
    <w:pPr>
      <w:numPr>
        <w:numId w:val="14"/>
      </w:numPr>
      <w:contextualSpacing/>
    </w:pPr>
  </w:style>
  <w:style w:type="character" w:customStyle="1" w:styleId="24">
    <w:name w:val="Обычный (веб) Знак2"/>
    <w:aliases w:val="Обычный (Web) Знак,Обычный (веб)1 Знак,Обычный (веб) Знак Знак2,Обычный (веб) Знак1 Знак Знак1,Обычный (веб) Знак Знак Знак Знак1,Обычный (веб) Знак1 Знак Знак Знак,Обычный (веб) Знак Знак Знак Знак Знак,Обычный (веб) Знак1 Знак1"/>
    <w:link w:val="aff8"/>
    <w:locked/>
    <w:rsid w:val="00155B51"/>
    <w:rPr>
      <w:rFonts w:ascii="Arial" w:hAnsi="Arial"/>
      <w:sz w:val="18"/>
    </w:rPr>
  </w:style>
  <w:style w:type="paragraph" w:customStyle="1" w:styleId="1f3">
    <w:name w:val="Îáû÷íûé 1"/>
    <w:basedOn w:val="a7"/>
    <w:rsid w:val="001304DF"/>
    <w:pPr>
      <w:spacing w:line="360" w:lineRule="auto"/>
      <w:ind w:firstLine="720"/>
    </w:pPr>
    <w:rPr>
      <w:rFonts w:ascii="Arial" w:hAnsi="Arial"/>
      <w:sz w:val="24"/>
      <w:szCs w:val="20"/>
    </w:rPr>
  </w:style>
  <w:style w:type="character" w:styleId="affffff0">
    <w:name w:val="Strong"/>
    <w:qFormat/>
    <w:rsid w:val="00CF6CC2"/>
    <w:rPr>
      <w:b/>
      <w:bCs/>
    </w:rPr>
  </w:style>
  <w:style w:type="numbering" w:customStyle="1" w:styleId="2c">
    <w:name w:val="Нет списка2"/>
    <w:next w:val="aa"/>
    <w:uiPriority w:val="99"/>
    <w:semiHidden/>
    <w:unhideWhenUsed/>
    <w:rsid w:val="0033469E"/>
  </w:style>
  <w:style w:type="character" w:customStyle="1" w:styleId="af5">
    <w:name w:val="Нумерация рисунков Знак"/>
    <w:link w:val="af4"/>
    <w:rsid w:val="0033469E"/>
    <w:rPr>
      <w:sz w:val="28"/>
    </w:rPr>
  </w:style>
  <w:style w:type="paragraph" w:customStyle="1" w:styleId="a6">
    <w:name w:val="Нумерованный"/>
    <w:basedOn w:val="a7"/>
    <w:link w:val="affffff1"/>
    <w:rsid w:val="0033469E"/>
    <w:pPr>
      <w:numPr>
        <w:numId w:val="16"/>
      </w:numPr>
    </w:pPr>
    <w:rPr>
      <w:lang w:val="x-none" w:eastAsia="x-none"/>
    </w:rPr>
  </w:style>
  <w:style w:type="character" w:customStyle="1" w:styleId="affffff1">
    <w:name w:val="Нумерованный Знак"/>
    <w:link w:val="a6"/>
    <w:rsid w:val="0033469E"/>
    <w:rPr>
      <w:sz w:val="28"/>
      <w:szCs w:val="24"/>
      <w:lang w:val="x-none" w:eastAsia="x-none"/>
    </w:rPr>
  </w:style>
  <w:style w:type="character" w:customStyle="1" w:styleId="afb">
    <w:name w:val="Примечания_наш стиль Знак"/>
    <w:link w:val="afa"/>
    <w:rsid w:val="0033469E"/>
    <w:rPr>
      <w:sz w:val="22"/>
      <w:szCs w:val="24"/>
    </w:rPr>
  </w:style>
  <w:style w:type="table" w:customStyle="1" w:styleId="affffff2">
    <w:name w:val="Таблицы"/>
    <w:basedOn w:val="a9"/>
    <w:rsid w:val="0033469E"/>
    <w:pPr>
      <w:jc w:val="both"/>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paragraph" w:customStyle="1" w:styleId="affffff3">
    <w:name w:val="Основной"/>
    <w:basedOn w:val="a7"/>
    <w:link w:val="affffff4"/>
    <w:rsid w:val="0033469E"/>
    <w:pPr>
      <w:ind w:firstLine="540"/>
    </w:pPr>
    <w:rPr>
      <w:szCs w:val="20"/>
      <w:lang w:val="x-none" w:eastAsia="x-none"/>
    </w:rPr>
  </w:style>
  <w:style w:type="character" w:customStyle="1" w:styleId="affffff4">
    <w:name w:val="Основной Знак"/>
    <w:link w:val="affffff3"/>
    <w:rsid w:val="0033469E"/>
    <w:rPr>
      <w:sz w:val="28"/>
    </w:rPr>
  </w:style>
  <w:style w:type="paragraph" w:customStyle="1" w:styleId="311">
    <w:name w:val="Основной текст с отступом 31"/>
    <w:basedOn w:val="a7"/>
    <w:rsid w:val="0033469E"/>
    <w:pPr>
      <w:spacing w:line="240" w:lineRule="atLeast"/>
    </w:pPr>
    <w:rPr>
      <w:rFonts w:ascii="Arial" w:hAnsi="Arial"/>
      <w:sz w:val="24"/>
      <w:szCs w:val="20"/>
    </w:rPr>
  </w:style>
  <w:style w:type="paragraph" w:customStyle="1" w:styleId="43">
    <w:name w:val="заголовок 4а"/>
    <w:basedOn w:val="a7"/>
    <w:rsid w:val="0033469E"/>
    <w:pPr>
      <w:tabs>
        <w:tab w:val="num" w:pos="720"/>
      </w:tabs>
      <w:ind w:left="1561" w:right="-250" w:hanging="360"/>
      <w:jc w:val="right"/>
    </w:pPr>
    <w:rPr>
      <w:szCs w:val="28"/>
    </w:rPr>
  </w:style>
  <w:style w:type="character" w:customStyle="1" w:styleId="210">
    <w:name w:val="Знак Знак21"/>
    <w:semiHidden/>
    <w:locked/>
    <w:rsid w:val="0033469E"/>
    <w:rPr>
      <w:sz w:val="28"/>
      <w:szCs w:val="28"/>
      <w:lang w:val="ru-RU" w:eastAsia="ru-RU" w:bidi="ar-SA"/>
    </w:rPr>
  </w:style>
  <w:style w:type="character" w:customStyle="1" w:styleId="180">
    <w:name w:val="Знак Знак18"/>
    <w:rsid w:val="0033469E"/>
    <w:rPr>
      <w:rFonts w:cs="Arial"/>
      <w:b/>
      <w:bCs/>
      <w:kern w:val="32"/>
      <w:sz w:val="32"/>
      <w:szCs w:val="32"/>
      <w:lang w:val="ru-RU" w:eastAsia="ru-RU" w:bidi="ar-SA"/>
    </w:rPr>
  </w:style>
  <w:style w:type="paragraph" w:customStyle="1" w:styleId="211">
    <w:name w:val="Основной текст 21"/>
    <w:basedOn w:val="a7"/>
    <w:rsid w:val="0033469E"/>
    <w:pPr>
      <w:spacing w:line="360" w:lineRule="auto"/>
      <w:ind w:firstLine="0"/>
      <w:jc w:val="center"/>
    </w:pPr>
    <w:rPr>
      <w:szCs w:val="20"/>
    </w:rPr>
  </w:style>
  <w:style w:type="character" w:customStyle="1" w:styleId="82">
    <w:name w:val="Знак Знак8"/>
    <w:locked/>
    <w:rsid w:val="0033469E"/>
    <w:rPr>
      <w:sz w:val="28"/>
    </w:rPr>
  </w:style>
  <w:style w:type="character" w:customStyle="1" w:styleId="affffff5">
    <w:name w:val="Нумерованный список !! Знак Знак"/>
    <w:locked/>
    <w:rsid w:val="0033469E"/>
    <w:rPr>
      <w:sz w:val="24"/>
    </w:rPr>
  </w:style>
  <w:style w:type="paragraph" w:customStyle="1" w:styleId="BodyText21">
    <w:name w:val="Body Text 21"/>
    <w:basedOn w:val="a7"/>
    <w:rsid w:val="0033469E"/>
    <w:pPr>
      <w:spacing w:line="360" w:lineRule="auto"/>
      <w:ind w:firstLine="0"/>
      <w:jc w:val="center"/>
    </w:pPr>
    <w:rPr>
      <w:szCs w:val="20"/>
    </w:rPr>
  </w:style>
  <w:style w:type="paragraph" w:styleId="affffff6">
    <w:name w:val="Subtitle"/>
    <w:basedOn w:val="a7"/>
    <w:link w:val="affffff7"/>
    <w:qFormat/>
    <w:rsid w:val="0033469E"/>
    <w:pPr>
      <w:ind w:firstLine="0"/>
      <w:jc w:val="center"/>
    </w:pPr>
    <w:rPr>
      <w:b/>
      <w:sz w:val="24"/>
      <w:szCs w:val="20"/>
      <w:lang w:val="x-none" w:eastAsia="x-none"/>
    </w:rPr>
  </w:style>
  <w:style w:type="character" w:customStyle="1" w:styleId="affffff7">
    <w:name w:val="Подзаголовок Знак"/>
    <w:link w:val="affffff6"/>
    <w:rsid w:val="0033469E"/>
    <w:rPr>
      <w:b/>
      <w:sz w:val="24"/>
    </w:rPr>
  </w:style>
  <w:style w:type="character" w:customStyle="1" w:styleId="SubtitleChar">
    <w:name w:val="Subtitle Char"/>
    <w:rsid w:val="0033469E"/>
    <w:rPr>
      <w:rFonts w:ascii="Cambria" w:eastAsia="Times New Roman" w:hAnsi="Cambria" w:cs="Times New Roman"/>
      <w:sz w:val="24"/>
      <w:szCs w:val="24"/>
    </w:rPr>
  </w:style>
  <w:style w:type="paragraph" w:customStyle="1" w:styleId="xl24">
    <w:name w:val="xl24"/>
    <w:basedOn w:val="a7"/>
    <w:rsid w:val="0033469E"/>
    <w:pPr>
      <w:spacing w:before="100" w:beforeAutospacing="1" w:after="100" w:afterAutospacing="1"/>
      <w:ind w:firstLine="0"/>
      <w:jc w:val="right"/>
    </w:pPr>
    <w:rPr>
      <w:rFonts w:ascii="Arial" w:eastAsia="Arial Unicode MS" w:hAnsi="Arial" w:cs="Arial"/>
      <w:sz w:val="15"/>
      <w:szCs w:val="15"/>
    </w:rPr>
  </w:style>
  <w:style w:type="character" w:customStyle="1" w:styleId="ciaeniinee">
    <w:name w:val="ciae niinee"/>
    <w:rsid w:val="0033469E"/>
    <w:rPr>
      <w:rFonts w:cs="Times New Roman"/>
      <w:sz w:val="20"/>
      <w:vertAlign w:val="superscript"/>
    </w:rPr>
  </w:style>
  <w:style w:type="paragraph" w:customStyle="1" w:styleId="affffff8">
    <w:name w:val="Знак"/>
    <w:basedOn w:val="a7"/>
    <w:rsid w:val="0033469E"/>
    <w:pPr>
      <w:spacing w:before="100" w:beforeAutospacing="1" w:after="100" w:afterAutospacing="1"/>
      <w:ind w:firstLine="0"/>
      <w:jc w:val="left"/>
    </w:pPr>
    <w:rPr>
      <w:rFonts w:ascii="Tahoma" w:hAnsi="Tahoma"/>
      <w:sz w:val="20"/>
      <w:szCs w:val="20"/>
      <w:lang w:val="en-US"/>
    </w:rPr>
  </w:style>
  <w:style w:type="paragraph" w:customStyle="1" w:styleId="3">
    <w:name w:val="Абзац3"/>
    <w:basedOn w:val="a7"/>
    <w:rsid w:val="0033469E"/>
    <w:pPr>
      <w:numPr>
        <w:numId w:val="17"/>
      </w:numPr>
      <w:tabs>
        <w:tab w:val="clear" w:pos="7590"/>
      </w:tabs>
      <w:ind w:left="0" w:firstLine="567"/>
    </w:pPr>
    <w:rPr>
      <w:sz w:val="24"/>
      <w:szCs w:val="20"/>
    </w:rPr>
  </w:style>
  <w:style w:type="paragraph" w:customStyle="1" w:styleId="affffff9">
    <w:name w:val="Шапка таблицы + полужирный По левому краю"/>
    <w:basedOn w:val="aff"/>
    <w:rsid w:val="0033469E"/>
    <w:pPr>
      <w:jc w:val="left"/>
    </w:pPr>
    <w:rPr>
      <w:b/>
      <w:bCs/>
      <w:szCs w:val="20"/>
    </w:rPr>
  </w:style>
  <w:style w:type="paragraph" w:customStyle="1" w:styleId="affffffa">
    <w:name w:val="Шапка таблицы + полужирный подчеркивание"/>
    <w:basedOn w:val="aff"/>
    <w:rsid w:val="0033469E"/>
    <w:rPr>
      <w:b/>
      <w:bCs/>
      <w:u w:val="single"/>
    </w:rPr>
  </w:style>
  <w:style w:type="paragraph" w:customStyle="1" w:styleId="0">
    <w:name w:val="Полужирный + По центру Первая строка:  0 см"/>
    <w:basedOn w:val="af8"/>
    <w:rsid w:val="0033469E"/>
    <w:pPr>
      <w:ind w:firstLine="0"/>
      <w:jc w:val="center"/>
    </w:pPr>
    <w:rPr>
      <w:bCs/>
      <w:szCs w:val="20"/>
    </w:rPr>
  </w:style>
  <w:style w:type="character" w:customStyle="1" w:styleId="2d">
    <w:name w:val="ПодЗаголовок Знак Знак2"/>
    <w:locked/>
    <w:rsid w:val="0033469E"/>
    <w:rPr>
      <w:b/>
      <w:i/>
      <w:snapToGrid w:val="0"/>
      <w:sz w:val="28"/>
    </w:rPr>
  </w:style>
  <w:style w:type="character" w:customStyle="1" w:styleId="340">
    <w:name w:val="Знак Знак34"/>
    <w:locked/>
    <w:rsid w:val="0033469E"/>
    <w:rPr>
      <w:rFonts w:cs="Times New Roman"/>
      <w:sz w:val="28"/>
      <w:lang w:val="ru-RU" w:eastAsia="ru-RU" w:bidi="ar-SA"/>
    </w:rPr>
  </w:style>
  <w:style w:type="paragraph" w:customStyle="1" w:styleId="affffffb">
    <w:name w:val="Основной ОК"/>
    <w:basedOn w:val="affb"/>
    <w:rsid w:val="0033469E"/>
    <w:pPr>
      <w:spacing w:after="0"/>
      <w:ind w:left="0"/>
    </w:pPr>
    <w:rPr>
      <w:sz w:val="24"/>
      <w:lang w:val="ru-RU" w:eastAsia="ru-RU"/>
    </w:rPr>
  </w:style>
  <w:style w:type="paragraph" w:customStyle="1" w:styleId="affffffc">
    <w:name w:val="Стиль Основной текст + По правому краю"/>
    <w:basedOn w:val="afff0"/>
    <w:rsid w:val="0033469E"/>
    <w:pPr>
      <w:spacing w:after="0"/>
      <w:ind w:firstLine="851"/>
      <w:jc w:val="right"/>
    </w:pPr>
    <w:rPr>
      <w:sz w:val="28"/>
    </w:rPr>
  </w:style>
  <w:style w:type="paragraph" w:customStyle="1" w:styleId="1f4">
    <w:name w:val="Цитата1"/>
    <w:basedOn w:val="a7"/>
    <w:rsid w:val="0033469E"/>
    <w:pPr>
      <w:ind w:firstLine="0"/>
      <w:jc w:val="left"/>
    </w:pPr>
    <w:rPr>
      <w:szCs w:val="20"/>
    </w:rPr>
  </w:style>
  <w:style w:type="paragraph" w:customStyle="1" w:styleId="CharChar">
    <w:name w:val="Char Char Знак Знак Знак Знак Знак Знак Знак Знак Знак Знак"/>
    <w:basedOn w:val="a7"/>
    <w:rsid w:val="0033469E"/>
    <w:pPr>
      <w:spacing w:after="160" w:line="240" w:lineRule="exact"/>
      <w:ind w:firstLine="0"/>
      <w:jc w:val="left"/>
    </w:pPr>
    <w:rPr>
      <w:rFonts w:ascii="Verdana" w:hAnsi="Verdana" w:cs="Verdana"/>
      <w:sz w:val="20"/>
      <w:szCs w:val="20"/>
      <w:lang w:val="en-US"/>
    </w:rPr>
  </w:style>
  <w:style w:type="paragraph" w:customStyle="1" w:styleId="1f5">
    <w:name w:val="Оглавление1"/>
    <w:basedOn w:val="a7"/>
    <w:rsid w:val="0033469E"/>
    <w:pPr>
      <w:ind w:left="680" w:firstLine="0"/>
      <w:jc w:val="left"/>
    </w:pPr>
    <w:rPr>
      <w:b/>
      <w:smallCaps/>
      <w:color w:val="000000"/>
      <w:szCs w:val="28"/>
    </w:rPr>
  </w:style>
  <w:style w:type="paragraph" w:customStyle="1" w:styleId="4">
    <w:name w:val="Заголовок 4лит"/>
    <w:basedOn w:val="40"/>
    <w:rsid w:val="0033469E"/>
    <w:pPr>
      <w:numPr>
        <w:numId w:val="18"/>
      </w:numPr>
      <w:tabs>
        <w:tab w:val="clear" w:pos="794"/>
      </w:tabs>
      <w:ind w:left="0" w:firstLine="0"/>
      <w:jc w:val="center"/>
    </w:pPr>
    <w:rPr>
      <w:rFonts w:ascii="Garamond" w:hAnsi="Garamond"/>
      <w:szCs w:val="20"/>
      <w:lang w:val="ru-RU" w:eastAsia="ru-RU"/>
    </w:rPr>
  </w:style>
  <w:style w:type="paragraph" w:customStyle="1" w:styleId="western">
    <w:name w:val="western"/>
    <w:basedOn w:val="a7"/>
    <w:rsid w:val="0033469E"/>
    <w:pPr>
      <w:spacing w:before="100" w:beforeAutospacing="1" w:after="119"/>
      <w:ind w:firstLine="0"/>
      <w:jc w:val="left"/>
    </w:pPr>
    <w:rPr>
      <w:color w:val="000000"/>
      <w:sz w:val="20"/>
      <w:szCs w:val="20"/>
    </w:rPr>
  </w:style>
  <w:style w:type="paragraph" w:customStyle="1" w:styleId="a4">
    <w:name w:val="Список с номерами"/>
    <w:basedOn w:val="a7"/>
    <w:rsid w:val="0033469E"/>
    <w:pPr>
      <w:numPr>
        <w:numId w:val="19"/>
      </w:numPr>
      <w:tabs>
        <w:tab w:val="num" w:pos="1276"/>
      </w:tabs>
      <w:spacing w:before="120"/>
      <w:ind w:left="0" w:firstLine="851"/>
    </w:pPr>
    <w:rPr>
      <w:sz w:val="16"/>
      <w:szCs w:val="20"/>
    </w:rPr>
  </w:style>
  <w:style w:type="paragraph" w:customStyle="1" w:styleId="1f6">
    <w:name w:val="Основной текст1"/>
    <w:basedOn w:val="a7"/>
    <w:rsid w:val="0033469E"/>
    <w:pPr>
      <w:spacing w:after="120"/>
      <w:ind w:firstLine="0"/>
      <w:jc w:val="left"/>
    </w:pPr>
    <w:rPr>
      <w:snapToGrid w:val="0"/>
      <w:sz w:val="20"/>
      <w:szCs w:val="20"/>
    </w:rPr>
  </w:style>
  <w:style w:type="paragraph" w:customStyle="1" w:styleId="38">
    <w:name w:val="заголовок 3"/>
    <w:basedOn w:val="a7"/>
    <w:next w:val="a7"/>
    <w:rsid w:val="0033469E"/>
    <w:pPr>
      <w:keepNext/>
      <w:spacing w:line="240" w:lineRule="exact"/>
      <w:ind w:firstLine="0"/>
      <w:jc w:val="center"/>
    </w:pPr>
    <w:rPr>
      <w:b/>
      <w:sz w:val="16"/>
      <w:szCs w:val="20"/>
    </w:rPr>
  </w:style>
  <w:style w:type="paragraph" w:customStyle="1" w:styleId="ConsTitle">
    <w:name w:val="ConsTitle"/>
    <w:rsid w:val="0033469E"/>
    <w:pPr>
      <w:widowControl w:val="0"/>
    </w:pPr>
    <w:rPr>
      <w:rFonts w:ascii="Arial" w:hAnsi="Arial"/>
      <w:b/>
      <w:sz w:val="16"/>
    </w:rPr>
  </w:style>
  <w:style w:type="character" w:styleId="affffffd">
    <w:name w:val="FollowedHyperlink"/>
    <w:rsid w:val="0033469E"/>
    <w:rPr>
      <w:color w:val="800080"/>
      <w:u w:val="single"/>
    </w:rPr>
  </w:style>
  <w:style w:type="paragraph" w:customStyle="1" w:styleId="font5">
    <w:name w:val="font5"/>
    <w:basedOn w:val="a7"/>
    <w:rsid w:val="0033469E"/>
    <w:pPr>
      <w:spacing w:before="100" w:beforeAutospacing="1" w:after="100" w:afterAutospacing="1"/>
      <w:ind w:firstLine="0"/>
      <w:jc w:val="left"/>
    </w:pPr>
    <w:rPr>
      <w:rFonts w:ascii="Tahoma" w:hAnsi="Tahoma" w:cs="Tahoma"/>
      <w:color w:val="000000"/>
      <w:sz w:val="16"/>
      <w:szCs w:val="16"/>
    </w:rPr>
  </w:style>
  <w:style w:type="paragraph" w:customStyle="1" w:styleId="font6">
    <w:name w:val="font6"/>
    <w:basedOn w:val="a7"/>
    <w:rsid w:val="0033469E"/>
    <w:pPr>
      <w:spacing w:before="100" w:beforeAutospacing="1" w:after="100" w:afterAutospacing="1"/>
      <w:ind w:firstLine="0"/>
      <w:jc w:val="left"/>
    </w:pPr>
    <w:rPr>
      <w:rFonts w:ascii="Tahoma" w:hAnsi="Tahoma" w:cs="Tahoma"/>
      <w:b/>
      <w:bCs/>
      <w:color w:val="000000"/>
      <w:sz w:val="16"/>
      <w:szCs w:val="16"/>
    </w:rPr>
  </w:style>
  <w:style w:type="paragraph" w:customStyle="1" w:styleId="font8">
    <w:name w:val="font8"/>
    <w:basedOn w:val="a7"/>
    <w:rsid w:val="0033469E"/>
    <w:pPr>
      <w:spacing w:before="100" w:beforeAutospacing="1" w:after="100" w:afterAutospacing="1"/>
      <w:ind w:firstLine="0"/>
      <w:jc w:val="left"/>
    </w:pPr>
    <w:rPr>
      <w:rFonts w:ascii="Tahoma" w:hAnsi="Tahoma" w:cs="Tahoma"/>
      <w:b/>
      <w:bCs/>
      <w:color w:val="000000"/>
      <w:sz w:val="16"/>
      <w:szCs w:val="16"/>
    </w:rPr>
  </w:style>
  <w:style w:type="paragraph" w:customStyle="1" w:styleId="xl25">
    <w:name w:val="xl25"/>
    <w:basedOn w:val="a7"/>
    <w:rsid w:val="0033469E"/>
    <w:pPr>
      <w:pBdr>
        <w:top w:val="single" w:sz="4" w:space="0" w:color="auto"/>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26">
    <w:name w:val="xl26"/>
    <w:basedOn w:val="a7"/>
    <w:rsid w:val="0033469E"/>
    <w:pPr>
      <w:pBdr>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27">
    <w:name w:val="xl27"/>
    <w:basedOn w:val="a7"/>
    <w:rsid w:val="0033469E"/>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28">
    <w:name w:val="xl28"/>
    <w:basedOn w:val="a7"/>
    <w:rsid w:val="0033469E"/>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29">
    <w:name w:val="xl29"/>
    <w:basedOn w:val="a7"/>
    <w:rsid w:val="0033469E"/>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0">
    <w:name w:val="xl30"/>
    <w:basedOn w:val="a7"/>
    <w:rsid w:val="0033469E"/>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1">
    <w:name w:val="xl31"/>
    <w:basedOn w:val="a7"/>
    <w:rsid w:val="0033469E"/>
    <w:pPr>
      <w:pBdr>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32">
    <w:name w:val="xl32"/>
    <w:basedOn w:val="a7"/>
    <w:rsid w:val="0033469E"/>
    <w:pPr>
      <w:pBdr>
        <w:top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3">
    <w:name w:val="xl33"/>
    <w:basedOn w:val="a7"/>
    <w:rsid w:val="0033469E"/>
    <w:pPr>
      <w:pBdr>
        <w:top w:val="single" w:sz="4" w:space="0" w:color="auto"/>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34">
    <w:name w:val="xl34"/>
    <w:basedOn w:val="a7"/>
    <w:rsid w:val="0033469E"/>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5">
    <w:name w:val="xl35"/>
    <w:basedOn w:val="a7"/>
    <w:rsid w:val="0033469E"/>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6">
    <w:name w:val="xl36"/>
    <w:basedOn w:val="a7"/>
    <w:rsid w:val="0033469E"/>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7">
    <w:name w:val="xl37"/>
    <w:basedOn w:val="a7"/>
    <w:rsid w:val="0033469E"/>
    <w:pPr>
      <w:pBdr>
        <w:top w:val="single" w:sz="4" w:space="0" w:color="auto"/>
        <w:left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38">
    <w:name w:val="xl38"/>
    <w:basedOn w:val="a7"/>
    <w:rsid w:val="0033469E"/>
    <w:pPr>
      <w:pBdr>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39">
    <w:name w:val="xl39"/>
    <w:basedOn w:val="a7"/>
    <w:rsid w:val="0033469E"/>
    <w:pPr>
      <w:pBdr>
        <w:top w:val="single" w:sz="8"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0">
    <w:name w:val="xl40"/>
    <w:basedOn w:val="a7"/>
    <w:rsid w:val="0033469E"/>
    <w:pPr>
      <w:pBdr>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41">
    <w:name w:val="xl41"/>
    <w:basedOn w:val="a7"/>
    <w:rsid w:val="0033469E"/>
    <w:pPr>
      <w:pBdr>
        <w:right w:val="single" w:sz="4" w:space="0" w:color="auto"/>
      </w:pBdr>
      <w:spacing w:before="100" w:beforeAutospacing="1" w:after="100" w:afterAutospacing="1"/>
      <w:ind w:firstLine="0"/>
      <w:jc w:val="center"/>
      <w:textAlignment w:val="center"/>
    </w:pPr>
    <w:rPr>
      <w:sz w:val="22"/>
      <w:szCs w:val="22"/>
    </w:rPr>
  </w:style>
  <w:style w:type="paragraph" w:customStyle="1" w:styleId="xl42">
    <w:name w:val="xl42"/>
    <w:basedOn w:val="a7"/>
    <w:rsid w:val="0033469E"/>
    <w:pPr>
      <w:pBdr>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43">
    <w:name w:val="xl43"/>
    <w:basedOn w:val="a7"/>
    <w:rsid w:val="0033469E"/>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4">
    <w:name w:val="xl44"/>
    <w:basedOn w:val="a7"/>
    <w:rsid w:val="0033469E"/>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5">
    <w:name w:val="xl45"/>
    <w:basedOn w:val="a7"/>
    <w:rsid w:val="0033469E"/>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6">
    <w:name w:val="xl46"/>
    <w:basedOn w:val="a7"/>
    <w:rsid w:val="0033469E"/>
    <w:pPr>
      <w:pBdr>
        <w:left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47">
    <w:name w:val="xl47"/>
    <w:basedOn w:val="a7"/>
    <w:rsid w:val="0033469E"/>
    <w:pPr>
      <w:pBdr>
        <w:top w:val="single" w:sz="8" w:space="0" w:color="auto"/>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48">
    <w:name w:val="xl48"/>
    <w:basedOn w:val="a7"/>
    <w:rsid w:val="0033469E"/>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49">
    <w:name w:val="xl49"/>
    <w:basedOn w:val="a7"/>
    <w:rsid w:val="0033469E"/>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0">
    <w:name w:val="xl50"/>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51">
    <w:name w:val="xl51"/>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2">
    <w:name w:val="xl52"/>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3">
    <w:name w:val="xl53"/>
    <w:basedOn w:val="a7"/>
    <w:rsid w:val="0033469E"/>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54">
    <w:name w:val="xl54"/>
    <w:basedOn w:val="a7"/>
    <w:rsid w:val="0033469E"/>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55">
    <w:name w:val="xl55"/>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6">
    <w:name w:val="xl56"/>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57">
    <w:name w:val="xl57"/>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8">
    <w:name w:val="xl58"/>
    <w:basedOn w:val="a7"/>
    <w:rsid w:val="0033469E"/>
    <w:pPr>
      <w:pBdr>
        <w:left w:val="single" w:sz="4" w:space="0" w:color="auto"/>
        <w:bottom w:val="single" w:sz="8"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59">
    <w:name w:val="xl59"/>
    <w:basedOn w:val="a7"/>
    <w:rsid w:val="0033469E"/>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0">
    <w:name w:val="xl60"/>
    <w:basedOn w:val="a7"/>
    <w:rsid w:val="0033469E"/>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61">
    <w:name w:val="xl61"/>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62">
    <w:name w:val="xl62"/>
    <w:basedOn w:val="a7"/>
    <w:rsid w:val="0033469E"/>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63">
    <w:name w:val="xl63"/>
    <w:basedOn w:val="a7"/>
    <w:rsid w:val="0033469E"/>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64">
    <w:name w:val="xl64"/>
    <w:basedOn w:val="a7"/>
    <w:rsid w:val="0033469E"/>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5">
    <w:name w:val="xl65"/>
    <w:basedOn w:val="a7"/>
    <w:rsid w:val="0033469E"/>
    <w:pPr>
      <w:pBdr>
        <w:top w:val="single" w:sz="8"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66">
    <w:name w:val="xl66"/>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67">
    <w:name w:val="xl67"/>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8">
    <w:name w:val="xl68"/>
    <w:basedOn w:val="a7"/>
    <w:rsid w:val="0033469E"/>
    <w:pPr>
      <w:pBdr>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9">
    <w:name w:val="xl69"/>
    <w:basedOn w:val="a7"/>
    <w:rsid w:val="0033469E"/>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0">
    <w:name w:val="xl70"/>
    <w:basedOn w:val="a7"/>
    <w:rsid w:val="0033469E"/>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71">
    <w:name w:val="xl71"/>
    <w:basedOn w:val="a7"/>
    <w:rsid w:val="0033469E"/>
    <w:pPr>
      <w:pBdr>
        <w:top w:val="single" w:sz="4" w:space="0" w:color="auto"/>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72">
    <w:name w:val="xl72"/>
    <w:basedOn w:val="a7"/>
    <w:rsid w:val="0033469E"/>
    <w:pPr>
      <w:pBdr>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4">
    <w:name w:val="xl74"/>
    <w:basedOn w:val="a7"/>
    <w:rsid w:val="0033469E"/>
    <w:pPr>
      <w:pBdr>
        <w:top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5">
    <w:name w:val="xl75"/>
    <w:basedOn w:val="a7"/>
    <w:rsid w:val="0033469E"/>
    <w:pPr>
      <w:pBdr>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76">
    <w:name w:val="xl76"/>
    <w:basedOn w:val="a7"/>
    <w:rsid w:val="0033469E"/>
    <w:pPr>
      <w:pBdr>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77">
    <w:name w:val="xl77"/>
    <w:basedOn w:val="a7"/>
    <w:rsid w:val="0033469E"/>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8">
    <w:name w:val="xl78"/>
    <w:basedOn w:val="a7"/>
    <w:rsid w:val="0033469E"/>
    <w:pPr>
      <w:pBdr>
        <w:right w:val="single" w:sz="4" w:space="0" w:color="auto"/>
      </w:pBdr>
      <w:spacing w:before="100" w:beforeAutospacing="1" w:after="100" w:afterAutospacing="1"/>
      <w:ind w:firstLine="0"/>
      <w:jc w:val="center"/>
      <w:textAlignment w:val="center"/>
    </w:pPr>
    <w:rPr>
      <w:sz w:val="22"/>
      <w:szCs w:val="22"/>
    </w:rPr>
  </w:style>
  <w:style w:type="paragraph" w:customStyle="1" w:styleId="xl79">
    <w:name w:val="xl79"/>
    <w:basedOn w:val="a7"/>
    <w:rsid w:val="0033469E"/>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80">
    <w:name w:val="xl80"/>
    <w:basedOn w:val="a7"/>
    <w:rsid w:val="0033469E"/>
    <w:pPr>
      <w:pBdr>
        <w:top w:val="single" w:sz="4" w:space="0" w:color="auto"/>
        <w:bottom w:val="single" w:sz="4" w:space="0" w:color="auto"/>
      </w:pBdr>
      <w:spacing w:before="100" w:beforeAutospacing="1" w:after="100" w:afterAutospacing="1"/>
      <w:ind w:firstLine="0"/>
      <w:jc w:val="center"/>
      <w:textAlignment w:val="center"/>
    </w:pPr>
    <w:rPr>
      <w:sz w:val="22"/>
      <w:szCs w:val="22"/>
    </w:rPr>
  </w:style>
  <w:style w:type="paragraph" w:customStyle="1" w:styleId="xl81">
    <w:name w:val="xl81"/>
    <w:basedOn w:val="a7"/>
    <w:rsid w:val="0033469E"/>
    <w:pPr>
      <w:pBdr>
        <w:top w:val="single" w:sz="4" w:space="0" w:color="auto"/>
        <w:bottom w:val="single" w:sz="4" w:space="0" w:color="auto"/>
      </w:pBdr>
      <w:spacing w:before="100" w:beforeAutospacing="1" w:after="100" w:afterAutospacing="1"/>
      <w:ind w:firstLine="0"/>
      <w:jc w:val="left"/>
      <w:textAlignment w:val="center"/>
    </w:pPr>
    <w:rPr>
      <w:sz w:val="22"/>
      <w:szCs w:val="22"/>
    </w:rPr>
  </w:style>
  <w:style w:type="paragraph" w:customStyle="1" w:styleId="xl82">
    <w:name w:val="xl82"/>
    <w:basedOn w:val="a7"/>
    <w:rsid w:val="0033469E"/>
    <w:pPr>
      <w:pBdr>
        <w:top w:val="single" w:sz="4" w:space="0" w:color="auto"/>
        <w:bottom w:val="single" w:sz="4" w:space="0" w:color="auto"/>
      </w:pBdr>
      <w:spacing w:before="100" w:beforeAutospacing="1" w:after="100" w:afterAutospacing="1"/>
      <w:ind w:firstLine="0"/>
      <w:jc w:val="center"/>
      <w:textAlignment w:val="center"/>
    </w:pPr>
    <w:rPr>
      <w:sz w:val="22"/>
      <w:szCs w:val="22"/>
    </w:rPr>
  </w:style>
  <w:style w:type="paragraph" w:customStyle="1" w:styleId="xl83">
    <w:name w:val="xl83"/>
    <w:basedOn w:val="a7"/>
    <w:rsid w:val="0033469E"/>
    <w:pPr>
      <w:pBdr>
        <w:top w:val="single" w:sz="4" w:space="0" w:color="auto"/>
        <w:bottom w:val="single" w:sz="4" w:space="0" w:color="auto"/>
      </w:pBdr>
      <w:spacing w:before="100" w:beforeAutospacing="1" w:after="100" w:afterAutospacing="1"/>
      <w:ind w:firstLine="0"/>
      <w:jc w:val="left"/>
      <w:textAlignment w:val="center"/>
    </w:pPr>
    <w:rPr>
      <w:sz w:val="22"/>
      <w:szCs w:val="22"/>
    </w:rPr>
  </w:style>
  <w:style w:type="paragraph" w:customStyle="1" w:styleId="xl84">
    <w:name w:val="xl84"/>
    <w:basedOn w:val="a7"/>
    <w:rsid w:val="0033469E"/>
    <w:pPr>
      <w:pBdr>
        <w:top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85">
    <w:name w:val="xl85"/>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86">
    <w:name w:val="xl86"/>
    <w:basedOn w:val="a7"/>
    <w:rsid w:val="0033469E"/>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87">
    <w:name w:val="xl87"/>
    <w:basedOn w:val="a7"/>
    <w:rsid w:val="0033469E"/>
    <w:pPr>
      <w:pBdr>
        <w:top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88">
    <w:name w:val="xl88"/>
    <w:basedOn w:val="a7"/>
    <w:rsid w:val="0033469E"/>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89">
    <w:name w:val="xl89"/>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90">
    <w:name w:val="xl90"/>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91">
    <w:name w:val="xl91"/>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92">
    <w:name w:val="xl92"/>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93">
    <w:name w:val="xl93"/>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94">
    <w:name w:val="xl94"/>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95">
    <w:name w:val="xl95"/>
    <w:basedOn w:val="a7"/>
    <w:rsid w:val="0033469E"/>
    <w:pPr>
      <w:pBdr>
        <w:top w:val="single" w:sz="8" w:space="0" w:color="auto"/>
        <w:left w:val="single" w:sz="4" w:space="0" w:color="auto"/>
        <w:bottom w:val="single" w:sz="4" w:space="0" w:color="auto"/>
        <w:right w:val="single" w:sz="8" w:space="0" w:color="auto"/>
      </w:pBdr>
      <w:spacing w:before="100" w:beforeAutospacing="1" w:after="100" w:afterAutospacing="1"/>
      <w:ind w:firstLine="0"/>
      <w:jc w:val="left"/>
    </w:pPr>
    <w:rPr>
      <w:sz w:val="22"/>
      <w:szCs w:val="22"/>
    </w:rPr>
  </w:style>
  <w:style w:type="paragraph" w:customStyle="1" w:styleId="xl96">
    <w:name w:val="xl96"/>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98">
    <w:name w:val="xl98"/>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99">
    <w:name w:val="xl99"/>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100">
    <w:name w:val="xl100"/>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101">
    <w:name w:val="xl101"/>
    <w:basedOn w:val="a7"/>
    <w:rsid w:val="0033469E"/>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sz w:val="22"/>
      <w:szCs w:val="22"/>
    </w:rPr>
  </w:style>
  <w:style w:type="paragraph" w:customStyle="1" w:styleId="xl102">
    <w:name w:val="xl102"/>
    <w:basedOn w:val="a7"/>
    <w:rsid w:val="0033469E"/>
    <w:pPr>
      <w:pBdr>
        <w:top w:val="single" w:sz="4" w:space="0" w:color="auto"/>
        <w:left w:val="single" w:sz="8" w:space="0" w:color="auto"/>
        <w:right w:val="single" w:sz="4" w:space="0" w:color="auto"/>
      </w:pBdr>
      <w:spacing w:before="100" w:beforeAutospacing="1" w:after="100" w:afterAutospacing="1"/>
      <w:ind w:firstLine="0"/>
      <w:jc w:val="left"/>
    </w:pPr>
    <w:rPr>
      <w:sz w:val="22"/>
      <w:szCs w:val="22"/>
    </w:rPr>
  </w:style>
  <w:style w:type="paragraph" w:customStyle="1" w:styleId="xl103">
    <w:name w:val="xl103"/>
    <w:basedOn w:val="a7"/>
    <w:rsid w:val="0033469E"/>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04">
    <w:name w:val="xl104"/>
    <w:basedOn w:val="a7"/>
    <w:rsid w:val="0033469E"/>
    <w:pPr>
      <w:pBdr>
        <w:top w:val="single" w:sz="4" w:space="0" w:color="auto"/>
        <w:left w:val="single" w:sz="4" w:space="0" w:color="auto"/>
        <w:right w:val="single" w:sz="4" w:space="0" w:color="auto"/>
      </w:pBdr>
      <w:spacing w:before="100" w:beforeAutospacing="1" w:after="100" w:afterAutospacing="1"/>
      <w:ind w:firstLine="0"/>
      <w:jc w:val="left"/>
    </w:pPr>
    <w:rPr>
      <w:sz w:val="22"/>
      <w:szCs w:val="22"/>
    </w:rPr>
  </w:style>
  <w:style w:type="paragraph" w:customStyle="1" w:styleId="xl105">
    <w:name w:val="xl105"/>
    <w:basedOn w:val="a7"/>
    <w:rsid w:val="0033469E"/>
    <w:pPr>
      <w:pBdr>
        <w:top w:val="single" w:sz="4" w:space="0" w:color="auto"/>
        <w:left w:val="single" w:sz="4" w:space="0" w:color="auto"/>
        <w:right w:val="single" w:sz="4" w:space="0" w:color="auto"/>
      </w:pBdr>
      <w:spacing w:before="100" w:beforeAutospacing="1" w:after="100" w:afterAutospacing="1"/>
      <w:ind w:firstLine="0"/>
      <w:jc w:val="center"/>
    </w:pPr>
    <w:rPr>
      <w:sz w:val="22"/>
      <w:szCs w:val="22"/>
    </w:rPr>
  </w:style>
  <w:style w:type="paragraph" w:customStyle="1" w:styleId="xl106">
    <w:name w:val="xl106"/>
    <w:basedOn w:val="a7"/>
    <w:rsid w:val="0033469E"/>
    <w:pPr>
      <w:pBdr>
        <w:top w:val="single" w:sz="4" w:space="0" w:color="auto"/>
        <w:left w:val="single" w:sz="4" w:space="0" w:color="auto"/>
        <w:right w:val="single" w:sz="4" w:space="0" w:color="auto"/>
      </w:pBdr>
      <w:spacing w:before="100" w:beforeAutospacing="1" w:after="100" w:afterAutospacing="1"/>
      <w:ind w:firstLine="0"/>
      <w:jc w:val="left"/>
    </w:pPr>
    <w:rPr>
      <w:sz w:val="22"/>
      <w:szCs w:val="22"/>
    </w:rPr>
  </w:style>
  <w:style w:type="paragraph" w:customStyle="1" w:styleId="xl107">
    <w:name w:val="xl107"/>
    <w:basedOn w:val="a7"/>
    <w:rsid w:val="0033469E"/>
    <w:pPr>
      <w:pBdr>
        <w:top w:val="single" w:sz="4" w:space="0" w:color="auto"/>
        <w:left w:val="single" w:sz="4" w:space="0" w:color="auto"/>
        <w:right w:val="single" w:sz="4" w:space="0" w:color="auto"/>
      </w:pBdr>
      <w:spacing w:before="100" w:beforeAutospacing="1" w:after="100" w:afterAutospacing="1"/>
      <w:ind w:firstLine="0"/>
      <w:jc w:val="center"/>
    </w:pPr>
    <w:rPr>
      <w:sz w:val="22"/>
      <w:szCs w:val="22"/>
    </w:rPr>
  </w:style>
  <w:style w:type="paragraph" w:customStyle="1" w:styleId="xl108">
    <w:name w:val="xl108"/>
    <w:basedOn w:val="a7"/>
    <w:rsid w:val="0033469E"/>
    <w:pPr>
      <w:pBdr>
        <w:top w:val="single" w:sz="4" w:space="0" w:color="auto"/>
        <w:left w:val="single" w:sz="4" w:space="0" w:color="auto"/>
        <w:right w:val="single" w:sz="8" w:space="0" w:color="auto"/>
      </w:pBdr>
      <w:spacing w:before="100" w:beforeAutospacing="1" w:after="100" w:afterAutospacing="1"/>
      <w:ind w:firstLine="0"/>
      <w:jc w:val="left"/>
    </w:pPr>
    <w:rPr>
      <w:sz w:val="22"/>
      <w:szCs w:val="22"/>
    </w:rPr>
  </w:style>
  <w:style w:type="paragraph" w:customStyle="1" w:styleId="xl109">
    <w:name w:val="xl109"/>
    <w:basedOn w:val="a7"/>
    <w:rsid w:val="0033469E"/>
    <w:pPr>
      <w:pBdr>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0">
    <w:name w:val="xl110"/>
    <w:basedOn w:val="a7"/>
    <w:rsid w:val="0033469E"/>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1">
    <w:name w:val="xl111"/>
    <w:basedOn w:val="a7"/>
    <w:rsid w:val="0033469E"/>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2">
    <w:name w:val="xl112"/>
    <w:basedOn w:val="a7"/>
    <w:rsid w:val="0033469E"/>
    <w:pPr>
      <w:pBdr>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113">
    <w:name w:val="xl113"/>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4">
    <w:name w:val="xl114"/>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5">
    <w:name w:val="xl115"/>
    <w:basedOn w:val="a7"/>
    <w:rsid w:val="0033469E"/>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16">
    <w:name w:val="xl116"/>
    <w:basedOn w:val="a7"/>
    <w:rsid w:val="0033469E"/>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7">
    <w:name w:val="xl117"/>
    <w:basedOn w:val="a7"/>
    <w:rsid w:val="0033469E"/>
    <w:pPr>
      <w:pBdr>
        <w:top w:val="single" w:sz="4" w:space="0" w:color="auto"/>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8">
    <w:name w:val="xl118"/>
    <w:basedOn w:val="a7"/>
    <w:rsid w:val="0033469E"/>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9">
    <w:name w:val="xl119"/>
    <w:basedOn w:val="a7"/>
    <w:rsid w:val="0033469E"/>
    <w:pPr>
      <w:pBdr>
        <w:top w:val="single" w:sz="4" w:space="0" w:color="auto"/>
        <w:left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20">
    <w:name w:val="xl120"/>
    <w:basedOn w:val="a7"/>
    <w:rsid w:val="0033469E"/>
    <w:pPr>
      <w:pBdr>
        <w:left w:val="single" w:sz="8"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21">
    <w:name w:val="xl121"/>
    <w:basedOn w:val="a7"/>
    <w:rsid w:val="0033469E"/>
    <w:pPr>
      <w:pBdr>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2">
    <w:name w:val="xl122"/>
    <w:basedOn w:val="a7"/>
    <w:rsid w:val="0033469E"/>
    <w:pPr>
      <w:pBdr>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23">
    <w:name w:val="xl123"/>
    <w:basedOn w:val="a7"/>
    <w:rsid w:val="0033469E"/>
    <w:pPr>
      <w:pBdr>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4">
    <w:name w:val="xl124"/>
    <w:basedOn w:val="a7"/>
    <w:rsid w:val="0033469E"/>
    <w:pPr>
      <w:pBdr>
        <w:left w:val="single" w:sz="4" w:space="0" w:color="auto"/>
        <w:bottom w:val="single" w:sz="4" w:space="0" w:color="auto"/>
        <w:right w:val="single" w:sz="8"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5">
    <w:name w:val="xl125"/>
    <w:basedOn w:val="a7"/>
    <w:rsid w:val="0033469E"/>
    <w:pPr>
      <w:pBdr>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6">
    <w:name w:val="xl126"/>
    <w:basedOn w:val="a7"/>
    <w:rsid w:val="0033469E"/>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27">
    <w:name w:val="xl127"/>
    <w:basedOn w:val="a7"/>
    <w:rsid w:val="0033469E"/>
    <w:pPr>
      <w:pBdr>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28">
    <w:name w:val="xl128"/>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9">
    <w:name w:val="xl129"/>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0">
    <w:name w:val="xl130"/>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31">
    <w:name w:val="xl131"/>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32">
    <w:name w:val="xl132"/>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3">
    <w:name w:val="xl133"/>
    <w:basedOn w:val="a7"/>
    <w:rsid w:val="0033469E"/>
    <w:pPr>
      <w:pBdr>
        <w:top w:val="single" w:sz="4" w:space="0" w:color="auto"/>
        <w:left w:val="single" w:sz="4" w:space="0" w:color="auto"/>
        <w:bottom w:val="single" w:sz="4"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4">
    <w:name w:val="xl134"/>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5">
    <w:name w:val="xl135"/>
    <w:basedOn w:val="a7"/>
    <w:rsid w:val="0033469E"/>
    <w:pPr>
      <w:pBdr>
        <w:top w:val="single" w:sz="4" w:space="0" w:color="auto"/>
        <w:left w:val="single" w:sz="4" w:space="0" w:color="auto"/>
        <w:bottom w:val="single" w:sz="8"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6">
    <w:name w:val="xl136"/>
    <w:basedOn w:val="a7"/>
    <w:rsid w:val="0033469E"/>
    <w:pPr>
      <w:pBdr>
        <w:top w:val="single" w:sz="8" w:space="0" w:color="auto"/>
        <w:left w:val="single" w:sz="4" w:space="0" w:color="auto"/>
        <w:bottom w:val="single" w:sz="8"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7">
    <w:name w:val="xl137"/>
    <w:basedOn w:val="a7"/>
    <w:rsid w:val="0033469E"/>
    <w:pPr>
      <w:pBdr>
        <w:top w:val="single" w:sz="4" w:space="0" w:color="auto"/>
        <w:left w:val="single" w:sz="4" w:space="0" w:color="auto"/>
        <w:bottom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8">
    <w:name w:val="xl138"/>
    <w:basedOn w:val="a7"/>
    <w:rsid w:val="0033469E"/>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139">
    <w:name w:val="xl139"/>
    <w:basedOn w:val="a7"/>
    <w:rsid w:val="0033469E"/>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40">
    <w:name w:val="xl140"/>
    <w:basedOn w:val="a7"/>
    <w:rsid w:val="0033469E"/>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41">
    <w:name w:val="xl141"/>
    <w:basedOn w:val="a7"/>
    <w:rsid w:val="0033469E"/>
    <w:pPr>
      <w:pBdr>
        <w:top w:val="single" w:sz="8" w:space="0" w:color="auto"/>
        <w:left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42">
    <w:name w:val="xl142"/>
    <w:basedOn w:val="a7"/>
    <w:rsid w:val="0033469E"/>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43">
    <w:name w:val="xl143"/>
    <w:basedOn w:val="a7"/>
    <w:rsid w:val="0033469E"/>
    <w:pPr>
      <w:pBdr>
        <w:top w:val="single" w:sz="8" w:space="0" w:color="auto"/>
        <w:bottom w:val="single" w:sz="8" w:space="0" w:color="auto"/>
      </w:pBdr>
      <w:spacing w:before="100" w:beforeAutospacing="1" w:after="100" w:afterAutospacing="1"/>
      <w:ind w:firstLine="0"/>
      <w:jc w:val="left"/>
      <w:textAlignment w:val="center"/>
    </w:pPr>
    <w:rPr>
      <w:sz w:val="22"/>
      <w:szCs w:val="22"/>
    </w:rPr>
  </w:style>
  <w:style w:type="paragraph" w:customStyle="1" w:styleId="xl144">
    <w:name w:val="xl144"/>
    <w:basedOn w:val="a7"/>
    <w:rsid w:val="0033469E"/>
    <w:pPr>
      <w:pBdr>
        <w:top w:val="single" w:sz="8" w:space="0" w:color="auto"/>
        <w:bottom w:val="single" w:sz="8"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45">
    <w:name w:val="xl145"/>
    <w:basedOn w:val="a7"/>
    <w:rsid w:val="0033469E"/>
    <w:pPr>
      <w:pBdr>
        <w:top w:val="single" w:sz="8" w:space="0" w:color="auto"/>
        <w:left w:val="single" w:sz="8" w:space="0" w:color="auto"/>
      </w:pBdr>
      <w:spacing w:before="100" w:beforeAutospacing="1" w:after="100" w:afterAutospacing="1"/>
      <w:ind w:firstLine="0"/>
      <w:jc w:val="center"/>
      <w:textAlignment w:val="center"/>
    </w:pPr>
    <w:rPr>
      <w:b/>
      <w:bCs/>
      <w:sz w:val="22"/>
      <w:szCs w:val="22"/>
    </w:rPr>
  </w:style>
  <w:style w:type="paragraph" w:customStyle="1" w:styleId="xl146">
    <w:name w:val="xl146"/>
    <w:basedOn w:val="a7"/>
    <w:rsid w:val="0033469E"/>
    <w:pPr>
      <w:pBdr>
        <w:top w:val="single" w:sz="8" w:space="0" w:color="auto"/>
      </w:pBdr>
      <w:spacing w:before="100" w:beforeAutospacing="1" w:after="100" w:afterAutospacing="1"/>
      <w:ind w:firstLine="0"/>
      <w:jc w:val="center"/>
      <w:textAlignment w:val="center"/>
    </w:pPr>
    <w:rPr>
      <w:b/>
      <w:bCs/>
      <w:sz w:val="22"/>
      <w:szCs w:val="22"/>
    </w:rPr>
  </w:style>
  <w:style w:type="paragraph" w:customStyle="1" w:styleId="xl147">
    <w:name w:val="xl147"/>
    <w:basedOn w:val="a7"/>
    <w:rsid w:val="0033469E"/>
    <w:pPr>
      <w:pBdr>
        <w:top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48">
    <w:name w:val="xl148"/>
    <w:basedOn w:val="a7"/>
    <w:rsid w:val="0033469E"/>
    <w:pPr>
      <w:pBdr>
        <w:top w:val="single" w:sz="8" w:space="0" w:color="auto"/>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49">
    <w:name w:val="xl149"/>
    <w:basedOn w:val="a7"/>
    <w:rsid w:val="0033469E"/>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0">
    <w:name w:val="xl150"/>
    <w:basedOn w:val="a7"/>
    <w:rsid w:val="0033469E"/>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1">
    <w:name w:val="xl151"/>
    <w:basedOn w:val="a7"/>
    <w:rsid w:val="0033469E"/>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2">
    <w:name w:val="xl152"/>
    <w:basedOn w:val="a7"/>
    <w:rsid w:val="0033469E"/>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3">
    <w:name w:val="xl153"/>
    <w:basedOn w:val="a7"/>
    <w:rsid w:val="0033469E"/>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4">
    <w:name w:val="xl154"/>
    <w:basedOn w:val="a7"/>
    <w:rsid w:val="0033469E"/>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5">
    <w:name w:val="xl155"/>
    <w:basedOn w:val="a7"/>
    <w:rsid w:val="0033469E"/>
    <w:pPr>
      <w:pBdr>
        <w:top w:val="single" w:sz="8" w:space="0" w:color="auto"/>
        <w:left w:val="single" w:sz="4"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6">
    <w:name w:val="xl156"/>
    <w:basedOn w:val="a7"/>
    <w:rsid w:val="0033469E"/>
    <w:pPr>
      <w:pBdr>
        <w:left w:val="single" w:sz="4"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7">
    <w:name w:val="xl157"/>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58">
    <w:name w:val="xl158"/>
    <w:basedOn w:val="a7"/>
    <w:rsid w:val="0033469E"/>
    <w:pPr>
      <w:pBdr>
        <w:top w:val="single" w:sz="8" w:space="0" w:color="auto"/>
        <w:left w:val="single" w:sz="8" w:space="0" w:color="auto"/>
        <w:right w:val="single" w:sz="4" w:space="0" w:color="auto"/>
      </w:pBdr>
      <w:spacing w:before="100" w:beforeAutospacing="1" w:after="100" w:afterAutospacing="1"/>
      <w:ind w:firstLine="0"/>
      <w:jc w:val="left"/>
      <w:textAlignment w:val="center"/>
    </w:pPr>
    <w:rPr>
      <w:b/>
      <w:bCs/>
      <w:sz w:val="22"/>
      <w:szCs w:val="22"/>
    </w:rPr>
  </w:style>
  <w:style w:type="paragraph" w:customStyle="1" w:styleId="xl159">
    <w:name w:val="xl159"/>
    <w:basedOn w:val="a7"/>
    <w:rsid w:val="0033469E"/>
    <w:pPr>
      <w:pBdr>
        <w:left w:val="single" w:sz="8" w:space="0" w:color="auto"/>
        <w:right w:val="single" w:sz="4" w:space="0" w:color="auto"/>
      </w:pBdr>
      <w:spacing w:before="100" w:beforeAutospacing="1" w:after="100" w:afterAutospacing="1"/>
      <w:ind w:firstLine="0"/>
      <w:jc w:val="left"/>
      <w:textAlignment w:val="center"/>
    </w:pPr>
    <w:rPr>
      <w:b/>
      <w:bCs/>
      <w:sz w:val="22"/>
      <w:szCs w:val="22"/>
    </w:rPr>
  </w:style>
  <w:style w:type="paragraph" w:customStyle="1" w:styleId="xl160">
    <w:name w:val="xl160"/>
    <w:basedOn w:val="a7"/>
    <w:rsid w:val="0033469E"/>
    <w:pPr>
      <w:pBdr>
        <w:top w:val="single" w:sz="4" w:space="0" w:color="auto"/>
        <w:left w:val="single" w:sz="4" w:space="0" w:color="auto"/>
        <w:right w:val="single" w:sz="4" w:space="0" w:color="auto"/>
      </w:pBdr>
      <w:spacing w:before="100" w:beforeAutospacing="1" w:after="100" w:afterAutospacing="1"/>
      <w:ind w:firstLine="0"/>
      <w:jc w:val="left"/>
      <w:textAlignment w:val="center"/>
    </w:pPr>
    <w:rPr>
      <w:b/>
      <w:bCs/>
      <w:sz w:val="22"/>
      <w:szCs w:val="22"/>
    </w:rPr>
  </w:style>
  <w:style w:type="paragraph" w:customStyle="1" w:styleId="xl161">
    <w:name w:val="xl161"/>
    <w:basedOn w:val="a7"/>
    <w:rsid w:val="0033469E"/>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62">
    <w:name w:val="xl162"/>
    <w:basedOn w:val="a7"/>
    <w:rsid w:val="0033469E"/>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63">
    <w:name w:val="xl163"/>
    <w:basedOn w:val="a7"/>
    <w:rsid w:val="0033469E"/>
    <w:pPr>
      <w:pBdr>
        <w:top w:val="single" w:sz="4" w:space="0" w:color="auto"/>
        <w:left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64">
    <w:name w:val="xl164"/>
    <w:basedOn w:val="a7"/>
    <w:rsid w:val="0033469E"/>
    <w:pPr>
      <w:pBdr>
        <w:left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65">
    <w:name w:val="xl165"/>
    <w:basedOn w:val="a7"/>
    <w:rsid w:val="0033469E"/>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66">
    <w:name w:val="xl166"/>
    <w:basedOn w:val="a7"/>
    <w:rsid w:val="0033469E"/>
    <w:pPr>
      <w:pBdr>
        <w:top w:val="single" w:sz="8" w:space="0" w:color="auto"/>
        <w:left w:val="single" w:sz="8" w:space="0" w:color="auto"/>
        <w:bottom w:val="single" w:sz="8" w:space="0" w:color="auto"/>
      </w:pBdr>
      <w:spacing w:before="100" w:beforeAutospacing="1" w:after="100" w:afterAutospacing="1"/>
      <w:ind w:firstLine="0"/>
      <w:jc w:val="center"/>
    </w:pPr>
    <w:rPr>
      <w:b/>
      <w:bCs/>
      <w:sz w:val="22"/>
      <w:szCs w:val="22"/>
    </w:rPr>
  </w:style>
  <w:style w:type="paragraph" w:customStyle="1" w:styleId="xl167">
    <w:name w:val="xl167"/>
    <w:basedOn w:val="a7"/>
    <w:rsid w:val="0033469E"/>
    <w:pPr>
      <w:pBdr>
        <w:top w:val="single" w:sz="8" w:space="0" w:color="auto"/>
        <w:bottom w:val="single" w:sz="8" w:space="0" w:color="auto"/>
      </w:pBdr>
      <w:spacing w:before="100" w:beforeAutospacing="1" w:after="100" w:afterAutospacing="1"/>
      <w:ind w:firstLine="0"/>
      <w:jc w:val="center"/>
    </w:pPr>
    <w:rPr>
      <w:b/>
      <w:bCs/>
      <w:sz w:val="22"/>
      <w:szCs w:val="22"/>
    </w:rPr>
  </w:style>
  <w:style w:type="paragraph" w:customStyle="1" w:styleId="xl168">
    <w:name w:val="xl168"/>
    <w:basedOn w:val="a7"/>
    <w:rsid w:val="0033469E"/>
    <w:pPr>
      <w:pBdr>
        <w:top w:val="single" w:sz="8" w:space="0" w:color="auto"/>
        <w:bottom w:val="single" w:sz="8" w:space="0" w:color="auto"/>
        <w:right w:val="single" w:sz="8" w:space="0" w:color="auto"/>
      </w:pBdr>
      <w:spacing w:before="100" w:beforeAutospacing="1" w:after="100" w:afterAutospacing="1"/>
      <w:ind w:firstLine="0"/>
      <w:jc w:val="center"/>
    </w:pPr>
    <w:rPr>
      <w:b/>
      <w:bCs/>
      <w:sz w:val="22"/>
      <w:szCs w:val="22"/>
    </w:rPr>
  </w:style>
  <w:style w:type="paragraph" w:customStyle="1" w:styleId="xl169">
    <w:name w:val="xl169"/>
    <w:basedOn w:val="a7"/>
    <w:rsid w:val="0033469E"/>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70">
    <w:name w:val="xl170"/>
    <w:basedOn w:val="a7"/>
    <w:rsid w:val="0033469E"/>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71">
    <w:name w:val="xl171"/>
    <w:basedOn w:val="a7"/>
    <w:rsid w:val="0033469E"/>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72">
    <w:name w:val="xl172"/>
    <w:basedOn w:val="a7"/>
    <w:rsid w:val="0033469E"/>
    <w:pPr>
      <w:pBdr>
        <w:top w:val="single" w:sz="8"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73">
    <w:name w:val="xl173"/>
    <w:basedOn w:val="a7"/>
    <w:rsid w:val="0033469E"/>
    <w:pPr>
      <w:pBdr>
        <w:top w:val="single" w:sz="8" w:space="0" w:color="auto"/>
        <w:left w:val="single" w:sz="8" w:space="0" w:color="auto"/>
        <w:bottom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74">
    <w:name w:val="xl174"/>
    <w:basedOn w:val="a7"/>
    <w:rsid w:val="0033469E"/>
    <w:pPr>
      <w:pBdr>
        <w:top w:val="single" w:sz="8" w:space="0" w:color="auto"/>
        <w:bottom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75">
    <w:name w:val="xl175"/>
    <w:basedOn w:val="a7"/>
    <w:rsid w:val="0033469E"/>
    <w:pPr>
      <w:pBdr>
        <w:top w:val="single" w:sz="8" w:space="0" w:color="auto"/>
        <w:bottom w:val="single" w:sz="8" w:space="0" w:color="auto"/>
        <w:right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76">
    <w:name w:val="xl176"/>
    <w:basedOn w:val="a7"/>
    <w:rsid w:val="0033469E"/>
    <w:pPr>
      <w:pBdr>
        <w:left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77">
    <w:name w:val="xl177"/>
    <w:basedOn w:val="a7"/>
    <w:rsid w:val="0033469E"/>
    <w:pPr>
      <w:pBdr>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78">
    <w:name w:val="xl178"/>
    <w:basedOn w:val="a7"/>
    <w:rsid w:val="0033469E"/>
    <w:pPr>
      <w:pBdr>
        <w:bottom w:val="single" w:sz="8" w:space="0" w:color="auto"/>
      </w:pBdr>
      <w:spacing w:before="100" w:beforeAutospacing="1" w:after="100" w:afterAutospacing="1"/>
      <w:ind w:firstLine="0"/>
      <w:jc w:val="center"/>
      <w:textAlignment w:val="center"/>
    </w:pPr>
    <w:rPr>
      <w:b/>
      <w:bCs/>
      <w:sz w:val="22"/>
      <w:szCs w:val="22"/>
    </w:rPr>
  </w:style>
  <w:style w:type="paragraph" w:customStyle="1" w:styleId="xl179">
    <w:name w:val="xl179"/>
    <w:basedOn w:val="a7"/>
    <w:rsid w:val="0033469E"/>
    <w:pPr>
      <w:pBdr>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80">
    <w:name w:val="xl180"/>
    <w:basedOn w:val="a7"/>
    <w:rsid w:val="0033469E"/>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1">
    <w:name w:val="xl181"/>
    <w:basedOn w:val="a7"/>
    <w:rsid w:val="0033469E"/>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2">
    <w:name w:val="xl182"/>
    <w:basedOn w:val="a7"/>
    <w:rsid w:val="0033469E"/>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3">
    <w:name w:val="xl183"/>
    <w:basedOn w:val="a7"/>
    <w:rsid w:val="0033469E"/>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4">
    <w:name w:val="xl184"/>
    <w:basedOn w:val="a7"/>
    <w:rsid w:val="0033469E"/>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5">
    <w:name w:val="xl185"/>
    <w:basedOn w:val="a7"/>
    <w:rsid w:val="0033469E"/>
    <w:pPr>
      <w:pBdr>
        <w:top w:val="single" w:sz="4" w:space="0" w:color="auto"/>
        <w:left w:val="single" w:sz="4" w:space="0" w:color="auto"/>
        <w:bottom w:val="single" w:sz="8"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6">
    <w:name w:val="xl186"/>
    <w:basedOn w:val="a7"/>
    <w:rsid w:val="0033469E"/>
    <w:pPr>
      <w:pBdr>
        <w:top w:val="single" w:sz="4" w:space="0" w:color="auto"/>
        <w:left w:val="single" w:sz="4" w:space="0" w:color="auto"/>
        <w:bottom w:val="single" w:sz="4" w:space="0" w:color="auto"/>
        <w:right w:val="single" w:sz="8"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7">
    <w:name w:val="xl187"/>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8">
    <w:name w:val="xl188"/>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9">
    <w:name w:val="xl189"/>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0">
    <w:name w:val="xl190"/>
    <w:basedOn w:val="a7"/>
    <w:rsid w:val="0033469E"/>
    <w:pPr>
      <w:pBdr>
        <w:top w:val="single" w:sz="8" w:space="0" w:color="auto"/>
        <w:left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1">
    <w:name w:val="xl191"/>
    <w:basedOn w:val="a7"/>
    <w:rsid w:val="0033469E"/>
    <w:pPr>
      <w:pBdr>
        <w:top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92">
    <w:name w:val="xl192"/>
    <w:basedOn w:val="a7"/>
    <w:rsid w:val="0033469E"/>
    <w:pPr>
      <w:pBdr>
        <w:top w:val="single" w:sz="4" w:space="0" w:color="auto"/>
        <w:left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3">
    <w:name w:val="xl193"/>
    <w:basedOn w:val="a7"/>
    <w:rsid w:val="0033469E"/>
    <w:pPr>
      <w:pBdr>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4">
    <w:name w:val="xl194"/>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95">
    <w:name w:val="xl195"/>
    <w:basedOn w:val="a7"/>
    <w:rsid w:val="0033469E"/>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1f7">
    <w:name w:val="обычный1"/>
    <w:basedOn w:val="a7"/>
    <w:rsid w:val="0033469E"/>
    <w:pPr>
      <w:spacing w:line="360" w:lineRule="auto"/>
      <w:ind w:firstLine="0"/>
      <w:jc w:val="left"/>
    </w:pPr>
    <w:rPr>
      <w:sz w:val="20"/>
      <w:szCs w:val="20"/>
    </w:rPr>
  </w:style>
  <w:style w:type="paragraph" w:customStyle="1" w:styleId="212">
    <w:name w:val="Основной текст с отступом 21"/>
    <w:basedOn w:val="a7"/>
    <w:rsid w:val="0033469E"/>
    <w:pPr>
      <w:spacing w:line="240" w:lineRule="atLeast"/>
    </w:pPr>
    <w:rPr>
      <w:rFonts w:ascii="Arial" w:hAnsi="Arial"/>
      <w:sz w:val="23"/>
      <w:szCs w:val="20"/>
    </w:rPr>
  </w:style>
  <w:style w:type="paragraph" w:customStyle="1" w:styleId="FR1">
    <w:name w:val="FR1"/>
    <w:rsid w:val="0033469E"/>
    <w:pPr>
      <w:widowControl w:val="0"/>
      <w:autoSpaceDE w:val="0"/>
      <w:autoSpaceDN w:val="0"/>
      <w:adjustRightInd w:val="0"/>
      <w:spacing w:line="260" w:lineRule="auto"/>
      <w:ind w:firstLine="560"/>
      <w:jc w:val="both"/>
    </w:pPr>
    <w:rPr>
      <w:rFonts w:ascii="Arial" w:hAnsi="Arial"/>
      <w:sz w:val="22"/>
    </w:rPr>
  </w:style>
  <w:style w:type="character" w:customStyle="1" w:styleId="Iniiaiieoeooaacaoa3">
    <w:name w:val="Iniiaiie o?eoo aacaoa3"/>
    <w:rsid w:val="0033469E"/>
    <w:rPr>
      <w:sz w:val="20"/>
    </w:rPr>
  </w:style>
  <w:style w:type="paragraph" w:customStyle="1" w:styleId="e2">
    <w:name w:val="мeсновной текст с отступом 2"/>
    <w:basedOn w:val="a7"/>
    <w:rsid w:val="0033469E"/>
    <w:pPr>
      <w:widowControl w:val="0"/>
      <w:ind w:firstLine="720"/>
    </w:pPr>
    <w:rPr>
      <w:sz w:val="24"/>
    </w:rPr>
  </w:style>
  <w:style w:type="paragraph" w:customStyle="1" w:styleId="312">
    <w:name w:val="Основной текст 31"/>
    <w:basedOn w:val="a7"/>
    <w:rsid w:val="0033469E"/>
    <w:pPr>
      <w:spacing w:line="240" w:lineRule="atLeast"/>
      <w:ind w:firstLine="0"/>
      <w:jc w:val="center"/>
    </w:pPr>
    <w:rPr>
      <w:rFonts w:ascii="Arial" w:hAnsi="Arial"/>
      <w:sz w:val="24"/>
      <w:szCs w:val="20"/>
    </w:rPr>
  </w:style>
  <w:style w:type="paragraph" w:customStyle="1" w:styleId="affffffe">
    <w:name w:val="Знак Знак Знак Знак Знак Знак"/>
    <w:basedOn w:val="a7"/>
    <w:rsid w:val="0033469E"/>
    <w:pPr>
      <w:spacing w:before="100" w:beforeAutospacing="1" w:after="100" w:afterAutospacing="1"/>
      <w:ind w:firstLine="0"/>
      <w:jc w:val="left"/>
    </w:pPr>
    <w:rPr>
      <w:rFonts w:ascii="Tahoma" w:hAnsi="Tahoma"/>
      <w:sz w:val="20"/>
      <w:szCs w:val="20"/>
      <w:lang w:val="en-US"/>
    </w:rPr>
  </w:style>
  <w:style w:type="table" w:customStyle="1" w:styleId="39">
    <w:name w:val="Сетка таблицы3"/>
    <w:basedOn w:val="a9"/>
    <w:next w:val="afffff7"/>
    <w:uiPriority w:val="59"/>
    <w:rsid w:val="003346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
    <w:name w:val="мал_маркер"/>
    <w:basedOn w:val="a7"/>
    <w:rsid w:val="0033469E"/>
    <w:pPr>
      <w:widowControl w:val="0"/>
      <w:tabs>
        <w:tab w:val="num" w:pos="0"/>
      </w:tabs>
      <w:adjustRightInd w:val="0"/>
      <w:spacing w:line="360" w:lineRule="atLeast"/>
      <w:ind w:left="851" w:firstLine="0"/>
      <w:textAlignment w:val="baseline"/>
    </w:pPr>
    <w:rPr>
      <w:sz w:val="20"/>
    </w:rPr>
  </w:style>
  <w:style w:type="character" w:customStyle="1" w:styleId="112">
    <w:name w:val="Обычный 1 Знак1"/>
    <w:rsid w:val="0033469E"/>
    <w:rPr>
      <w:sz w:val="28"/>
      <w:lang w:val="ru-RU" w:eastAsia="ru-RU" w:bidi="ar-SA"/>
    </w:rPr>
  </w:style>
  <w:style w:type="paragraph" w:styleId="afffffff0">
    <w:name w:val="annotation text"/>
    <w:basedOn w:val="a7"/>
    <w:link w:val="afffffff1"/>
    <w:rsid w:val="0033469E"/>
    <w:pPr>
      <w:ind w:firstLine="0"/>
    </w:pPr>
    <w:rPr>
      <w:sz w:val="20"/>
      <w:szCs w:val="20"/>
      <w:lang w:val="en-US" w:eastAsia="x-none"/>
    </w:rPr>
  </w:style>
  <w:style w:type="character" w:customStyle="1" w:styleId="afffffff1">
    <w:name w:val="Текст примечания Знак"/>
    <w:link w:val="afffffff0"/>
    <w:rsid w:val="0033469E"/>
    <w:rPr>
      <w:lang w:val="en-US"/>
    </w:rPr>
  </w:style>
  <w:style w:type="paragraph" w:styleId="afffffff2">
    <w:name w:val="annotation subject"/>
    <w:basedOn w:val="afffffff0"/>
    <w:next w:val="afffffff0"/>
    <w:link w:val="afffffff3"/>
    <w:rsid w:val="0033469E"/>
    <w:rPr>
      <w:b/>
      <w:bCs/>
    </w:rPr>
  </w:style>
  <w:style w:type="character" w:customStyle="1" w:styleId="afffffff3">
    <w:name w:val="Тема примечания Знак"/>
    <w:link w:val="afffffff2"/>
    <w:rsid w:val="0033469E"/>
    <w:rPr>
      <w:b/>
      <w:bCs/>
      <w:lang w:val="en-US"/>
    </w:rPr>
  </w:style>
  <w:style w:type="paragraph" w:customStyle="1" w:styleId="font9">
    <w:name w:val="font9"/>
    <w:basedOn w:val="a7"/>
    <w:rsid w:val="0033469E"/>
    <w:pPr>
      <w:spacing w:before="100" w:beforeAutospacing="1" w:after="100" w:afterAutospacing="1"/>
      <w:ind w:firstLine="0"/>
      <w:jc w:val="left"/>
    </w:pPr>
    <w:rPr>
      <w:rFonts w:ascii="Arial CYR" w:hAnsi="Arial CYR" w:cs="Arial CYR"/>
      <w:sz w:val="18"/>
      <w:szCs w:val="18"/>
    </w:rPr>
  </w:style>
  <w:style w:type="paragraph" w:customStyle="1" w:styleId="font10">
    <w:name w:val="font10"/>
    <w:basedOn w:val="a7"/>
    <w:rsid w:val="0033469E"/>
    <w:pPr>
      <w:spacing w:before="100" w:beforeAutospacing="1" w:after="100" w:afterAutospacing="1"/>
      <w:ind w:firstLine="0"/>
      <w:jc w:val="left"/>
    </w:pPr>
    <w:rPr>
      <w:rFonts w:ascii="Arial CYR" w:hAnsi="Arial CYR" w:cs="Arial CYR"/>
      <w:sz w:val="18"/>
      <w:szCs w:val="18"/>
    </w:rPr>
  </w:style>
  <w:style w:type="paragraph" w:customStyle="1" w:styleId="xl196">
    <w:name w:val="xl196"/>
    <w:basedOn w:val="a7"/>
    <w:rsid w:val="0033469E"/>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sz w:val="18"/>
      <w:szCs w:val="18"/>
    </w:rPr>
  </w:style>
  <w:style w:type="paragraph" w:customStyle="1" w:styleId="xl197">
    <w:name w:val="xl197"/>
    <w:basedOn w:val="a7"/>
    <w:rsid w:val="0033469E"/>
    <w:pPr>
      <w:pBdr>
        <w:top w:val="single" w:sz="4" w:space="0" w:color="auto"/>
        <w:left w:val="single" w:sz="8" w:space="0" w:color="auto"/>
        <w:bottom w:val="single" w:sz="8" w:space="0" w:color="auto"/>
      </w:pBdr>
      <w:spacing w:before="100" w:beforeAutospacing="1" w:after="100" w:afterAutospacing="1"/>
      <w:ind w:firstLine="0"/>
      <w:jc w:val="right"/>
      <w:textAlignment w:val="center"/>
    </w:pPr>
    <w:rPr>
      <w:sz w:val="24"/>
    </w:rPr>
  </w:style>
  <w:style w:type="paragraph" w:customStyle="1" w:styleId="xl198">
    <w:name w:val="xl198"/>
    <w:basedOn w:val="a7"/>
    <w:rsid w:val="0033469E"/>
    <w:pPr>
      <w:pBdr>
        <w:top w:val="single" w:sz="4" w:space="0" w:color="auto"/>
        <w:bottom w:val="single" w:sz="8" w:space="0" w:color="auto"/>
      </w:pBdr>
      <w:spacing w:before="100" w:beforeAutospacing="1" w:after="100" w:afterAutospacing="1"/>
      <w:ind w:firstLine="0"/>
      <w:jc w:val="right"/>
      <w:textAlignment w:val="center"/>
    </w:pPr>
    <w:rPr>
      <w:sz w:val="24"/>
    </w:rPr>
  </w:style>
  <w:style w:type="character" w:customStyle="1" w:styleId="29">
    <w:name w:val="Заголовок 2а Знак"/>
    <w:link w:val="21"/>
    <w:rsid w:val="0033469E"/>
    <w:rPr>
      <w:b/>
      <w:sz w:val="28"/>
      <w:szCs w:val="24"/>
      <w:lang w:val="x-none" w:eastAsia="x-none"/>
    </w:rPr>
  </w:style>
  <w:style w:type="paragraph" w:customStyle="1" w:styleId="1TimesNewRoman141">
    <w:name w:val="Стиль Заголовок 1 + Times New Roman 14 пт1"/>
    <w:basedOn w:val="1"/>
    <w:rsid w:val="0033469E"/>
    <w:pPr>
      <w:numPr>
        <w:numId w:val="0"/>
      </w:numPr>
      <w:spacing w:before="240" w:after="60" w:afterAutospacing="0"/>
      <w:ind w:left="432" w:hanging="432"/>
    </w:pPr>
    <w:rPr>
      <w:lang w:val="ru-RU" w:eastAsia="ru-RU"/>
    </w:rPr>
  </w:style>
  <w:style w:type="paragraph" w:customStyle="1" w:styleId="100">
    <w:name w:val="Заголовок 1 + По центру Перед:  0 пт После:  0 пт"/>
    <w:basedOn w:val="1"/>
    <w:rsid w:val="0033469E"/>
    <w:pPr>
      <w:pageBreakBefore w:val="0"/>
      <w:numPr>
        <w:numId w:val="0"/>
      </w:numPr>
      <w:spacing w:before="0" w:after="0" w:afterAutospacing="0"/>
    </w:pPr>
    <w:rPr>
      <w:kern w:val="28"/>
      <w:szCs w:val="20"/>
      <w:lang w:val="ru-RU" w:eastAsia="ru-RU"/>
    </w:rPr>
  </w:style>
  <w:style w:type="paragraph" w:customStyle="1" w:styleId="a1">
    <w:name w:val="рис."/>
    <w:basedOn w:val="a7"/>
    <w:rsid w:val="0033469E"/>
    <w:pPr>
      <w:numPr>
        <w:numId w:val="20"/>
      </w:numPr>
      <w:ind w:right="-1"/>
      <w:jc w:val="center"/>
    </w:pPr>
    <w:rPr>
      <w:i/>
      <w:szCs w:val="20"/>
    </w:rPr>
  </w:style>
  <w:style w:type="paragraph" w:customStyle="1" w:styleId="2e">
    <w:name w:val="Стиль Заголовок 2"/>
    <w:aliases w:val="таблица 1а + Темно-красный"/>
    <w:basedOn w:val="20"/>
    <w:link w:val="2f"/>
    <w:autoRedefine/>
    <w:rsid w:val="0033469E"/>
    <w:pPr>
      <w:numPr>
        <w:ilvl w:val="0"/>
        <w:numId w:val="0"/>
      </w:numPr>
      <w:tabs>
        <w:tab w:val="left" w:pos="0"/>
        <w:tab w:val="num" w:pos="284"/>
      </w:tabs>
      <w:spacing w:before="0"/>
      <w:ind w:left="709"/>
    </w:pPr>
    <w:rPr>
      <w:iCs w:val="0"/>
    </w:rPr>
  </w:style>
  <w:style w:type="character" w:customStyle="1" w:styleId="2f">
    <w:name w:val="Стиль Заголовок 2 Знак"/>
    <w:aliases w:val="таблица 1а + Темно-красный Знак"/>
    <w:link w:val="2e"/>
    <w:rsid w:val="0033469E"/>
    <w:rPr>
      <w:b/>
      <w:bCs/>
      <w:sz w:val="28"/>
      <w:szCs w:val="28"/>
    </w:rPr>
  </w:style>
  <w:style w:type="paragraph" w:customStyle="1" w:styleId="1f8">
    <w:name w:val="Обычный + Первая строка:  1"/>
    <w:aliases w:val="25 см"/>
    <w:basedOn w:val="a7"/>
    <w:rsid w:val="0033469E"/>
    <w:pPr>
      <w:jc w:val="left"/>
    </w:pPr>
    <w:rPr>
      <w:sz w:val="24"/>
    </w:rPr>
  </w:style>
  <w:style w:type="character" w:customStyle="1" w:styleId="FooterChar">
    <w:name w:val="Footer Char"/>
    <w:locked/>
    <w:rsid w:val="0033469E"/>
    <w:rPr>
      <w:rFonts w:ascii="Times New Roman" w:hAnsi="Times New Roman" w:cs="Times New Roman"/>
      <w:sz w:val="24"/>
      <w:szCs w:val="24"/>
    </w:rPr>
  </w:style>
  <w:style w:type="character" w:customStyle="1" w:styleId="BodyTextIndent">
    <w:name w:val="Body Text Indent Знак Знак"/>
    <w:locked/>
    <w:rsid w:val="0033469E"/>
    <w:rPr>
      <w:rFonts w:eastAsia="Times New Roman" w:cs="Times New Roman"/>
      <w:sz w:val="27"/>
      <w:szCs w:val="27"/>
      <w:lang w:val="ru-RU" w:eastAsia="ru-RU" w:bidi="ar-SA"/>
    </w:rPr>
  </w:style>
  <w:style w:type="numbering" w:customStyle="1" w:styleId="113">
    <w:name w:val="Нет списка11"/>
    <w:next w:val="aa"/>
    <w:uiPriority w:val="99"/>
    <w:semiHidden/>
    <w:unhideWhenUsed/>
    <w:rsid w:val="0033469E"/>
  </w:style>
  <w:style w:type="paragraph" w:styleId="afffffff4">
    <w:name w:val="TOC Heading"/>
    <w:basedOn w:val="1"/>
    <w:next w:val="a7"/>
    <w:uiPriority w:val="39"/>
    <w:qFormat/>
    <w:rsid w:val="0033469E"/>
    <w:pPr>
      <w:keepLines/>
      <w:pageBreakBefore w:val="0"/>
      <w:numPr>
        <w:numId w:val="0"/>
      </w:numPr>
      <w:spacing w:before="480" w:after="0" w:afterAutospacing="0" w:line="276" w:lineRule="auto"/>
      <w:jc w:val="left"/>
      <w:outlineLvl w:val="9"/>
    </w:pPr>
    <w:rPr>
      <w:rFonts w:ascii="Cambria" w:hAnsi="Cambria"/>
      <w:color w:val="365F91"/>
      <w:kern w:val="0"/>
      <w:szCs w:val="28"/>
      <w:lang w:val="ru-RU" w:eastAsia="ru-RU"/>
    </w:rPr>
  </w:style>
  <w:style w:type="paragraph" w:customStyle="1" w:styleId="1f9">
    <w:name w:val="Абзац списка1"/>
    <w:basedOn w:val="a7"/>
    <w:rsid w:val="0033469E"/>
    <w:pPr>
      <w:spacing w:after="200" w:line="276" w:lineRule="auto"/>
      <w:ind w:left="720" w:firstLine="0"/>
      <w:contextualSpacing/>
      <w:jc w:val="left"/>
    </w:pPr>
    <w:rPr>
      <w:rFonts w:ascii="Calibri" w:hAnsi="Calibri"/>
      <w:sz w:val="22"/>
      <w:szCs w:val="22"/>
    </w:rPr>
  </w:style>
  <w:style w:type="table" w:customStyle="1" w:styleId="TableNormal">
    <w:name w:val="Table Normal"/>
    <w:uiPriority w:val="2"/>
    <w:semiHidden/>
    <w:unhideWhenUsed/>
    <w:qFormat/>
    <w:rsid w:val="0033469E"/>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7"/>
    <w:uiPriority w:val="1"/>
    <w:qFormat/>
    <w:rsid w:val="0033469E"/>
    <w:pPr>
      <w:widowControl w:val="0"/>
      <w:ind w:firstLine="0"/>
      <w:jc w:val="left"/>
    </w:pPr>
    <w:rPr>
      <w:sz w:val="22"/>
      <w:szCs w:val="22"/>
      <w:lang w:val="en-US"/>
    </w:rPr>
  </w:style>
  <w:style w:type="character" w:customStyle="1" w:styleId="TableFootnotelast1">
    <w:name w:val="Table_Footnote_last Знак Знак1"/>
    <w:aliases w:val="Table_Footnote_last Знак Знак Знак,Table_Footnote_last Знак1, Знак6 Знак,Знак6 Знак"/>
    <w:rsid w:val="0033469E"/>
    <w:rPr>
      <w:rFonts w:ascii="Times New Roman" w:eastAsia="Times New Roman" w:hAnsi="Times New Roman" w:cs="Times New Roman"/>
      <w:sz w:val="24"/>
      <w:szCs w:val="24"/>
      <w:lang w:eastAsia="ru-RU"/>
    </w:rPr>
  </w:style>
  <w:style w:type="paragraph" w:customStyle="1" w:styleId="1fa">
    <w:name w:val="Текст1"/>
    <w:basedOn w:val="1f0"/>
    <w:rsid w:val="0033469E"/>
    <w:rPr>
      <w:rFonts w:ascii="Courier New" w:hAnsi="Courier New"/>
      <w:snapToGrid/>
    </w:rPr>
  </w:style>
  <w:style w:type="character" w:customStyle="1" w:styleId="52">
    <w:name w:val="5_текст Знак"/>
    <w:link w:val="53"/>
    <w:locked/>
    <w:rsid w:val="0033469E"/>
    <w:rPr>
      <w:sz w:val="24"/>
      <w:szCs w:val="24"/>
    </w:rPr>
  </w:style>
  <w:style w:type="paragraph" w:customStyle="1" w:styleId="53">
    <w:name w:val="5_текст"/>
    <w:basedOn w:val="afff0"/>
    <w:link w:val="52"/>
    <w:qFormat/>
    <w:rsid w:val="0033469E"/>
    <w:pPr>
      <w:ind w:left="1571"/>
    </w:pPr>
    <w:rPr>
      <w:sz w:val="24"/>
      <w:szCs w:val="24"/>
      <w:lang w:val="x-none" w:eastAsia="x-none"/>
    </w:rPr>
  </w:style>
  <w:style w:type="paragraph" w:customStyle="1" w:styleId="2f0">
    <w:name w:val="Абзац списка2"/>
    <w:basedOn w:val="a7"/>
    <w:rsid w:val="0033469E"/>
    <w:pPr>
      <w:spacing w:after="200" w:line="276" w:lineRule="auto"/>
      <w:ind w:left="720" w:firstLine="0"/>
      <w:contextualSpacing/>
      <w:jc w:val="left"/>
    </w:pPr>
    <w:rPr>
      <w:rFonts w:ascii="Calibri" w:hAnsi="Calibri"/>
      <w:sz w:val="22"/>
      <w:szCs w:val="22"/>
    </w:rPr>
  </w:style>
  <w:style w:type="character" w:customStyle="1" w:styleId="t51">
    <w:name w:val="t51"/>
    <w:rsid w:val="0033469E"/>
    <w:rPr>
      <w:rFonts w:ascii="Times New Roman" w:hAnsi="Times New Roman" w:cs="Times New Roman" w:hint="default"/>
      <w:b/>
      <w:bCs/>
      <w:color w:val="884706"/>
      <w:sz w:val="24"/>
      <w:szCs w:val="24"/>
    </w:rPr>
  </w:style>
  <w:style w:type="numbering" w:customStyle="1" w:styleId="3a">
    <w:name w:val="Нет списка3"/>
    <w:next w:val="aa"/>
    <w:uiPriority w:val="99"/>
    <w:semiHidden/>
    <w:unhideWhenUsed/>
    <w:rsid w:val="0052510D"/>
  </w:style>
  <w:style w:type="table" w:customStyle="1" w:styleId="1fb">
    <w:name w:val="Таблицы1"/>
    <w:basedOn w:val="a9"/>
    <w:rsid w:val="0052510D"/>
    <w:pPr>
      <w:jc w:val="both"/>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44">
    <w:name w:val="Сетка таблицы4"/>
    <w:basedOn w:val="a9"/>
    <w:next w:val="afffff7"/>
    <w:uiPriority w:val="59"/>
    <w:rsid w:val="005251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a"/>
    <w:uiPriority w:val="99"/>
    <w:semiHidden/>
    <w:unhideWhenUsed/>
    <w:rsid w:val="0052510D"/>
  </w:style>
  <w:style w:type="table" w:customStyle="1" w:styleId="TableNormal1">
    <w:name w:val="Table Normal1"/>
    <w:uiPriority w:val="2"/>
    <w:semiHidden/>
    <w:unhideWhenUsed/>
    <w:qFormat/>
    <w:rsid w:val="0052510D"/>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2f1">
    <w:name w:val="Обычный2"/>
    <w:rsid w:val="00D203BF"/>
    <w:pPr>
      <w:widowControl w:val="0"/>
    </w:pPr>
    <w:rPr>
      <w:rFonts w:ascii="Courier New" w:hAnsi="Courier New"/>
      <w:snapToGrid w:val="0"/>
    </w:rPr>
  </w:style>
  <w:style w:type="paragraph" w:customStyle="1" w:styleId="2f2">
    <w:name w:val="Основной текст2"/>
    <w:basedOn w:val="2f1"/>
    <w:rsid w:val="00D203BF"/>
    <w:pPr>
      <w:widowControl/>
      <w:jc w:val="both"/>
    </w:pPr>
    <w:rPr>
      <w:rFonts w:ascii="Times New Roman" w:hAnsi="Times New Roman"/>
      <w:snapToGrid/>
      <w:sz w:val="26"/>
    </w:rPr>
  </w:style>
  <w:style w:type="paragraph" w:customStyle="1" w:styleId="2f3">
    <w:name w:val="Текст2"/>
    <w:basedOn w:val="2f1"/>
    <w:rsid w:val="00D203BF"/>
    <w:pPr>
      <w:widowControl/>
    </w:pPr>
    <w:rPr>
      <w:snapToGrid/>
    </w:rPr>
  </w:style>
  <w:style w:type="paragraph" w:customStyle="1" w:styleId="afffffff5">
    <w:name w:val="Обычный_"/>
    <w:qFormat/>
    <w:rsid w:val="00C8300D"/>
    <w:pPr>
      <w:widowControl w:val="0"/>
      <w:spacing w:line="276" w:lineRule="auto"/>
      <w:ind w:firstLine="567"/>
      <w:jc w:val="both"/>
    </w:pPr>
    <w:rPr>
      <w:rFonts w:ascii="Calibri" w:hAnsi="Calibri"/>
      <w:sz w:val="24"/>
      <w:szCs w:val="24"/>
    </w:rPr>
  </w:style>
  <w:style w:type="character" w:customStyle="1" w:styleId="fontstyle01">
    <w:name w:val="fontstyle01"/>
    <w:rsid w:val="0025364E"/>
    <w:rPr>
      <w:rFonts w:ascii="TimesNewRomanPS-ItalicMT" w:hAnsi="TimesNewRomanPS-ItalicMT" w:hint="default"/>
      <w:b w:val="0"/>
      <w:bCs w:val="0"/>
      <w:i/>
      <w:iCs/>
      <w:color w:val="000000"/>
      <w:sz w:val="28"/>
      <w:szCs w:val="28"/>
    </w:rPr>
  </w:style>
  <w:style w:type="table" w:customStyle="1" w:styleId="2f4">
    <w:name w:val="Таблицы2"/>
    <w:basedOn w:val="a9"/>
    <w:rsid w:val="002F783B"/>
    <w:pPr>
      <w:jc w:val="both"/>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character" w:customStyle="1" w:styleId="213">
    <w:name w:val="Знак Знак21"/>
    <w:semiHidden/>
    <w:locked/>
    <w:rsid w:val="002F783B"/>
    <w:rPr>
      <w:sz w:val="28"/>
      <w:szCs w:val="28"/>
      <w:lang w:val="ru-RU" w:eastAsia="ru-RU" w:bidi="ar-SA"/>
    </w:rPr>
  </w:style>
  <w:style w:type="character" w:customStyle="1" w:styleId="181">
    <w:name w:val="Знак Знак18"/>
    <w:rsid w:val="002F783B"/>
    <w:rPr>
      <w:rFonts w:cs="Arial"/>
      <w:b/>
      <w:bCs/>
      <w:kern w:val="32"/>
      <w:sz w:val="32"/>
      <w:szCs w:val="32"/>
      <w:lang w:val="ru-RU" w:eastAsia="ru-RU" w:bidi="ar-SA"/>
    </w:rPr>
  </w:style>
  <w:style w:type="paragraph" w:customStyle="1" w:styleId="220">
    <w:name w:val="Основной текст 22"/>
    <w:basedOn w:val="a7"/>
    <w:rsid w:val="002F783B"/>
    <w:pPr>
      <w:spacing w:line="360" w:lineRule="auto"/>
      <w:ind w:firstLine="0"/>
      <w:jc w:val="center"/>
    </w:pPr>
    <w:rPr>
      <w:szCs w:val="20"/>
    </w:rPr>
  </w:style>
  <w:style w:type="character" w:customStyle="1" w:styleId="83">
    <w:name w:val="Знак Знак8"/>
    <w:locked/>
    <w:rsid w:val="002F783B"/>
    <w:rPr>
      <w:sz w:val="28"/>
    </w:rPr>
  </w:style>
  <w:style w:type="character" w:customStyle="1" w:styleId="341">
    <w:name w:val="Знак Знак34"/>
    <w:locked/>
    <w:rsid w:val="002F783B"/>
    <w:rPr>
      <w:rFonts w:cs="Times New Roman"/>
      <w:sz w:val="28"/>
      <w:lang w:val="ru-RU" w:eastAsia="ru-RU" w:bidi="ar-SA"/>
    </w:rPr>
  </w:style>
  <w:style w:type="paragraph" w:customStyle="1" w:styleId="2f5">
    <w:name w:val="Цитата2"/>
    <w:basedOn w:val="a7"/>
    <w:rsid w:val="002F783B"/>
    <w:pPr>
      <w:ind w:firstLine="0"/>
      <w:jc w:val="left"/>
    </w:pPr>
    <w:rPr>
      <w:szCs w:val="20"/>
    </w:rPr>
  </w:style>
  <w:style w:type="paragraph" w:customStyle="1" w:styleId="afffffff6">
    <w:name w:val="Знак"/>
    <w:basedOn w:val="a7"/>
    <w:rsid w:val="002F783B"/>
    <w:pPr>
      <w:ind w:firstLine="0"/>
      <w:jc w:val="left"/>
    </w:pPr>
    <w:rPr>
      <w:rFonts w:ascii="Verdana" w:hAnsi="Verdana" w:cs="Verdana"/>
      <w:sz w:val="20"/>
      <w:szCs w:val="20"/>
      <w:lang w:val="en-US"/>
    </w:rPr>
  </w:style>
  <w:style w:type="paragraph" w:customStyle="1" w:styleId="221">
    <w:name w:val="Основной текст с отступом 22"/>
    <w:basedOn w:val="a7"/>
    <w:rsid w:val="002F783B"/>
    <w:pPr>
      <w:spacing w:line="240" w:lineRule="atLeast"/>
    </w:pPr>
    <w:rPr>
      <w:rFonts w:ascii="Arial" w:hAnsi="Arial"/>
      <w:sz w:val="23"/>
      <w:szCs w:val="20"/>
    </w:rPr>
  </w:style>
  <w:style w:type="paragraph" w:customStyle="1" w:styleId="320">
    <w:name w:val="Основной текст 32"/>
    <w:basedOn w:val="a7"/>
    <w:rsid w:val="002F783B"/>
    <w:pPr>
      <w:spacing w:line="240" w:lineRule="atLeast"/>
      <w:ind w:firstLine="0"/>
      <w:jc w:val="center"/>
    </w:pPr>
    <w:rPr>
      <w:rFonts w:ascii="Arial" w:hAnsi="Arial"/>
      <w:sz w:val="24"/>
      <w:szCs w:val="20"/>
    </w:rPr>
  </w:style>
  <w:style w:type="paragraph" w:customStyle="1" w:styleId="afffffff7">
    <w:name w:val="Знак Знак Знак Знак Знак Знак"/>
    <w:basedOn w:val="a7"/>
    <w:rsid w:val="002F783B"/>
    <w:pPr>
      <w:spacing w:before="100" w:beforeAutospacing="1" w:after="100" w:afterAutospacing="1"/>
      <w:ind w:firstLine="0"/>
      <w:jc w:val="left"/>
    </w:pPr>
    <w:rPr>
      <w:rFonts w:ascii="Tahoma" w:hAnsi="Tahoma"/>
      <w:sz w:val="20"/>
      <w:szCs w:val="20"/>
      <w:lang w:val="en-US"/>
    </w:rPr>
  </w:style>
  <w:style w:type="table" w:customStyle="1" w:styleId="54">
    <w:name w:val="Сетка таблицы5"/>
    <w:basedOn w:val="a9"/>
    <w:next w:val="afffff7"/>
    <w:uiPriority w:val="59"/>
    <w:rsid w:val="002F78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8">
    <w:name w:val="line number"/>
    <w:rsid w:val="002F783B"/>
  </w:style>
  <w:style w:type="character" w:customStyle="1" w:styleId="extended-textfull">
    <w:name w:val="extended-text__full"/>
    <w:basedOn w:val="a8"/>
    <w:rsid w:val="002F783B"/>
  </w:style>
  <w:style w:type="character" w:customStyle="1" w:styleId="extended-textshort">
    <w:name w:val="extended-text__short"/>
    <w:basedOn w:val="a8"/>
    <w:rsid w:val="002F783B"/>
  </w:style>
  <w:style w:type="paragraph" w:customStyle="1" w:styleId="afffffff9">
    <w:name w:val="Информация об изменениях"/>
    <w:basedOn w:val="a7"/>
    <w:next w:val="a7"/>
    <w:uiPriority w:val="99"/>
    <w:rsid w:val="00237C9A"/>
    <w:pPr>
      <w:autoSpaceDE w:val="0"/>
      <w:autoSpaceDN w:val="0"/>
      <w:adjustRightInd w:val="0"/>
      <w:spacing w:before="180"/>
      <w:ind w:left="360" w:right="360" w:firstLine="0"/>
    </w:pPr>
    <w:rPr>
      <w:rFonts w:ascii="Arial" w:hAnsi="Arial" w:cs="Arial"/>
      <w:color w:val="353842"/>
      <w:sz w:val="18"/>
      <w:szCs w:val="18"/>
      <w:shd w:val="clear" w:color="auto" w:fill="EAEFED"/>
      <w:lang w:eastAsia="ru-RU"/>
    </w:rPr>
  </w:style>
  <w:style w:type="paragraph" w:customStyle="1" w:styleId="afffffffa">
    <w:name w:val="Подзаголовок для информации об изменениях"/>
    <w:basedOn w:val="a7"/>
    <w:next w:val="a7"/>
    <w:uiPriority w:val="99"/>
    <w:rsid w:val="00237C9A"/>
    <w:pPr>
      <w:autoSpaceDE w:val="0"/>
      <w:autoSpaceDN w:val="0"/>
      <w:adjustRightInd w:val="0"/>
      <w:ind w:firstLine="720"/>
    </w:pPr>
    <w:rPr>
      <w:rFonts w:ascii="Arial" w:hAnsi="Arial" w:cs="Arial"/>
      <w:b/>
      <w:bCs/>
      <w:color w:val="353842"/>
      <w:sz w:val="18"/>
      <w:szCs w:val="18"/>
      <w:lang w:eastAsia="ru-RU"/>
    </w:rPr>
  </w:style>
  <w:style w:type="character" w:customStyle="1" w:styleId="13">
    <w:name w:val="Оглавление 1 Знак"/>
    <w:link w:val="12"/>
    <w:uiPriority w:val="39"/>
    <w:locked/>
    <w:rsid w:val="008B1377"/>
    <w:rPr>
      <w:b/>
      <w:bCs/>
      <w:caps/>
      <w:lang w:val="x-none" w:eastAsia="en-US"/>
    </w:rPr>
  </w:style>
  <w:style w:type="character" w:styleId="afffffffb">
    <w:name w:val="Placeholder Text"/>
    <w:basedOn w:val="a8"/>
    <w:uiPriority w:val="99"/>
    <w:semiHidden/>
    <w:rsid w:val="00577DD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96828">
      <w:bodyDiv w:val="1"/>
      <w:marLeft w:val="0"/>
      <w:marRight w:val="0"/>
      <w:marTop w:val="0"/>
      <w:marBottom w:val="0"/>
      <w:divBdr>
        <w:top w:val="none" w:sz="0" w:space="0" w:color="auto"/>
        <w:left w:val="none" w:sz="0" w:space="0" w:color="auto"/>
        <w:bottom w:val="none" w:sz="0" w:space="0" w:color="auto"/>
        <w:right w:val="none" w:sz="0" w:space="0" w:color="auto"/>
      </w:divBdr>
    </w:div>
    <w:div w:id="12731974">
      <w:bodyDiv w:val="1"/>
      <w:marLeft w:val="0"/>
      <w:marRight w:val="0"/>
      <w:marTop w:val="0"/>
      <w:marBottom w:val="0"/>
      <w:divBdr>
        <w:top w:val="none" w:sz="0" w:space="0" w:color="auto"/>
        <w:left w:val="none" w:sz="0" w:space="0" w:color="auto"/>
        <w:bottom w:val="none" w:sz="0" w:space="0" w:color="auto"/>
        <w:right w:val="none" w:sz="0" w:space="0" w:color="auto"/>
      </w:divBdr>
    </w:div>
    <w:div w:id="23289490">
      <w:bodyDiv w:val="1"/>
      <w:marLeft w:val="0"/>
      <w:marRight w:val="0"/>
      <w:marTop w:val="0"/>
      <w:marBottom w:val="0"/>
      <w:divBdr>
        <w:top w:val="none" w:sz="0" w:space="0" w:color="auto"/>
        <w:left w:val="none" w:sz="0" w:space="0" w:color="auto"/>
        <w:bottom w:val="none" w:sz="0" w:space="0" w:color="auto"/>
        <w:right w:val="none" w:sz="0" w:space="0" w:color="auto"/>
      </w:divBdr>
    </w:div>
    <w:div w:id="80806995">
      <w:bodyDiv w:val="1"/>
      <w:marLeft w:val="0"/>
      <w:marRight w:val="0"/>
      <w:marTop w:val="0"/>
      <w:marBottom w:val="0"/>
      <w:divBdr>
        <w:top w:val="none" w:sz="0" w:space="0" w:color="auto"/>
        <w:left w:val="none" w:sz="0" w:space="0" w:color="auto"/>
        <w:bottom w:val="none" w:sz="0" w:space="0" w:color="auto"/>
        <w:right w:val="none" w:sz="0" w:space="0" w:color="auto"/>
      </w:divBdr>
    </w:div>
    <w:div w:id="81724061">
      <w:bodyDiv w:val="1"/>
      <w:marLeft w:val="0"/>
      <w:marRight w:val="0"/>
      <w:marTop w:val="0"/>
      <w:marBottom w:val="0"/>
      <w:divBdr>
        <w:top w:val="none" w:sz="0" w:space="0" w:color="auto"/>
        <w:left w:val="none" w:sz="0" w:space="0" w:color="auto"/>
        <w:bottom w:val="none" w:sz="0" w:space="0" w:color="auto"/>
        <w:right w:val="none" w:sz="0" w:space="0" w:color="auto"/>
      </w:divBdr>
    </w:div>
    <w:div w:id="83041396">
      <w:bodyDiv w:val="1"/>
      <w:marLeft w:val="0"/>
      <w:marRight w:val="0"/>
      <w:marTop w:val="0"/>
      <w:marBottom w:val="0"/>
      <w:divBdr>
        <w:top w:val="none" w:sz="0" w:space="0" w:color="auto"/>
        <w:left w:val="none" w:sz="0" w:space="0" w:color="auto"/>
        <w:bottom w:val="none" w:sz="0" w:space="0" w:color="auto"/>
        <w:right w:val="none" w:sz="0" w:space="0" w:color="auto"/>
      </w:divBdr>
    </w:div>
    <w:div w:id="86077860">
      <w:bodyDiv w:val="1"/>
      <w:marLeft w:val="0"/>
      <w:marRight w:val="0"/>
      <w:marTop w:val="0"/>
      <w:marBottom w:val="0"/>
      <w:divBdr>
        <w:top w:val="none" w:sz="0" w:space="0" w:color="auto"/>
        <w:left w:val="none" w:sz="0" w:space="0" w:color="auto"/>
        <w:bottom w:val="none" w:sz="0" w:space="0" w:color="auto"/>
        <w:right w:val="none" w:sz="0" w:space="0" w:color="auto"/>
      </w:divBdr>
    </w:div>
    <w:div w:id="99448771">
      <w:bodyDiv w:val="1"/>
      <w:marLeft w:val="0"/>
      <w:marRight w:val="0"/>
      <w:marTop w:val="0"/>
      <w:marBottom w:val="0"/>
      <w:divBdr>
        <w:top w:val="none" w:sz="0" w:space="0" w:color="auto"/>
        <w:left w:val="none" w:sz="0" w:space="0" w:color="auto"/>
        <w:bottom w:val="none" w:sz="0" w:space="0" w:color="auto"/>
        <w:right w:val="none" w:sz="0" w:space="0" w:color="auto"/>
      </w:divBdr>
    </w:div>
    <w:div w:id="102574054">
      <w:bodyDiv w:val="1"/>
      <w:marLeft w:val="0"/>
      <w:marRight w:val="0"/>
      <w:marTop w:val="0"/>
      <w:marBottom w:val="0"/>
      <w:divBdr>
        <w:top w:val="none" w:sz="0" w:space="0" w:color="auto"/>
        <w:left w:val="none" w:sz="0" w:space="0" w:color="auto"/>
        <w:bottom w:val="none" w:sz="0" w:space="0" w:color="auto"/>
        <w:right w:val="none" w:sz="0" w:space="0" w:color="auto"/>
      </w:divBdr>
    </w:div>
    <w:div w:id="121270456">
      <w:bodyDiv w:val="1"/>
      <w:marLeft w:val="0"/>
      <w:marRight w:val="0"/>
      <w:marTop w:val="0"/>
      <w:marBottom w:val="0"/>
      <w:divBdr>
        <w:top w:val="none" w:sz="0" w:space="0" w:color="auto"/>
        <w:left w:val="none" w:sz="0" w:space="0" w:color="auto"/>
        <w:bottom w:val="none" w:sz="0" w:space="0" w:color="auto"/>
        <w:right w:val="none" w:sz="0" w:space="0" w:color="auto"/>
      </w:divBdr>
    </w:div>
    <w:div w:id="126435773">
      <w:bodyDiv w:val="1"/>
      <w:marLeft w:val="0"/>
      <w:marRight w:val="0"/>
      <w:marTop w:val="0"/>
      <w:marBottom w:val="0"/>
      <w:divBdr>
        <w:top w:val="none" w:sz="0" w:space="0" w:color="auto"/>
        <w:left w:val="none" w:sz="0" w:space="0" w:color="auto"/>
        <w:bottom w:val="none" w:sz="0" w:space="0" w:color="auto"/>
        <w:right w:val="none" w:sz="0" w:space="0" w:color="auto"/>
      </w:divBdr>
    </w:div>
    <w:div w:id="129518357">
      <w:bodyDiv w:val="1"/>
      <w:marLeft w:val="0"/>
      <w:marRight w:val="0"/>
      <w:marTop w:val="0"/>
      <w:marBottom w:val="0"/>
      <w:divBdr>
        <w:top w:val="none" w:sz="0" w:space="0" w:color="auto"/>
        <w:left w:val="none" w:sz="0" w:space="0" w:color="auto"/>
        <w:bottom w:val="none" w:sz="0" w:space="0" w:color="auto"/>
        <w:right w:val="none" w:sz="0" w:space="0" w:color="auto"/>
      </w:divBdr>
    </w:div>
    <w:div w:id="140117773">
      <w:bodyDiv w:val="1"/>
      <w:marLeft w:val="0"/>
      <w:marRight w:val="0"/>
      <w:marTop w:val="0"/>
      <w:marBottom w:val="0"/>
      <w:divBdr>
        <w:top w:val="none" w:sz="0" w:space="0" w:color="auto"/>
        <w:left w:val="none" w:sz="0" w:space="0" w:color="auto"/>
        <w:bottom w:val="none" w:sz="0" w:space="0" w:color="auto"/>
        <w:right w:val="none" w:sz="0" w:space="0" w:color="auto"/>
      </w:divBdr>
    </w:div>
    <w:div w:id="162556000">
      <w:bodyDiv w:val="1"/>
      <w:marLeft w:val="0"/>
      <w:marRight w:val="0"/>
      <w:marTop w:val="0"/>
      <w:marBottom w:val="0"/>
      <w:divBdr>
        <w:top w:val="none" w:sz="0" w:space="0" w:color="auto"/>
        <w:left w:val="none" w:sz="0" w:space="0" w:color="auto"/>
        <w:bottom w:val="none" w:sz="0" w:space="0" w:color="auto"/>
        <w:right w:val="none" w:sz="0" w:space="0" w:color="auto"/>
      </w:divBdr>
    </w:div>
    <w:div w:id="178005384">
      <w:bodyDiv w:val="1"/>
      <w:marLeft w:val="0"/>
      <w:marRight w:val="0"/>
      <w:marTop w:val="0"/>
      <w:marBottom w:val="0"/>
      <w:divBdr>
        <w:top w:val="none" w:sz="0" w:space="0" w:color="auto"/>
        <w:left w:val="none" w:sz="0" w:space="0" w:color="auto"/>
        <w:bottom w:val="none" w:sz="0" w:space="0" w:color="auto"/>
        <w:right w:val="none" w:sz="0" w:space="0" w:color="auto"/>
      </w:divBdr>
    </w:div>
    <w:div w:id="191112964">
      <w:bodyDiv w:val="1"/>
      <w:marLeft w:val="0"/>
      <w:marRight w:val="0"/>
      <w:marTop w:val="0"/>
      <w:marBottom w:val="0"/>
      <w:divBdr>
        <w:top w:val="none" w:sz="0" w:space="0" w:color="auto"/>
        <w:left w:val="none" w:sz="0" w:space="0" w:color="auto"/>
        <w:bottom w:val="none" w:sz="0" w:space="0" w:color="auto"/>
        <w:right w:val="none" w:sz="0" w:space="0" w:color="auto"/>
      </w:divBdr>
    </w:div>
    <w:div w:id="194317891">
      <w:bodyDiv w:val="1"/>
      <w:marLeft w:val="0"/>
      <w:marRight w:val="0"/>
      <w:marTop w:val="0"/>
      <w:marBottom w:val="0"/>
      <w:divBdr>
        <w:top w:val="none" w:sz="0" w:space="0" w:color="auto"/>
        <w:left w:val="none" w:sz="0" w:space="0" w:color="auto"/>
        <w:bottom w:val="none" w:sz="0" w:space="0" w:color="auto"/>
        <w:right w:val="none" w:sz="0" w:space="0" w:color="auto"/>
      </w:divBdr>
    </w:div>
    <w:div w:id="225994184">
      <w:bodyDiv w:val="1"/>
      <w:marLeft w:val="0"/>
      <w:marRight w:val="0"/>
      <w:marTop w:val="0"/>
      <w:marBottom w:val="0"/>
      <w:divBdr>
        <w:top w:val="none" w:sz="0" w:space="0" w:color="auto"/>
        <w:left w:val="none" w:sz="0" w:space="0" w:color="auto"/>
        <w:bottom w:val="none" w:sz="0" w:space="0" w:color="auto"/>
        <w:right w:val="none" w:sz="0" w:space="0" w:color="auto"/>
      </w:divBdr>
    </w:div>
    <w:div w:id="226772009">
      <w:bodyDiv w:val="1"/>
      <w:marLeft w:val="0"/>
      <w:marRight w:val="0"/>
      <w:marTop w:val="0"/>
      <w:marBottom w:val="0"/>
      <w:divBdr>
        <w:top w:val="none" w:sz="0" w:space="0" w:color="auto"/>
        <w:left w:val="none" w:sz="0" w:space="0" w:color="auto"/>
        <w:bottom w:val="none" w:sz="0" w:space="0" w:color="auto"/>
        <w:right w:val="none" w:sz="0" w:space="0" w:color="auto"/>
      </w:divBdr>
    </w:div>
    <w:div w:id="244730572">
      <w:bodyDiv w:val="1"/>
      <w:marLeft w:val="0"/>
      <w:marRight w:val="0"/>
      <w:marTop w:val="0"/>
      <w:marBottom w:val="0"/>
      <w:divBdr>
        <w:top w:val="none" w:sz="0" w:space="0" w:color="auto"/>
        <w:left w:val="none" w:sz="0" w:space="0" w:color="auto"/>
        <w:bottom w:val="none" w:sz="0" w:space="0" w:color="auto"/>
        <w:right w:val="none" w:sz="0" w:space="0" w:color="auto"/>
      </w:divBdr>
    </w:div>
    <w:div w:id="285356502">
      <w:bodyDiv w:val="1"/>
      <w:marLeft w:val="0"/>
      <w:marRight w:val="0"/>
      <w:marTop w:val="0"/>
      <w:marBottom w:val="0"/>
      <w:divBdr>
        <w:top w:val="none" w:sz="0" w:space="0" w:color="auto"/>
        <w:left w:val="none" w:sz="0" w:space="0" w:color="auto"/>
        <w:bottom w:val="none" w:sz="0" w:space="0" w:color="auto"/>
        <w:right w:val="none" w:sz="0" w:space="0" w:color="auto"/>
      </w:divBdr>
    </w:div>
    <w:div w:id="335309413">
      <w:bodyDiv w:val="1"/>
      <w:marLeft w:val="0"/>
      <w:marRight w:val="0"/>
      <w:marTop w:val="0"/>
      <w:marBottom w:val="0"/>
      <w:divBdr>
        <w:top w:val="none" w:sz="0" w:space="0" w:color="auto"/>
        <w:left w:val="none" w:sz="0" w:space="0" w:color="auto"/>
        <w:bottom w:val="none" w:sz="0" w:space="0" w:color="auto"/>
        <w:right w:val="none" w:sz="0" w:space="0" w:color="auto"/>
      </w:divBdr>
    </w:div>
    <w:div w:id="350035389">
      <w:bodyDiv w:val="1"/>
      <w:marLeft w:val="0"/>
      <w:marRight w:val="0"/>
      <w:marTop w:val="0"/>
      <w:marBottom w:val="0"/>
      <w:divBdr>
        <w:top w:val="none" w:sz="0" w:space="0" w:color="auto"/>
        <w:left w:val="none" w:sz="0" w:space="0" w:color="auto"/>
        <w:bottom w:val="none" w:sz="0" w:space="0" w:color="auto"/>
        <w:right w:val="none" w:sz="0" w:space="0" w:color="auto"/>
      </w:divBdr>
    </w:div>
    <w:div w:id="374817265">
      <w:bodyDiv w:val="1"/>
      <w:marLeft w:val="0"/>
      <w:marRight w:val="0"/>
      <w:marTop w:val="0"/>
      <w:marBottom w:val="0"/>
      <w:divBdr>
        <w:top w:val="none" w:sz="0" w:space="0" w:color="auto"/>
        <w:left w:val="none" w:sz="0" w:space="0" w:color="auto"/>
        <w:bottom w:val="none" w:sz="0" w:space="0" w:color="auto"/>
        <w:right w:val="none" w:sz="0" w:space="0" w:color="auto"/>
      </w:divBdr>
      <w:divsChild>
        <w:div w:id="1194224057">
          <w:marLeft w:val="0"/>
          <w:marRight w:val="0"/>
          <w:marTop w:val="0"/>
          <w:marBottom w:val="0"/>
          <w:divBdr>
            <w:top w:val="none" w:sz="0" w:space="0" w:color="auto"/>
            <w:left w:val="none" w:sz="0" w:space="0" w:color="auto"/>
            <w:bottom w:val="none" w:sz="0" w:space="0" w:color="auto"/>
            <w:right w:val="none" w:sz="0" w:space="0" w:color="auto"/>
          </w:divBdr>
          <w:divsChild>
            <w:div w:id="65877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397757">
      <w:bodyDiv w:val="1"/>
      <w:marLeft w:val="0"/>
      <w:marRight w:val="0"/>
      <w:marTop w:val="0"/>
      <w:marBottom w:val="0"/>
      <w:divBdr>
        <w:top w:val="none" w:sz="0" w:space="0" w:color="auto"/>
        <w:left w:val="none" w:sz="0" w:space="0" w:color="auto"/>
        <w:bottom w:val="none" w:sz="0" w:space="0" w:color="auto"/>
        <w:right w:val="none" w:sz="0" w:space="0" w:color="auto"/>
      </w:divBdr>
    </w:div>
    <w:div w:id="488596200">
      <w:bodyDiv w:val="1"/>
      <w:marLeft w:val="0"/>
      <w:marRight w:val="0"/>
      <w:marTop w:val="0"/>
      <w:marBottom w:val="0"/>
      <w:divBdr>
        <w:top w:val="none" w:sz="0" w:space="0" w:color="auto"/>
        <w:left w:val="none" w:sz="0" w:space="0" w:color="auto"/>
        <w:bottom w:val="none" w:sz="0" w:space="0" w:color="auto"/>
        <w:right w:val="none" w:sz="0" w:space="0" w:color="auto"/>
      </w:divBdr>
    </w:div>
    <w:div w:id="506016949">
      <w:bodyDiv w:val="1"/>
      <w:marLeft w:val="0"/>
      <w:marRight w:val="0"/>
      <w:marTop w:val="0"/>
      <w:marBottom w:val="0"/>
      <w:divBdr>
        <w:top w:val="none" w:sz="0" w:space="0" w:color="auto"/>
        <w:left w:val="none" w:sz="0" w:space="0" w:color="auto"/>
        <w:bottom w:val="none" w:sz="0" w:space="0" w:color="auto"/>
        <w:right w:val="none" w:sz="0" w:space="0" w:color="auto"/>
      </w:divBdr>
    </w:div>
    <w:div w:id="553076991">
      <w:bodyDiv w:val="1"/>
      <w:marLeft w:val="0"/>
      <w:marRight w:val="0"/>
      <w:marTop w:val="0"/>
      <w:marBottom w:val="0"/>
      <w:divBdr>
        <w:top w:val="none" w:sz="0" w:space="0" w:color="auto"/>
        <w:left w:val="none" w:sz="0" w:space="0" w:color="auto"/>
        <w:bottom w:val="none" w:sz="0" w:space="0" w:color="auto"/>
        <w:right w:val="none" w:sz="0" w:space="0" w:color="auto"/>
      </w:divBdr>
    </w:div>
    <w:div w:id="579100640">
      <w:bodyDiv w:val="1"/>
      <w:marLeft w:val="0"/>
      <w:marRight w:val="0"/>
      <w:marTop w:val="0"/>
      <w:marBottom w:val="0"/>
      <w:divBdr>
        <w:top w:val="none" w:sz="0" w:space="0" w:color="auto"/>
        <w:left w:val="none" w:sz="0" w:space="0" w:color="auto"/>
        <w:bottom w:val="none" w:sz="0" w:space="0" w:color="auto"/>
        <w:right w:val="none" w:sz="0" w:space="0" w:color="auto"/>
      </w:divBdr>
    </w:div>
    <w:div w:id="581573964">
      <w:bodyDiv w:val="1"/>
      <w:marLeft w:val="0"/>
      <w:marRight w:val="0"/>
      <w:marTop w:val="0"/>
      <w:marBottom w:val="0"/>
      <w:divBdr>
        <w:top w:val="none" w:sz="0" w:space="0" w:color="auto"/>
        <w:left w:val="none" w:sz="0" w:space="0" w:color="auto"/>
        <w:bottom w:val="none" w:sz="0" w:space="0" w:color="auto"/>
        <w:right w:val="none" w:sz="0" w:space="0" w:color="auto"/>
      </w:divBdr>
    </w:div>
    <w:div w:id="629169586">
      <w:bodyDiv w:val="1"/>
      <w:marLeft w:val="0"/>
      <w:marRight w:val="0"/>
      <w:marTop w:val="0"/>
      <w:marBottom w:val="0"/>
      <w:divBdr>
        <w:top w:val="none" w:sz="0" w:space="0" w:color="auto"/>
        <w:left w:val="none" w:sz="0" w:space="0" w:color="auto"/>
        <w:bottom w:val="none" w:sz="0" w:space="0" w:color="auto"/>
        <w:right w:val="none" w:sz="0" w:space="0" w:color="auto"/>
      </w:divBdr>
    </w:div>
    <w:div w:id="633753296">
      <w:bodyDiv w:val="1"/>
      <w:marLeft w:val="0"/>
      <w:marRight w:val="0"/>
      <w:marTop w:val="0"/>
      <w:marBottom w:val="0"/>
      <w:divBdr>
        <w:top w:val="none" w:sz="0" w:space="0" w:color="auto"/>
        <w:left w:val="none" w:sz="0" w:space="0" w:color="auto"/>
        <w:bottom w:val="none" w:sz="0" w:space="0" w:color="auto"/>
        <w:right w:val="none" w:sz="0" w:space="0" w:color="auto"/>
      </w:divBdr>
    </w:div>
    <w:div w:id="640967871">
      <w:bodyDiv w:val="1"/>
      <w:marLeft w:val="0"/>
      <w:marRight w:val="0"/>
      <w:marTop w:val="0"/>
      <w:marBottom w:val="0"/>
      <w:divBdr>
        <w:top w:val="none" w:sz="0" w:space="0" w:color="auto"/>
        <w:left w:val="none" w:sz="0" w:space="0" w:color="auto"/>
        <w:bottom w:val="none" w:sz="0" w:space="0" w:color="auto"/>
        <w:right w:val="none" w:sz="0" w:space="0" w:color="auto"/>
      </w:divBdr>
    </w:div>
    <w:div w:id="641665300">
      <w:bodyDiv w:val="1"/>
      <w:marLeft w:val="0"/>
      <w:marRight w:val="0"/>
      <w:marTop w:val="0"/>
      <w:marBottom w:val="0"/>
      <w:divBdr>
        <w:top w:val="none" w:sz="0" w:space="0" w:color="auto"/>
        <w:left w:val="none" w:sz="0" w:space="0" w:color="auto"/>
        <w:bottom w:val="none" w:sz="0" w:space="0" w:color="auto"/>
        <w:right w:val="none" w:sz="0" w:space="0" w:color="auto"/>
      </w:divBdr>
    </w:div>
    <w:div w:id="649597710">
      <w:bodyDiv w:val="1"/>
      <w:marLeft w:val="0"/>
      <w:marRight w:val="0"/>
      <w:marTop w:val="0"/>
      <w:marBottom w:val="0"/>
      <w:divBdr>
        <w:top w:val="none" w:sz="0" w:space="0" w:color="auto"/>
        <w:left w:val="none" w:sz="0" w:space="0" w:color="auto"/>
        <w:bottom w:val="none" w:sz="0" w:space="0" w:color="auto"/>
        <w:right w:val="none" w:sz="0" w:space="0" w:color="auto"/>
      </w:divBdr>
    </w:div>
    <w:div w:id="651787837">
      <w:bodyDiv w:val="1"/>
      <w:marLeft w:val="0"/>
      <w:marRight w:val="0"/>
      <w:marTop w:val="0"/>
      <w:marBottom w:val="0"/>
      <w:divBdr>
        <w:top w:val="none" w:sz="0" w:space="0" w:color="auto"/>
        <w:left w:val="none" w:sz="0" w:space="0" w:color="auto"/>
        <w:bottom w:val="none" w:sz="0" w:space="0" w:color="auto"/>
        <w:right w:val="none" w:sz="0" w:space="0" w:color="auto"/>
      </w:divBdr>
    </w:div>
    <w:div w:id="654837924">
      <w:bodyDiv w:val="1"/>
      <w:marLeft w:val="0"/>
      <w:marRight w:val="0"/>
      <w:marTop w:val="0"/>
      <w:marBottom w:val="0"/>
      <w:divBdr>
        <w:top w:val="none" w:sz="0" w:space="0" w:color="auto"/>
        <w:left w:val="none" w:sz="0" w:space="0" w:color="auto"/>
        <w:bottom w:val="none" w:sz="0" w:space="0" w:color="auto"/>
        <w:right w:val="none" w:sz="0" w:space="0" w:color="auto"/>
      </w:divBdr>
      <w:divsChild>
        <w:div w:id="1803427673">
          <w:marLeft w:val="0"/>
          <w:marRight w:val="0"/>
          <w:marTop w:val="0"/>
          <w:marBottom w:val="0"/>
          <w:divBdr>
            <w:top w:val="none" w:sz="0" w:space="0" w:color="auto"/>
            <w:left w:val="none" w:sz="0" w:space="0" w:color="auto"/>
            <w:bottom w:val="none" w:sz="0" w:space="0" w:color="auto"/>
            <w:right w:val="none" w:sz="0" w:space="0" w:color="auto"/>
          </w:divBdr>
          <w:divsChild>
            <w:div w:id="69870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1273041">
      <w:bodyDiv w:val="1"/>
      <w:marLeft w:val="0"/>
      <w:marRight w:val="0"/>
      <w:marTop w:val="0"/>
      <w:marBottom w:val="0"/>
      <w:divBdr>
        <w:top w:val="none" w:sz="0" w:space="0" w:color="auto"/>
        <w:left w:val="none" w:sz="0" w:space="0" w:color="auto"/>
        <w:bottom w:val="none" w:sz="0" w:space="0" w:color="auto"/>
        <w:right w:val="none" w:sz="0" w:space="0" w:color="auto"/>
      </w:divBdr>
    </w:div>
    <w:div w:id="667367788">
      <w:bodyDiv w:val="1"/>
      <w:marLeft w:val="0"/>
      <w:marRight w:val="0"/>
      <w:marTop w:val="0"/>
      <w:marBottom w:val="0"/>
      <w:divBdr>
        <w:top w:val="none" w:sz="0" w:space="0" w:color="auto"/>
        <w:left w:val="none" w:sz="0" w:space="0" w:color="auto"/>
        <w:bottom w:val="none" w:sz="0" w:space="0" w:color="auto"/>
        <w:right w:val="none" w:sz="0" w:space="0" w:color="auto"/>
      </w:divBdr>
    </w:div>
    <w:div w:id="673609253">
      <w:bodyDiv w:val="1"/>
      <w:marLeft w:val="0"/>
      <w:marRight w:val="0"/>
      <w:marTop w:val="0"/>
      <w:marBottom w:val="0"/>
      <w:divBdr>
        <w:top w:val="none" w:sz="0" w:space="0" w:color="auto"/>
        <w:left w:val="none" w:sz="0" w:space="0" w:color="auto"/>
        <w:bottom w:val="none" w:sz="0" w:space="0" w:color="auto"/>
        <w:right w:val="none" w:sz="0" w:space="0" w:color="auto"/>
      </w:divBdr>
    </w:div>
    <w:div w:id="693727091">
      <w:bodyDiv w:val="1"/>
      <w:marLeft w:val="0"/>
      <w:marRight w:val="0"/>
      <w:marTop w:val="0"/>
      <w:marBottom w:val="0"/>
      <w:divBdr>
        <w:top w:val="none" w:sz="0" w:space="0" w:color="auto"/>
        <w:left w:val="none" w:sz="0" w:space="0" w:color="auto"/>
        <w:bottom w:val="none" w:sz="0" w:space="0" w:color="auto"/>
        <w:right w:val="none" w:sz="0" w:space="0" w:color="auto"/>
      </w:divBdr>
    </w:div>
    <w:div w:id="696123445">
      <w:bodyDiv w:val="1"/>
      <w:marLeft w:val="0"/>
      <w:marRight w:val="0"/>
      <w:marTop w:val="0"/>
      <w:marBottom w:val="0"/>
      <w:divBdr>
        <w:top w:val="none" w:sz="0" w:space="0" w:color="auto"/>
        <w:left w:val="none" w:sz="0" w:space="0" w:color="auto"/>
        <w:bottom w:val="none" w:sz="0" w:space="0" w:color="auto"/>
        <w:right w:val="none" w:sz="0" w:space="0" w:color="auto"/>
      </w:divBdr>
    </w:div>
    <w:div w:id="700478089">
      <w:bodyDiv w:val="1"/>
      <w:marLeft w:val="0"/>
      <w:marRight w:val="0"/>
      <w:marTop w:val="0"/>
      <w:marBottom w:val="0"/>
      <w:divBdr>
        <w:top w:val="none" w:sz="0" w:space="0" w:color="auto"/>
        <w:left w:val="none" w:sz="0" w:space="0" w:color="auto"/>
        <w:bottom w:val="none" w:sz="0" w:space="0" w:color="auto"/>
        <w:right w:val="none" w:sz="0" w:space="0" w:color="auto"/>
      </w:divBdr>
    </w:div>
    <w:div w:id="722828293">
      <w:bodyDiv w:val="1"/>
      <w:marLeft w:val="0"/>
      <w:marRight w:val="0"/>
      <w:marTop w:val="0"/>
      <w:marBottom w:val="0"/>
      <w:divBdr>
        <w:top w:val="none" w:sz="0" w:space="0" w:color="auto"/>
        <w:left w:val="none" w:sz="0" w:space="0" w:color="auto"/>
        <w:bottom w:val="none" w:sz="0" w:space="0" w:color="auto"/>
        <w:right w:val="none" w:sz="0" w:space="0" w:color="auto"/>
      </w:divBdr>
    </w:div>
    <w:div w:id="747389568">
      <w:bodyDiv w:val="1"/>
      <w:marLeft w:val="0"/>
      <w:marRight w:val="0"/>
      <w:marTop w:val="0"/>
      <w:marBottom w:val="0"/>
      <w:divBdr>
        <w:top w:val="none" w:sz="0" w:space="0" w:color="auto"/>
        <w:left w:val="none" w:sz="0" w:space="0" w:color="auto"/>
        <w:bottom w:val="none" w:sz="0" w:space="0" w:color="auto"/>
        <w:right w:val="none" w:sz="0" w:space="0" w:color="auto"/>
      </w:divBdr>
    </w:div>
    <w:div w:id="755858429">
      <w:bodyDiv w:val="1"/>
      <w:marLeft w:val="0"/>
      <w:marRight w:val="0"/>
      <w:marTop w:val="0"/>
      <w:marBottom w:val="0"/>
      <w:divBdr>
        <w:top w:val="none" w:sz="0" w:space="0" w:color="auto"/>
        <w:left w:val="none" w:sz="0" w:space="0" w:color="auto"/>
        <w:bottom w:val="none" w:sz="0" w:space="0" w:color="auto"/>
        <w:right w:val="none" w:sz="0" w:space="0" w:color="auto"/>
      </w:divBdr>
    </w:div>
    <w:div w:id="756024613">
      <w:bodyDiv w:val="1"/>
      <w:marLeft w:val="0"/>
      <w:marRight w:val="0"/>
      <w:marTop w:val="0"/>
      <w:marBottom w:val="0"/>
      <w:divBdr>
        <w:top w:val="none" w:sz="0" w:space="0" w:color="auto"/>
        <w:left w:val="none" w:sz="0" w:space="0" w:color="auto"/>
        <w:bottom w:val="none" w:sz="0" w:space="0" w:color="auto"/>
        <w:right w:val="none" w:sz="0" w:space="0" w:color="auto"/>
      </w:divBdr>
    </w:div>
    <w:div w:id="792478395">
      <w:bodyDiv w:val="1"/>
      <w:marLeft w:val="0"/>
      <w:marRight w:val="0"/>
      <w:marTop w:val="0"/>
      <w:marBottom w:val="0"/>
      <w:divBdr>
        <w:top w:val="none" w:sz="0" w:space="0" w:color="auto"/>
        <w:left w:val="none" w:sz="0" w:space="0" w:color="auto"/>
        <w:bottom w:val="none" w:sz="0" w:space="0" w:color="auto"/>
        <w:right w:val="none" w:sz="0" w:space="0" w:color="auto"/>
      </w:divBdr>
    </w:div>
    <w:div w:id="796411177">
      <w:bodyDiv w:val="1"/>
      <w:marLeft w:val="0"/>
      <w:marRight w:val="0"/>
      <w:marTop w:val="0"/>
      <w:marBottom w:val="0"/>
      <w:divBdr>
        <w:top w:val="none" w:sz="0" w:space="0" w:color="auto"/>
        <w:left w:val="none" w:sz="0" w:space="0" w:color="auto"/>
        <w:bottom w:val="none" w:sz="0" w:space="0" w:color="auto"/>
        <w:right w:val="none" w:sz="0" w:space="0" w:color="auto"/>
      </w:divBdr>
    </w:div>
    <w:div w:id="844905633">
      <w:bodyDiv w:val="1"/>
      <w:marLeft w:val="0"/>
      <w:marRight w:val="0"/>
      <w:marTop w:val="0"/>
      <w:marBottom w:val="0"/>
      <w:divBdr>
        <w:top w:val="none" w:sz="0" w:space="0" w:color="auto"/>
        <w:left w:val="none" w:sz="0" w:space="0" w:color="auto"/>
        <w:bottom w:val="none" w:sz="0" w:space="0" w:color="auto"/>
        <w:right w:val="none" w:sz="0" w:space="0" w:color="auto"/>
      </w:divBdr>
    </w:div>
    <w:div w:id="860901477">
      <w:bodyDiv w:val="1"/>
      <w:marLeft w:val="0"/>
      <w:marRight w:val="0"/>
      <w:marTop w:val="0"/>
      <w:marBottom w:val="0"/>
      <w:divBdr>
        <w:top w:val="none" w:sz="0" w:space="0" w:color="auto"/>
        <w:left w:val="none" w:sz="0" w:space="0" w:color="auto"/>
        <w:bottom w:val="none" w:sz="0" w:space="0" w:color="auto"/>
        <w:right w:val="none" w:sz="0" w:space="0" w:color="auto"/>
      </w:divBdr>
    </w:div>
    <w:div w:id="940260469">
      <w:bodyDiv w:val="1"/>
      <w:marLeft w:val="0"/>
      <w:marRight w:val="0"/>
      <w:marTop w:val="0"/>
      <w:marBottom w:val="0"/>
      <w:divBdr>
        <w:top w:val="none" w:sz="0" w:space="0" w:color="auto"/>
        <w:left w:val="none" w:sz="0" w:space="0" w:color="auto"/>
        <w:bottom w:val="none" w:sz="0" w:space="0" w:color="auto"/>
        <w:right w:val="none" w:sz="0" w:space="0" w:color="auto"/>
      </w:divBdr>
    </w:div>
    <w:div w:id="977150060">
      <w:bodyDiv w:val="1"/>
      <w:marLeft w:val="0"/>
      <w:marRight w:val="0"/>
      <w:marTop w:val="0"/>
      <w:marBottom w:val="0"/>
      <w:divBdr>
        <w:top w:val="none" w:sz="0" w:space="0" w:color="auto"/>
        <w:left w:val="none" w:sz="0" w:space="0" w:color="auto"/>
        <w:bottom w:val="none" w:sz="0" w:space="0" w:color="auto"/>
        <w:right w:val="none" w:sz="0" w:space="0" w:color="auto"/>
      </w:divBdr>
    </w:div>
    <w:div w:id="998653647">
      <w:bodyDiv w:val="1"/>
      <w:marLeft w:val="0"/>
      <w:marRight w:val="0"/>
      <w:marTop w:val="0"/>
      <w:marBottom w:val="0"/>
      <w:divBdr>
        <w:top w:val="none" w:sz="0" w:space="0" w:color="auto"/>
        <w:left w:val="none" w:sz="0" w:space="0" w:color="auto"/>
        <w:bottom w:val="none" w:sz="0" w:space="0" w:color="auto"/>
        <w:right w:val="none" w:sz="0" w:space="0" w:color="auto"/>
      </w:divBdr>
    </w:div>
    <w:div w:id="999232646">
      <w:bodyDiv w:val="1"/>
      <w:marLeft w:val="0"/>
      <w:marRight w:val="0"/>
      <w:marTop w:val="0"/>
      <w:marBottom w:val="0"/>
      <w:divBdr>
        <w:top w:val="none" w:sz="0" w:space="0" w:color="auto"/>
        <w:left w:val="none" w:sz="0" w:space="0" w:color="auto"/>
        <w:bottom w:val="none" w:sz="0" w:space="0" w:color="auto"/>
        <w:right w:val="none" w:sz="0" w:space="0" w:color="auto"/>
      </w:divBdr>
    </w:div>
    <w:div w:id="1005519822">
      <w:bodyDiv w:val="1"/>
      <w:marLeft w:val="0"/>
      <w:marRight w:val="0"/>
      <w:marTop w:val="0"/>
      <w:marBottom w:val="0"/>
      <w:divBdr>
        <w:top w:val="none" w:sz="0" w:space="0" w:color="auto"/>
        <w:left w:val="none" w:sz="0" w:space="0" w:color="auto"/>
        <w:bottom w:val="none" w:sz="0" w:space="0" w:color="auto"/>
        <w:right w:val="none" w:sz="0" w:space="0" w:color="auto"/>
      </w:divBdr>
    </w:div>
    <w:div w:id="1018852598">
      <w:bodyDiv w:val="1"/>
      <w:marLeft w:val="0"/>
      <w:marRight w:val="0"/>
      <w:marTop w:val="0"/>
      <w:marBottom w:val="0"/>
      <w:divBdr>
        <w:top w:val="none" w:sz="0" w:space="0" w:color="auto"/>
        <w:left w:val="none" w:sz="0" w:space="0" w:color="auto"/>
        <w:bottom w:val="none" w:sz="0" w:space="0" w:color="auto"/>
        <w:right w:val="none" w:sz="0" w:space="0" w:color="auto"/>
      </w:divBdr>
    </w:div>
    <w:div w:id="1025446383">
      <w:bodyDiv w:val="1"/>
      <w:marLeft w:val="0"/>
      <w:marRight w:val="0"/>
      <w:marTop w:val="0"/>
      <w:marBottom w:val="0"/>
      <w:divBdr>
        <w:top w:val="none" w:sz="0" w:space="0" w:color="auto"/>
        <w:left w:val="none" w:sz="0" w:space="0" w:color="auto"/>
        <w:bottom w:val="none" w:sz="0" w:space="0" w:color="auto"/>
        <w:right w:val="none" w:sz="0" w:space="0" w:color="auto"/>
      </w:divBdr>
    </w:div>
    <w:div w:id="1060860703">
      <w:bodyDiv w:val="1"/>
      <w:marLeft w:val="0"/>
      <w:marRight w:val="0"/>
      <w:marTop w:val="0"/>
      <w:marBottom w:val="0"/>
      <w:divBdr>
        <w:top w:val="none" w:sz="0" w:space="0" w:color="auto"/>
        <w:left w:val="none" w:sz="0" w:space="0" w:color="auto"/>
        <w:bottom w:val="none" w:sz="0" w:space="0" w:color="auto"/>
        <w:right w:val="none" w:sz="0" w:space="0" w:color="auto"/>
      </w:divBdr>
    </w:div>
    <w:div w:id="1068067195">
      <w:bodyDiv w:val="1"/>
      <w:marLeft w:val="0"/>
      <w:marRight w:val="0"/>
      <w:marTop w:val="0"/>
      <w:marBottom w:val="0"/>
      <w:divBdr>
        <w:top w:val="none" w:sz="0" w:space="0" w:color="auto"/>
        <w:left w:val="none" w:sz="0" w:space="0" w:color="auto"/>
        <w:bottom w:val="none" w:sz="0" w:space="0" w:color="auto"/>
        <w:right w:val="none" w:sz="0" w:space="0" w:color="auto"/>
      </w:divBdr>
    </w:div>
    <w:div w:id="1100833175">
      <w:bodyDiv w:val="1"/>
      <w:marLeft w:val="0"/>
      <w:marRight w:val="0"/>
      <w:marTop w:val="0"/>
      <w:marBottom w:val="0"/>
      <w:divBdr>
        <w:top w:val="none" w:sz="0" w:space="0" w:color="auto"/>
        <w:left w:val="none" w:sz="0" w:space="0" w:color="auto"/>
        <w:bottom w:val="none" w:sz="0" w:space="0" w:color="auto"/>
        <w:right w:val="none" w:sz="0" w:space="0" w:color="auto"/>
      </w:divBdr>
    </w:div>
    <w:div w:id="1101411391">
      <w:bodyDiv w:val="1"/>
      <w:marLeft w:val="0"/>
      <w:marRight w:val="0"/>
      <w:marTop w:val="0"/>
      <w:marBottom w:val="0"/>
      <w:divBdr>
        <w:top w:val="none" w:sz="0" w:space="0" w:color="auto"/>
        <w:left w:val="none" w:sz="0" w:space="0" w:color="auto"/>
        <w:bottom w:val="none" w:sz="0" w:space="0" w:color="auto"/>
        <w:right w:val="none" w:sz="0" w:space="0" w:color="auto"/>
      </w:divBdr>
    </w:div>
    <w:div w:id="1152216316">
      <w:bodyDiv w:val="1"/>
      <w:marLeft w:val="0"/>
      <w:marRight w:val="0"/>
      <w:marTop w:val="0"/>
      <w:marBottom w:val="0"/>
      <w:divBdr>
        <w:top w:val="none" w:sz="0" w:space="0" w:color="auto"/>
        <w:left w:val="none" w:sz="0" w:space="0" w:color="auto"/>
        <w:bottom w:val="none" w:sz="0" w:space="0" w:color="auto"/>
        <w:right w:val="none" w:sz="0" w:space="0" w:color="auto"/>
      </w:divBdr>
    </w:div>
    <w:div w:id="1160195106">
      <w:bodyDiv w:val="1"/>
      <w:marLeft w:val="0"/>
      <w:marRight w:val="0"/>
      <w:marTop w:val="0"/>
      <w:marBottom w:val="0"/>
      <w:divBdr>
        <w:top w:val="none" w:sz="0" w:space="0" w:color="auto"/>
        <w:left w:val="none" w:sz="0" w:space="0" w:color="auto"/>
        <w:bottom w:val="none" w:sz="0" w:space="0" w:color="auto"/>
        <w:right w:val="none" w:sz="0" w:space="0" w:color="auto"/>
      </w:divBdr>
    </w:div>
    <w:div w:id="1168981048">
      <w:bodyDiv w:val="1"/>
      <w:marLeft w:val="0"/>
      <w:marRight w:val="0"/>
      <w:marTop w:val="0"/>
      <w:marBottom w:val="0"/>
      <w:divBdr>
        <w:top w:val="none" w:sz="0" w:space="0" w:color="auto"/>
        <w:left w:val="none" w:sz="0" w:space="0" w:color="auto"/>
        <w:bottom w:val="none" w:sz="0" w:space="0" w:color="auto"/>
        <w:right w:val="none" w:sz="0" w:space="0" w:color="auto"/>
      </w:divBdr>
    </w:div>
    <w:div w:id="1198738234">
      <w:bodyDiv w:val="1"/>
      <w:marLeft w:val="0"/>
      <w:marRight w:val="0"/>
      <w:marTop w:val="0"/>
      <w:marBottom w:val="0"/>
      <w:divBdr>
        <w:top w:val="none" w:sz="0" w:space="0" w:color="auto"/>
        <w:left w:val="none" w:sz="0" w:space="0" w:color="auto"/>
        <w:bottom w:val="none" w:sz="0" w:space="0" w:color="auto"/>
        <w:right w:val="none" w:sz="0" w:space="0" w:color="auto"/>
      </w:divBdr>
    </w:div>
    <w:div w:id="1200047090">
      <w:bodyDiv w:val="1"/>
      <w:marLeft w:val="0"/>
      <w:marRight w:val="0"/>
      <w:marTop w:val="0"/>
      <w:marBottom w:val="0"/>
      <w:divBdr>
        <w:top w:val="none" w:sz="0" w:space="0" w:color="auto"/>
        <w:left w:val="none" w:sz="0" w:space="0" w:color="auto"/>
        <w:bottom w:val="none" w:sz="0" w:space="0" w:color="auto"/>
        <w:right w:val="none" w:sz="0" w:space="0" w:color="auto"/>
      </w:divBdr>
    </w:div>
    <w:div w:id="1205680021">
      <w:bodyDiv w:val="1"/>
      <w:marLeft w:val="0"/>
      <w:marRight w:val="0"/>
      <w:marTop w:val="0"/>
      <w:marBottom w:val="0"/>
      <w:divBdr>
        <w:top w:val="none" w:sz="0" w:space="0" w:color="auto"/>
        <w:left w:val="none" w:sz="0" w:space="0" w:color="auto"/>
        <w:bottom w:val="none" w:sz="0" w:space="0" w:color="auto"/>
        <w:right w:val="none" w:sz="0" w:space="0" w:color="auto"/>
      </w:divBdr>
    </w:div>
    <w:div w:id="1214004935">
      <w:bodyDiv w:val="1"/>
      <w:marLeft w:val="0"/>
      <w:marRight w:val="0"/>
      <w:marTop w:val="0"/>
      <w:marBottom w:val="0"/>
      <w:divBdr>
        <w:top w:val="none" w:sz="0" w:space="0" w:color="auto"/>
        <w:left w:val="none" w:sz="0" w:space="0" w:color="auto"/>
        <w:bottom w:val="none" w:sz="0" w:space="0" w:color="auto"/>
        <w:right w:val="none" w:sz="0" w:space="0" w:color="auto"/>
      </w:divBdr>
    </w:div>
    <w:div w:id="1214730296">
      <w:bodyDiv w:val="1"/>
      <w:marLeft w:val="0"/>
      <w:marRight w:val="0"/>
      <w:marTop w:val="0"/>
      <w:marBottom w:val="0"/>
      <w:divBdr>
        <w:top w:val="none" w:sz="0" w:space="0" w:color="auto"/>
        <w:left w:val="none" w:sz="0" w:space="0" w:color="auto"/>
        <w:bottom w:val="none" w:sz="0" w:space="0" w:color="auto"/>
        <w:right w:val="none" w:sz="0" w:space="0" w:color="auto"/>
      </w:divBdr>
    </w:div>
    <w:div w:id="1219055137">
      <w:bodyDiv w:val="1"/>
      <w:marLeft w:val="0"/>
      <w:marRight w:val="0"/>
      <w:marTop w:val="0"/>
      <w:marBottom w:val="0"/>
      <w:divBdr>
        <w:top w:val="none" w:sz="0" w:space="0" w:color="auto"/>
        <w:left w:val="none" w:sz="0" w:space="0" w:color="auto"/>
        <w:bottom w:val="none" w:sz="0" w:space="0" w:color="auto"/>
        <w:right w:val="none" w:sz="0" w:space="0" w:color="auto"/>
      </w:divBdr>
    </w:div>
    <w:div w:id="1227960604">
      <w:bodyDiv w:val="1"/>
      <w:marLeft w:val="0"/>
      <w:marRight w:val="0"/>
      <w:marTop w:val="0"/>
      <w:marBottom w:val="0"/>
      <w:divBdr>
        <w:top w:val="none" w:sz="0" w:space="0" w:color="auto"/>
        <w:left w:val="none" w:sz="0" w:space="0" w:color="auto"/>
        <w:bottom w:val="none" w:sz="0" w:space="0" w:color="auto"/>
        <w:right w:val="none" w:sz="0" w:space="0" w:color="auto"/>
      </w:divBdr>
    </w:div>
    <w:div w:id="1228028028">
      <w:bodyDiv w:val="1"/>
      <w:marLeft w:val="0"/>
      <w:marRight w:val="0"/>
      <w:marTop w:val="0"/>
      <w:marBottom w:val="0"/>
      <w:divBdr>
        <w:top w:val="none" w:sz="0" w:space="0" w:color="auto"/>
        <w:left w:val="none" w:sz="0" w:space="0" w:color="auto"/>
        <w:bottom w:val="none" w:sz="0" w:space="0" w:color="auto"/>
        <w:right w:val="none" w:sz="0" w:space="0" w:color="auto"/>
      </w:divBdr>
    </w:div>
    <w:div w:id="1231424744">
      <w:bodyDiv w:val="1"/>
      <w:marLeft w:val="0"/>
      <w:marRight w:val="0"/>
      <w:marTop w:val="0"/>
      <w:marBottom w:val="0"/>
      <w:divBdr>
        <w:top w:val="none" w:sz="0" w:space="0" w:color="auto"/>
        <w:left w:val="none" w:sz="0" w:space="0" w:color="auto"/>
        <w:bottom w:val="none" w:sz="0" w:space="0" w:color="auto"/>
        <w:right w:val="none" w:sz="0" w:space="0" w:color="auto"/>
      </w:divBdr>
    </w:div>
    <w:div w:id="1243032399">
      <w:bodyDiv w:val="1"/>
      <w:marLeft w:val="0"/>
      <w:marRight w:val="0"/>
      <w:marTop w:val="0"/>
      <w:marBottom w:val="0"/>
      <w:divBdr>
        <w:top w:val="none" w:sz="0" w:space="0" w:color="auto"/>
        <w:left w:val="none" w:sz="0" w:space="0" w:color="auto"/>
        <w:bottom w:val="none" w:sz="0" w:space="0" w:color="auto"/>
        <w:right w:val="none" w:sz="0" w:space="0" w:color="auto"/>
      </w:divBdr>
    </w:div>
    <w:div w:id="1244336956">
      <w:bodyDiv w:val="1"/>
      <w:marLeft w:val="0"/>
      <w:marRight w:val="0"/>
      <w:marTop w:val="0"/>
      <w:marBottom w:val="0"/>
      <w:divBdr>
        <w:top w:val="none" w:sz="0" w:space="0" w:color="auto"/>
        <w:left w:val="none" w:sz="0" w:space="0" w:color="auto"/>
        <w:bottom w:val="none" w:sz="0" w:space="0" w:color="auto"/>
        <w:right w:val="none" w:sz="0" w:space="0" w:color="auto"/>
      </w:divBdr>
    </w:div>
    <w:div w:id="1249579224">
      <w:bodyDiv w:val="1"/>
      <w:marLeft w:val="0"/>
      <w:marRight w:val="0"/>
      <w:marTop w:val="0"/>
      <w:marBottom w:val="0"/>
      <w:divBdr>
        <w:top w:val="none" w:sz="0" w:space="0" w:color="auto"/>
        <w:left w:val="none" w:sz="0" w:space="0" w:color="auto"/>
        <w:bottom w:val="none" w:sz="0" w:space="0" w:color="auto"/>
        <w:right w:val="none" w:sz="0" w:space="0" w:color="auto"/>
      </w:divBdr>
    </w:div>
    <w:div w:id="1260060685">
      <w:bodyDiv w:val="1"/>
      <w:marLeft w:val="0"/>
      <w:marRight w:val="0"/>
      <w:marTop w:val="0"/>
      <w:marBottom w:val="0"/>
      <w:divBdr>
        <w:top w:val="none" w:sz="0" w:space="0" w:color="auto"/>
        <w:left w:val="none" w:sz="0" w:space="0" w:color="auto"/>
        <w:bottom w:val="none" w:sz="0" w:space="0" w:color="auto"/>
        <w:right w:val="none" w:sz="0" w:space="0" w:color="auto"/>
      </w:divBdr>
    </w:div>
    <w:div w:id="1268467052">
      <w:bodyDiv w:val="1"/>
      <w:marLeft w:val="0"/>
      <w:marRight w:val="0"/>
      <w:marTop w:val="0"/>
      <w:marBottom w:val="0"/>
      <w:divBdr>
        <w:top w:val="none" w:sz="0" w:space="0" w:color="auto"/>
        <w:left w:val="none" w:sz="0" w:space="0" w:color="auto"/>
        <w:bottom w:val="none" w:sz="0" w:space="0" w:color="auto"/>
        <w:right w:val="none" w:sz="0" w:space="0" w:color="auto"/>
      </w:divBdr>
    </w:div>
    <w:div w:id="1277296765">
      <w:bodyDiv w:val="1"/>
      <w:marLeft w:val="0"/>
      <w:marRight w:val="0"/>
      <w:marTop w:val="0"/>
      <w:marBottom w:val="0"/>
      <w:divBdr>
        <w:top w:val="none" w:sz="0" w:space="0" w:color="auto"/>
        <w:left w:val="none" w:sz="0" w:space="0" w:color="auto"/>
        <w:bottom w:val="none" w:sz="0" w:space="0" w:color="auto"/>
        <w:right w:val="none" w:sz="0" w:space="0" w:color="auto"/>
      </w:divBdr>
    </w:div>
    <w:div w:id="1289356975">
      <w:bodyDiv w:val="1"/>
      <w:marLeft w:val="0"/>
      <w:marRight w:val="0"/>
      <w:marTop w:val="0"/>
      <w:marBottom w:val="0"/>
      <w:divBdr>
        <w:top w:val="none" w:sz="0" w:space="0" w:color="auto"/>
        <w:left w:val="none" w:sz="0" w:space="0" w:color="auto"/>
        <w:bottom w:val="none" w:sz="0" w:space="0" w:color="auto"/>
        <w:right w:val="none" w:sz="0" w:space="0" w:color="auto"/>
      </w:divBdr>
      <w:divsChild>
        <w:div w:id="523517905">
          <w:marLeft w:val="0"/>
          <w:marRight w:val="0"/>
          <w:marTop w:val="0"/>
          <w:marBottom w:val="0"/>
          <w:divBdr>
            <w:top w:val="none" w:sz="0" w:space="0" w:color="auto"/>
            <w:left w:val="none" w:sz="0" w:space="0" w:color="auto"/>
            <w:bottom w:val="none" w:sz="0" w:space="0" w:color="auto"/>
            <w:right w:val="none" w:sz="0" w:space="0" w:color="auto"/>
          </w:divBdr>
          <w:divsChild>
            <w:div w:id="1998802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678808">
      <w:bodyDiv w:val="1"/>
      <w:marLeft w:val="0"/>
      <w:marRight w:val="0"/>
      <w:marTop w:val="0"/>
      <w:marBottom w:val="0"/>
      <w:divBdr>
        <w:top w:val="none" w:sz="0" w:space="0" w:color="auto"/>
        <w:left w:val="none" w:sz="0" w:space="0" w:color="auto"/>
        <w:bottom w:val="none" w:sz="0" w:space="0" w:color="auto"/>
        <w:right w:val="none" w:sz="0" w:space="0" w:color="auto"/>
      </w:divBdr>
    </w:div>
    <w:div w:id="1309089359">
      <w:bodyDiv w:val="1"/>
      <w:marLeft w:val="0"/>
      <w:marRight w:val="0"/>
      <w:marTop w:val="0"/>
      <w:marBottom w:val="0"/>
      <w:divBdr>
        <w:top w:val="none" w:sz="0" w:space="0" w:color="auto"/>
        <w:left w:val="none" w:sz="0" w:space="0" w:color="auto"/>
        <w:bottom w:val="none" w:sz="0" w:space="0" w:color="auto"/>
        <w:right w:val="none" w:sz="0" w:space="0" w:color="auto"/>
      </w:divBdr>
    </w:div>
    <w:div w:id="1366833186">
      <w:bodyDiv w:val="1"/>
      <w:marLeft w:val="0"/>
      <w:marRight w:val="0"/>
      <w:marTop w:val="0"/>
      <w:marBottom w:val="0"/>
      <w:divBdr>
        <w:top w:val="none" w:sz="0" w:space="0" w:color="auto"/>
        <w:left w:val="none" w:sz="0" w:space="0" w:color="auto"/>
        <w:bottom w:val="none" w:sz="0" w:space="0" w:color="auto"/>
        <w:right w:val="none" w:sz="0" w:space="0" w:color="auto"/>
      </w:divBdr>
    </w:div>
    <w:div w:id="1375615076">
      <w:bodyDiv w:val="1"/>
      <w:marLeft w:val="0"/>
      <w:marRight w:val="0"/>
      <w:marTop w:val="0"/>
      <w:marBottom w:val="0"/>
      <w:divBdr>
        <w:top w:val="none" w:sz="0" w:space="0" w:color="auto"/>
        <w:left w:val="none" w:sz="0" w:space="0" w:color="auto"/>
        <w:bottom w:val="none" w:sz="0" w:space="0" w:color="auto"/>
        <w:right w:val="none" w:sz="0" w:space="0" w:color="auto"/>
      </w:divBdr>
    </w:div>
    <w:div w:id="1376739288">
      <w:bodyDiv w:val="1"/>
      <w:marLeft w:val="0"/>
      <w:marRight w:val="0"/>
      <w:marTop w:val="0"/>
      <w:marBottom w:val="0"/>
      <w:divBdr>
        <w:top w:val="none" w:sz="0" w:space="0" w:color="auto"/>
        <w:left w:val="none" w:sz="0" w:space="0" w:color="auto"/>
        <w:bottom w:val="none" w:sz="0" w:space="0" w:color="auto"/>
        <w:right w:val="none" w:sz="0" w:space="0" w:color="auto"/>
      </w:divBdr>
      <w:divsChild>
        <w:div w:id="462039522">
          <w:marLeft w:val="0"/>
          <w:marRight w:val="0"/>
          <w:marTop w:val="0"/>
          <w:marBottom w:val="0"/>
          <w:divBdr>
            <w:top w:val="none" w:sz="0" w:space="0" w:color="auto"/>
            <w:left w:val="none" w:sz="0" w:space="0" w:color="auto"/>
            <w:bottom w:val="none" w:sz="0" w:space="0" w:color="auto"/>
            <w:right w:val="none" w:sz="0" w:space="0" w:color="auto"/>
          </w:divBdr>
        </w:div>
      </w:divsChild>
    </w:div>
    <w:div w:id="1413502802">
      <w:bodyDiv w:val="1"/>
      <w:marLeft w:val="0"/>
      <w:marRight w:val="0"/>
      <w:marTop w:val="0"/>
      <w:marBottom w:val="0"/>
      <w:divBdr>
        <w:top w:val="none" w:sz="0" w:space="0" w:color="auto"/>
        <w:left w:val="none" w:sz="0" w:space="0" w:color="auto"/>
        <w:bottom w:val="none" w:sz="0" w:space="0" w:color="auto"/>
        <w:right w:val="none" w:sz="0" w:space="0" w:color="auto"/>
      </w:divBdr>
    </w:div>
    <w:div w:id="1442257660">
      <w:bodyDiv w:val="1"/>
      <w:marLeft w:val="0"/>
      <w:marRight w:val="0"/>
      <w:marTop w:val="0"/>
      <w:marBottom w:val="0"/>
      <w:divBdr>
        <w:top w:val="none" w:sz="0" w:space="0" w:color="auto"/>
        <w:left w:val="none" w:sz="0" w:space="0" w:color="auto"/>
        <w:bottom w:val="none" w:sz="0" w:space="0" w:color="auto"/>
        <w:right w:val="none" w:sz="0" w:space="0" w:color="auto"/>
      </w:divBdr>
    </w:div>
    <w:div w:id="1456214050">
      <w:bodyDiv w:val="1"/>
      <w:marLeft w:val="0"/>
      <w:marRight w:val="0"/>
      <w:marTop w:val="0"/>
      <w:marBottom w:val="0"/>
      <w:divBdr>
        <w:top w:val="none" w:sz="0" w:space="0" w:color="auto"/>
        <w:left w:val="none" w:sz="0" w:space="0" w:color="auto"/>
        <w:bottom w:val="none" w:sz="0" w:space="0" w:color="auto"/>
        <w:right w:val="none" w:sz="0" w:space="0" w:color="auto"/>
      </w:divBdr>
    </w:div>
    <w:div w:id="1464035777">
      <w:bodyDiv w:val="1"/>
      <w:marLeft w:val="0"/>
      <w:marRight w:val="0"/>
      <w:marTop w:val="0"/>
      <w:marBottom w:val="0"/>
      <w:divBdr>
        <w:top w:val="none" w:sz="0" w:space="0" w:color="auto"/>
        <w:left w:val="none" w:sz="0" w:space="0" w:color="auto"/>
        <w:bottom w:val="none" w:sz="0" w:space="0" w:color="auto"/>
        <w:right w:val="none" w:sz="0" w:space="0" w:color="auto"/>
      </w:divBdr>
    </w:div>
    <w:div w:id="1477069614">
      <w:bodyDiv w:val="1"/>
      <w:marLeft w:val="0"/>
      <w:marRight w:val="0"/>
      <w:marTop w:val="0"/>
      <w:marBottom w:val="0"/>
      <w:divBdr>
        <w:top w:val="none" w:sz="0" w:space="0" w:color="auto"/>
        <w:left w:val="none" w:sz="0" w:space="0" w:color="auto"/>
        <w:bottom w:val="none" w:sz="0" w:space="0" w:color="auto"/>
        <w:right w:val="none" w:sz="0" w:space="0" w:color="auto"/>
      </w:divBdr>
    </w:div>
    <w:div w:id="1513493197">
      <w:bodyDiv w:val="1"/>
      <w:marLeft w:val="0"/>
      <w:marRight w:val="0"/>
      <w:marTop w:val="0"/>
      <w:marBottom w:val="0"/>
      <w:divBdr>
        <w:top w:val="none" w:sz="0" w:space="0" w:color="auto"/>
        <w:left w:val="none" w:sz="0" w:space="0" w:color="auto"/>
        <w:bottom w:val="none" w:sz="0" w:space="0" w:color="auto"/>
        <w:right w:val="none" w:sz="0" w:space="0" w:color="auto"/>
      </w:divBdr>
    </w:div>
    <w:div w:id="1514760330">
      <w:bodyDiv w:val="1"/>
      <w:marLeft w:val="0"/>
      <w:marRight w:val="0"/>
      <w:marTop w:val="0"/>
      <w:marBottom w:val="0"/>
      <w:divBdr>
        <w:top w:val="none" w:sz="0" w:space="0" w:color="auto"/>
        <w:left w:val="none" w:sz="0" w:space="0" w:color="auto"/>
        <w:bottom w:val="none" w:sz="0" w:space="0" w:color="auto"/>
        <w:right w:val="none" w:sz="0" w:space="0" w:color="auto"/>
      </w:divBdr>
    </w:div>
    <w:div w:id="1518738913">
      <w:bodyDiv w:val="1"/>
      <w:marLeft w:val="0"/>
      <w:marRight w:val="0"/>
      <w:marTop w:val="0"/>
      <w:marBottom w:val="0"/>
      <w:divBdr>
        <w:top w:val="none" w:sz="0" w:space="0" w:color="auto"/>
        <w:left w:val="none" w:sz="0" w:space="0" w:color="auto"/>
        <w:bottom w:val="none" w:sz="0" w:space="0" w:color="auto"/>
        <w:right w:val="none" w:sz="0" w:space="0" w:color="auto"/>
      </w:divBdr>
      <w:divsChild>
        <w:div w:id="537402789">
          <w:marLeft w:val="0"/>
          <w:marRight w:val="0"/>
          <w:marTop w:val="0"/>
          <w:marBottom w:val="0"/>
          <w:divBdr>
            <w:top w:val="none" w:sz="0" w:space="0" w:color="auto"/>
            <w:left w:val="none" w:sz="0" w:space="0" w:color="auto"/>
            <w:bottom w:val="none" w:sz="0" w:space="0" w:color="auto"/>
            <w:right w:val="none" w:sz="0" w:space="0" w:color="auto"/>
          </w:divBdr>
          <w:divsChild>
            <w:div w:id="69737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853383">
      <w:bodyDiv w:val="1"/>
      <w:marLeft w:val="0"/>
      <w:marRight w:val="0"/>
      <w:marTop w:val="0"/>
      <w:marBottom w:val="0"/>
      <w:divBdr>
        <w:top w:val="none" w:sz="0" w:space="0" w:color="auto"/>
        <w:left w:val="none" w:sz="0" w:space="0" w:color="auto"/>
        <w:bottom w:val="none" w:sz="0" w:space="0" w:color="auto"/>
        <w:right w:val="none" w:sz="0" w:space="0" w:color="auto"/>
      </w:divBdr>
    </w:div>
    <w:div w:id="1522544400">
      <w:bodyDiv w:val="1"/>
      <w:marLeft w:val="0"/>
      <w:marRight w:val="0"/>
      <w:marTop w:val="0"/>
      <w:marBottom w:val="0"/>
      <w:divBdr>
        <w:top w:val="none" w:sz="0" w:space="0" w:color="auto"/>
        <w:left w:val="none" w:sz="0" w:space="0" w:color="auto"/>
        <w:bottom w:val="none" w:sz="0" w:space="0" w:color="auto"/>
        <w:right w:val="none" w:sz="0" w:space="0" w:color="auto"/>
      </w:divBdr>
    </w:div>
    <w:div w:id="1525368062">
      <w:bodyDiv w:val="1"/>
      <w:marLeft w:val="0"/>
      <w:marRight w:val="0"/>
      <w:marTop w:val="0"/>
      <w:marBottom w:val="0"/>
      <w:divBdr>
        <w:top w:val="none" w:sz="0" w:space="0" w:color="auto"/>
        <w:left w:val="none" w:sz="0" w:space="0" w:color="auto"/>
        <w:bottom w:val="none" w:sz="0" w:space="0" w:color="auto"/>
        <w:right w:val="none" w:sz="0" w:space="0" w:color="auto"/>
      </w:divBdr>
    </w:div>
    <w:div w:id="1527720273">
      <w:bodyDiv w:val="1"/>
      <w:marLeft w:val="0"/>
      <w:marRight w:val="0"/>
      <w:marTop w:val="0"/>
      <w:marBottom w:val="0"/>
      <w:divBdr>
        <w:top w:val="none" w:sz="0" w:space="0" w:color="auto"/>
        <w:left w:val="none" w:sz="0" w:space="0" w:color="auto"/>
        <w:bottom w:val="none" w:sz="0" w:space="0" w:color="auto"/>
        <w:right w:val="none" w:sz="0" w:space="0" w:color="auto"/>
      </w:divBdr>
    </w:div>
    <w:div w:id="1549603693">
      <w:bodyDiv w:val="1"/>
      <w:marLeft w:val="0"/>
      <w:marRight w:val="0"/>
      <w:marTop w:val="0"/>
      <w:marBottom w:val="0"/>
      <w:divBdr>
        <w:top w:val="none" w:sz="0" w:space="0" w:color="auto"/>
        <w:left w:val="none" w:sz="0" w:space="0" w:color="auto"/>
        <w:bottom w:val="none" w:sz="0" w:space="0" w:color="auto"/>
        <w:right w:val="none" w:sz="0" w:space="0" w:color="auto"/>
      </w:divBdr>
    </w:div>
    <w:div w:id="1555506218">
      <w:bodyDiv w:val="1"/>
      <w:marLeft w:val="0"/>
      <w:marRight w:val="0"/>
      <w:marTop w:val="0"/>
      <w:marBottom w:val="0"/>
      <w:divBdr>
        <w:top w:val="none" w:sz="0" w:space="0" w:color="auto"/>
        <w:left w:val="none" w:sz="0" w:space="0" w:color="auto"/>
        <w:bottom w:val="none" w:sz="0" w:space="0" w:color="auto"/>
        <w:right w:val="none" w:sz="0" w:space="0" w:color="auto"/>
      </w:divBdr>
    </w:div>
    <w:div w:id="1615559153">
      <w:bodyDiv w:val="1"/>
      <w:marLeft w:val="0"/>
      <w:marRight w:val="0"/>
      <w:marTop w:val="0"/>
      <w:marBottom w:val="0"/>
      <w:divBdr>
        <w:top w:val="none" w:sz="0" w:space="0" w:color="auto"/>
        <w:left w:val="none" w:sz="0" w:space="0" w:color="auto"/>
        <w:bottom w:val="none" w:sz="0" w:space="0" w:color="auto"/>
        <w:right w:val="none" w:sz="0" w:space="0" w:color="auto"/>
      </w:divBdr>
    </w:div>
    <w:div w:id="1631939049">
      <w:bodyDiv w:val="1"/>
      <w:marLeft w:val="0"/>
      <w:marRight w:val="0"/>
      <w:marTop w:val="0"/>
      <w:marBottom w:val="0"/>
      <w:divBdr>
        <w:top w:val="none" w:sz="0" w:space="0" w:color="auto"/>
        <w:left w:val="none" w:sz="0" w:space="0" w:color="auto"/>
        <w:bottom w:val="none" w:sz="0" w:space="0" w:color="auto"/>
        <w:right w:val="none" w:sz="0" w:space="0" w:color="auto"/>
      </w:divBdr>
    </w:div>
    <w:div w:id="1634170194">
      <w:bodyDiv w:val="1"/>
      <w:marLeft w:val="0"/>
      <w:marRight w:val="0"/>
      <w:marTop w:val="0"/>
      <w:marBottom w:val="0"/>
      <w:divBdr>
        <w:top w:val="none" w:sz="0" w:space="0" w:color="auto"/>
        <w:left w:val="none" w:sz="0" w:space="0" w:color="auto"/>
        <w:bottom w:val="none" w:sz="0" w:space="0" w:color="auto"/>
        <w:right w:val="none" w:sz="0" w:space="0" w:color="auto"/>
      </w:divBdr>
    </w:div>
    <w:div w:id="1662466274">
      <w:bodyDiv w:val="1"/>
      <w:marLeft w:val="0"/>
      <w:marRight w:val="0"/>
      <w:marTop w:val="0"/>
      <w:marBottom w:val="0"/>
      <w:divBdr>
        <w:top w:val="none" w:sz="0" w:space="0" w:color="auto"/>
        <w:left w:val="none" w:sz="0" w:space="0" w:color="auto"/>
        <w:bottom w:val="none" w:sz="0" w:space="0" w:color="auto"/>
        <w:right w:val="none" w:sz="0" w:space="0" w:color="auto"/>
      </w:divBdr>
    </w:div>
    <w:div w:id="1682510011">
      <w:bodyDiv w:val="1"/>
      <w:marLeft w:val="0"/>
      <w:marRight w:val="0"/>
      <w:marTop w:val="0"/>
      <w:marBottom w:val="0"/>
      <w:divBdr>
        <w:top w:val="none" w:sz="0" w:space="0" w:color="auto"/>
        <w:left w:val="none" w:sz="0" w:space="0" w:color="auto"/>
        <w:bottom w:val="none" w:sz="0" w:space="0" w:color="auto"/>
        <w:right w:val="none" w:sz="0" w:space="0" w:color="auto"/>
      </w:divBdr>
    </w:div>
    <w:div w:id="1682968045">
      <w:bodyDiv w:val="1"/>
      <w:marLeft w:val="0"/>
      <w:marRight w:val="0"/>
      <w:marTop w:val="0"/>
      <w:marBottom w:val="0"/>
      <w:divBdr>
        <w:top w:val="none" w:sz="0" w:space="0" w:color="auto"/>
        <w:left w:val="none" w:sz="0" w:space="0" w:color="auto"/>
        <w:bottom w:val="none" w:sz="0" w:space="0" w:color="auto"/>
        <w:right w:val="none" w:sz="0" w:space="0" w:color="auto"/>
      </w:divBdr>
    </w:div>
    <w:div w:id="1715930468">
      <w:bodyDiv w:val="1"/>
      <w:marLeft w:val="0"/>
      <w:marRight w:val="0"/>
      <w:marTop w:val="0"/>
      <w:marBottom w:val="0"/>
      <w:divBdr>
        <w:top w:val="none" w:sz="0" w:space="0" w:color="auto"/>
        <w:left w:val="none" w:sz="0" w:space="0" w:color="auto"/>
        <w:bottom w:val="none" w:sz="0" w:space="0" w:color="auto"/>
        <w:right w:val="none" w:sz="0" w:space="0" w:color="auto"/>
      </w:divBdr>
    </w:div>
    <w:div w:id="1720400060">
      <w:bodyDiv w:val="1"/>
      <w:marLeft w:val="0"/>
      <w:marRight w:val="0"/>
      <w:marTop w:val="0"/>
      <w:marBottom w:val="0"/>
      <w:divBdr>
        <w:top w:val="none" w:sz="0" w:space="0" w:color="auto"/>
        <w:left w:val="none" w:sz="0" w:space="0" w:color="auto"/>
        <w:bottom w:val="none" w:sz="0" w:space="0" w:color="auto"/>
        <w:right w:val="none" w:sz="0" w:space="0" w:color="auto"/>
      </w:divBdr>
    </w:div>
    <w:div w:id="1721788242">
      <w:bodyDiv w:val="1"/>
      <w:marLeft w:val="0"/>
      <w:marRight w:val="0"/>
      <w:marTop w:val="0"/>
      <w:marBottom w:val="0"/>
      <w:divBdr>
        <w:top w:val="none" w:sz="0" w:space="0" w:color="auto"/>
        <w:left w:val="none" w:sz="0" w:space="0" w:color="auto"/>
        <w:bottom w:val="none" w:sz="0" w:space="0" w:color="auto"/>
        <w:right w:val="none" w:sz="0" w:space="0" w:color="auto"/>
      </w:divBdr>
    </w:div>
    <w:div w:id="1734817100">
      <w:bodyDiv w:val="1"/>
      <w:marLeft w:val="0"/>
      <w:marRight w:val="0"/>
      <w:marTop w:val="0"/>
      <w:marBottom w:val="0"/>
      <w:divBdr>
        <w:top w:val="none" w:sz="0" w:space="0" w:color="auto"/>
        <w:left w:val="none" w:sz="0" w:space="0" w:color="auto"/>
        <w:bottom w:val="none" w:sz="0" w:space="0" w:color="auto"/>
        <w:right w:val="none" w:sz="0" w:space="0" w:color="auto"/>
      </w:divBdr>
    </w:div>
    <w:div w:id="1735153929">
      <w:bodyDiv w:val="1"/>
      <w:marLeft w:val="0"/>
      <w:marRight w:val="0"/>
      <w:marTop w:val="0"/>
      <w:marBottom w:val="0"/>
      <w:divBdr>
        <w:top w:val="none" w:sz="0" w:space="0" w:color="auto"/>
        <w:left w:val="none" w:sz="0" w:space="0" w:color="auto"/>
        <w:bottom w:val="none" w:sz="0" w:space="0" w:color="auto"/>
        <w:right w:val="none" w:sz="0" w:space="0" w:color="auto"/>
      </w:divBdr>
    </w:div>
    <w:div w:id="1737624234">
      <w:bodyDiv w:val="1"/>
      <w:marLeft w:val="0"/>
      <w:marRight w:val="0"/>
      <w:marTop w:val="0"/>
      <w:marBottom w:val="0"/>
      <w:divBdr>
        <w:top w:val="none" w:sz="0" w:space="0" w:color="auto"/>
        <w:left w:val="none" w:sz="0" w:space="0" w:color="auto"/>
        <w:bottom w:val="none" w:sz="0" w:space="0" w:color="auto"/>
        <w:right w:val="none" w:sz="0" w:space="0" w:color="auto"/>
      </w:divBdr>
    </w:div>
    <w:div w:id="1740597262">
      <w:bodyDiv w:val="1"/>
      <w:marLeft w:val="0"/>
      <w:marRight w:val="0"/>
      <w:marTop w:val="0"/>
      <w:marBottom w:val="0"/>
      <w:divBdr>
        <w:top w:val="none" w:sz="0" w:space="0" w:color="auto"/>
        <w:left w:val="none" w:sz="0" w:space="0" w:color="auto"/>
        <w:bottom w:val="none" w:sz="0" w:space="0" w:color="auto"/>
        <w:right w:val="none" w:sz="0" w:space="0" w:color="auto"/>
      </w:divBdr>
    </w:div>
    <w:div w:id="1740784155">
      <w:bodyDiv w:val="1"/>
      <w:marLeft w:val="0"/>
      <w:marRight w:val="0"/>
      <w:marTop w:val="0"/>
      <w:marBottom w:val="0"/>
      <w:divBdr>
        <w:top w:val="none" w:sz="0" w:space="0" w:color="auto"/>
        <w:left w:val="none" w:sz="0" w:space="0" w:color="auto"/>
        <w:bottom w:val="none" w:sz="0" w:space="0" w:color="auto"/>
        <w:right w:val="none" w:sz="0" w:space="0" w:color="auto"/>
      </w:divBdr>
    </w:div>
    <w:div w:id="1760442495">
      <w:bodyDiv w:val="1"/>
      <w:marLeft w:val="0"/>
      <w:marRight w:val="0"/>
      <w:marTop w:val="0"/>
      <w:marBottom w:val="0"/>
      <w:divBdr>
        <w:top w:val="none" w:sz="0" w:space="0" w:color="auto"/>
        <w:left w:val="none" w:sz="0" w:space="0" w:color="auto"/>
        <w:bottom w:val="none" w:sz="0" w:space="0" w:color="auto"/>
        <w:right w:val="none" w:sz="0" w:space="0" w:color="auto"/>
      </w:divBdr>
    </w:div>
    <w:div w:id="1806924481">
      <w:bodyDiv w:val="1"/>
      <w:marLeft w:val="0"/>
      <w:marRight w:val="0"/>
      <w:marTop w:val="0"/>
      <w:marBottom w:val="0"/>
      <w:divBdr>
        <w:top w:val="none" w:sz="0" w:space="0" w:color="auto"/>
        <w:left w:val="none" w:sz="0" w:space="0" w:color="auto"/>
        <w:bottom w:val="none" w:sz="0" w:space="0" w:color="auto"/>
        <w:right w:val="none" w:sz="0" w:space="0" w:color="auto"/>
      </w:divBdr>
    </w:div>
    <w:div w:id="1825394543">
      <w:bodyDiv w:val="1"/>
      <w:marLeft w:val="0"/>
      <w:marRight w:val="0"/>
      <w:marTop w:val="0"/>
      <w:marBottom w:val="0"/>
      <w:divBdr>
        <w:top w:val="none" w:sz="0" w:space="0" w:color="auto"/>
        <w:left w:val="none" w:sz="0" w:space="0" w:color="auto"/>
        <w:bottom w:val="none" w:sz="0" w:space="0" w:color="auto"/>
        <w:right w:val="none" w:sz="0" w:space="0" w:color="auto"/>
      </w:divBdr>
    </w:div>
    <w:div w:id="1841002591">
      <w:bodyDiv w:val="1"/>
      <w:marLeft w:val="0"/>
      <w:marRight w:val="0"/>
      <w:marTop w:val="0"/>
      <w:marBottom w:val="0"/>
      <w:divBdr>
        <w:top w:val="none" w:sz="0" w:space="0" w:color="auto"/>
        <w:left w:val="none" w:sz="0" w:space="0" w:color="auto"/>
        <w:bottom w:val="none" w:sz="0" w:space="0" w:color="auto"/>
        <w:right w:val="none" w:sz="0" w:space="0" w:color="auto"/>
      </w:divBdr>
    </w:div>
    <w:div w:id="1847557455">
      <w:bodyDiv w:val="1"/>
      <w:marLeft w:val="0"/>
      <w:marRight w:val="0"/>
      <w:marTop w:val="0"/>
      <w:marBottom w:val="0"/>
      <w:divBdr>
        <w:top w:val="none" w:sz="0" w:space="0" w:color="auto"/>
        <w:left w:val="none" w:sz="0" w:space="0" w:color="auto"/>
        <w:bottom w:val="none" w:sz="0" w:space="0" w:color="auto"/>
        <w:right w:val="none" w:sz="0" w:space="0" w:color="auto"/>
      </w:divBdr>
    </w:div>
    <w:div w:id="1881015370">
      <w:bodyDiv w:val="1"/>
      <w:marLeft w:val="0"/>
      <w:marRight w:val="0"/>
      <w:marTop w:val="0"/>
      <w:marBottom w:val="0"/>
      <w:divBdr>
        <w:top w:val="none" w:sz="0" w:space="0" w:color="auto"/>
        <w:left w:val="none" w:sz="0" w:space="0" w:color="auto"/>
        <w:bottom w:val="none" w:sz="0" w:space="0" w:color="auto"/>
        <w:right w:val="none" w:sz="0" w:space="0" w:color="auto"/>
      </w:divBdr>
    </w:div>
    <w:div w:id="1885632439">
      <w:bodyDiv w:val="1"/>
      <w:marLeft w:val="0"/>
      <w:marRight w:val="0"/>
      <w:marTop w:val="0"/>
      <w:marBottom w:val="0"/>
      <w:divBdr>
        <w:top w:val="none" w:sz="0" w:space="0" w:color="auto"/>
        <w:left w:val="none" w:sz="0" w:space="0" w:color="auto"/>
        <w:bottom w:val="none" w:sz="0" w:space="0" w:color="auto"/>
        <w:right w:val="none" w:sz="0" w:space="0" w:color="auto"/>
      </w:divBdr>
    </w:div>
    <w:div w:id="1887182280">
      <w:bodyDiv w:val="1"/>
      <w:marLeft w:val="0"/>
      <w:marRight w:val="0"/>
      <w:marTop w:val="0"/>
      <w:marBottom w:val="0"/>
      <w:divBdr>
        <w:top w:val="none" w:sz="0" w:space="0" w:color="auto"/>
        <w:left w:val="none" w:sz="0" w:space="0" w:color="auto"/>
        <w:bottom w:val="none" w:sz="0" w:space="0" w:color="auto"/>
        <w:right w:val="none" w:sz="0" w:space="0" w:color="auto"/>
      </w:divBdr>
    </w:div>
    <w:div w:id="1907690725">
      <w:bodyDiv w:val="1"/>
      <w:marLeft w:val="0"/>
      <w:marRight w:val="0"/>
      <w:marTop w:val="0"/>
      <w:marBottom w:val="0"/>
      <w:divBdr>
        <w:top w:val="none" w:sz="0" w:space="0" w:color="auto"/>
        <w:left w:val="none" w:sz="0" w:space="0" w:color="auto"/>
        <w:bottom w:val="none" w:sz="0" w:space="0" w:color="auto"/>
        <w:right w:val="none" w:sz="0" w:space="0" w:color="auto"/>
      </w:divBdr>
    </w:div>
    <w:div w:id="1936741467">
      <w:bodyDiv w:val="1"/>
      <w:marLeft w:val="0"/>
      <w:marRight w:val="0"/>
      <w:marTop w:val="0"/>
      <w:marBottom w:val="0"/>
      <w:divBdr>
        <w:top w:val="none" w:sz="0" w:space="0" w:color="auto"/>
        <w:left w:val="none" w:sz="0" w:space="0" w:color="auto"/>
        <w:bottom w:val="none" w:sz="0" w:space="0" w:color="auto"/>
        <w:right w:val="none" w:sz="0" w:space="0" w:color="auto"/>
      </w:divBdr>
      <w:divsChild>
        <w:div w:id="2145006895">
          <w:marLeft w:val="0"/>
          <w:marRight w:val="0"/>
          <w:marTop w:val="0"/>
          <w:marBottom w:val="0"/>
          <w:divBdr>
            <w:top w:val="none" w:sz="0" w:space="0" w:color="auto"/>
            <w:left w:val="single" w:sz="6" w:space="0" w:color="86BBEF"/>
            <w:bottom w:val="none" w:sz="0" w:space="0" w:color="auto"/>
            <w:right w:val="single" w:sz="6" w:space="0" w:color="86BBEF"/>
          </w:divBdr>
          <w:divsChild>
            <w:div w:id="1491217571">
              <w:marLeft w:val="0"/>
              <w:marRight w:val="0"/>
              <w:marTop w:val="502"/>
              <w:marBottom w:val="0"/>
              <w:divBdr>
                <w:top w:val="none" w:sz="0" w:space="0" w:color="auto"/>
                <w:left w:val="none" w:sz="0" w:space="0" w:color="auto"/>
                <w:bottom w:val="none" w:sz="0" w:space="0" w:color="auto"/>
                <w:right w:val="none" w:sz="0" w:space="0" w:color="auto"/>
              </w:divBdr>
              <w:divsChild>
                <w:div w:id="1995258383">
                  <w:marLeft w:val="0"/>
                  <w:marRight w:val="0"/>
                  <w:marTop w:val="0"/>
                  <w:marBottom w:val="0"/>
                  <w:divBdr>
                    <w:top w:val="none" w:sz="0" w:space="0" w:color="auto"/>
                    <w:left w:val="none" w:sz="0" w:space="0" w:color="auto"/>
                    <w:bottom w:val="none" w:sz="0" w:space="0" w:color="auto"/>
                    <w:right w:val="none" w:sz="0" w:space="0" w:color="auto"/>
                  </w:divBdr>
                  <w:divsChild>
                    <w:div w:id="330066861">
                      <w:marLeft w:val="0"/>
                      <w:marRight w:val="0"/>
                      <w:marTop w:val="0"/>
                      <w:marBottom w:val="0"/>
                      <w:divBdr>
                        <w:top w:val="none" w:sz="0" w:space="0" w:color="auto"/>
                        <w:left w:val="single" w:sz="6" w:space="0" w:color="888888"/>
                        <w:bottom w:val="single" w:sz="6" w:space="0" w:color="888888"/>
                        <w:right w:val="single" w:sz="6" w:space="0" w:color="888888"/>
                      </w:divBdr>
                      <w:divsChild>
                        <w:div w:id="1036007759">
                          <w:marLeft w:val="0"/>
                          <w:marRight w:val="0"/>
                          <w:marTop w:val="0"/>
                          <w:marBottom w:val="0"/>
                          <w:divBdr>
                            <w:top w:val="none" w:sz="0" w:space="0" w:color="auto"/>
                            <w:left w:val="none" w:sz="0" w:space="0" w:color="auto"/>
                            <w:bottom w:val="none" w:sz="0" w:space="0" w:color="auto"/>
                            <w:right w:val="none" w:sz="0" w:space="0" w:color="auto"/>
                          </w:divBdr>
                          <w:divsChild>
                            <w:div w:id="1712463455">
                              <w:marLeft w:val="0"/>
                              <w:marRight w:val="0"/>
                              <w:marTop w:val="0"/>
                              <w:marBottom w:val="0"/>
                              <w:divBdr>
                                <w:top w:val="none" w:sz="0" w:space="0" w:color="auto"/>
                                <w:left w:val="none" w:sz="0" w:space="0" w:color="auto"/>
                                <w:bottom w:val="none" w:sz="0" w:space="0" w:color="auto"/>
                                <w:right w:val="none" w:sz="0" w:space="0" w:color="auto"/>
                              </w:divBdr>
                              <w:divsChild>
                                <w:div w:id="16930940">
                                  <w:marLeft w:val="0"/>
                                  <w:marRight w:val="0"/>
                                  <w:marTop w:val="0"/>
                                  <w:marBottom w:val="0"/>
                                  <w:divBdr>
                                    <w:top w:val="none" w:sz="0" w:space="0" w:color="auto"/>
                                    <w:left w:val="none" w:sz="0" w:space="0" w:color="auto"/>
                                    <w:bottom w:val="none" w:sz="0" w:space="0" w:color="auto"/>
                                    <w:right w:val="none" w:sz="0" w:space="0" w:color="auto"/>
                                  </w:divBdr>
                                </w:div>
                                <w:div w:id="106975073">
                                  <w:marLeft w:val="0"/>
                                  <w:marRight w:val="0"/>
                                  <w:marTop w:val="0"/>
                                  <w:marBottom w:val="0"/>
                                  <w:divBdr>
                                    <w:top w:val="none" w:sz="0" w:space="0" w:color="auto"/>
                                    <w:left w:val="none" w:sz="0" w:space="0" w:color="auto"/>
                                    <w:bottom w:val="none" w:sz="0" w:space="0" w:color="auto"/>
                                    <w:right w:val="none" w:sz="0" w:space="0" w:color="auto"/>
                                  </w:divBdr>
                                </w:div>
                                <w:div w:id="127210817">
                                  <w:marLeft w:val="0"/>
                                  <w:marRight w:val="0"/>
                                  <w:marTop w:val="0"/>
                                  <w:marBottom w:val="0"/>
                                  <w:divBdr>
                                    <w:top w:val="none" w:sz="0" w:space="0" w:color="auto"/>
                                    <w:left w:val="none" w:sz="0" w:space="0" w:color="auto"/>
                                    <w:bottom w:val="none" w:sz="0" w:space="0" w:color="auto"/>
                                    <w:right w:val="none" w:sz="0" w:space="0" w:color="auto"/>
                                  </w:divBdr>
                                </w:div>
                                <w:div w:id="329871945">
                                  <w:marLeft w:val="0"/>
                                  <w:marRight w:val="0"/>
                                  <w:marTop w:val="0"/>
                                  <w:marBottom w:val="0"/>
                                  <w:divBdr>
                                    <w:top w:val="none" w:sz="0" w:space="0" w:color="auto"/>
                                    <w:left w:val="none" w:sz="0" w:space="0" w:color="auto"/>
                                    <w:bottom w:val="none" w:sz="0" w:space="0" w:color="auto"/>
                                    <w:right w:val="none" w:sz="0" w:space="0" w:color="auto"/>
                                  </w:divBdr>
                                </w:div>
                                <w:div w:id="455418112">
                                  <w:marLeft w:val="0"/>
                                  <w:marRight w:val="0"/>
                                  <w:marTop w:val="0"/>
                                  <w:marBottom w:val="0"/>
                                  <w:divBdr>
                                    <w:top w:val="none" w:sz="0" w:space="0" w:color="auto"/>
                                    <w:left w:val="none" w:sz="0" w:space="0" w:color="auto"/>
                                    <w:bottom w:val="none" w:sz="0" w:space="0" w:color="auto"/>
                                    <w:right w:val="none" w:sz="0" w:space="0" w:color="auto"/>
                                  </w:divBdr>
                                </w:div>
                                <w:div w:id="626469653">
                                  <w:marLeft w:val="0"/>
                                  <w:marRight w:val="0"/>
                                  <w:marTop w:val="0"/>
                                  <w:marBottom w:val="0"/>
                                  <w:divBdr>
                                    <w:top w:val="none" w:sz="0" w:space="0" w:color="auto"/>
                                    <w:left w:val="none" w:sz="0" w:space="0" w:color="auto"/>
                                    <w:bottom w:val="none" w:sz="0" w:space="0" w:color="auto"/>
                                    <w:right w:val="none" w:sz="0" w:space="0" w:color="auto"/>
                                  </w:divBdr>
                                </w:div>
                                <w:div w:id="671180047">
                                  <w:marLeft w:val="0"/>
                                  <w:marRight w:val="0"/>
                                  <w:marTop w:val="0"/>
                                  <w:marBottom w:val="0"/>
                                  <w:divBdr>
                                    <w:top w:val="none" w:sz="0" w:space="0" w:color="auto"/>
                                    <w:left w:val="none" w:sz="0" w:space="0" w:color="auto"/>
                                    <w:bottom w:val="none" w:sz="0" w:space="0" w:color="auto"/>
                                    <w:right w:val="none" w:sz="0" w:space="0" w:color="auto"/>
                                  </w:divBdr>
                                </w:div>
                                <w:div w:id="1492327849">
                                  <w:marLeft w:val="0"/>
                                  <w:marRight w:val="0"/>
                                  <w:marTop w:val="0"/>
                                  <w:marBottom w:val="0"/>
                                  <w:divBdr>
                                    <w:top w:val="none" w:sz="0" w:space="0" w:color="auto"/>
                                    <w:left w:val="none" w:sz="0" w:space="0" w:color="auto"/>
                                    <w:bottom w:val="none" w:sz="0" w:space="0" w:color="auto"/>
                                    <w:right w:val="none" w:sz="0" w:space="0" w:color="auto"/>
                                  </w:divBdr>
                                </w:div>
                                <w:div w:id="1635063886">
                                  <w:marLeft w:val="0"/>
                                  <w:marRight w:val="0"/>
                                  <w:marTop w:val="0"/>
                                  <w:marBottom w:val="0"/>
                                  <w:divBdr>
                                    <w:top w:val="none" w:sz="0" w:space="0" w:color="auto"/>
                                    <w:left w:val="none" w:sz="0" w:space="0" w:color="auto"/>
                                    <w:bottom w:val="none" w:sz="0" w:space="0" w:color="auto"/>
                                    <w:right w:val="none" w:sz="0" w:space="0" w:color="auto"/>
                                  </w:divBdr>
                                </w:div>
                                <w:div w:id="1656370390">
                                  <w:marLeft w:val="0"/>
                                  <w:marRight w:val="0"/>
                                  <w:marTop w:val="0"/>
                                  <w:marBottom w:val="0"/>
                                  <w:divBdr>
                                    <w:top w:val="none" w:sz="0" w:space="0" w:color="auto"/>
                                    <w:left w:val="none" w:sz="0" w:space="0" w:color="auto"/>
                                    <w:bottom w:val="none" w:sz="0" w:space="0" w:color="auto"/>
                                    <w:right w:val="none" w:sz="0" w:space="0" w:color="auto"/>
                                  </w:divBdr>
                                </w:div>
                                <w:div w:id="1898085235">
                                  <w:marLeft w:val="0"/>
                                  <w:marRight w:val="0"/>
                                  <w:marTop w:val="0"/>
                                  <w:marBottom w:val="0"/>
                                  <w:divBdr>
                                    <w:top w:val="none" w:sz="0" w:space="0" w:color="auto"/>
                                    <w:left w:val="none" w:sz="0" w:space="0" w:color="auto"/>
                                    <w:bottom w:val="none" w:sz="0" w:space="0" w:color="auto"/>
                                    <w:right w:val="none" w:sz="0" w:space="0" w:color="auto"/>
                                  </w:divBdr>
                                </w:div>
                                <w:div w:id="1954247445">
                                  <w:marLeft w:val="0"/>
                                  <w:marRight w:val="0"/>
                                  <w:marTop w:val="0"/>
                                  <w:marBottom w:val="0"/>
                                  <w:divBdr>
                                    <w:top w:val="none" w:sz="0" w:space="0" w:color="auto"/>
                                    <w:left w:val="none" w:sz="0" w:space="0" w:color="auto"/>
                                    <w:bottom w:val="none" w:sz="0" w:space="0" w:color="auto"/>
                                    <w:right w:val="none" w:sz="0" w:space="0" w:color="auto"/>
                                  </w:divBdr>
                                </w:div>
                                <w:div w:id="2074699398">
                                  <w:marLeft w:val="0"/>
                                  <w:marRight w:val="0"/>
                                  <w:marTop w:val="0"/>
                                  <w:marBottom w:val="0"/>
                                  <w:divBdr>
                                    <w:top w:val="none" w:sz="0" w:space="0" w:color="auto"/>
                                    <w:left w:val="none" w:sz="0" w:space="0" w:color="auto"/>
                                    <w:bottom w:val="none" w:sz="0" w:space="0" w:color="auto"/>
                                    <w:right w:val="none" w:sz="0" w:space="0" w:color="auto"/>
                                  </w:divBdr>
                                </w:div>
                                <w:div w:id="2106151584">
                                  <w:marLeft w:val="0"/>
                                  <w:marRight w:val="0"/>
                                  <w:marTop w:val="0"/>
                                  <w:marBottom w:val="0"/>
                                  <w:divBdr>
                                    <w:top w:val="none" w:sz="0" w:space="0" w:color="auto"/>
                                    <w:left w:val="none" w:sz="0" w:space="0" w:color="auto"/>
                                    <w:bottom w:val="none" w:sz="0" w:space="0" w:color="auto"/>
                                    <w:right w:val="none" w:sz="0" w:space="0" w:color="auto"/>
                                  </w:divBdr>
                                </w:div>
                                <w:div w:id="210830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1741360">
      <w:bodyDiv w:val="1"/>
      <w:marLeft w:val="0"/>
      <w:marRight w:val="0"/>
      <w:marTop w:val="0"/>
      <w:marBottom w:val="0"/>
      <w:divBdr>
        <w:top w:val="none" w:sz="0" w:space="0" w:color="auto"/>
        <w:left w:val="none" w:sz="0" w:space="0" w:color="auto"/>
        <w:bottom w:val="none" w:sz="0" w:space="0" w:color="auto"/>
        <w:right w:val="none" w:sz="0" w:space="0" w:color="auto"/>
      </w:divBdr>
    </w:div>
    <w:div w:id="1983192594">
      <w:bodyDiv w:val="1"/>
      <w:marLeft w:val="0"/>
      <w:marRight w:val="0"/>
      <w:marTop w:val="0"/>
      <w:marBottom w:val="0"/>
      <w:divBdr>
        <w:top w:val="none" w:sz="0" w:space="0" w:color="auto"/>
        <w:left w:val="none" w:sz="0" w:space="0" w:color="auto"/>
        <w:bottom w:val="none" w:sz="0" w:space="0" w:color="auto"/>
        <w:right w:val="none" w:sz="0" w:space="0" w:color="auto"/>
      </w:divBdr>
    </w:div>
    <w:div w:id="1999652743">
      <w:bodyDiv w:val="1"/>
      <w:marLeft w:val="0"/>
      <w:marRight w:val="0"/>
      <w:marTop w:val="0"/>
      <w:marBottom w:val="0"/>
      <w:divBdr>
        <w:top w:val="none" w:sz="0" w:space="0" w:color="auto"/>
        <w:left w:val="none" w:sz="0" w:space="0" w:color="auto"/>
        <w:bottom w:val="none" w:sz="0" w:space="0" w:color="auto"/>
        <w:right w:val="none" w:sz="0" w:space="0" w:color="auto"/>
      </w:divBdr>
    </w:div>
    <w:div w:id="2004309603">
      <w:bodyDiv w:val="1"/>
      <w:marLeft w:val="0"/>
      <w:marRight w:val="0"/>
      <w:marTop w:val="0"/>
      <w:marBottom w:val="0"/>
      <w:divBdr>
        <w:top w:val="none" w:sz="0" w:space="0" w:color="auto"/>
        <w:left w:val="none" w:sz="0" w:space="0" w:color="auto"/>
        <w:bottom w:val="none" w:sz="0" w:space="0" w:color="auto"/>
        <w:right w:val="none" w:sz="0" w:space="0" w:color="auto"/>
      </w:divBdr>
    </w:div>
    <w:div w:id="2015912136">
      <w:bodyDiv w:val="1"/>
      <w:marLeft w:val="0"/>
      <w:marRight w:val="0"/>
      <w:marTop w:val="0"/>
      <w:marBottom w:val="0"/>
      <w:divBdr>
        <w:top w:val="none" w:sz="0" w:space="0" w:color="auto"/>
        <w:left w:val="none" w:sz="0" w:space="0" w:color="auto"/>
        <w:bottom w:val="none" w:sz="0" w:space="0" w:color="auto"/>
        <w:right w:val="none" w:sz="0" w:space="0" w:color="auto"/>
      </w:divBdr>
    </w:div>
    <w:div w:id="2018534528">
      <w:bodyDiv w:val="1"/>
      <w:marLeft w:val="0"/>
      <w:marRight w:val="0"/>
      <w:marTop w:val="0"/>
      <w:marBottom w:val="0"/>
      <w:divBdr>
        <w:top w:val="none" w:sz="0" w:space="0" w:color="auto"/>
        <w:left w:val="none" w:sz="0" w:space="0" w:color="auto"/>
        <w:bottom w:val="none" w:sz="0" w:space="0" w:color="auto"/>
        <w:right w:val="none" w:sz="0" w:space="0" w:color="auto"/>
      </w:divBdr>
    </w:div>
    <w:div w:id="2049647244">
      <w:bodyDiv w:val="1"/>
      <w:marLeft w:val="0"/>
      <w:marRight w:val="0"/>
      <w:marTop w:val="0"/>
      <w:marBottom w:val="0"/>
      <w:divBdr>
        <w:top w:val="none" w:sz="0" w:space="0" w:color="auto"/>
        <w:left w:val="none" w:sz="0" w:space="0" w:color="auto"/>
        <w:bottom w:val="none" w:sz="0" w:space="0" w:color="auto"/>
        <w:right w:val="none" w:sz="0" w:space="0" w:color="auto"/>
      </w:divBdr>
    </w:div>
    <w:div w:id="2052145757">
      <w:bodyDiv w:val="1"/>
      <w:marLeft w:val="0"/>
      <w:marRight w:val="0"/>
      <w:marTop w:val="0"/>
      <w:marBottom w:val="0"/>
      <w:divBdr>
        <w:top w:val="none" w:sz="0" w:space="0" w:color="auto"/>
        <w:left w:val="none" w:sz="0" w:space="0" w:color="auto"/>
        <w:bottom w:val="none" w:sz="0" w:space="0" w:color="auto"/>
        <w:right w:val="none" w:sz="0" w:space="0" w:color="auto"/>
      </w:divBdr>
    </w:div>
    <w:div w:id="2071926505">
      <w:bodyDiv w:val="1"/>
      <w:marLeft w:val="0"/>
      <w:marRight w:val="0"/>
      <w:marTop w:val="0"/>
      <w:marBottom w:val="0"/>
      <w:divBdr>
        <w:top w:val="none" w:sz="0" w:space="0" w:color="auto"/>
        <w:left w:val="none" w:sz="0" w:space="0" w:color="auto"/>
        <w:bottom w:val="none" w:sz="0" w:space="0" w:color="auto"/>
        <w:right w:val="none" w:sz="0" w:space="0" w:color="auto"/>
      </w:divBdr>
    </w:div>
    <w:div w:id="2072146046">
      <w:bodyDiv w:val="1"/>
      <w:marLeft w:val="0"/>
      <w:marRight w:val="0"/>
      <w:marTop w:val="0"/>
      <w:marBottom w:val="0"/>
      <w:divBdr>
        <w:top w:val="none" w:sz="0" w:space="0" w:color="auto"/>
        <w:left w:val="none" w:sz="0" w:space="0" w:color="auto"/>
        <w:bottom w:val="none" w:sz="0" w:space="0" w:color="auto"/>
        <w:right w:val="none" w:sz="0" w:space="0" w:color="auto"/>
      </w:divBdr>
    </w:div>
    <w:div w:id="2078436351">
      <w:bodyDiv w:val="1"/>
      <w:marLeft w:val="0"/>
      <w:marRight w:val="0"/>
      <w:marTop w:val="0"/>
      <w:marBottom w:val="0"/>
      <w:divBdr>
        <w:top w:val="none" w:sz="0" w:space="0" w:color="auto"/>
        <w:left w:val="none" w:sz="0" w:space="0" w:color="auto"/>
        <w:bottom w:val="none" w:sz="0" w:space="0" w:color="auto"/>
        <w:right w:val="none" w:sz="0" w:space="0" w:color="auto"/>
      </w:divBdr>
    </w:div>
    <w:div w:id="2089841864">
      <w:bodyDiv w:val="1"/>
      <w:marLeft w:val="0"/>
      <w:marRight w:val="0"/>
      <w:marTop w:val="0"/>
      <w:marBottom w:val="0"/>
      <w:divBdr>
        <w:top w:val="none" w:sz="0" w:space="0" w:color="auto"/>
        <w:left w:val="none" w:sz="0" w:space="0" w:color="auto"/>
        <w:bottom w:val="none" w:sz="0" w:space="0" w:color="auto"/>
        <w:right w:val="none" w:sz="0" w:space="0" w:color="auto"/>
      </w:divBdr>
    </w:div>
    <w:div w:id="2092121204">
      <w:bodyDiv w:val="1"/>
      <w:marLeft w:val="0"/>
      <w:marRight w:val="0"/>
      <w:marTop w:val="0"/>
      <w:marBottom w:val="0"/>
      <w:divBdr>
        <w:top w:val="none" w:sz="0" w:space="0" w:color="auto"/>
        <w:left w:val="none" w:sz="0" w:space="0" w:color="auto"/>
        <w:bottom w:val="none" w:sz="0" w:space="0" w:color="auto"/>
        <w:right w:val="none" w:sz="0" w:space="0" w:color="auto"/>
      </w:divBdr>
    </w:div>
    <w:div w:id="2102724623">
      <w:bodyDiv w:val="1"/>
      <w:marLeft w:val="0"/>
      <w:marRight w:val="0"/>
      <w:marTop w:val="0"/>
      <w:marBottom w:val="0"/>
      <w:divBdr>
        <w:top w:val="none" w:sz="0" w:space="0" w:color="auto"/>
        <w:left w:val="none" w:sz="0" w:space="0" w:color="auto"/>
        <w:bottom w:val="none" w:sz="0" w:space="0" w:color="auto"/>
        <w:right w:val="none" w:sz="0" w:space="0" w:color="auto"/>
      </w:divBdr>
    </w:div>
    <w:div w:id="2125877259">
      <w:bodyDiv w:val="1"/>
      <w:marLeft w:val="0"/>
      <w:marRight w:val="0"/>
      <w:marTop w:val="0"/>
      <w:marBottom w:val="0"/>
      <w:divBdr>
        <w:top w:val="none" w:sz="0" w:space="0" w:color="auto"/>
        <w:left w:val="none" w:sz="0" w:space="0" w:color="auto"/>
        <w:bottom w:val="none" w:sz="0" w:space="0" w:color="auto"/>
        <w:right w:val="none" w:sz="0" w:space="0" w:color="auto"/>
      </w:divBdr>
    </w:div>
    <w:div w:id="212842841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1"/>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9.xml"/><Relationship Id="rId21" Type="http://schemas.openxmlformats.org/officeDocument/2006/relationships/footer" Target="footer7.xml"/><Relationship Id="rId34" Type="http://schemas.openxmlformats.org/officeDocument/2006/relationships/image" Target="media/image4.png"/><Relationship Id="rId42" Type="http://schemas.openxmlformats.org/officeDocument/2006/relationships/image" Target="media/image11.jpeg"/><Relationship Id="rId47" Type="http://schemas.openxmlformats.org/officeDocument/2006/relationships/image" Target="media/image16.jpeg"/><Relationship Id="rId50" Type="http://schemas.openxmlformats.org/officeDocument/2006/relationships/image" Target="media/image19.jpeg"/><Relationship Id="rId55" Type="http://schemas.openxmlformats.org/officeDocument/2006/relationships/oleObject" Target="embeddings/oleObject4.bin"/><Relationship Id="rId63" Type="http://schemas.openxmlformats.org/officeDocument/2006/relationships/image" Target="media/image30.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3.wmf"/><Relationship Id="rId11" Type="http://schemas.openxmlformats.org/officeDocument/2006/relationships/footer" Target="footer1.xml"/><Relationship Id="rId24" Type="http://schemas.openxmlformats.org/officeDocument/2006/relationships/hyperlink" Target="garantF1://2056876.0" TargetMode="External"/><Relationship Id="rId32" Type="http://schemas.openxmlformats.org/officeDocument/2006/relationships/oleObject" Target="embeddings/oleObject3.bin"/><Relationship Id="rId37" Type="http://schemas.openxmlformats.org/officeDocument/2006/relationships/image" Target="media/image6.jpeg"/><Relationship Id="rId40" Type="http://schemas.openxmlformats.org/officeDocument/2006/relationships/image" Target="media/image9.jpeg"/><Relationship Id="rId45" Type="http://schemas.openxmlformats.org/officeDocument/2006/relationships/image" Target="media/image14.jpeg"/><Relationship Id="rId53" Type="http://schemas.openxmlformats.org/officeDocument/2006/relationships/image" Target="media/image22.jpeg"/><Relationship Id="rId58" Type="http://schemas.openxmlformats.org/officeDocument/2006/relationships/image" Target="media/image25.jpe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8.jpeg"/><Relationship Id="rId1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footer" Target="footer8.xml"/><Relationship Id="rId27" Type="http://schemas.openxmlformats.org/officeDocument/2006/relationships/header" Target="header7.xml"/><Relationship Id="rId30" Type="http://schemas.openxmlformats.org/officeDocument/2006/relationships/oleObject" Target="embeddings/oleObject1.bin"/><Relationship Id="rId35" Type="http://schemas.microsoft.com/office/2007/relationships/hdphoto" Target="media/hdphoto1.wdp"/><Relationship Id="rId43" Type="http://schemas.openxmlformats.org/officeDocument/2006/relationships/image" Target="media/image12.jpeg"/><Relationship Id="rId48" Type="http://schemas.openxmlformats.org/officeDocument/2006/relationships/image" Target="media/image17.jpeg"/><Relationship Id="rId56" Type="http://schemas.openxmlformats.org/officeDocument/2006/relationships/image" Target="media/image24.emf"/><Relationship Id="rId64" Type="http://schemas.openxmlformats.org/officeDocument/2006/relationships/image" Target="media/image31.jpeg"/><Relationship Id="rId8" Type="http://schemas.openxmlformats.org/officeDocument/2006/relationships/header" Target="header1.xml"/><Relationship Id="rId51" Type="http://schemas.openxmlformats.org/officeDocument/2006/relationships/image" Target="media/image20.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hyperlink" Target="garantF1://93346.1000" TargetMode="External"/><Relationship Id="rId33" Type="http://schemas.openxmlformats.org/officeDocument/2006/relationships/hyperlink" Target="http://mobileonline.garant.ru/document?id=2205985&amp;sub=0" TargetMode="External"/><Relationship Id="rId38" Type="http://schemas.openxmlformats.org/officeDocument/2006/relationships/image" Target="media/image7.jpeg"/><Relationship Id="rId46" Type="http://schemas.openxmlformats.org/officeDocument/2006/relationships/image" Target="media/image15.jpeg"/><Relationship Id="rId59" Type="http://schemas.openxmlformats.org/officeDocument/2006/relationships/image" Target="media/image26.jpeg"/><Relationship Id="rId20" Type="http://schemas.openxmlformats.org/officeDocument/2006/relationships/header" Target="header5.xml"/><Relationship Id="rId41" Type="http://schemas.openxmlformats.org/officeDocument/2006/relationships/image" Target="media/image10.jpeg"/><Relationship Id="rId54" Type="http://schemas.openxmlformats.org/officeDocument/2006/relationships/image" Target="media/image23.emf"/><Relationship Id="rId62"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6.xml"/><Relationship Id="rId28" Type="http://schemas.openxmlformats.org/officeDocument/2006/relationships/hyperlink" Target="garantF1://6080777.0" TargetMode="External"/><Relationship Id="rId36" Type="http://schemas.openxmlformats.org/officeDocument/2006/relationships/image" Target="media/image5.jpeg"/><Relationship Id="rId49" Type="http://schemas.openxmlformats.org/officeDocument/2006/relationships/image" Target="media/image18.jpeg"/><Relationship Id="rId57" Type="http://schemas.openxmlformats.org/officeDocument/2006/relationships/oleObject" Target="embeddings/oleObject5.bin"/><Relationship Id="rId10" Type="http://schemas.openxmlformats.org/officeDocument/2006/relationships/hyperlink" Target="garantF1://12024624.101" TargetMode="External"/><Relationship Id="rId31" Type="http://schemas.openxmlformats.org/officeDocument/2006/relationships/oleObject" Target="embeddings/oleObject2.bin"/><Relationship Id="rId44" Type="http://schemas.openxmlformats.org/officeDocument/2006/relationships/image" Target="media/image13.jpeg"/><Relationship Id="rId52" Type="http://schemas.openxmlformats.org/officeDocument/2006/relationships/image" Target="media/image21.jpeg"/><Relationship Id="rId60" Type="http://schemas.openxmlformats.org/officeDocument/2006/relationships/image" Target="media/image27.jpe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footer" Target="footer6.xml"/><Relationship Id="rId39"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A5C5796-7F1A-45C9-96E0-47A77A04B1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17661</TotalTime>
  <Pages>215</Pages>
  <Words>48820</Words>
  <Characters>278277</Characters>
  <Application>Microsoft Office Word</Application>
  <DocSecurity>0</DocSecurity>
  <Lines>2318</Lines>
  <Paragraphs>652</Paragraphs>
  <ScaleCrop>false</ScaleCrop>
  <HeadingPairs>
    <vt:vector size="2" baseType="variant">
      <vt:variant>
        <vt:lpstr>Название</vt:lpstr>
      </vt:variant>
      <vt:variant>
        <vt:i4>1</vt:i4>
      </vt:variant>
    </vt:vector>
  </HeadingPairs>
  <TitlesOfParts>
    <vt:vector size="1" baseType="lpstr">
      <vt:lpstr>5</vt:lpstr>
    </vt:vector>
  </TitlesOfParts>
  <Company>TIGP</Company>
  <LinksUpToDate>false</LinksUpToDate>
  <CharactersWithSpaces>326445</CharactersWithSpaces>
  <SharedDoc>false</SharedDoc>
  <HLinks>
    <vt:vector size="492" baseType="variant">
      <vt:variant>
        <vt:i4>2752529</vt:i4>
      </vt:variant>
      <vt:variant>
        <vt:i4>462</vt:i4>
      </vt:variant>
      <vt:variant>
        <vt:i4>0</vt:i4>
      </vt:variant>
      <vt:variant>
        <vt:i4>5</vt:i4>
      </vt:variant>
      <vt:variant>
        <vt:lpwstr/>
      </vt:variant>
      <vt:variant>
        <vt:lpwstr>sub_0</vt:lpwstr>
      </vt:variant>
      <vt:variant>
        <vt:i4>2883688</vt:i4>
      </vt:variant>
      <vt:variant>
        <vt:i4>459</vt:i4>
      </vt:variant>
      <vt:variant>
        <vt:i4>0</vt:i4>
      </vt:variant>
      <vt:variant>
        <vt:i4>5</vt:i4>
      </vt:variant>
      <vt:variant>
        <vt:lpwstr>http://mobileonline.garant.ru/document?id=2205985&amp;sub=0</vt:lpwstr>
      </vt:variant>
      <vt:variant>
        <vt:lpwstr/>
      </vt:variant>
      <vt:variant>
        <vt:i4>1507382</vt:i4>
      </vt:variant>
      <vt:variant>
        <vt:i4>456</vt:i4>
      </vt:variant>
      <vt:variant>
        <vt:i4>0</vt:i4>
      </vt:variant>
      <vt:variant>
        <vt:i4>5</vt:i4>
      </vt:variant>
      <vt:variant>
        <vt:lpwstr/>
      </vt:variant>
      <vt:variant>
        <vt:lpwstr>_Toc260476347</vt:lpwstr>
      </vt:variant>
      <vt:variant>
        <vt:i4>5505041</vt:i4>
      </vt:variant>
      <vt:variant>
        <vt:i4>444</vt:i4>
      </vt:variant>
      <vt:variant>
        <vt:i4>0</vt:i4>
      </vt:variant>
      <vt:variant>
        <vt:i4>5</vt:i4>
      </vt:variant>
      <vt:variant>
        <vt:lpwstr>garantf1://6080777.0/</vt:lpwstr>
      </vt:variant>
      <vt:variant>
        <vt:lpwstr/>
      </vt:variant>
      <vt:variant>
        <vt:i4>7864353</vt:i4>
      </vt:variant>
      <vt:variant>
        <vt:i4>441</vt:i4>
      </vt:variant>
      <vt:variant>
        <vt:i4>0</vt:i4>
      </vt:variant>
      <vt:variant>
        <vt:i4>5</vt:i4>
      </vt:variant>
      <vt:variant>
        <vt:lpwstr>garantf1://93346.1000/</vt:lpwstr>
      </vt:variant>
      <vt:variant>
        <vt:lpwstr/>
      </vt:variant>
      <vt:variant>
        <vt:i4>5439511</vt:i4>
      </vt:variant>
      <vt:variant>
        <vt:i4>438</vt:i4>
      </vt:variant>
      <vt:variant>
        <vt:i4>0</vt:i4>
      </vt:variant>
      <vt:variant>
        <vt:i4>5</vt:i4>
      </vt:variant>
      <vt:variant>
        <vt:lpwstr>garantf1://2056876.0/</vt:lpwstr>
      </vt:variant>
      <vt:variant>
        <vt:lpwstr/>
      </vt:variant>
      <vt:variant>
        <vt:i4>2752529</vt:i4>
      </vt:variant>
      <vt:variant>
        <vt:i4>435</vt:i4>
      </vt:variant>
      <vt:variant>
        <vt:i4>0</vt:i4>
      </vt:variant>
      <vt:variant>
        <vt:i4>5</vt:i4>
      </vt:variant>
      <vt:variant>
        <vt:lpwstr/>
      </vt:variant>
      <vt:variant>
        <vt:lpwstr>sub_1</vt:lpwstr>
      </vt:variant>
      <vt:variant>
        <vt:i4>1048630</vt:i4>
      </vt:variant>
      <vt:variant>
        <vt:i4>432</vt:i4>
      </vt:variant>
      <vt:variant>
        <vt:i4>0</vt:i4>
      </vt:variant>
      <vt:variant>
        <vt:i4>5</vt:i4>
      </vt:variant>
      <vt:variant>
        <vt:lpwstr/>
      </vt:variant>
      <vt:variant>
        <vt:lpwstr>_Toc260476336</vt:lpwstr>
      </vt:variant>
      <vt:variant>
        <vt:i4>1048630</vt:i4>
      </vt:variant>
      <vt:variant>
        <vt:i4>429</vt:i4>
      </vt:variant>
      <vt:variant>
        <vt:i4>0</vt:i4>
      </vt:variant>
      <vt:variant>
        <vt:i4>5</vt:i4>
      </vt:variant>
      <vt:variant>
        <vt:lpwstr/>
      </vt:variant>
      <vt:variant>
        <vt:lpwstr>_Toc260476335</vt:lpwstr>
      </vt:variant>
      <vt:variant>
        <vt:i4>1048630</vt:i4>
      </vt:variant>
      <vt:variant>
        <vt:i4>426</vt:i4>
      </vt:variant>
      <vt:variant>
        <vt:i4>0</vt:i4>
      </vt:variant>
      <vt:variant>
        <vt:i4>5</vt:i4>
      </vt:variant>
      <vt:variant>
        <vt:lpwstr/>
      </vt:variant>
      <vt:variant>
        <vt:lpwstr>_Toc260476335</vt:lpwstr>
      </vt:variant>
      <vt:variant>
        <vt:i4>1048630</vt:i4>
      </vt:variant>
      <vt:variant>
        <vt:i4>423</vt:i4>
      </vt:variant>
      <vt:variant>
        <vt:i4>0</vt:i4>
      </vt:variant>
      <vt:variant>
        <vt:i4>5</vt:i4>
      </vt:variant>
      <vt:variant>
        <vt:lpwstr/>
      </vt:variant>
      <vt:variant>
        <vt:lpwstr>_Toc260476334</vt:lpwstr>
      </vt:variant>
      <vt:variant>
        <vt:i4>6029322</vt:i4>
      </vt:variant>
      <vt:variant>
        <vt:i4>420</vt:i4>
      </vt:variant>
      <vt:variant>
        <vt:i4>0</vt:i4>
      </vt:variant>
      <vt:variant>
        <vt:i4>5</vt:i4>
      </vt:variant>
      <vt:variant>
        <vt:lpwstr>garantf1://12024624.101/</vt:lpwstr>
      </vt:variant>
      <vt:variant>
        <vt:lpwstr/>
      </vt:variant>
      <vt:variant>
        <vt:i4>1114166</vt:i4>
      </vt:variant>
      <vt:variant>
        <vt:i4>417</vt:i4>
      </vt:variant>
      <vt:variant>
        <vt:i4>0</vt:i4>
      </vt:variant>
      <vt:variant>
        <vt:i4>5</vt:i4>
      </vt:variant>
      <vt:variant>
        <vt:lpwstr/>
      </vt:variant>
      <vt:variant>
        <vt:lpwstr>_Toc260476329</vt:lpwstr>
      </vt:variant>
      <vt:variant>
        <vt:i4>1835060</vt:i4>
      </vt:variant>
      <vt:variant>
        <vt:i4>410</vt:i4>
      </vt:variant>
      <vt:variant>
        <vt:i4>0</vt:i4>
      </vt:variant>
      <vt:variant>
        <vt:i4>5</vt:i4>
      </vt:variant>
      <vt:variant>
        <vt:lpwstr/>
      </vt:variant>
      <vt:variant>
        <vt:lpwstr>_Toc18589398</vt:lpwstr>
      </vt:variant>
      <vt:variant>
        <vt:i4>1245236</vt:i4>
      </vt:variant>
      <vt:variant>
        <vt:i4>404</vt:i4>
      </vt:variant>
      <vt:variant>
        <vt:i4>0</vt:i4>
      </vt:variant>
      <vt:variant>
        <vt:i4>5</vt:i4>
      </vt:variant>
      <vt:variant>
        <vt:lpwstr/>
      </vt:variant>
      <vt:variant>
        <vt:lpwstr>_Toc18589397</vt:lpwstr>
      </vt:variant>
      <vt:variant>
        <vt:i4>1179700</vt:i4>
      </vt:variant>
      <vt:variant>
        <vt:i4>398</vt:i4>
      </vt:variant>
      <vt:variant>
        <vt:i4>0</vt:i4>
      </vt:variant>
      <vt:variant>
        <vt:i4>5</vt:i4>
      </vt:variant>
      <vt:variant>
        <vt:lpwstr/>
      </vt:variant>
      <vt:variant>
        <vt:lpwstr>_Toc18589396</vt:lpwstr>
      </vt:variant>
      <vt:variant>
        <vt:i4>1114164</vt:i4>
      </vt:variant>
      <vt:variant>
        <vt:i4>392</vt:i4>
      </vt:variant>
      <vt:variant>
        <vt:i4>0</vt:i4>
      </vt:variant>
      <vt:variant>
        <vt:i4>5</vt:i4>
      </vt:variant>
      <vt:variant>
        <vt:lpwstr/>
      </vt:variant>
      <vt:variant>
        <vt:lpwstr>_Toc18589395</vt:lpwstr>
      </vt:variant>
      <vt:variant>
        <vt:i4>1048628</vt:i4>
      </vt:variant>
      <vt:variant>
        <vt:i4>386</vt:i4>
      </vt:variant>
      <vt:variant>
        <vt:i4>0</vt:i4>
      </vt:variant>
      <vt:variant>
        <vt:i4>5</vt:i4>
      </vt:variant>
      <vt:variant>
        <vt:lpwstr/>
      </vt:variant>
      <vt:variant>
        <vt:lpwstr>_Toc18589394</vt:lpwstr>
      </vt:variant>
      <vt:variant>
        <vt:i4>1507380</vt:i4>
      </vt:variant>
      <vt:variant>
        <vt:i4>380</vt:i4>
      </vt:variant>
      <vt:variant>
        <vt:i4>0</vt:i4>
      </vt:variant>
      <vt:variant>
        <vt:i4>5</vt:i4>
      </vt:variant>
      <vt:variant>
        <vt:lpwstr/>
      </vt:variant>
      <vt:variant>
        <vt:lpwstr>_Toc18589393</vt:lpwstr>
      </vt:variant>
      <vt:variant>
        <vt:i4>1441844</vt:i4>
      </vt:variant>
      <vt:variant>
        <vt:i4>374</vt:i4>
      </vt:variant>
      <vt:variant>
        <vt:i4>0</vt:i4>
      </vt:variant>
      <vt:variant>
        <vt:i4>5</vt:i4>
      </vt:variant>
      <vt:variant>
        <vt:lpwstr/>
      </vt:variant>
      <vt:variant>
        <vt:lpwstr>_Toc18589392</vt:lpwstr>
      </vt:variant>
      <vt:variant>
        <vt:i4>1376308</vt:i4>
      </vt:variant>
      <vt:variant>
        <vt:i4>368</vt:i4>
      </vt:variant>
      <vt:variant>
        <vt:i4>0</vt:i4>
      </vt:variant>
      <vt:variant>
        <vt:i4>5</vt:i4>
      </vt:variant>
      <vt:variant>
        <vt:lpwstr/>
      </vt:variant>
      <vt:variant>
        <vt:lpwstr>_Toc18589391</vt:lpwstr>
      </vt:variant>
      <vt:variant>
        <vt:i4>1310772</vt:i4>
      </vt:variant>
      <vt:variant>
        <vt:i4>362</vt:i4>
      </vt:variant>
      <vt:variant>
        <vt:i4>0</vt:i4>
      </vt:variant>
      <vt:variant>
        <vt:i4>5</vt:i4>
      </vt:variant>
      <vt:variant>
        <vt:lpwstr/>
      </vt:variant>
      <vt:variant>
        <vt:lpwstr>_Toc18589390</vt:lpwstr>
      </vt:variant>
      <vt:variant>
        <vt:i4>1900597</vt:i4>
      </vt:variant>
      <vt:variant>
        <vt:i4>356</vt:i4>
      </vt:variant>
      <vt:variant>
        <vt:i4>0</vt:i4>
      </vt:variant>
      <vt:variant>
        <vt:i4>5</vt:i4>
      </vt:variant>
      <vt:variant>
        <vt:lpwstr/>
      </vt:variant>
      <vt:variant>
        <vt:lpwstr>_Toc18589389</vt:lpwstr>
      </vt:variant>
      <vt:variant>
        <vt:i4>1835061</vt:i4>
      </vt:variant>
      <vt:variant>
        <vt:i4>350</vt:i4>
      </vt:variant>
      <vt:variant>
        <vt:i4>0</vt:i4>
      </vt:variant>
      <vt:variant>
        <vt:i4>5</vt:i4>
      </vt:variant>
      <vt:variant>
        <vt:lpwstr/>
      </vt:variant>
      <vt:variant>
        <vt:lpwstr>_Toc18589388</vt:lpwstr>
      </vt:variant>
      <vt:variant>
        <vt:i4>1245237</vt:i4>
      </vt:variant>
      <vt:variant>
        <vt:i4>344</vt:i4>
      </vt:variant>
      <vt:variant>
        <vt:i4>0</vt:i4>
      </vt:variant>
      <vt:variant>
        <vt:i4>5</vt:i4>
      </vt:variant>
      <vt:variant>
        <vt:lpwstr/>
      </vt:variant>
      <vt:variant>
        <vt:lpwstr>_Toc18589387</vt:lpwstr>
      </vt:variant>
      <vt:variant>
        <vt:i4>1179701</vt:i4>
      </vt:variant>
      <vt:variant>
        <vt:i4>338</vt:i4>
      </vt:variant>
      <vt:variant>
        <vt:i4>0</vt:i4>
      </vt:variant>
      <vt:variant>
        <vt:i4>5</vt:i4>
      </vt:variant>
      <vt:variant>
        <vt:lpwstr/>
      </vt:variant>
      <vt:variant>
        <vt:lpwstr>_Toc18589386</vt:lpwstr>
      </vt:variant>
      <vt:variant>
        <vt:i4>1114165</vt:i4>
      </vt:variant>
      <vt:variant>
        <vt:i4>332</vt:i4>
      </vt:variant>
      <vt:variant>
        <vt:i4>0</vt:i4>
      </vt:variant>
      <vt:variant>
        <vt:i4>5</vt:i4>
      </vt:variant>
      <vt:variant>
        <vt:lpwstr/>
      </vt:variant>
      <vt:variant>
        <vt:lpwstr>_Toc18589385</vt:lpwstr>
      </vt:variant>
      <vt:variant>
        <vt:i4>1048629</vt:i4>
      </vt:variant>
      <vt:variant>
        <vt:i4>326</vt:i4>
      </vt:variant>
      <vt:variant>
        <vt:i4>0</vt:i4>
      </vt:variant>
      <vt:variant>
        <vt:i4>5</vt:i4>
      </vt:variant>
      <vt:variant>
        <vt:lpwstr/>
      </vt:variant>
      <vt:variant>
        <vt:lpwstr>_Toc18589384</vt:lpwstr>
      </vt:variant>
      <vt:variant>
        <vt:i4>1507381</vt:i4>
      </vt:variant>
      <vt:variant>
        <vt:i4>320</vt:i4>
      </vt:variant>
      <vt:variant>
        <vt:i4>0</vt:i4>
      </vt:variant>
      <vt:variant>
        <vt:i4>5</vt:i4>
      </vt:variant>
      <vt:variant>
        <vt:lpwstr/>
      </vt:variant>
      <vt:variant>
        <vt:lpwstr>_Toc18589383</vt:lpwstr>
      </vt:variant>
      <vt:variant>
        <vt:i4>1441845</vt:i4>
      </vt:variant>
      <vt:variant>
        <vt:i4>314</vt:i4>
      </vt:variant>
      <vt:variant>
        <vt:i4>0</vt:i4>
      </vt:variant>
      <vt:variant>
        <vt:i4>5</vt:i4>
      </vt:variant>
      <vt:variant>
        <vt:lpwstr/>
      </vt:variant>
      <vt:variant>
        <vt:lpwstr>_Toc18589382</vt:lpwstr>
      </vt:variant>
      <vt:variant>
        <vt:i4>1376309</vt:i4>
      </vt:variant>
      <vt:variant>
        <vt:i4>308</vt:i4>
      </vt:variant>
      <vt:variant>
        <vt:i4>0</vt:i4>
      </vt:variant>
      <vt:variant>
        <vt:i4>5</vt:i4>
      </vt:variant>
      <vt:variant>
        <vt:lpwstr/>
      </vt:variant>
      <vt:variant>
        <vt:lpwstr>_Toc18589381</vt:lpwstr>
      </vt:variant>
      <vt:variant>
        <vt:i4>1310773</vt:i4>
      </vt:variant>
      <vt:variant>
        <vt:i4>302</vt:i4>
      </vt:variant>
      <vt:variant>
        <vt:i4>0</vt:i4>
      </vt:variant>
      <vt:variant>
        <vt:i4>5</vt:i4>
      </vt:variant>
      <vt:variant>
        <vt:lpwstr/>
      </vt:variant>
      <vt:variant>
        <vt:lpwstr>_Toc18589380</vt:lpwstr>
      </vt:variant>
      <vt:variant>
        <vt:i4>1900602</vt:i4>
      </vt:variant>
      <vt:variant>
        <vt:i4>296</vt:i4>
      </vt:variant>
      <vt:variant>
        <vt:i4>0</vt:i4>
      </vt:variant>
      <vt:variant>
        <vt:i4>5</vt:i4>
      </vt:variant>
      <vt:variant>
        <vt:lpwstr/>
      </vt:variant>
      <vt:variant>
        <vt:lpwstr>_Toc18589379</vt:lpwstr>
      </vt:variant>
      <vt:variant>
        <vt:i4>1835066</vt:i4>
      </vt:variant>
      <vt:variant>
        <vt:i4>290</vt:i4>
      </vt:variant>
      <vt:variant>
        <vt:i4>0</vt:i4>
      </vt:variant>
      <vt:variant>
        <vt:i4>5</vt:i4>
      </vt:variant>
      <vt:variant>
        <vt:lpwstr/>
      </vt:variant>
      <vt:variant>
        <vt:lpwstr>_Toc18589378</vt:lpwstr>
      </vt:variant>
      <vt:variant>
        <vt:i4>1245242</vt:i4>
      </vt:variant>
      <vt:variant>
        <vt:i4>284</vt:i4>
      </vt:variant>
      <vt:variant>
        <vt:i4>0</vt:i4>
      </vt:variant>
      <vt:variant>
        <vt:i4>5</vt:i4>
      </vt:variant>
      <vt:variant>
        <vt:lpwstr/>
      </vt:variant>
      <vt:variant>
        <vt:lpwstr>_Toc18589377</vt:lpwstr>
      </vt:variant>
      <vt:variant>
        <vt:i4>1179706</vt:i4>
      </vt:variant>
      <vt:variant>
        <vt:i4>278</vt:i4>
      </vt:variant>
      <vt:variant>
        <vt:i4>0</vt:i4>
      </vt:variant>
      <vt:variant>
        <vt:i4>5</vt:i4>
      </vt:variant>
      <vt:variant>
        <vt:lpwstr/>
      </vt:variant>
      <vt:variant>
        <vt:lpwstr>_Toc18589376</vt:lpwstr>
      </vt:variant>
      <vt:variant>
        <vt:i4>1114170</vt:i4>
      </vt:variant>
      <vt:variant>
        <vt:i4>272</vt:i4>
      </vt:variant>
      <vt:variant>
        <vt:i4>0</vt:i4>
      </vt:variant>
      <vt:variant>
        <vt:i4>5</vt:i4>
      </vt:variant>
      <vt:variant>
        <vt:lpwstr/>
      </vt:variant>
      <vt:variant>
        <vt:lpwstr>_Toc18589375</vt:lpwstr>
      </vt:variant>
      <vt:variant>
        <vt:i4>1048634</vt:i4>
      </vt:variant>
      <vt:variant>
        <vt:i4>266</vt:i4>
      </vt:variant>
      <vt:variant>
        <vt:i4>0</vt:i4>
      </vt:variant>
      <vt:variant>
        <vt:i4>5</vt:i4>
      </vt:variant>
      <vt:variant>
        <vt:lpwstr/>
      </vt:variant>
      <vt:variant>
        <vt:lpwstr>_Toc18589374</vt:lpwstr>
      </vt:variant>
      <vt:variant>
        <vt:i4>1507386</vt:i4>
      </vt:variant>
      <vt:variant>
        <vt:i4>260</vt:i4>
      </vt:variant>
      <vt:variant>
        <vt:i4>0</vt:i4>
      </vt:variant>
      <vt:variant>
        <vt:i4>5</vt:i4>
      </vt:variant>
      <vt:variant>
        <vt:lpwstr/>
      </vt:variant>
      <vt:variant>
        <vt:lpwstr>_Toc18589373</vt:lpwstr>
      </vt:variant>
      <vt:variant>
        <vt:i4>1441850</vt:i4>
      </vt:variant>
      <vt:variant>
        <vt:i4>254</vt:i4>
      </vt:variant>
      <vt:variant>
        <vt:i4>0</vt:i4>
      </vt:variant>
      <vt:variant>
        <vt:i4>5</vt:i4>
      </vt:variant>
      <vt:variant>
        <vt:lpwstr/>
      </vt:variant>
      <vt:variant>
        <vt:lpwstr>_Toc18589372</vt:lpwstr>
      </vt:variant>
      <vt:variant>
        <vt:i4>1376314</vt:i4>
      </vt:variant>
      <vt:variant>
        <vt:i4>248</vt:i4>
      </vt:variant>
      <vt:variant>
        <vt:i4>0</vt:i4>
      </vt:variant>
      <vt:variant>
        <vt:i4>5</vt:i4>
      </vt:variant>
      <vt:variant>
        <vt:lpwstr/>
      </vt:variant>
      <vt:variant>
        <vt:lpwstr>_Toc18589371</vt:lpwstr>
      </vt:variant>
      <vt:variant>
        <vt:i4>1310778</vt:i4>
      </vt:variant>
      <vt:variant>
        <vt:i4>242</vt:i4>
      </vt:variant>
      <vt:variant>
        <vt:i4>0</vt:i4>
      </vt:variant>
      <vt:variant>
        <vt:i4>5</vt:i4>
      </vt:variant>
      <vt:variant>
        <vt:lpwstr/>
      </vt:variant>
      <vt:variant>
        <vt:lpwstr>_Toc18589370</vt:lpwstr>
      </vt:variant>
      <vt:variant>
        <vt:i4>1900603</vt:i4>
      </vt:variant>
      <vt:variant>
        <vt:i4>236</vt:i4>
      </vt:variant>
      <vt:variant>
        <vt:i4>0</vt:i4>
      </vt:variant>
      <vt:variant>
        <vt:i4>5</vt:i4>
      </vt:variant>
      <vt:variant>
        <vt:lpwstr/>
      </vt:variant>
      <vt:variant>
        <vt:lpwstr>_Toc18589369</vt:lpwstr>
      </vt:variant>
      <vt:variant>
        <vt:i4>1835067</vt:i4>
      </vt:variant>
      <vt:variant>
        <vt:i4>230</vt:i4>
      </vt:variant>
      <vt:variant>
        <vt:i4>0</vt:i4>
      </vt:variant>
      <vt:variant>
        <vt:i4>5</vt:i4>
      </vt:variant>
      <vt:variant>
        <vt:lpwstr/>
      </vt:variant>
      <vt:variant>
        <vt:lpwstr>_Toc18589368</vt:lpwstr>
      </vt:variant>
      <vt:variant>
        <vt:i4>1245243</vt:i4>
      </vt:variant>
      <vt:variant>
        <vt:i4>224</vt:i4>
      </vt:variant>
      <vt:variant>
        <vt:i4>0</vt:i4>
      </vt:variant>
      <vt:variant>
        <vt:i4>5</vt:i4>
      </vt:variant>
      <vt:variant>
        <vt:lpwstr/>
      </vt:variant>
      <vt:variant>
        <vt:lpwstr>_Toc18589367</vt:lpwstr>
      </vt:variant>
      <vt:variant>
        <vt:i4>1179707</vt:i4>
      </vt:variant>
      <vt:variant>
        <vt:i4>218</vt:i4>
      </vt:variant>
      <vt:variant>
        <vt:i4>0</vt:i4>
      </vt:variant>
      <vt:variant>
        <vt:i4>5</vt:i4>
      </vt:variant>
      <vt:variant>
        <vt:lpwstr/>
      </vt:variant>
      <vt:variant>
        <vt:lpwstr>_Toc18589366</vt:lpwstr>
      </vt:variant>
      <vt:variant>
        <vt:i4>1114171</vt:i4>
      </vt:variant>
      <vt:variant>
        <vt:i4>212</vt:i4>
      </vt:variant>
      <vt:variant>
        <vt:i4>0</vt:i4>
      </vt:variant>
      <vt:variant>
        <vt:i4>5</vt:i4>
      </vt:variant>
      <vt:variant>
        <vt:lpwstr/>
      </vt:variant>
      <vt:variant>
        <vt:lpwstr>_Toc18589365</vt:lpwstr>
      </vt:variant>
      <vt:variant>
        <vt:i4>1048635</vt:i4>
      </vt:variant>
      <vt:variant>
        <vt:i4>206</vt:i4>
      </vt:variant>
      <vt:variant>
        <vt:i4>0</vt:i4>
      </vt:variant>
      <vt:variant>
        <vt:i4>5</vt:i4>
      </vt:variant>
      <vt:variant>
        <vt:lpwstr/>
      </vt:variant>
      <vt:variant>
        <vt:lpwstr>_Toc18589364</vt:lpwstr>
      </vt:variant>
      <vt:variant>
        <vt:i4>1507387</vt:i4>
      </vt:variant>
      <vt:variant>
        <vt:i4>200</vt:i4>
      </vt:variant>
      <vt:variant>
        <vt:i4>0</vt:i4>
      </vt:variant>
      <vt:variant>
        <vt:i4>5</vt:i4>
      </vt:variant>
      <vt:variant>
        <vt:lpwstr/>
      </vt:variant>
      <vt:variant>
        <vt:lpwstr>_Toc18589363</vt:lpwstr>
      </vt:variant>
      <vt:variant>
        <vt:i4>1441851</vt:i4>
      </vt:variant>
      <vt:variant>
        <vt:i4>194</vt:i4>
      </vt:variant>
      <vt:variant>
        <vt:i4>0</vt:i4>
      </vt:variant>
      <vt:variant>
        <vt:i4>5</vt:i4>
      </vt:variant>
      <vt:variant>
        <vt:lpwstr/>
      </vt:variant>
      <vt:variant>
        <vt:lpwstr>_Toc18589362</vt:lpwstr>
      </vt:variant>
      <vt:variant>
        <vt:i4>1376315</vt:i4>
      </vt:variant>
      <vt:variant>
        <vt:i4>188</vt:i4>
      </vt:variant>
      <vt:variant>
        <vt:i4>0</vt:i4>
      </vt:variant>
      <vt:variant>
        <vt:i4>5</vt:i4>
      </vt:variant>
      <vt:variant>
        <vt:lpwstr/>
      </vt:variant>
      <vt:variant>
        <vt:lpwstr>_Toc18589361</vt:lpwstr>
      </vt:variant>
      <vt:variant>
        <vt:i4>1310779</vt:i4>
      </vt:variant>
      <vt:variant>
        <vt:i4>182</vt:i4>
      </vt:variant>
      <vt:variant>
        <vt:i4>0</vt:i4>
      </vt:variant>
      <vt:variant>
        <vt:i4>5</vt:i4>
      </vt:variant>
      <vt:variant>
        <vt:lpwstr/>
      </vt:variant>
      <vt:variant>
        <vt:lpwstr>_Toc18589360</vt:lpwstr>
      </vt:variant>
      <vt:variant>
        <vt:i4>1900600</vt:i4>
      </vt:variant>
      <vt:variant>
        <vt:i4>176</vt:i4>
      </vt:variant>
      <vt:variant>
        <vt:i4>0</vt:i4>
      </vt:variant>
      <vt:variant>
        <vt:i4>5</vt:i4>
      </vt:variant>
      <vt:variant>
        <vt:lpwstr/>
      </vt:variant>
      <vt:variant>
        <vt:lpwstr>_Toc18589359</vt:lpwstr>
      </vt:variant>
      <vt:variant>
        <vt:i4>1835064</vt:i4>
      </vt:variant>
      <vt:variant>
        <vt:i4>170</vt:i4>
      </vt:variant>
      <vt:variant>
        <vt:i4>0</vt:i4>
      </vt:variant>
      <vt:variant>
        <vt:i4>5</vt:i4>
      </vt:variant>
      <vt:variant>
        <vt:lpwstr/>
      </vt:variant>
      <vt:variant>
        <vt:lpwstr>_Toc18589358</vt:lpwstr>
      </vt:variant>
      <vt:variant>
        <vt:i4>1245240</vt:i4>
      </vt:variant>
      <vt:variant>
        <vt:i4>164</vt:i4>
      </vt:variant>
      <vt:variant>
        <vt:i4>0</vt:i4>
      </vt:variant>
      <vt:variant>
        <vt:i4>5</vt:i4>
      </vt:variant>
      <vt:variant>
        <vt:lpwstr/>
      </vt:variant>
      <vt:variant>
        <vt:lpwstr>_Toc18589357</vt:lpwstr>
      </vt:variant>
      <vt:variant>
        <vt:i4>1179704</vt:i4>
      </vt:variant>
      <vt:variant>
        <vt:i4>158</vt:i4>
      </vt:variant>
      <vt:variant>
        <vt:i4>0</vt:i4>
      </vt:variant>
      <vt:variant>
        <vt:i4>5</vt:i4>
      </vt:variant>
      <vt:variant>
        <vt:lpwstr/>
      </vt:variant>
      <vt:variant>
        <vt:lpwstr>_Toc18589356</vt:lpwstr>
      </vt:variant>
      <vt:variant>
        <vt:i4>1114168</vt:i4>
      </vt:variant>
      <vt:variant>
        <vt:i4>152</vt:i4>
      </vt:variant>
      <vt:variant>
        <vt:i4>0</vt:i4>
      </vt:variant>
      <vt:variant>
        <vt:i4>5</vt:i4>
      </vt:variant>
      <vt:variant>
        <vt:lpwstr/>
      </vt:variant>
      <vt:variant>
        <vt:lpwstr>_Toc18589355</vt:lpwstr>
      </vt:variant>
      <vt:variant>
        <vt:i4>1048632</vt:i4>
      </vt:variant>
      <vt:variant>
        <vt:i4>146</vt:i4>
      </vt:variant>
      <vt:variant>
        <vt:i4>0</vt:i4>
      </vt:variant>
      <vt:variant>
        <vt:i4>5</vt:i4>
      </vt:variant>
      <vt:variant>
        <vt:lpwstr/>
      </vt:variant>
      <vt:variant>
        <vt:lpwstr>_Toc18589354</vt:lpwstr>
      </vt:variant>
      <vt:variant>
        <vt:i4>1507384</vt:i4>
      </vt:variant>
      <vt:variant>
        <vt:i4>140</vt:i4>
      </vt:variant>
      <vt:variant>
        <vt:i4>0</vt:i4>
      </vt:variant>
      <vt:variant>
        <vt:i4>5</vt:i4>
      </vt:variant>
      <vt:variant>
        <vt:lpwstr/>
      </vt:variant>
      <vt:variant>
        <vt:lpwstr>_Toc18589353</vt:lpwstr>
      </vt:variant>
      <vt:variant>
        <vt:i4>1441848</vt:i4>
      </vt:variant>
      <vt:variant>
        <vt:i4>134</vt:i4>
      </vt:variant>
      <vt:variant>
        <vt:i4>0</vt:i4>
      </vt:variant>
      <vt:variant>
        <vt:i4>5</vt:i4>
      </vt:variant>
      <vt:variant>
        <vt:lpwstr/>
      </vt:variant>
      <vt:variant>
        <vt:lpwstr>_Toc18589352</vt:lpwstr>
      </vt:variant>
      <vt:variant>
        <vt:i4>1376312</vt:i4>
      </vt:variant>
      <vt:variant>
        <vt:i4>128</vt:i4>
      </vt:variant>
      <vt:variant>
        <vt:i4>0</vt:i4>
      </vt:variant>
      <vt:variant>
        <vt:i4>5</vt:i4>
      </vt:variant>
      <vt:variant>
        <vt:lpwstr/>
      </vt:variant>
      <vt:variant>
        <vt:lpwstr>_Toc18589351</vt:lpwstr>
      </vt:variant>
      <vt:variant>
        <vt:i4>1310776</vt:i4>
      </vt:variant>
      <vt:variant>
        <vt:i4>122</vt:i4>
      </vt:variant>
      <vt:variant>
        <vt:i4>0</vt:i4>
      </vt:variant>
      <vt:variant>
        <vt:i4>5</vt:i4>
      </vt:variant>
      <vt:variant>
        <vt:lpwstr/>
      </vt:variant>
      <vt:variant>
        <vt:lpwstr>_Toc18589350</vt:lpwstr>
      </vt:variant>
      <vt:variant>
        <vt:i4>1900601</vt:i4>
      </vt:variant>
      <vt:variant>
        <vt:i4>116</vt:i4>
      </vt:variant>
      <vt:variant>
        <vt:i4>0</vt:i4>
      </vt:variant>
      <vt:variant>
        <vt:i4>5</vt:i4>
      </vt:variant>
      <vt:variant>
        <vt:lpwstr/>
      </vt:variant>
      <vt:variant>
        <vt:lpwstr>_Toc18589349</vt:lpwstr>
      </vt:variant>
      <vt:variant>
        <vt:i4>1835065</vt:i4>
      </vt:variant>
      <vt:variant>
        <vt:i4>110</vt:i4>
      </vt:variant>
      <vt:variant>
        <vt:i4>0</vt:i4>
      </vt:variant>
      <vt:variant>
        <vt:i4>5</vt:i4>
      </vt:variant>
      <vt:variant>
        <vt:lpwstr/>
      </vt:variant>
      <vt:variant>
        <vt:lpwstr>_Toc18589348</vt:lpwstr>
      </vt:variant>
      <vt:variant>
        <vt:i4>1245241</vt:i4>
      </vt:variant>
      <vt:variant>
        <vt:i4>104</vt:i4>
      </vt:variant>
      <vt:variant>
        <vt:i4>0</vt:i4>
      </vt:variant>
      <vt:variant>
        <vt:i4>5</vt:i4>
      </vt:variant>
      <vt:variant>
        <vt:lpwstr/>
      </vt:variant>
      <vt:variant>
        <vt:lpwstr>_Toc18589347</vt:lpwstr>
      </vt:variant>
      <vt:variant>
        <vt:i4>1179705</vt:i4>
      </vt:variant>
      <vt:variant>
        <vt:i4>98</vt:i4>
      </vt:variant>
      <vt:variant>
        <vt:i4>0</vt:i4>
      </vt:variant>
      <vt:variant>
        <vt:i4>5</vt:i4>
      </vt:variant>
      <vt:variant>
        <vt:lpwstr/>
      </vt:variant>
      <vt:variant>
        <vt:lpwstr>_Toc18589346</vt:lpwstr>
      </vt:variant>
      <vt:variant>
        <vt:i4>1114169</vt:i4>
      </vt:variant>
      <vt:variant>
        <vt:i4>92</vt:i4>
      </vt:variant>
      <vt:variant>
        <vt:i4>0</vt:i4>
      </vt:variant>
      <vt:variant>
        <vt:i4>5</vt:i4>
      </vt:variant>
      <vt:variant>
        <vt:lpwstr/>
      </vt:variant>
      <vt:variant>
        <vt:lpwstr>_Toc18589345</vt:lpwstr>
      </vt:variant>
      <vt:variant>
        <vt:i4>1048633</vt:i4>
      </vt:variant>
      <vt:variant>
        <vt:i4>86</vt:i4>
      </vt:variant>
      <vt:variant>
        <vt:i4>0</vt:i4>
      </vt:variant>
      <vt:variant>
        <vt:i4>5</vt:i4>
      </vt:variant>
      <vt:variant>
        <vt:lpwstr/>
      </vt:variant>
      <vt:variant>
        <vt:lpwstr>_Toc18589344</vt:lpwstr>
      </vt:variant>
      <vt:variant>
        <vt:i4>1507385</vt:i4>
      </vt:variant>
      <vt:variant>
        <vt:i4>80</vt:i4>
      </vt:variant>
      <vt:variant>
        <vt:i4>0</vt:i4>
      </vt:variant>
      <vt:variant>
        <vt:i4>5</vt:i4>
      </vt:variant>
      <vt:variant>
        <vt:lpwstr/>
      </vt:variant>
      <vt:variant>
        <vt:lpwstr>_Toc18589343</vt:lpwstr>
      </vt:variant>
      <vt:variant>
        <vt:i4>1441849</vt:i4>
      </vt:variant>
      <vt:variant>
        <vt:i4>74</vt:i4>
      </vt:variant>
      <vt:variant>
        <vt:i4>0</vt:i4>
      </vt:variant>
      <vt:variant>
        <vt:i4>5</vt:i4>
      </vt:variant>
      <vt:variant>
        <vt:lpwstr/>
      </vt:variant>
      <vt:variant>
        <vt:lpwstr>_Toc18589342</vt:lpwstr>
      </vt:variant>
      <vt:variant>
        <vt:i4>1376313</vt:i4>
      </vt:variant>
      <vt:variant>
        <vt:i4>68</vt:i4>
      </vt:variant>
      <vt:variant>
        <vt:i4>0</vt:i4>
      </vt:variant>
      <vt:variant>
        <vt:i4>5</vt:i4>
      </vt:variant>
      <vt:variant>
        <vt:lpwstr/>
      </vt:variant>
      <vt:variant>
        <vt:lpwstr>_Toc18589341</vt:lpwstr>
      </vt:variant>
      <vt:variant>
        <vt:i4>1310777</vt:i4>
      </vt:variant>
      <vt:variant>
        <vt:i4>62</vt:i4>
      </vt:variant>
      <vt:variant>
        <vt:i4>0</vt:i4>
      </vt:variant>
      <vt:variant>
        <vt:i4>5</vt:i4>
      </vt:variant>
      <vt:variant>
        <vt:lpwstr/>
      </vt:variant>
      <vt:variant>
        <vt:lpwstr>_Toc18589340</vt:lpwstr>
      </vt:variant>
      <vt:variant>
        <vt:i4>1900606</vt:i4>
      </vt:variant>
      <vt:variant>
        <vt:i4>56</vt:i4>
      </vt:variant>
      <vt:variant>
        <vt:i4>0</vt:i4>
      </vt:variant>
      <vt:variant>
        <vt:i4>5</vt:i4>
      </vt:variant>
      <vt:variant>
        <vt:lpwstr/>
      </vt:variant>
      <vt:variant>
        <vt:lpwstr>_Toc18589339</vt:lpwstr>
      </vt:variant>
      <vt:variant>
        <vt:i4>1835070</vt:i4>
      </vt:variant>
      <vt:variant>
        <vt:i4>50</vt:i4>
      </vt:variant>
      <vt:variant>
        <vt:i4>0</vt:i4>
      </vt:variant>
      <vt:variant>
        <vt:i4>5</vt:i4>
      </vt:variant>
      <vt:variant>
        <vt:lpwstr/>
      </vt:variant>
      <vt:variant>
        <vt:lpwstr>_Toc18589338</vt:lpwstr>
      </vt:variant>
      <vt:variant>
        <vt:i4>1245246</vt:i4>
      </vt:variant>
      <vt:variant>
        <vt:i4>44</vt:i4>
      </vt:variant>
      <vt:variant>
        <vt:i4>0</vt:i4>
      </vt:variant>
      <vt:variant>
        <vt:i4>5</vt:i4>
      </vt:variant>
      <vt:variant>
        <vt:lpwstr/>
      </vt:variant>
      <vt:variant>
        <vt:lpwstr>_Toc18589337</vt:lpwstr>
      </vt:variant>
      <vt:variant>
        <vt:i4>1179710</vt:i4>
      </vt:variant>
      <vt:variant>
        <vt:i4>38</vt:i4>
      </vt:variant>
      <vt:variant>
        <vt:i4>0</vt:i4>
      </vt:variant>
      <vt:variant>
        <vt:i4>5</vt:i4>
      </vt:variant>
      <vt:variant>
        <vt:lpwstr/>
      </vt:variant>
      <vt:variant>
        <vt:lpwstr>_Toc18589336</vt:lpwstr>
      </vt:variant>
      <vt:variant>
        <vt:i4>1114174</vt:i4>
      </vt:variant>
      <vt:variant>
        <vt:i4>32</vt:i4>
      </vt:variant>
      <vt:variant>
        <vt:i4>0</vt:i4>
      </vt:variant>
      <vt:variant>
        <vt:i4>5</vt:i4>
      </vt:variant>
      <vt:variant>
        <vt:lpwstr/>
      </vt:variant>
      <vt:variant>
        <vt:lpwstr>_Toc18589335</vt:lpwstr>
      </vt:variant>
      <vt:variant>
        <vt:i4>1048638</vt:i4>
      </vt:variant>
      <vt:variant>
        <vt:i4>26</vt:i4>
      </vt:variant>
      <vt:variant>
        <vt:i4>0</vt:i4>
      </vt:variant>
      <vt:variant>
        <vt:i4>5</vt:i4>
      </vt:variant>
      <vt:variant>
        <vt:lpwstr/>
      </vt:variant>
      <vt:variant>
        <vt:lpwstr>_Toc18589334</vt:lpwstr>
      </vt:variant>
      <vt:variant>
        <vt:i4>1507390</vt:i4>
      </vt:variant>
      <vt:variant>
        <vt:i4>20</vt:i4>
      </vt:variant>
      <vt:variant>
        <vt:i4>0</vt:i4>
      </vt:variant>
      <vt:variant>
        <vt:i4>5</vt:i4>
      </vt:variant>
      <vt:variant>
        <vt:lpwstr/>
      </vt:variant>
      <vt:variant>
        <vt:lpwstr>_Toc18589333</vt:lpwstr>
      </vt:variant>
      <vt:variant>
        <vt:i4>1441854</vt:i4>
      </vt:variant>
      <vt:variant>
        <vt:i4>14</vt:i4>
      </vt:variant>
      <vt:variant>
        <vt:i4>0</vt:i4>
      </vt:variant>
      <vt:variant>
        <vt:i4>5</vt:i4>
      </vt:variant>
      <vt:variant>
        <vt:lpwstr/>
      </vt:variant>
      <vt:variant>
        <vt:lpwstr>_Toc18589332</vt:lpwstr>
      </vt:variant>
      <vt:variant>
        <vt:i4>1376318</vt:i4>
      </vt:variant>
      <vt:variant>
        <vt:i4>8</vt:i4>
      </vt:variant>
      <vt:variant>
        <vt:i4>0</vt:i4>
      </vt:variant>
      <vt:variant>
        <vt:i4>5</vt:i4>
      </vt:variant>
      <vt:variant>
        <vt:lpwstr/>
      </vt:variant>
      <vt:variant>
        <vt:lpwstr>_Toc18589331</vt:lpwstr>
      </vt:variant>
      <vt:variant>
        <vt:i4>1310782</vt:i4>
      </vt:variant>
      <vt:variant>
        <vt:i4>2</vt:i4>
      </vt:variant>
      <vt:variant>
        <vt:i4>0</vt:i4>
      </vt:variant>
      <vt:variant>
        <vt:i4>5</vt:i4>
      </vt:variant>
      <vt:variant>
        <vt:lpwstr/>
      </vt:variant>
      <vt:variant>
        <vt:lpwstr>_Toc18589330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5</dc:title>
  <dc:subject/>
  <dc:creator>Users</dc:creator>
  <cp:keywords/>
  <cp:lastModifiedBy>user</cp:lastModifiedBy>
  <cp:revision>415</cp:revision>
  <cp:lastPrinted>2013-09-17T07:50:00Z</cp:lastPrinted>
  <dcterms:created xsi:type="dcterms:W3CDTF">2024-02-08T10:31:00Z</dcterms:created>
  <dcterms:modified xsi:type="dcterms:W3CDTF">2024-04-27T07:24:00Z</dcterms:modified>
</cp:coreProperties>
</file>