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D15DE" w:rsidRPr="0002686B" w:rsidRDefault="001D15DE" w:rsidP="001D15DE">
      <w:pPr>
        <w:pStyle w:val="afffffffffff0"/>
      </w:pPr>
    </w:p>
    <w:p w:rsidR="001D15DE" w:rsidRDefault="001D15DE" w:rsidP="001D15DE">
      <w:pPr>
        <w:pStyle w:val="afffffffffff0"/>
      </w:pPr>
    </w:p>
    <w:p w:rsidR="00B822C5" w:rsidRDefault="00B822C5" w:rsidP="001D15DE">
      <w:pPr>
        <w:pStyle w:val="afffffffffff0"/>
      </w:pPr>
    </w:p>
    <w:p w:rsidR="00B822C5" w:rsidRDefault="00B822C5" w:rsidP="001D15DE">
      <w:pPr>
        <w:pStyle w:val="afffffffffff0"/>
      </w:pPr>
    </w:p>
    <w:p w:rsidR="00D32D20" w:rsidRPr="0002686B" w:rsidRDefault="00D32D20" w:rsidP="001D15DE">
      <w:pPr>
        <w:pStyle w:val="afffffffffff0"/>
      </w:pPr>
    </w:p>
    <w:p w:rsidR="00C34372" w:rsidRPr="0002686B" w:rsidRDefault="00140D31" w:rsidP="00C34372">
      <w:pPr>
        <w:jc w:val="center"/>
        <w:rPr>
          <w:b/>
          <w:sz w:val="28"/>
          <w:szCs w:val="24"/>
          <w:lang w:eastAsia="en-US"/>
        </w:rPr>
      </w:pPr>
      <w:r>
        <w:rPr>
          <w:b/>
          <w:sz w:val="28"/>
          <w:szCs w:val="24"/>
          <w:lang w:eastAsia="en-US"/>
        </w:rPr>
        <w:t xml:space="preserve">ВНЕСЕНИЕ ИЗМЕНЕНИЙ В </w:t>
      </w:r>
      <w:r w:rsidRPr="0002686B">
        <w:rPr>
          <w:b/>
          <w:sz w:val="28"/>
          <w:szCs w:val="24"/>
          <w:lang w:eastAsia="en-US"/>
        </w:rPr>
        <w:t>ГЕНЕРАЛЬНЫЙ ПЛАН</w:t>
      </w:r>
    </w:p>
    <w:p w:rsidR="00C34372" w:rsidRPr="0002686B" w:rsidRDefault="00140D31" w:rsidP="00C34372">
      <w:pPr>
        <w:jc w:val="center"/>
        <w:rPr>
          <w:b/>
          <w:sz w:val="28"/>
          <w:szCs w:val="24"/>
          <w:lang w:eastAsia="en-US"/>
        </w:rPr>
      </w:pPr>
      <w:r w:rsidRPr="0002686B">
        <w:rPr>
          <w:b/>
          <w:sz w:val="28"/>
          <w:szCs w:val="24"/>
          <w:lang w:eastAsia="en-US"/>
        </w:rPr>
        <w:t>МУНИЦИПАЛЬНОГО ОБРАЗОВАНИЯ «ПГТ КАМСКИЕ ПОЛЯНЫ»</w:t>
      </w:r>
    </w:p>
    <w:p w:rsidR="00C34372" w:rsidRPr="0002686B" w:rsidRDefault="00140D31" w:rsidP="00C34372">
      <w:pPr>
        <w:jc w:val="center"/>
        <w:rPr>
          <w:b/>
          <w:sz w:val="28"/>
          <w:szCs w:val="24"/>
          <w:lang w:eastAsia="en-US"/>
        </w:rPr>
      </w:pPr>
      <w:r w:rsidRPr="0002686B">
        <w:rPr>
          <w:b/>
          <w:sz w:val="28"/>
          <w:szCs w:val="24"/>
          <w:lang w:eastAsia="en-US"/>
        </w:rPr>
        <w:t xml:space="preserve">НИЖНЕКАМСКОГО МУНИЦИПАЛЬНОГО РАЙОНА </w:t>
      </w:r>
    </w:p>
    <w:p w:rsidR="00C34372" w:rsidRPr="0002686B" w:rsidRDefault="00140D31" w:rsidP="00C34372">
      <w:pPr>
        <w:jc w:val="center"/>
        <w:rPr>
          <w:b/>
          <w:sz w:val="28"/>
          <w:szCs w:val="24"/>
          <w:lang w:eastAsia="en-US"/>
        </w:rPr>
      </w:pPr>
      <w:r w:rsidRPr="0002686B">
        <w:rPr>
          <w:b/>
          <w:sz w:val="28"/>
          <w:szCs w:val="24"/>
          <w:lang w:eastAsia="en-US"/>
        </w:rPr>
        <w:t>РЕСПУБЛИКИ ТАТАРСТАН</w:t>
      </w:r>
    </w:p>
    <w:p w:rsidR="001D15DE" w:rsidRPr="0002686B" w:rsidRDefault="001D15DE" w:rsidP="001D15DE">
      <w:pPr>
        <w:pStyle w:val="afffffffffff0"/>
        <w:rPr>
          <w:lang w:val="ru-RU"/>
        </w:rPr>
      </w:pPr>
    </w:p>
    <w:p w:rsidR="00C34372" w:rsidRPr="0002686B" w:rsidRDefault="00C34372" w:rsidP="00C34372">
      <w:pPr>
        <w:jc w:val="center"/>
        <w:rPr>
          <w:b/>
          <w:sz w:val="28"/>
          <w:szCs w:val="24"/>
          <w:lang w:eastAsia="en-US"/>
        </w:rPr>
      </w:pPr>
      <w:r w:rsidRPr="0002686B">
        <w:rPr>
          <w:b/>
          <w:sz w:val="28"/>
          <w:szCs w:val="24"/>
          <w:lang w:eastAsia="en-US"/>
        </w:rPr>
        <w:t>Том 3</w:t>
      </w:r>
    </w:p>
    <w:p w:rsidR="001D15DE" w:rsidRPr="0002686B" w:rsidRDefault="001D15DE" w:rsidP="001D15DE">
      <w:pPr>
        <w:pStyle w:val="af7"/>
        <w:ind w:firstLine="0"/>
        <w:jc w:val="center"/>
        <w:rPr>
          <w:b/>
          <w:sz w:val="32"/>
        </w:rPr>
      </w:pPr>
    </w:p>
    <w:p w:rsidR="001D15DE" w:rsidRPr="0002686B" w:rsidRDefault="001D15DE" w:rsidP="001D15DE">
      <w:pPr>
        <w:pStyle w:val="af7"/>
        <w:ind w:firstLine="0"/>
        <w:jc w:val="center"/>
        <w:rPr>
          <w:b/>
          <w:sz w:val="32"/>
        </w:rPr>
      </w:pPr>
    </w:p>
    <w:p w:rsidR="001D15DE" w:rsidRPr="00B822C5" w:rsidRDefault="001D15DE" w:rsidP="001D15DE">
      <w:pPr>
        <w:pStyle w:val="afffffffffff0"/>
        <w:rPr>
          <w:bCs w:val="0"/>
        </w:rPr>
      </w:pPr>
      <w:r w:rsidRPr="00B822C5">
        <w:rPr>
          <w:bCs w:val="0"/>
          <w:sz w:val="32"/>
        </w:rPr>
        <w:t xml:space="preserve">Охрана окружающей среды </w:t>
      </w:r>
    </w:p>
    <w:p w:rsidR="00B822C5" w:rsidRPr="00B822C5" w:rsidRDefault="00B822C5" w:rsidP="001D15DE">
      <w:pPr>
        <w:pStyle w:val="afffffffffff0"/>
        <w:rPr>
          <w:bCs w:val="0"/>
          <w:sz w:val="32"/>
        </w:rPr>
      </w:pPr>
    </w:p>
    <w:p w:rsidR="001D15DE" w:rsidRPr="00B822C5" w:rsidRDefault="001D15DE" w:rsidP="001D15DE">
      <w:pPr>
        <w:pStyle w:val="afffffffffff0"/>
        <w:rPr>
          <w:bCs w:val="0"/>
          <w:sz w:val="32"/>
        </w:rPr>
      </w:pPr>
      <w:r w:rsidRPr="00B822C5">
        <w:rPr>
          <w:bCs w:val="0"/>
          <w:sz w:val="32"/>
        </w:rPr>
        <w:t>Пояснительная записка</w:t>
      </w:r>
    </w:p>
    <w:p w:rsidR="001D15DE" w:rsidRPr="0002686B" w:rsidRDefault="001D15DE" w:rsidP="001D15DE">
      <w:pPr>
        <w:pStyle w:val="afffffffffff0"/>
        <w:rPr>
          <w:sz w:val="32"/>
        </w:rPr>
      </w:pPr>
    </w:p>
    <w:p w:rsidR="001D15DE" w:rsidRPr="0002686B" w:rsidRDefault="001D15DE" w:rsidP="001D15DE">
      <w:pPr>
        <w:pStyle w:val="afffffffffff0"/>
        <w:rPr>
          <w:sz w:val="32"/>
        </w:rPr>
      </w:pPr>
    </w:p>
    <w:p w:rsidR="001D15DE" w:rsidRPr="0002686B" w:rsidRDefault="001D15DE" w:rsidP="001D15DE">
      <w:pPr>
        <w:pStyle w:val="afffffffffff0"/>
        <w:rPr>
          <w:sz w:val="32"/>
        </w:rPr>
      </w:pPr>
    </w:p>
    <w:p w:rsidR="001D15DE" w:rsidRPr="0002686B" w:rsidRDefault="001D15DE" w:rsidP="001D15DE">
      <w:pPr>
        <w:pStyle w:val="afffffffffff0"/>
        <w:rPr>
          <w:sz w:val="32"/>
          <w:lang w:val="ru-RU"/>
        </w:rPr>
      </w:pPr>
    </w:p>
    <w:p w:rsidR="00E06B2D" w:rsidRPr="0002686B" w:rsidRDefault="00E06B2D" w:rsidP="001D15DE">
      <w:pPr>
        <w:pStyle w:val="afffffffffff0"/>
        <w:rPr>
          <w:sz w:val="32"/>
          <w:lang w:val="ru-RU"/>
        </w:rPr>
      </w:pPr>
    </w:p>
    <w:p w:rsidR="00E06B2D" w:rsidRPr="0002686B" w:rsidRDefault="00E06B2D" w:rsidP="001D15DE">
      <w:pPr>
        <w:pStyle w:val="afffffffffff0"/>
        <w:rPr>
          <w:sz w:val="32"/>
          <w:lang w:val="ru-RU"/>
        </w:rPr>
      </w:pPr>
    </w:p>
    <w:p w:rsidR="00E06B2D" w:rsidRPr="0002686B" w:rsidRDefault="00E06B2D" w:rsidP="001D15DE">
      <w:pPr>
        <w:pStyle w:val="afffffffffff0"/>
        <w:rPr>
          <w:sz w:val="32"/>
          <w:lang w:val="ru-RU"/>
        </w:rPr>
      </w:pPr>
    </w:p>
    <w:p w:rsidR="00E06B2D" w:rsidRDefault="00E06B2D" w:rsidP="001D15DE">
      <w:pPr>
        <w:pStyle w:val="afffffffffff0"/>
        <w:rPr>
          <w:sz w:val="32"/>
          <w:lang w:val="ru-RU"/>
        </w:rPr>
      </w:pPr>
    </w:p>
    <w:p w:rsidR="00B822C5" w:rsidRDefault="00B822C5" w:rsidP="001D15DE">
      <w:pPr>
        <w:pStyle w:val="afffffffffff0"/>
        <w:rPr>
          <w:sz w:val="32"/>
          <w:lang w:val="ru-RU"/>
        </w:rPr>
      </w:pPr>
    </w:p>
    <w:p w:rsidR="00B822C5" w:rsidRDefault="00B822C5" w:rsidP="001D15DE">
      <w:pPr>
        <w:pStyle w:val="afffffffffff0"/>
        <w:rPr>
          <w:sz w:val="32"/>
          <w:lang w:val="ru-RU"/>
        </w:rPr>
      </w:pPr>
    </w:p>
    <w:p w:rsidR="00B822C5" w:rsidRDefault="00B822C5" w:rsidP="001D15DE">
      <w:pPr>
        <w:pStyle w:val="afffffffffff0"/>
        <w:rPr>
          <w:sz w:val="32"/>
          <w:lang w:val="ru-RU"/>
        </w:rPr>
      </w:pPr>
    </w:p>
    <w:p w:rsidR="00B822C5" w:rsidRDefault="00B822C5" w:rsidP="001D15DE">
      <w:pPr>
        <w:pStyle w:val="afffffffffff0"/>
        <w:rPr>
          <w:sz w:val="32"/>
          <w:lang w:val="ru-RU"/>
        </w:rPr>
      </w:pPr>
    </w:p>
    <w:p w:rsidR="00B822C5" w:rsidRDefault="00B822C5" w:rsidP="001D15DE">
      <w:pPr>
        <w:pStyle w:val="afffffffffff0"/>
        <w:rPr>
          <w:sz w:val="32"/>
          <w:lang w:val="ru-RU"/>
        </w:rPr>
      </w:pPr>
    </w:p>
    <w:p w:rsidR="00B822C5" w:rsidRPr="0002686B" w:rsidRDefault="00B822C5" w:rsidP="001D15DE">
      <w:pPr>
        <w:pStyle w:val="afffffffffff0"/>
        <w:rPr>
          <w:sz w:val="32"/>
          <w:lang w:val="ru-RU"/>
        </w:rPr>
      </w:pPr>
    </w:p>
    <w:p w:rsidR="001D15DE" w:rsidRPr="0002686B" w:rsidRDefault="001D15DE" w:rsidP="001D15DE">
      <w:pPr>
        <w:pStyle w:val="afffffffffff0"/>
        <w:rPr>
          <w:sz w:val="32"/>
        </w:rPr>
      </w:pPr>
    </w:p>
    <w:p w:rsidR="001D15DE" w:rsidRPr="0002686B" w:rsidRDefault="001D15DE" w:rsidP="001D15DE">
      <w:pPr>
        <w:pStyle w:val="afffffffffff0"/>
        <w:rPr>
          <w:sz w:val="32"/>
        </w:rPr>
      </w:pPr>
    </w:p>
    <w:p w:rsidR="00E911E0" w:rsidRPr="0002686B" w:rsidRDefault="00E911E0" w:rsidP="001D15DE">
      <w:pPr>
        <w:pStyle w:val="afffffffffff0"/>
        <w:rPr>
          <w:sz w:val="32"/>
        </w:rPr>
      </w:pPr>
    </w:p>
    <w:p w:rsidR="00C34372" w:rsidRPr="0002686B" w:rsidRDefault="00C34372" w:rsidP="001D15DE">
      <w:pPr>
        <w:pStyle w:val="afffffffffff0"/>
        <w:rPr>
          <w:sz w:val="32"/>
        </w:rPr>
      </w:pPr>
    </w:p>
    <w:p w:rsidR="0002686B" w:rsidRDefault="00E72B1C" w:rsidP="00E911E0">
      <w:pPr>
        <w:suppressAutoHyphens/>
        <w:jc w:val="center"/>
        <w:rPr>
          <w:sz w:val="28"/>
          <w:szCs w:val="28"/>
        </w:rPr>
        <w:sectPr w:rsidR="0002686B" w:rsidSect="00152067">
          <w:footerReference w:type="even" r:id="rId8"/>
          <w:footerReference w:type="default" r:id="rId9"/>
          <w:headerReference w:type="first" r:id="rId10"/>
          <w:pgSz w:w="11906" w:h="16838" w:code="9"/>
          <w:pgMar w:top="1134" w:right="851" w:bottom="1134" w:left="709" w:header="720" w:footer="720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titlePg/>
          <w:docGrid w:linePitch="272"/>
        </w:sectPr>
      </w:pPr>
      <w:r w:rsidRPr="0002686B">
        <w:rPr>
          <w:sz w:val="28"/>
          <w:szCs w:val="28"/>
        </w:rPr>
        <w:t>г</w:t>
      </w:r>
      <w:r w:rsidR="008933D8" w:rsidRPr="0002686B">
        <w:rPr>
          <w:sz w:val="28"/>
          <w:szCs w:val="28"/>
        </w:rPr>
        <w:t xml:space="preserve">. </w:t>
      </w:r>
      <w:r w:rsidR="00E911E0" w:rsidRPr="0002686B">
        <w:rPr>
          <w:sz w:val="28"/>
          <w:szCs w:val="28"/>
        </w:rPr>
        <w:t>Казань</w:t>
      </w:r>
      <w:r w:rsidR="008933D8" w:rsidRPr="0002686B">
        <w:rPr>
          <w:sz w:val="28"/>
          <w:szCs w:val="28"/>
        </w:rPr>
        <w:t>,</w:t>
      </w:r>
      <w:r w:rsidR="00E911E0" w:rsidRPr="0002686B">
        <w:rPr>
          <w:sz w:val="28"/>
          <w:szCs w:val="28"/>
        </w:rPr>
        <w:t xml:space="preserve"> 20</w:t>
      </w:r>
      <w:r w:rsidR="00F50780" w:rsidRPr="0002686B">
        <w:rPr>
          <w:sz w:val="28"/>
          <w:szCs w:val="28"/>
        </w:rPr>
        <w:t>24</w:t>
      </w:r>
      <w:r w:rsidR="008933D8" w:rsidRPr="0002686B">
        <w:rPr>
          <w:sz w:val="28"/>
          <w:szCs w:val="28"/>
        </w:rPr>
        <w:t xml:space="preserve"> г.</w:t>
      </w:r>
    </w:p>
    <w:p w:rsidR="00E445CC" w:rsidRPr="0002686B" w:rsidRDefault="00B377DF" w:rsidP="002B3915">
      <w:pPr>
        <w:suppressAutoHyphens/>
        <w:jc w:val="center"/>
        <w:rPr>
          <w:b/>
          <w:sz w:val="32"/>
          <w:szCs w:val="32"/>
        </w:rPr>
      </w:pPr>
      <w:r w:rsidRPr="0002686B">
        <w:rPr>
          <w:b/>
          <w:sz w:val="32"/>
          <w:szCs w:val="32"/>
        </w:rPr>
        <w:lastRenderedPageBreak/>
        <w:t>Содержание</w:t>
      </w:r>
    </w:p>
    <w:p w:rsidR="00D96C97" w:rsidRPr="0002686B" w:rsidRDefault="003F1CD5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b w:val="0"/>
          <w:caps w:val="0"/>
          <w:sz w:val="28"/>
        </w:rPr>
        <w:fldChar w:fldCharType="begin"/>
      </w:r>
      <w:r w:rsidRPr="0002686B">
        <w:rPr>
          <w:b w:val="0"/>
          <w:caps w:val="0"/>
          <w:sz w:val="28"/>
        </w:rPr>
        <w:instrText xml:space="preserve"> TOC \o "1-3" </w:instrText>
      </w:r>
      <w:r w:rsidRPr="0002686B">
        <w:rPr>
          <w:b w:val="0"/>
          <w:caps w:val="0"/>
          <w:sz w:val="28"/>
        </w:rPr>
        <w:fldChar w:fldCharType="separate"/>
      </w:r>
      <w:r w:rsidR="00D96C97" w:rsidRPr="0002686B">
        <w:rPr>
          <w:noProof/>
        </w:rPr>
        <w:t>Введение</w:t>
      </w:r>
      <w:r w:rsidR="00D96C97" w:rsidRPr="0002686B">
        <w:rPr>
          <w:noProof/>
        </w:rPr>
        <w:tab/>
      </w:r>
      <w:r w:rsidR="00D96C97" w:rsidRPr="0002686B">
        <w:rPr>
          <w:noProof/>
        </w:rPr>
        <w:fldChar w:fldCharType="begin"/>
      </w:r>
      <w:r w:rsidR="00D96C97" w:rsidRPr="0002686B">
        <w:rPr>
          <w:noProof/>
        </w:rPr>
        <w:instrText xml:space="preserve"> PAGEREF _Toc499052203 \h </w:instrText>
      </w:r>
      <w:r w:rsidR="00D96C97" w:rsidRPr="0002686B">
        <w:rPr>
          <w:noProof/>
        </w:rPr>
      </w:r>
      <w:r w:rsidR="00D96C97" w:rsidRPr="0002686B">
        <w:rPr>
          <w:noProof/>
        </w:rPr>
        <w:fldChar w:fldCharType="separate"/>
      </w:r>
      <w:r w:rsidR="002B5670" w:rsidRPr="0002686B">
        <w:rPr>
          <w:noProof/>
        </w:rPr>
        <w:t>7</w:t>
      </w:r>
      <w:r w:rsidR="00D96C97"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1. Природные условия и ресурсы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_Toc499052204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1.1. Рельеф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_Toc499052205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1.2. Геологическое строение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_Toc499052206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1.3. Тектоника и сейсмичность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_Toc499052207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9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1.4. Полезные ископаемые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_Toc499052208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9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1.5. Климатическая характеристика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_Toc499052209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10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1.6. Гидрогеологические условия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_Toc499052210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12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1.7. Поверхностные водные объекты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_Toc499052211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17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1.8. Ландшафты, почвенный покров, растительный и животный мир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_Toc499052212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18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1.9. Инженерно-геологическая оценка территории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_Toc499052213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22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2. Состояние окружающей среды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_Toc499052214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26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2.1. Состояние и охрана атмосферного воздуха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_Toc499052215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26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2.2. Водные ресурсы, их состояние, охрана и использование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_Toc499052216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29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2.3. Земельные ресурсы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_Toc499052217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31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2.4. Отходы производства и потребления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_Toc499052218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31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2.4. Физические факторы воздействия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_Toc499052219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33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2.5. Состояние и охрана озелененных территорий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_Toc499052220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34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2.6. Санитарно-эпидемиологическое состояние территории и здоровье населения муниципального образования «п.г.т. Камские Поляны»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_Toc499052221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35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3. Зоны с особыми условиями использования территории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_Toc499052222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37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3.1</w:t>
      </w:r>
      <w:r w:rsidRPr="0002686B">
        <w:rPr>
          <w:noProof/>
          <w:color w:val="C0504D"/>
        </w:rPr>
        <w:t>.</w:t>
      </w:r>
      <w:r w:rsidRPr="0002686B">
        <w:rPr>
          <w:noProof/>
        </w:rPr>
        <w:t xml:space="preserve"> Санитарно-защитные зоны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_Toc499052223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37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3.2. Зоны минимально-допустимых расстояний и охранные зоны магистрального трубопровода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_Toc499052224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42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3.3 Минимальное расстояния до фундаментов зданий и сооружений и охранные зоны  инженерных сетей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_Toc499052225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44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3.4 Охранные зоны тепловых сетей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_Toc499052226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44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3.5 Охранные зоны линий связи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_Toc499052227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45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3.6 Охранные зоны ЛЭП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_Toc499052228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45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3.7  Водоохранные зоны, прибрежные защитные и береговые полосы поверхностных водных объектов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_Toc499052229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46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3.8. Зоны санитарной охраны источников питьевого водоснабжения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_Toc499052230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48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3.9. Зоны залегания месторождений полезных ископаемых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_Toc499052231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51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3.10. Леса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_Toc499052232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52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3.11 Зоны природных ограничений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_Toc499052233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54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4. Мероприятия по охране окружающей среды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_Toc499052234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56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4.1. Мероприятия по перефункционированию и оптимизации производства промышленных и коммунально-складских объектов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_Toc499052235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58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4.2. Охрана воздушного бассейна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_Toc499052236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61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4.3. Охрана  поверхностных и подземных вод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_Toc499052237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63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4.4. Инженерное благоустройство территории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_Toc499052238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64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4.5. Мероприятия по защите территории от загрязнения отходами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_Toc499052239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65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4.6. Шумозащитные мероприятия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_Toc499052240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67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4.7. Формирование природно-экологического каркаса территории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_Toc499052241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67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4.8 Мероприятия по охране животного мира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_Toc499052242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68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24"/>
        <w:tabs>
          <w:tab w:val="right" w:leader="dot" w:pos="9485"/>
        </w:tabs>
        <w:rPr>
          <w:rFonts w:ascii="Calibri" w:hAnsi="Calibri"/>
          <w:smallCaps w:val="0"/>
          <w:noProof/>
          <w:sz w:val="22"/>
          <w:szCs w:val="22"/>
        </w:rPr>
      </w:pPr>
      <w:r w:rsidRPr="0002686B">
        <w:rPr>
          <w:noProof/>
        </w:rPr>
        <w:t>4.9 Обеспечение медико-экологического благополучия населения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_Toc499052243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69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Список литературы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_Toc499052244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71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Фондовые материалы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_Toc499052245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71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Список нормативной документации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_Toc499052246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72</w:t>
      </w:r>
      <w:r w:rsidRPr="0002686B">
        <w:rPr>
          <w:noProof/>
        </w:rPr>
        <w:fldChar w:fldCharType="end"/>
      </w:r>
    </w:p>
    <w:p w:rsidR="00D96C97" w:rsidRPr="0002686B" w:rsidRDefault="00D96C97">
      <w:pPr>
        <w:pStyle w:val="17"/>
        <w:tabs>
          <w:tab w:val="right" w:leader="dot" w:pos="9485"/>
        </w:tabs>
        <w:rPr>
          <w:rFonts w:ascii="Calibri" w:hAnsi="Calibri"/>
          <w:b w:val="0"/>
          <w:caps w:val="0"/>
          <w:noProof/>
          <w:sz w:val="22"/>
          <w:szCs w:val="22"/>
          <w:lang w:val="ru-RU" w:eastAsia="ru-RU"/>
        </w:rPr>
      </w:pPr>
      <w:r w:rsidRPr="0002686B">
        <w:rPr>
          <w:noProof/>
        </w:rPr>
        <w:t>Приложение</w:t>
      </w:r>
      <w:r w:rsidRPr="0002686B">
        <w:rPr>
          <w:noProof/>
        </w:rPr>
        <w:tab/>
      </w:r>
      <w:r w:rsidRPr="0002686B">
        <w:rPr>
          <w:noProof/>
        </w:rPr>
        <w:fldChar w:fldCharType="begin"/>
      </w:r>
      <w:r w:rsidRPr="0002686B">
        <w:rPr>
          <w:noProof/>
        </w:rPr>
        <w:instrText xml:space="preserve"> PAGEREF _Toc499052247 \h </w:instrText>
      </w:r>
      <w:r w:rsidRPr="0002686B">
        <w:rPr>
          <w:noProof/>
        </w:rPr>
      </w:r>
      <w:r w:rsidRPr="0002686B">
        <w:rPr>
          <w:noProof/>
        </w:rPr>
        <w:fldChar w:fldCharType="separate"/>
      </w:r>
      <w:r w:rsidR="002B5670" w:rsidRPr="0002686B">
        <w:rPr>
          <w:noProof/>
        </w:rPr>
        <w:t>74</w:t>
      </w:r>
      <w:r w:rsidRPr="0002686B">
        <w:rPr>
          <w:noProof/>
        </w:rPr>
        <w:fldChar w:fldCharType="end"/>
      </w:r>
    </w:p>
    <w:p w:rsidR="00FE089D" w:rsidRPr="0002686B" w:rsidRDefault="003F1CD5" w:rsidP="002B3915">
      <w:pPr>
        <w:suppressAutoHyphens/>
        <w:rPr>
          <w:b/>
          <w:caps/>
          <w:sz w:val="28"/>
        </w:rPr>
      </w:pPr>
      <w:r w:rsidRPr="0002686B">
        <w:rPr>
          <w:b/>
          <w:caps/>
          <w:sz w:val="28"/>
        </w:rPr>
        <w:fldChar w:fldCharType="end"/>
      </w:r>
      <w:bookmarkStart w:id="0" w:name="_Toc122943552"/>
      <w:bookmarkStart w:id="1" w:name="_Toc174957019"/>
      <w:bookmarkStart w:id="2" w:name="_Toc190774834"/>
    </w:p>
    <w:p w:rsidR="00E445CC" w:rsidRPr="0002686B" w:rsidRDefault="00FE089D" w:rsidP="002B3915">
      <w:pPr>
        <w:pStyle w:val="13"/>
        <w:suppressAutoHyphens/>
        <w:jc w:val="center"/>
        <w:rPr>
          <w:sz w:val="28"/>
          <w:szCs w:val="28"/>
        </w:rPr>
      </w:pPr>
      <w:r w:rsidRPr="0002686B">
        <w:rPr>
          <w:b w:val="0"/>
          <w:caps/>
          <w:sz w:val="28"/>
        </w:rPr>
        <w:br w:type="page"/>
      </w:r>
      <w:bookmarkStart w:id="3" w:name="_Toc101685130"/>
      <w:bookmarkStart w:id="4" w:name="_Toc122943553"/>
      <w:bookmarkStart w:id="5" w:name="_Toc174957020"/>
      <w:bookmarkStart w:id="6" w:name="_Toc190774835"/>
      <w:bookmarkStart w:id="7" w:name="_Toc499052203"/>
      <w:bookmarkEnd w:id="0"/>
      <w:bookmarkEnd w:id="1"/>
      <w:bookmarkEnd w:id="2"/>
      <w:r w:rsidR="00E445CC" w:rsidRPr="0002686B">
        <w:rPr>
          <w:sz w:val="28"/>
          <w:szCs w:val="28"/>
        </w:rPr>
        <w:lastRenderedPageBreak/>
        <w:t>Введение</w:t>
      </w:r>
      <w:bookmarkEnd w:id="3"/>
      <w:bookmarkEnd w:id="4"/>
      <w:bookmarkEnd w:id="5"/>
      <w:bookmarkEnd w:id="6"/>
      <w:bookmarkEnd w:id="7"/>
    </w:p>
    <w:p w:rsidR="00977393" w:rsidRPr="0002686B" w:rsidRDefault="00977393" w:rsidP="008933D8">
      <w:pPr>
        <w:pStyle w:val="af1"/>
        <w:suppressAutoHyphens/>
        <w:ind w:firstLine="709"/>
      </w:pPr>
    </w:p>
    <w:p w:rsidR="008933D8" w:rsidRPr="00977393" w:rsidRDefault="008933D8" w:rsidP="008933D8">
      <w:pPr>
        <w:pStyle w:val="af1"/>
        <w:suppressAutoHyphens/>
        <w:ind w:firstLine="709"/>
      </w:pPr>
      <w:r w:rsidRPr="0002686B">
        <w:t>Главной целью генерального плана муниципального образования «</w:t>
      </w:r>
      <w:proofErr w:type="spellStart"/>
      <w:r w:rsidR="00C45B61" w:rsidRPr="0002686B">
        <w:t>п.г.т</w:t>
      </w:r>
      <w:proofErr w:type="spellEnd"/>
      <w:r w:rsidR="00C45B61" w:rsidRPr="0002686B">
        <w:t>. Камские Поляны</w:t>
      </w:r>
      <w:r w:rsidRPr="0002686B">
        <w:t xml:space="preserve">» является создание </w:t>
      </w:r>
      <w:proofErr w:type="spellStart"/>
      <w:r w:rsidRPr="0002686B">
        <w:t>градорегулирующего</w:t>
      </w:r>
      <w:proofErr w:type="spellEnd"/>
      <w:r w:rsidRPr="0002686B">
        <w:t xml:space="preserve"> документа, комплексно охватывающего архитектурно-планировочные, транспортные, инженерные, социальные и экологические аспекты</w:t>
      </w:r>
      <w:r w:rsidRPr="00977393">
        <w:t xml:space="preserve"> территории и направленного на создание благоприятной окружающей среды в существующих социально-экономических и природно-климатических условиях.</w:t>
      </w:r>
    </w:p>
    <w:p w:rsidR="008933D8" w:rsidRPr="00977393" w:rsidRDefault="008933D8" w:rsidP="008933D8">
      <w:pPr>
        <w:pStyle w:val="af1"/>
        <w:suppressAutoHyphens/>
        <w:ind w:firstLine="709"/>
      </w:pPr>
      <w:r w:rsidRPr="00977393">
        <w:t>Целью разработки раздела «Охрана окружающей среды» является анализ экологических последствий и обоснование необходимых природоохранных мероприятий генерального плана.</w:t>
      </w:r>
    </w:p>
    <w:p w:rsidR="008933D8" w:rsidRPr="00977393" w:rsidRDefault="008933D8" w:rsidP="008933D8">
      <w:pPr>
        <w:pStyle w:val="af1"/>
        <w:suppressAutoHyphens/>
        <w:ind w:firstLine="709"/>
      </w:pPr>
      <w:r w:rsidRPr="00977393">
        <w:t xml:space="preserve">В ходе работы решались следующие задачи: </w:t>
      </w:r>
    </w:p>
    <w:p w:rsidR="008933D8" w:rsidRPr="00977393" w:rsidRDefault="008933D8" w:rsidP="008933D8">
      <w:pPr>
        <w:pStyle w:val="22"/>
        <w:numPr>
          <w:ilvl w:val="0"/>
          <w:numId w:val="1"/>
        </w:numPr>
        <w:suppressAutoHyphens/>
        <w:spacing w:line="240" w:lineRule="auto"/>
        <w:ind w:left="0" w:right="0" w:firstLine="709"/>
        <w:rPr>
          <w:szCs w:val="28"/>
        </w:rPr>
      </w:pPr>
      <w:r w:rsidRPr="00977393">
        <w:rPr>
          <w:szCs w:val="28"/>
        </w:rPr>
        <w:t>оценка состояния основных компонентов окружающей среды на территории реализации проектных предложений генерального плана;</w:t>
      </w:r>
    </w:p>
    <w:p w:rsidR="008933D8" w:rsidRPr="00977393" w:rsidRDefault="008933D8" w:rsidP="008933D8">
      <w:pPr>
        <w:pStyle w:val="22"/>
        <w:numPr>
          <w:ilvl w:val="0"/>
          <w:numId w:val="1"/>
        </w:numPr>
        <w:suppressAutoHyphens/>
        <w:spacing w:line="240" w:lineRule="auto"/>
        <w:ind w:left="0" w:right="0" w:firstLine="709"/>
        <w:rPr>
          <w:szCs w:val="28"/>
        </w:rPr>
      </w:pPr>
      <w:r w:rsidRPr="00977393">
        <w:rPr>
          <w:szCs w:val="28"/>
        </w:rPr>
        <w:t>определение границ зон с особыми условиями использования территории;</w:t>
      </w:r>
    </w:p>
    <w:p w:rsidR="008933D8" w:rsidRPr="00805C0D" w:rsidRDefault="008933D8" w:rsidP="008933D8">
      <w:pPr>
        <w:pStyle w:val="22"/>
        <w:numPr>
          <w:ilvl w:val="0"/>
          <w:numId w:val="1"/>
        </w:numPr>
        <w:suppressAutoHyphens/>
        <w:spacing w:line="240" w:lineRule="auto"/>
        <w:ind w:left="0" w:right="0" w:firstLine="709"/>
        <w:rPr>
          <w:szCs w:val="28"/>
        </w:rPr>
      </w:pPr>
      <w:r w:rsidRPr="00977393">
        <w:rPr>
          <w:szCs w:val="28"/>
        </w:rPr>
        <w:t xml:space="preserve">характеристика проектных предложений с учетом существующей экологической </w:t>
      </w:r>
      <w:r w:rsidRPr="00805C0D">
        <w:rPr>
          <w:szCs w:val="28"/>
        </w:rPr>
        <w:t>ситуации на рассматриваемой территории;</w:t>
      </w:r>
    </w:p>
    <w:p w:rsidR="008933D8" w:rsidRPr="00805C0D" w:rsidRDefault="008933D8" w:rsidP="008933D8">
      <w:pPr>
        <w:pStyle w:val="22"/>
        <w:numPr>
          <w:ilvl w:val="0"/>
          <w:numId w:val="1"/>
        </w:numPr>
        <w:suppressAutoHyphens/>
        <w:spacing w:line="240" w:lineRule="auto"/>
        <w:ind w:left="0" w:right="0" w:firstLine="709"/>
        <w:rPr>
          <w:szCs w:val="28"/>
        </w:rPr>
      </w:pPr>
      <w:r w:rsidRPr="00805C0D">
        <w:rPr>
          <w:szCs w:val="28"/>
        </w:rPr>
        <w:t>обоснование мероприятий, направленных на создание благоприятной окружающей среды в результате реализации мероприятий генерального плана.</w:t>
      </w:r>
    </w:p>
    <w:p w:rsidR="00805C0D" w:rsidRPr="00805C0D" w:rsidRDefault="008933D8" w:rsidP="00685C8A">
      <w:pPr>
        <w:pStyle w:val="affffd"/>
        <w:suppressAutoHyphens/>
        <w:ind w:firstLine="567"/>
      </w:pPr>
      <w:r w:rsidRPr="00805C0D">
        <w:t>Раздел «Охрана окружающей среды» генерального плана муниципального образования «</w:t>
      </w:r>
      <w:proofErr w:type="spellStart"/>
      <w:r w:rsidR="00C45B61" w:rsidRPr="00805C0D">
        <w:t>п.г.т</w:t>
      </w:r>
      <w:proofErr w:type="spellEnd"/>
      <w:r w:rsidR="00C45B61" w:rsidRPr="00805C0D">
        <w:t>. Камские Поляны</w:t>
      </w:r>
      <w:r w:rsidRPr="00805C0D">
        <w:t xml:space="preserve">» разработан в соответствии с утвержденными документами территориального планирования: </w:t>
      </w:r>
    </w:p>
    <w:p w:rsidR="00805C0D" w:rsidRPr="00512E5A" w:rsidRDefault="00805C0D" w:rsidP="00805C0D">
      <w:pPr>
        <w:pStyle w:val="a2"/>
        <w:tabs>
          <w:tab w:val="clear" w:pos="1"/>
          <w:tab w:val="clear" w:pos="567"/>
          <w:tab w:val="num" w:pos="-141"/>
          <w:tab w:val="num" w:pos="1134"/>
        </w:tabs>
        <w:ind w:left="0" w:firstLine="700"/>
      </w:pPr>
      <w:r w:rsidRPr="00805C0D">
        <w:t>Схем</w:t>
      </w:r>
      <w:r w:rsidRPr="00805C0D">
        <w:rPr>
          <w:lang w:val="ru-RU"/>
        </w:rPr>
        <w:t>а</w:t>
      </w:r>
      <w:r w:rsidRPr="00805C0D">
        <w:t xml:space="preserve"> территориального планирования Республики</w:t>
      </w:r>
      <w:r w:rsidRPr="00512E5A">
        <w:t xml:space="preserve"> Татарстан (внесение изменений), утвержденной Постановлением Кабинета Министров РТ от </w:t>
      </w:r>
      <w:r w:rsidRPr="00512E5A">
        <w:rPr>
          <w:lang w:val="ru-RU"/>
        </w:rPr>
        <w:t>22.12.2023 г. №1670.</w:t>
      </w:r>
    </w:p>
    <w:p w:rsidR="00805C0D" w:rsidRPr="00512E5A" w:rsidRDefault="00805C0D" w:rsidP="00805C0D">
      <w:pPr>
        <w:pStyle w:val="a2"/>
        <w:tabs>
          <w:tab w:val="clear" w:pos="1"/>
          <w:tab w:val="clear" w:pos="567"/>
          <w:tab w:val="num" w:pos="-141"/>
          <w:tab w:val="num" w:pos="1134"/>
        </w:tabs>
        <w:ind w:left="0" w:firstLine="700"/>
      </w:pPr>
      <w:r w:rsidRPr="00512E5A">
        <w:t>Схемы территориального планирования Нижнекамского муниципального района Республики Татарстан</w:t>
      </w:r>
      <w:r w:rsidRPr="00512E5A">
        <w:rPr>
          <w:lang w:val="ru-RU"/>
        </w:rPr>
        <w:t xml:space="preserve"> (внесение изменений)</w:t>
      </w:r>
      <w:r w:rsidRPr="00512E5A">
        <w:t>, утвержденной Решением Совета Нижнекамского муниципального района</w:t>
      </w:r>
      <w:r w:rsidRPr="00512E5A">
        <w:rPr>
          <w:lang w:val="ru-RU"/>
        </w:rPr>
        <w:t xml:space="preserve"> от 27.12.2023 г. №27.12.2023 г.</w:t>
      </w:r>
    </w:p>
    <w:p w:rsidR="00805C0D" w:rsidRPr="008828EF" w:rsidRDefault="00805C0D" w:rsidP="00805C0D">
      <w:pPr>
        <w:pStyle w:val="a2"/>
        <w:tabs>
          <w:tab w:val="clear" w:pos="1"/>
          <w:tab w:val="clear" w:pos="567"/>
          <w:tab w:val="num" w:pos="-141"/>
          <w:tab w:val="num" w:pos="1134"/>
        </w:tabs>
        <w:ind w:left="0" w:firstLine="700"/>
      </w:pPr>
      <w:r w:rsidRPr="00C826CA">
        <w:rPr>
          <w:lang w:val="ru-RU"/>
        </w:rPr>
        <w:t>Г</w:t>
      </w:r>
      <w:proofErr w:type="spellStart"/>
      <w:r w:rsidRPr="00C826CA">
        <w:t>енерального</w:t>
      </w:r>
      <w:proofErr w:type="spellEnd"/>
      <w:r w:rsidRPr="00C826CA">
        <w:t xml:space="preserve"> плана </w:t>
      </w:r>
      <w:r w:rsidRPr="00C826CA">
        <w:rPr>
          <w:lang w:val="ru-RU"/>
        </w:rPr>
        <w:t>муниципального образования «</w:t>
      </w:r>
      <w:proofErr w:type="spellStart"/>
      <w:r w:rsidRPr="00C826CA">
        <w:t>пгт</w:t>
      </w:r>
      <w:proofErr w:type="spellEnd"/>
      <w:r w:rsidRPr="00C826CA">
        <w:t xml:space="preserve"> Камские Поляны</w:t>
      </w:r>
      <w:r w:rsidRPr="00C826CA">
        <w:rPr>
          <w:lang w:val="ru-RU"/>
        </w:rPr>
        <w:t>» Нижнекамского муниципального района Республики Татарстан</w:t>
      </w:r>
      <w:r w:rsidRPr="00C826CA">
        <w:t>, утвержденного Решением Совета муниципального образования «поселок город</w:t>
      </w:r>
      <w:r w:rsidRPr="008828EF">
        <w:t>ского типа Камские Поляны» от</w:t>
      </w:r>
      <w:r w:rsidRPr="008828EF">
        <w:rPr>
          <w:lang w:val="ru-RU"/>
        </w:rPr>
        <w:t xml:space="preserve"> 01.10.2019 г.</w:t>
      </w:r>
      <w:r w:rsidRPr="008828EF">
        <w:t xml:space="preserve"> №</w:t>
      </w:r>
      <w:r w:rsidRPr="008828EF">
        <w:rPr>
          <w:lang w:val="ru-RU"/>
        </w:rPr>
        <w:t>21</w:t>
      </w:r>
      <w:r w:rsidRPr="008828EF">
        <w:t>;</w:t>
      </w:r>
    </w:p>
    <w:p w:rsidR="00805C0D" w:rsidRPr="008828EF" w:rsidRDefault="00805C0D" w:rsidP="00805C0D">
      <w:pPr>
        <w:pStyle w:val="a2"/>
        <w:tabs>
          <w:tab w:val="clear" w:pos="1"/>
          <w:tab w:val="clear" w:pos="567"/>
          <w:tab w:val="num" w:pos="-141"/>
          <w:tab w:val="num" w:pos="1134"/>
        </w:tabs>
        <w:ind w:left="0" w:firstLine="700"/>
      </w:pPr>
      <w:r w:rsidRPr="008828EF">
        <w:t>официальных данных, предоставленных администрацией Нижнекамского муниципального района и муниципального образования «</w:t>
      </w:r>
      <w:proofErr w:type="spellStart"/>
      <w:r w:rsidRPr="008828EF">
        <w:t>пгт</w:t>
      </w:r>
      <w:proofErr w:type="spellEnd"/>
      <w:r w:rsidRPr="008828EF">
        <w:t xml:space="preserve"> Камские Поляны», входящего в его состав.</w:t>
      </w:r>
    </w:p>
    <w:p w:rsidR="00503E75" w:rsidRPr="00F50780" w:rsidRDefault="00503E75" w:rsidP="00805C0D">
      <w:pPr>
        <w:pStyle w:val="22"/>
        <w:suppressAutoHyphens/>
        <w:spacing w:line="240" w:lineRule="auto"/>
        <w:ind w:right="0" w:firstLine="0"/>
        <w:rPr>
          <w:szCs w:val="28"/>
          <w:highlight w:val="darkCyan"/>
        </w:rPr>
      </w:pPr>
    </w:p>
    <w:p w:rsidR="00685C8A" w:rsidRPr="00F50780" w:rsidRDefault="00685C8A" w:rsidP="00685C8A">
      <w:pPr>
        <w:rPr>
          <w:highlight w:val="darkCyan"/>
        </w:rPr>
      </w:pPr>
      <w:bookmarkStart w:id="8" w:name="_Toc122943555"/>
      <w:bookmarkStart w:id="9" w:name="_Toc174957023"/>
    </w:p>
    <w:p w:rsidR="00E445CC" w:rsidRPr="00805C0D" w:rsidRDefault="00D2463E" w:rsidP="00B15F58">
      <w:pPr>
        <w:pStyle w:val="13"/>
        <w:suppressAutoHyphens/>
        <w:spacing w:after="120"/>
        <w:ind w:firstLine="709"/>
        <w:rPr>
          <w:sz w:val="28"/>
          <w:szCs w:val="28"/>
        </w:rPr>
      </w:pPr>
      <w:r w:rsidRPr="00F50780">
        <w:rPr>
          <w:highlight w:val="darkCyan"/>
        </w:rPr>
        <w:br w:type="page"/>
      </w:r>
      <w:bookmarkStart w:id="10" w:name="_Toc174957024"/>
      <w:bookmarkStart w:id="11" w:name="_Toc190774838"/>
      <w:bookmarkStart w:id="12" w:name="_Toc499052204"/>
      <w:bookmarkEnd w:id="8"/>
      <w:bookmarkEnd w:id="9"/>
      <w:r w:rsidR="00AC1B12" w:rsidRPr="00805C0D">
        <w:rPr>
          <w:sz w:val="28"/>
          <w:szCs w:val="28"/>
        </w:rPr>
        <w:lastRenderedPageBreak/>
        <w:t>1</w:t>
      </w:r>
      <w:r w:rsidR="00E445CC" w:rsidRPr="00805C0D">
        <w:rPr>
          <w:sz w:val="28"/>
          <w:szCs w:val="28"/>
        </w:rPr>
        <w:t xml:space="preserve">. </w:t>
      </w:r>
      <w:bookmarkEnd w:id="10"/>
      <w:bookmarkEnd w:id="11"/>
      <w:r w:rsidR="000D22A4" w:rsidRPr="00805C0D">
        <w:rPr>
          <w:sz w:val="28"/>
          <w:szCs w:val="28"/>
        </w:rPr>
        <w:t>Природные условия и ресурсы</w:t>
      </w:r>
      <w:bookmarkEnd w:id="12"/>
    </w:p>
    <w:p w:rsidR="002D1709" w:rsidRPr="00805C0D" w:rsidRDefault="00AC1B12" w:rsidP="002D1709">
      <w:pPr>
        <w:pStyle w:val="2"/>
        <w:suppressAutoHyphens/>
        <w:ind w:firstLine="709"/>
        <w:rPr>
          <w:lang w:val="ru-RU"/>
        </w:rPr>
      </w:pPr>
      <w:bookmarkStart w:id="13" w:name="_Toc174957026"/>
      <w:bookmarkStart w:id="14" w:name="_Toc190774850"/>
      <w:bookmarkStart w:id="15" w:name="_Toc499052205"/>
      <w:bookmarkStart w:id="16" w:name="_Toc190774839"/>
      <w:bookmarkStart w:id="17" w:name="_Toc174957025"/>
      <w:r w:rsidRPr="00805C0D">
        <w:rPr>
          <w:lang w:val="ru-RU"/>
        </w:rPr>
        <w:t>1</w:t>
      </w:r>
      <w:r w:rsidR="002D1709" w:rsidRPr="00805C0D">
        <w:rPr>
          <w:lang w:val="ru-RU"/>
        </w:rPr>
        <w:t>.1. Рельеф</w:t>
      </w:r>
      <w:bookmarkEnd w:id="13"/>
      <w:bookmarkEnd w:id="14"/>
      <w:bookmarkEnd w:id="15"/>
    </w:p>
    <w:p w:rsidR="00076306" w:rsidRPr="00805C0D" w:rsidRDefault="002D1709" w:rsidP="00076306">
      <w:pPr>
        <w:ind w:firstLine="709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В геоморфологическом отношении территория муниципального образования «</w:t>
      </w:r>
      <w:proofErr w:type="spellStart"/>
      <w:r w:rsidR="00076306" w:rsidRPr="00805C0D">
        <w:rPr>
          <w:sz w:val="28"/>
          <w:szCs w:val="28"/>
        </w:rPr>
        <w:t>п.г.т</w:t>
      </w:r>
      <w:proofErr w:type="spellEnd"/>
      <w:r w:rsidR="00076306" w:rsidRPr="00805C0D">
        <w:rPr>
          <w:sz w:val="28"/>
          <w:szCs w:val="28"/>
        </w:rPr>
        <w:t>. Камские Поляны</w:t>
      </w:r>
      <w:r w:rsidRPr="00805C0D">
        <w:rPr>
          <w:sz w:val="28"/>
          <w:szCs w:val="28"/>
        </w:rPr>
        <w:t xml:space="preserve">» </w:t>
      </w:r>
      <w:r w:rsidR="00C04D6F" w:rsidRPr="00805C0D">
        <w:rPr>
          <w:sz w:val="28"/>
          <w:szCs w:val="28"/>
        </w:rPr>
        <w:t>относится к склоновой части плоской равнины, осложненной левобережными аккумулятивными террасами р. Кам</w:t>
      </w:r>
      <w:r w:rsidR="00C45B61" w:rsidRPr="00805C0D">
        <w:rPr>
          <w:sz w:val="28"/>
          <w:szCs w:val="28"/>
        </w:rPr>
        <w:t>ы</w:t>
      </w:r>
      <w:r w:rsidR="00076306" w:rsidRPr="00805C0D">
        <w:rPr>
          <w:sz w:val="28"/>
          <w:szCs w:val="28"/>
        </w:rPr>
        <w:t>,</w:t>
      </w:r>
      <w:r w:rsidR="00C04D6F" w:rsidRPr="00805C0D">
        <w:rPr>
          <w:sz w:val="28"/>
          <w:szCs w:val="28"/>
        </w:rPr>
        <w:t xml:space="preserve"> и расположена</w:t>
      </w:r>
      <w:r w:rsidR="00076306" w:rsidRPr="00805C0D">
        <w:rPr>
          <w:sz w:val="28"/>
          <w:szCs w:val="28"/>
        </w:rPr>
        <w:t xml:space="preserve"> в пределах северо-западного окончания </w:t>
      </w:r>
      <w:proofErr w:type="spellStart"/>
      <w:r w:rsidR="00076306" w:rsidRPr="00805C0D">
        <w:rPr>
          <w:sz w:val="28"/>
          <w:szCs w:val="28"/>
        </w:rPr>
        <w:t>Бугульмино-Белебеевской</w:t>
      </w:r>
      <w:proofErr w:type="spellEnd"/>
      <w:r w:rsidR="00076306" w:rsidRPr="00805C0D">
        <w:rPr>
          <w:sz w:val="28"/>
          <w:szCs w:val="28"/>
        </w:rPr>
        <w:t xml:space="preserve"> возвышенности, Волжско-Камского геоморфологического района.</w:t>
      </w:r>
    </w:p>
    <w:p w:rsidR="00076306" w:rsidRPr="00805C0D" w:rsidRDefault="00230B4B" w:rsidP="00146A39">
      <w:pPr>
        <w:ind w:firstLine="709"/>
        <w:jc w:val="both"/>
        <w:rPr>
          <w:sz w:val="28"/>
          <w:szCs w:val="28"/>
        </w:rPr>
      </w:pPr>
      <w:r w:rsidRPr="00805C0D">
        <w:rPr>
          <w:sz w:val="28"/>
          <w:szCs w:val="28"/>
        </w:rPr>
        <w:t xml:space="preserve">Абсолютные отметки поверхности территории муниципального образования варьируют от </w:t>
      </w:r>
      <w:smartTag w:uri="urn:schemas-microsoft-com:office:smarttags" w:element="metricconverter">
        <w:smartTagPr>
          <w:attr w:name="ProductID" w:val="53 м"/>
        </w:smartTagPr>
        <w:r w:rsidRPr="00805C0D">
          <w:rPr>
            <w:sz w:val="28"/>
            <w:szCs w:val="28"/>
          </w:rPr>
          <w:t>53 м</w:t>
        </w:r>
      </w:smartTag>
      <w:r w:rsidRPr="00805C0D">
        <w:rPr>
          <w:sz w:val="28"/>
          <w:szCs w:val="28"/>
        </w:rPr>
        <w:t xml:space="preserve"> (урез воды Куйбышевского водохранилища) до </w:t>
      </w:r>
      <w:smartTag w:uri="urn:schemas-microsoft-com:office:smarttags" w:element="metricconverter">
        <w:smartTagPr>
          <w:attr w:name="ProductID" w:val="142,5 м"/>
        </w:smartTagPr>
        <w:r w:rsidRPr="00805C0D">
          <w:rPr>
            <w:sz w:val="28"/>
            <w:szCs w:val="28"/>
          </w:rPr>
          <w:t>142,5 м</w:t>
        </w:r>
      </w:smartTag>
      <w:r w:rsidRPr="00805C0D">
        <w:rPr>
          <w:sz w:val="28"/>
          <w:szCs w:val="28"/>
        </w:rPr>
        <w:t xml:space="preserve"> (юго-восточная часть территории – вершина оврага в лесном массиве).</w:t>
      </w:r>
    </w:p>
    <w:p w:rsidR="00076306" w:rsidRPr="00805C0D" w:rsidRDefault="00076306" w:rsidP="00146A39">
      <w:pPr>
        <w:ind w:firstLine="709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Центральная часть плато имеет водораздел и некоторое понижение к югу. Таким образом, к широкой пойме Куйбышевского водохранилища поселок раскрывается системой террас, спусков и зеленых пространств, расположенных по склонам и складкам рельефа. Уклоны поверхности варьируют от 5 до 20 %.</w:t>
      </w:r>
    </w:p>
    <w:p w:rsidR="002D1709" w:rsidRPr="00805C0D" w:rsidRDefault="002D1709" w:rsidP="00AC1B12">
      <w:pPr>
        <w:rPr>
          <w:sz w:val="28"/>
          <w:szCs w:val="28"/>
        </w:rPr>
      </w:pPr>
    </w:p>
    <w:p w:rsidR="00E445CC" w:rsidRPr="00805C0D" w:rsidRDefault="00AC1B12" w:rsidP="002B3915">
      <w:pPr>
        <w:pStyle w:val="2"/>
        <w:suppressAutoHyphens/>
        <w:ind w:right="0" w:firstLine="709"/>
        <w:rPr>
          <w:szCs w:val="28"/>
          <w:lang w:val="ru-RU"/>
        </w:rPr>
      </w:pPr>
      <w:bookmarkStart w:id="18" w:name="_Toc499052206"/>
      <w:r w:rsidRPr="00805C0D">
        <w:rPr>
          <w:szCs w:val="28"/>
          <w:lang w:val="ru-RU"/>
        </w:rPr>
        <w:t>1</w:t>
      </w:r>
      <w:r w:rsidR="00E445CC" w:rsidRPr="00805C0D">
        <w:rPr>
          <w:szCs w:val="28"/>
          <w:lang w:val="ru-RU"/>
        </w:rPr>
        <w:t>.</w:t>
      </w:r>
      <w:r w:rsidR="002D1709" w:rsidRPr="00805C0D">
        <w:rPr>
          <w:szCs w:val="28"/>
          <w:lang w:val="ru-RU"/>
        </w:rPr>
        <w:t>2</w:t>
      </w:r>
      <w:r w:rsidR="00E445CC" w:rsidRPr="00805C0D">
        <w:rPr>
          <w:szCs w:val="28"/>
          <w:lang w:val="ru-RU"/>
        </w:rPr>
        <w:t xml:space="preserve">. </w:t>
      </w:r>
      <w:bookmarkEnd w:id="16"/>
      <w:r w:rsidR="00925389" w:rsidRPr="00805C0D">
        <w:rPr>
          <w:szCs w:val="28"/>
          <w:lang w:val="ru-RU"/>
        </w:rPr>
        <w:t>Геологическое строение</w:t>
      </w:r>
      <w:bookmarkEnd w:id="18"/>
    </w:p>
    <w:p w:rsidR="00146A39" w:rsidRPr="00805C0D" w:rsidRDefault="00C45B61" w:rsidP="00A3303C">
      <w:pPr>
        <w:ind w:firstLine="540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В</w:t>
      </w:r>
      <w:r w:rsidR="00146A39" w:rsidRPr="00805C0D">
        <w:rPr>
          <w:sz w:val="28"/>
          <w:szCs w:val="28"/>
        </w:rPr>
        <w:t xml:space="preserve"> геологическом строении территории муниципального образования «</w:t>
      </w:r>
      <w:proofErr w:type="spellStart"/>
      <w:r w:rsidR="00146A39" w:rsidRPr="00805C0D">
        <w:rPr>
          <w:sz w:val="28"/>
          <w:szCs w:val="28"/>
        </w:rPr>
        <w:t>п.г.т</w:t>
      </w:r>
      <w:proofErr w:type="spellEnd"/>
      <w:r w:rsidR="00146A39" w:rsidRPr="00805C0D">
        <w:rPr>
          <w:sz w:val="28"/>
          <w:szCs w:val="28"/>
        </w:rPr>
        <w:t xml:space="preserve">. Камские Поляны» на глубину, влияющую на условия проектирования и строительства, а также эксплуатацию инженерных сооружений, принимают участие четвертичные отложения, </w:t>
      </w:r>
      <w:proofErr w:type="spellStart"/>
      <w:r w:rsidR="00146A39" w:rsidRPr="00805C0D">
        <w:rPr>
          <w:sz w:val="28"/>
          <w:szCs w:val="28"/>
        </w:rPr>
        <w:t>стратиграфически</w:t>
      </w:r>
      <w:proofErr w:type="spellEnd"/>
      <w:r w:rsidR="00146A39" w:rsidRPr="00805C0D">
        <w:rPr>
          <w:sz w:val="28"/>
          <w:szCs w:val="28"/>
        </w:rPr>
        <w:t xml:space="preserve"> несогласно залегающие на неровно размытой поверхности пород неогена и </w:t>
      </w:r>
      <w:proofErr w:type="spellStart"/>
      <w:r w:rsidR="00146A39" w:rsidRPr="00805C0D">
        <w:rPr>
          <w:sz w:val="28"/>
          <w:szCs w:val="28"/>
        </w:rPr>
        <w:t>перми</w:t>
      </w:r>
      <w:proofErr w:type="spellEnd"/>
      <w:r w:rsidR="00146A39" w:rsidRPr="00805C0D">
        <w:rPr>
          <w:sz w:val="28"/>
          <w:szCs w:val="28"/>
        </w:rPr>
        <w:t>.</w:t>
      </w:r>
    </w:p>
    <w:p w:rsidR="00146A39" w:rsidRPr="00805C0D" w:rsidRDefault="00146A39" w:rsidP="00A3303C">
      <w:pPr>
        <w:pStyle w:val="20"/>
        <w:spacing w:line="240" w:lineRule="auto"/>
        <w:ind w:right="0" w:firstLine="539"/>
        <w:rPr>
          <w:szCs w:val="28"/>
        </w:rPr>
      </w:pPr>
      <w:r w:rsidRPr="00805C0D">
        <w:rPr>
          <w:szCs w:val="28"/>
        </w:rPr>
        <w:t xml:space="preserve">Четвертичные аллювиально-делювиальные отложения представлены суглинками и глинами просадочными и </w:t>
      </w:r>
      <w:proofErr w:type="spellStart"/>
      <w:r w:rsidRPr="00805C0D">
        <w:rPr>
          <w:szCs w:val="28"/>
        </w:rPr>
        <w:t>непросадочными</w:t>
      </w:r>
      <w:proofErr w:type="spellEnd"/>
      <w:r w:rsidRPr="00805C0D">
        <w:rPr>
          <w:szCs w:val="28"/>
        </w:rPr>
        <w:t xml:space="preserve"> (максимальная мощность просадочных грунтов Ι типа – </w:t>
      </w:r>
      <w:smartTag w:uri="urn:schemas-microsoft-com:office:smarttags" w:element="metricconverter">
        <w:smartTagPr>
          <w:attr w:name="ProductID" w:val="8,6 м"/>
        </w:smartTagPr>
        <w:r w:rsidRPr="00805C0D">
          <w:rPr>
            <w:szCs w:val="28"/>
          </w:rPr>
          <w:t>8,6 м</w:t>
        </w:r>
      </w:smartTag>
      <w:r w:rsidRPr="00805C0D">
        <w:rPr>
          <w:szCs w:val="28"/>
        </w:rPr>
        <w:t xml:space="preserve">) твердой и полутвердой консистенции и этими же разностями ослабленных консистенций – от </w:t>
      </w:r>
      <w:proofErr w:type="spellStart"/>
      <w:r w:rsidRPr="00805C0D">
        <w:rPr>
          <w:szCs w:val="28"/>
        </w:rPr>
        <w:t>тугопластичной</w:t>
      </w:r>
      <w:proofErr w:type="spellEnd"/>
      <w:r w:rsidRPr="00805C0D">
        <w:rPr>
          <w:szCs w:val="28"/>
        </w:rPr>
        <w:t xml:space="preserve"> до мягко- и </w:t>
      </w:r>
      <w:proofErr w:type="spellStart"/>
      <w:r w:rsidRPr="00805C0D">
        <w:rPr>
          <w:szCs w:val="28"/>
        </w:rPr>
        <w:t>текучепластичной</w:t>
      </w:r>
      <w:proofErr w:type="spellEnd"/>
      <w:r w:rsidRPr="00805C0D">
        <w:rPr>
          <w:szCs w:val="28"/>
        </w:rPr>
        <w:t>. Супеси и пески имеют подчиненное значение и встречаются спорадически.</w:t>
      </w:r>
    </w:p>
    <w:p w:rsidR="00146A39" w:rsidRPr="00805C0D" w:rsidRDefault="00146A39" w:rsidP="00146A39">
      <w:pPr>
        <w:ind w:firstLine="539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Отложения пермской системы представлены уфимским и казанским ярусами верхнего отдела – преимущественно глинами с прослоями и линзами известняков, песчаников и алевритов.</w:t>
      </w:r>
    </w:p>
    <w:p w:rsidR="00146A39" w:rsidRPr="00805C0D" w:rsidRDefault="00146A39" w:rsidP="00146A39">
      <w:pPr>
        <w:ind w:firstLine="540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Глубина залегания кровли верхнепермских отложений изменяется от 1-</w:t>
      </w:r>
      <w:smartTag w:uri="urn:schemas-microsoft-com:office:smarttags" w:element="metricconverter">
        <w:smartTagPr>
          <w:attr w:name="ProductID" w:val="1,5 м"/>
        </w:smartTagPr>
        <w:r w:rsidRPr="00805C0D">
          <w:rPr>
            <w:sz w:val="28"/>
            <w:szCs w:val="28"/>
          </w:rPr>
          <w:t>1,5 м</w:t>
        </w:r>
      </w:smartTag>
      <w:r w:rsidRPr="00805C0D">
        <w:rPr>
          <w:sz w:val="28"/>
          <w:szCs w:val="28"/>
        </w:rPr>
        <w:t xml:space="preserve"> до </w:t>
      </w:r>
      <w:smartTag w:uri="urn:schemas-microsoft-com:office:smarttags" w:element="metricconverter">
        <w:smartTagPr>
          <w:attr w:name="ProductID" w:val="50 м"/>
        </w:smartTagPr>
        <w:r w:rsidRPr="00805C0D">
          <w:rPr>
            <w:sz w:val="28"/>
            <w:szCs w:val="28"/>
          </w:rPr>
          <w:t>50 м</w:t>
        </w:r>
      </w:smartTag>
      <w:r w:rsidRPr="00805C0D">
        <w:rPr>
          <w:sz w:val="28"/>
          <w:szCs w:val="28"/>
        </w:rPr>
        <w:t xml:space="preserve"> и более в пределах древних врезов долины р. Кам</w:t>
      </w:r>
      <w:r w:rsidR="00F106BD" w:rsidRPr="00805C0D">
        <w:rPr>
          <w:sz w:val="28"/>
          <w:szCs w:val="28"/>
        </w:rPr>
        <w:t>ы</w:t>
      </w:r>
      <w:r w:rsidRPr="00805C0D">
        <w:rPr>
          <w:sz w:val="28"/>
          <w:szCs w:val="28"/>
        </w:rPr>
        <w:t xml:space="preserve"> и слагает борта </w:t>
      </w:r>
      <w:proofErr w:type="spellStart"/>
      <w:r w:rsidRPr="00805C0D">
        <w:rPr>
          <w:sz w:val="28"/>
          <w:szCs w:val="28"/>
        </w:rPr>
        <w:t>палеодолин</w:t>
      </w:r>
      <w:proofErr w:type="spellEnd"/>
      <w:r w:rsidRPr="00805C0D">
        <w:rPr>
          <w:sz w:val="28"/>
          <w:szCs w:val="28"/>
        </w:rPr>
        <w:t>.</w:t>
      </w:r>
    </w:p>
    <w:p w:rsidR="00146A39" w:rsidRPr="00805C0D" w:rsidRDefault="00146A39" w:rsidP="00146A39">
      <w:pPr>
        <w:ind w:firstLine="540"/>
        <w:jc w:val="both"/>
        <w:rPr>
          <w:sz w:val="28"/>
          <w:szCs w:val="28"/>
        </w:rPr>
      </w:pPr>
      <w:r w:rsidRPr="00805C0D">
        <w:rPr>
          <w:sz w:val="28"/>
          <w:szCs w:val="28"/>
        </w:rPr>
        <w:t xml:space="preserve">Довольно значительная неровность </w:t>
      </w:r>
      <w:proofErr w:type="spellStart"/>
      <w:r w:rsidRPr="00805C0D">
        <w:rPr>
          <w:sz w:val="28"/>
          <w:szCs w:val="28"/>
        </w:rPr>
        <w:t>палеорельефа</w:t>
      </w:r>
      <w:proofErr w:type="spellEnd"/>
      <w:r w:rsidRPr="00805C0D">
        <w:rPr>
          <w:sz w:val="28"/>
          <w:szCs w:val="28"/>
        </w:rPr>
        <w:t>, конфигурация грядовых сооружений и линейно вытянутых западин в кровле коренных пород говорят об интенсивности денудационно-эрозионных процессов в посленеогеновое время.</w:t>
      </w:r>
    </w:p>
    <w:p w:rsidR="00146A39" w:rsidRPr="00805C0D" w:rsidRDefault="00146A39" w:rsidP="00146A39">
      <w:pPr>
        <w:ind w:firstLine="540"/>
        <w:jc w:val="both"/>
        <w:rPr>
          <w:sz w:val="28"/>
        </w:rPr>
      </w:pPr>
      <w:r w:rsidRPr="00805C0D">
        <w:rPr>
          <w:sz w:val="28"/>
          <w:szCs w:val="28"/>
        </w:rPr>
        <w:t>То же самое характерно</w:t>
      </w:r>
      <w:r w:rsidRPr="00805C0D">
        <w:rPr>
          <w:sz w:val="28"/>
        </w:rPr>
        <w:t xml:space="preserve"> и для современного рельефа дневной поверхности, сформировавшегося в результате воздействия делювиально-эрозионных процессов в средне-, верхнечетвертичное время на ранее накопленные мощные аллювиальные террасовые толщи.</w:t>
      </w:r>
    </w:p>
    <w:p w:rsidR="00146A39" w:rsidRPr="00805C0D" w:rsidRDefault="00146A39" w:rsidP="00146A39">
      <w:pPr>
        <w:ind w:firstLine="540"/>
        <w:jc w:val="both"/>
        <w:rPr>
          <w:sz w:val="28"/>
        </w:rPr>
      </w:pPr>
      <w:r w:rsidRPr="00805C0D">
        <w:rPr>
          <w:sz w:val="28"/>
        </w:rPr>
        <w:t>В узкую горловину между двумя коренными верхнепермскими буграми воды р. Кам</w:t>
      </w:r>
      <w:r w:rsidR="00C45B61" w:rsidRPr="00805C0D">
        <w:rPr>
          <w:sz w:val="28"/>
        </w:rPr>
        <w:t>ы</w:t>
      </w:r>
      <w:r w:rsidRPr="00805C0D">
        <w:rPr>
          <w:sz w:val="28"/>
        </w:rPr>
        <w:t xml:space="preserve"> заходили и устремлялись далее на юг в неогеновое время, в периоды мощных трансгрессий Каспия и связанных с этим подъемов базиса </w:t>
      </w:r>
      <w:r w:rsidRPr="00805C0D">
        <w:rPr>
          <w:sz w:val="28"/>
        </w:rPr>
        <w:lastRenderedPageBreak/>
        <w:t>эрозии. Результатом этого явились размывы в кровле пермских пород и накопление в них неогеновых глин.</w:t>
      </w:r>
    </w:p>
    <w:p w:rsidR="00146A39" w:rsidRPr="00805C0D" w:rsidRDefault="00146A39" w:rsidP="00146A39">
      <w:pPr>
        <w:ind w:firstLine="540"/>
        <w:jc w:val="both"/>
        <w:rPr>
          <w:sz w:val="28"/>
        </w:rPr>
      </w:pPr>
      <w:r w:rsidRPr="00805C0D">
        <w:rPr>
          <w:sz w:val="28"/>
        </w:rPr>
        <w:t>Неогеновые глины сохранились лишь в мощных западинах пермского рельефа.</w:t>
      </w:r>
    </w:p>
    <w:p w:rsidR="00146A39" w:rsidRPr="00805C0D" w:rsidRDefault="00146A39" w:rsidP="00146A39">
      <w:pPr>
        <w:ind w:firstLine="540"/>
        <w:jc w:val="both"/>
        <w:rPr>
          <w:sz w:val="28"/>
        </w:rPr>
      </w:pPr>
      <w:r w:rsidRPr="00805C0D">
        <w:rPr>
          <w:sz w:val="28"/>
        </w:rPr>
        <w:t>В генезис аллювиальных отложений террас добавился делювиальный фактор. Ныне эти отложения являются аллювиально-делювиальными.</w:t>
      </w:r>
    </w:p>
    <w:p w:rsidR="00CB64EA" w:rsidRPr="00805C0D" w:rsidRDefault="00146A39" w:rsidP="005A49D0">
      <w:pPr>
        <w:ind w:firstLine="540"/>
        <w:jc w:val="both"/>
        <w:rPr>
          <w:szCs w:val="28"/>
        </w:rPr>
      </w:pPr>
      <w:r w:rsidRPr="00805C0D">
        <w:rPr>
          <w:sz w:val="28"/>
        </w:rPr>
        <w:t>Из специфических грунтов, требующих специального подхода при проектировании и оказывающих влияние на выбор проектных решений, строительство и эксплуатацию объектов, в пределах рассматриваемой территории распространены элювиальные, просадочные и, в меньшей степени, набухающие грунты.</w:t>
      </w:r>
    </w:p>
    <w:p w:rsidR="005100E3" w:rsidRPr="00805C0D" w:rsidRDefault="005100E3" w:rsidP="002B3915">
      <w:pPr>
        <w:suppressAutoHyphens/>
        <w:rPr>
          <w:sz w:val="28"/>
          <w:szCs w:val="28"/>
        </w:rPr>
      </w:pPr>
      <w:bookmarkStart w:id="19" w:name="_Toc190774841"/>
    </w:p>
    <w:p w:rsidR="00610AE6" w:rsidRPr="00805C0D" w:rsidRDefault="00AC1B12" w:rsidP="002B3915">
      <w:pPr>
        <w:pStyle w:val="2"/>
        <w:suppressAutoHyphens/>
        <w:ind w:firstLine="709"/>
        <w:rPr>
          <w:lang w:val="ru-RU"/>
        </w:rPr>
      </w:pPr>
      <w:bookmarkStart w:id="20" w:name="_Toc499052207"/>
      <w:r w:rsidRPr="00805C0D">
        <w:rPr>
          <w:lang w:val="ru-RU"/>
        </w:rPr>
        <w:t>1</w:t>
      </w:r>
      <w:r w:rsidR="00610AE6" w:rsidRPr="00805C0D">
        <w:rPr>
          <w:lang w:val="ru-RU"/>
        </w:rPr>
        <w:t>.3. Тектоника и сейсмичность</w:t>
      </w:r>
      <w:bookmarkEnd w:id="20"/>
    </w:p>
    <w:p w:rsidR="00146A39" w:rsidRPr="00805C0D" w:rsidRDefault="00146A39" w:rsidP="00146A39">
      <w:pPr>
        <w:ind w:firstLine="540"/>
        <w:jc w:val="both"/>
        <w:rPr>
          <w:sz w:val="28"/>
        </w:rPr>
      </w:pPr>
      <w:r w:rsidRPr="00805C0D">
        <w:rPr>
          <w:sz w:val="28"/>
        </w:rPr>
        <w:t>Территория муниципального образования «</w:t>
      </w:r>
      <w:proofErr w:type="spellStart"/>
      <w:r w:rsidRPr="00805C0D">
        <w:rPr>
          <w:sz w:val="28"/>
        </w:rPr>
        <w:t>п.г.т</w:t>
      </w:r>
      <w:proofErr w:type="spellEnd"/>
      <w:r w:rsidRPr="00805C0D">
        <w:rPr>
          <w:sz w:val="28"/>
        </w:rPr>
        <w:t>. Камские Поляны» в тектоническом отношении расположена в восточной части Русской платформы, в пределах Татарского свода кристаллического фундамента. В непосредственной близости от участка фиксируется разлом фундамента.</w:t>
      </w:r>
    </w:p>
    <w:p w:rsidR="00146A39" w:rsidRPr="00805C0D" w:rsidRDefault="00146A39" w:rsidP="00146A39">
      <w:pPr>
        <w:ind w:firstLine="567"/>
        <w:jc w:val="both"/>
        <w:rPr>
          <w:sz w:val="28"/>
        </w:rPr>
      </w:pPr>
      <w:r w:rsidRPr="00805C0D">
        <w:rPr>
          <w:sz w:val="28"/>
        </w:rPr>
        <w:t xml:space="preserve">Площадка приурочена к </w:t>
      </w:r>
      <w:proofErr w:type="spellStart"/>
      <w:r w:rsidRPr="00805C0D">
        <w:rPr>
          <w:sz w:val="28"/>
        </w:rPr>
        <w:t>Сарайлинской</w:t>
      </w:r>
      <w:proofErr w:type="spellEnd"/>
      <w:r w:rsidRPr="00805C0D">
        <w:rPr>
          <w:sz w:val="28"/>
        </w:rPr>
        <w:t xml:space="preserve"> седловине, разделяющей более приподнятые Северо-Татарский и Южно-Татарский своды.</w:t>
      </w:r>
    </w:p>
    <w:p w:rsidR="00146A39" w:rsidRPr="00805C0D" w:rsidRDefault="00146A39" w:rsidP="00146A39">
      <w:pPr>
        <w:ind w:firstLine="567"/>
        <w:jc w:val="both"/>
        <w:rPr>
          <w:sz w:val="28"/>
        </w:rPr>
      </w:pPr>
      <w:r w:rsidRPr="00805C0D">
        <w:rPr>
          <w:sz w:val="28"/>
        </w:rPr>
        <w:t>Характер сейсмических проявлений на данной территории типичен для всего региона Восточно-Европейской платформы.</w:t>
      </w:r>
    </w:p>
    <w:p w:rsidR="00146A39" w:rsidRPr="00805C0D" w:rsidRDefault="00146A39" w:rsidP="00146A39">
      <w:pPr>
        <w:ind w:firstLine="567"/>
        <w:jc w:val="both"/>
        <w:rPr>
          <w:sz w:val="28"/>
        </w:rPr>
      </w:pPr>
      <w:r w:rsidRPr="00805C0D">
        <w:rPr>
          <w:sz w:val="28"/>
        </w:rPr>
        <w:t xml:space="preserve">Причиной сейсмических явлений служат как очаги, расположенные за пределами платформы, так и местные сотрясения с очагами, находящимися в земной </w:t>
      </w:r>
      <w:proofErr w:type="spellStart"/>
      <w:r w:rsidRPr="00805C0D">
        <w:rPr>
          <w:sz w:val="28"/>
        </w:rPr>
        <w:t>коре</w:t>
      </w:r>
      <w:proofErr w:type="spellEnd"/>
      <w:r w:rsidRPr="00805C0D">
        <w:rPr>
          <w:sz w:val="28"/>
        </w:rPr>
        <w:t xml:space="preserve"> самой платформы. Удаленные очаги расположены, в основном, в пределах Альпийского складчатого пояса. Максимальная интенсивность колебаний от землетрясений в этих зонах на территории Республики Татарстан не превышает 3 баллов.</w:t>
      </w:r>
    </w:p>
    <w:p w:rsidR="00146A39" w:rsidRPr="00805C0D" w:rsidRDefault="00146A39" w:rsidP="00146A39">
      <w:pPr>
        <w:ind w:firstLine="567"/>
        <w:jc w:val="both"/>
        <w:rPr>
          <w:sz w:val="28"/>
        </w:rPr>
      </w:pPr>
      <w:r w:rsidRPr="00805C0D">
        <w:rPr>
          <w:sz w:val="28"/>
        </w:rPr>
        <w:t xml:space="preserve">Согласно </w:t>
      </w:r>
      <w:r w:rsidR="00C2120F" w:rsidRPr="00805C0D">
        <w:rPr>
          <w:sz w:val="28"/>
        </w:rPr>
        <w:t xml:space="preserve">СП 14.13330.2014 </w:t>
      </w:r>
      <w:r w:rsidR="00C45B61" w:rsidRPr="00805C0D">
        <w:rPr>
          <w:sz w:val="28"/>
        </w:rPr>
        <w:t>«</w:t>
      </w:r>
      <w:r w:rsidRPr="00805C0D">
        <w:rPr>
          <w:sz w:val="28"/>
        </w:rPr>
        <w:t xml:space="preserve">СНиП </w:t>
      </w:r>
      <w:r w:rsidRPr="00805C0D">
        <w:rPr>
          <w:sz w:val="28"/>
          <w:lang w:val="en-US"/>
        </w:rPr>
        <w:t>II</w:t>
      </w:r>
      <w:r w:rsidRPr="00805C0D">
        <w:rPr>
          <w:sz w:val="28"/>
        </w:rPr>
        <w:t>-7-81*</w:t>
      </w:r>
      <w:r w:rsidR="00C45B61" w:rsidRPr="00805C0D">
        <w:rPr>
          <w:sz w:val="28"/>
        </w:rPr>
        <w:t>.</w:t>
      </w:r>
      <w:r w:rsidRPr="00805C0D">
        <w:rPr>
          <w:sz w:val="28"/>
        </w:rPr>
        <w:t xml:space="preserve"> «Строительство в сейсмических районах» </w:t>
      </w:r>
      <w:r w:rsidR="00C45B61" w:rsidRPr="00805C0D">
        <w:rPr>
          <w:sz w:val="28"/>
        </w:rPr>
        <w:t xml:space="preserve">рассматриваемая </w:t>
      </w:r>
      <w:r w:rsidRPr="00805C0D">
        <w:rPr>
          <w:sz w:val="28"/>
        </w:rPr>
        <w:t xml:space="preserve">территория относится к 6-балльной при возведении объектов повышенной </w:t>
      </w:r>
      <w:r w:rsidRPr="00805C0D">
        <w:rPr>
          <w:sz w:val="28"/>
          <w:szCs w:val="28"/>
        </w:rPr>
        <w:t>ответственности (карта В)</w:t>
      </w:r>
      <w:r w:rsidRPr="00805C0D">
        <w:t xml:space="preserve"> </w:t>
      </w:r>
      <w:r w:rsidRPr="00805C0D">
        <w:rPr>
          <w:sz w:val="28"/>
        </w:rPr>
        <w:t xml:space="preserve">и к 7-балльной </w:t>
      </w:r>
      <w:r w:rsidR="00F106BD" w:rsidRPr="00805C0D">
        <w:rPr>
          <w:sz w:val="28"/>
        </w:rPr>
        <w:t xml:space="preserve">зонам сейсмичности </w:t>
      </w:r>
      <w:r w:rsidRPr="00805C0D">
        <w:rPr>
          <w:sz w:val="28"/>
        </w:rPr>
        <w:t xml:space="preserve">при возведении особо ответственных </w:t>
      </w:r>
      <w:r w:rsidRPr="00805C0D">
        <w:rPr>
          <w:sz w:val="28"/>
          <w:szCs w:val="28"/>
        </w:rPr>
        <w:t>объектов (карта С).</w:t>
      </w:r>
    </w:p>
    <w:p w:rsidR="00610AE6" w:rsidRPr="00805C0D" w:rsidRDefault="00610AE6" w:rsidP="002B3915">
      <w:pPr>
        <w:suppressAutoHyphens/>
      </w:pPr>
    </w:p>
    <w:p w:rsidR="00A50037" w:rsidRPr="00805C0D" w:rsidRDefault="00AC1B12" w:rsidP="00A50037">
      <w:pPr>
        <w:pStyle w:val="2"/>
        <w:suppressAutoHyphens/>
        <w:ind w:firstLine="709"/>
        <w:rPr>
          <w:lang w:val="ru-RU"/>
        </w:rPr>
      </w:pPr>
      <w:bookmarkStart w:id="21" w:name="_Toc499052208"/>
      <w:bookmarkStart w:id="22" w:name="_Toc174957027"/>
      <w:bookmarkStart w:id="23" w:name="_Toc190774851"/>
      <w:r w:rsidRPr="00805C0D">
        <w:rPr>
          <w:lang w:val="ru-RU"/>
        </w:rPr>
        <w:t>1</w:t>
      </w:r>
      <w:r w:rsidR="00A50037" w:rsidRPr="00805C0D">
        <w:rPr>
          <w:lang w:val="ru-RU"/>
        </w:rPr>
        <w:t>.4. Полезные ископаемые</w:t>
      </w:r>
      <w:bookmarkEnd w:id="21"/>
    </w:p>
    <w:p w:rsidR="005D3544" w:rsidRDefault="00EF1054" w:rsidP="00F106BD">
      <w:pPr>
        <w:pStyle w:val="32"/>
        <w:spacing w:line="240" w:lineRule="auto"/>
        <w:ind w:right="-3" w:firstLine="709"/>
        <w:rPr>
          <w:lang w:val="ru-RU"/>
        </w:rPr>
      </w:pPr>
      <w:r>
        <w:rPr>
          <w:lang w:val="ru-RU"/>
        </w:rPr>
        <w:t>На т</w:t>
      </w:r>
      <w:r w:rsidR="005D3544">
        <w:rPr>
          <w:lang w:val="ru-RU"/>
        </w:rPr>
        <w:t>ерритори</w:t>
      </w:r>
      <w:r>
        <w:rPr>
          <w:lang w:val="ru-RU"/>
        </w:rPr>
        <w:t>и</w:t>
      </w:r>
      <w:r w:rsidR="005D3544">
        <w:rPr>
          <w:lang w:val="ru-RU"/>
        </w:rPr>
        <w:t xml:space="preserve"> муниципального образования «</w:t>
      </w:r>
      <w:proofErr w:type="spellStart"/>
      <w:r>
        <w:rPr>
          <w:lang w:val="ru-RU"/>
        </w:rPr>
        <w:t>пгт</w:t>
      </w:r>
      <w:proofErr w:type="spellEnd"/>
      <w:r>
        <w:rPr>
          <w:lang w:val="ru-RU"/>
        </w:rPr>
        <w:t>. Камские Поляны» расположены следующие лицензионные участки недр:</w:t>
      </w:r>
    </w:p>
    <w:tbl>
      <w:tblPr>
        <w:tblStyle w:val="afff9"/>
        <w:tblW w:w="5000" w:type="pct"/>
        <w:tblLook w:val="04A0" w:firstRow="1" w:lastRow="0" w:firstColumn="1" w:lastColumn="0" w:noHBand="0" w:noVBand="1"/>
      </w:tblPr>
      <w:tblGrid>
        <w:gridCol w:w="635"/>
        <w:gridCol w:w="3022"/>
        <w:gridCol w:w="1719"/>
        <w:gridCol w:w="1673"/>
        <w:gridCol w:w="2436"/>
      </w:tblGrid>
      <w:tr w:rsidR="00EF1054" w:rsidRPr="00AF554A" w:rsidTr="00EF1054">
        <w:tc>
          <w:tcPr>
            <w:tcW w:w="335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AF554A">
              <w:rPr>
                <w:bCs/>
                <w:iCs/>
                <w:sz w:val="24"/>
                <w:szCs w:val="24"/>
              </w:rPr>
              <w:t>№ п/п</w:t>
            </w:r>
          </w:p>
        </w:tc>
        <w:tc>
          <w:tcPr>
            <w:tcW w:w="1593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AF554A">
              <w:rPr>
                <w:bCs/>
                <w:iCs/>
                <w:sz w:val="24"/>
                <w:szCs w:val="24"/>
              </w:rPr>
              <w:t>Наименование</w:t>
            </w:r>
          </w:p>
        </w:tc>
        <w:tc>
          <w:tcPr>
            <w:tcW w:w="906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Участок недр</w:t>
            </w:r>
          </w:p>
        </w:tc>
        <w:tc>
          <w:tcPr>
            <w:tcW w:w="882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AF554A">
              <w:rPr>
                <w:bCs/>
                <w:iCs/>
                <w:sz w:val="24"/>
                <w:szCs w:val="24"/>
              </w:rPr>
              <w:t>Лицензия №</w:t>
            </w:r>
          </w:p>
        </w:tc>
        <w:tc>
          <w:tcPr>
            <w:tcW w:w="1284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AF554A">
              <w:rPr>
                <w:bCs/>
                <w:iCs/>
                <w:sz w:val="24"/>
                <w:szCs w:val="24"/>
              </w:rPr>
              <w:t>Полезное ископаемое</w:t>
            </w:r>
          </w:p>
        </w:tc>
      </w:tr>
      <w:tr w:rsidR="00EF1054" w:rsidRPr="00AF554A" w:rsidTr="00EF1054">
        <w:tc>
          <w:tcPr>
            <w:tcW w:w="335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1593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proofErr w:type="spellStart"/>
            <w:r w:rsidRPr="00EF1054">
              <w:rPr>
                <w:bCs/>
                <w:iCs/>
                <w:sz w:val="24"/>
                <w:szCs w:val="24"/>
              </w:rPr>
              <w:t>Танайский</w:t>
            </w:r>
            <w:proofErr w:type="spellEnd"/>
          </w:p>
        </w:tc>
        <w:tc>
          <w:tcPr>
            <w:tcW w:w="906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лицензионный участок</w:t>
            </w:r>
          </w:p>
        </w:tc>
        <w:tc>
          <w:tcPr>
            <w:tcW w:w="882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</w:t>
            </w:r>
          </w:p>
        </w:tc>
        <w:tc>
          <w:tcPr>
            <w:tcW w:w="1284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EF1054">
              <w:rPr>
                <w:bCs/>
                <w:iCs/>
                <w:sz w:val="24"/>
                <w:szCs w:val="24"/>
              </w:rPr>
              <w:t>углеводородное сырье</w:t>
            </w:r>
          </w:p>
        </w:tc>
      </w:tr>
      <w:tr w:rsidR="00EF1054" w:rsidRPr="00AF554A" w:rsidTr="00EF1054">
        <w:tc>
          <w:tcPr>
            <w:tcW w:w="335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1593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EF1054">
              <w:rPr>
                <w:bCs/>
                <w:iCs/>
                <w:sz w:val="24"/>
                <w:szCs w:val="24"/>
              </w:rPr>
              <w:t>Шереметьевский</w:t>
            </w:r>
          </w:p>
        </w:tc>
        <w:tc>
          <w:tcPr>
            <w:tcW w:w="906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лицензионный участок</w:t>
            </w:r>
          </w:p>
        </w:tc>
        <w:tc>
          <w:tcPr>
            <w:tcW w:w="882" w:type="pct"/>
          </w:tcPr>
          <w:p w:rsidR="00EF1054" w:rsidRPr="00AF554A" w:rsidRDefault="00EF1054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</w:t>
            </w:r>
          </w:p>
        </w:tc>
        <w:tc>
          <w:tcPr>
            <w:tcW w:w="1284" w:type="pct"/>
          </w:tcPr>
          <w:p w:rsidR="00EF1054" w:rsidRPr="00AF554A" w:rsidRDefault="0004040E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 w:rsidRPr="00EF1054">
              <w:rPr>
                <w:bCs/>
                <w:iCs/>
                <w:sz w:val="24"/>
                <w:szCs w:val="24"/>
              </w:rPr>
              <w:t>углеводородное сырье</w:t>
            </w:r>
          </w:p>
        </w:tc>
      </w:tr>
      <w:tr w:rsidR="00343DEE" w:rsidRPr="00AF554A" w:rsidTr="00EF1054">
        <w:tc>
          <w:tcPr>
            <w:tcW w:w="335" w:type="pct"/>
          </w:tcPr>
          <w:p w:rsidR="00343DEE" w:rsidRDefault="00343DEE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1593" w:type="pct"/>
          </w:tcPr>
          <w:p w:rsidR="00343DEE" w:rsidRPr="00EF1054" w:rsidRDefault="00343DEE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Вербное</w:t>
            </w:r>
          </w:p>
        </w:tc>
        <w:tc>
          <w:tcPr>
            <w:tcW w:w="906" w:type="pct"/>
          </w:tcPr>
          <w:p w:rsidR="00343DEE" w:rsidRDefault="00343DEE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лицензионный участок</w:t>
            </w:r>
          </w:p>
        </w:tc>
        <w:tc>
          <w:tcPr>
            <w:tcW w:w="882" w:type="pct"/>
          </w:tcPr>
          <w:p w:rsidR="00343DEE" w:rsidRDefault="00066029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ТАТ 017954</w:t>
            </w:r>
            <w:r w:rsidR="00AD3A9D">
              <w:rPr>
                <w:bCs/>
                <w:iCs/>
                <w:sz w:val="24"/>
                <w:szCs w:val="24"/>
              </w:rPr>
              <w:t xml:space="preserve"> ТР</w:t>
            </w:r>
          </w:p>
        </w:tc>
        <w:tc>
          <w:tcPr>
            <w:tcW w:w="1284" w:type="pct"/>
          </w:tcPr>
          <w:p w:rsidR="00343DEE" w:rsidRPr="00EF1054" w:rsidRDefault="00AD3A9D" w:rsidP="007B0121">
            <w:pPr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пески строительные, песчано-гравийные породы</w:t>
            </w:r>
          </w:p>
        </w:tc>
      </w:tr>
    </w:tbl>
    <w:p w:rsidR="00E122C1" w:rsidRPr="00805C0D" w:rsidRDefault="00C45B61" w:rsidP="00F106BD">
      <w:pPr>
        <w:pStyle w:val="32"/>
        <w:spacing w:line="240" w:lineRule="auto"/>
        <w:ind w:right="-3" w:firstLine="709"/>
        <w:rPr>
          <w:rFonts w:eastAsia="MS Mincho"/>
          <w:szCs w:val="28"/>
          <w:lang w:val="ru-RU"/>
        </w:rPr>
      </w:pPr>
      <w:r w:rsidRPr="00805C0D">
        <w:rPr>
          <w:rFonts w:eastAsia="MS Mincho"/>
          <w:szCs w:val="28"/>
          <w:lang w:val="ru-RU"/>
        </w:rPr>
        <w:lastRenderedPageBreak/>
        <w:t xml:space="preserve">В границах </w:t>
      </w:r>
      <w:r w:rsidRPr="00805C0D">
        <w:t>муниципального образования</w:t>
      </w:r>
      <w:r w:rsidRPr="00805C0D">
        <w:rPr>
          <w:lang w:val="ru-RU"/>
        </w:rPr>
        <w:t xml:space="preserve"> «</w:t>
      </w:r>
      <w:proofErr w:type="spellStart"/>
      <w:r w:rsidRPr="00805C0D">
        <w:rPr>
          <w:lang w:val="ru-RU"/>
        </w:rPr>
        <w:t>п.г.т</w:t>
      </w:r>
      <w:proofErr w:type="spellEnd"/>
      <w:r w:rsidRPr="00805C0D">
        <w:rPr>
          <w:lang w:val="ru-RU"/>
        </w:rPr>
        <w:t xml:space="preserve">. Камские Поляны» объектов нефтедобычи, связанных с разработкой Шереметьевского </w:t>
      </w:r>
      <w:r w:rsidR="006D2CBB">
        <w:rPr>
          <w:lang w:val="ru-RU"/>
        </w:rPr>
        <w:t xml:space="preserve">или </w:t>
      </w:r>
      <w:proofErr w:type="spellStart"/>
      <w:r w:rsidR="006D2CBB">
        <w:rPr>
          <w:lang w:val="ru-RU"/>
        </w:rPr>
        <w:t>Танайского</w:t>
      </w:r>
      <w:proofErr w:type="spellEnd"/>
      <w:r w:rsidR="006D2CBB">
        <w:rPr>
          <w:lang w:val="ru-RU"/>
        </w:rPr>
        <w:t xml:space="preserve"> </w:t>
      </w:r>
      <w:r w:rsidRPr="00805C0D">
        <w:rPr>
          <w:lang w:val="ru-RU"/>
        </w:rPr>
        <w:t>нефтян</w:t>
      </w:r>
      <w:r w:rsidR="006D2CBB">
        <w:rPr>
          <w:lang w:val="ru-RU"/>
        </w:rPr>
        <w:t>ых</w:t>
      </w:r>
      <w:r w:rsidRPr="00805C0D">
        <w:rPr>
          <w:lang w:val="ru-RU"/>
        </w:rPr>
        <w:t xml:space="preserve"> месторождени</w:t>
      </w:r>
      <w:r w:rsidR="006D2CBB">
        <w:rPr>
          <w:lang w:val="ru-RU"/>
        </w:rPr>
        <w:t>й</w:t>
      </w:r>
      <w:r w:rsidRPr="00805C0D">
        <w:rPr>
          <w:lang w:val="ru-RU"/>
        </w:rPr>
        <w:t>, не имеется.</w:t>
      </w:r>
    </w:p>
    <w:p w:rsidR="00A50037" w:rsidRPr="00805C0D" w:rsidRDefault="00A50037" w:rsidP="00A50037">
      <w:pPr>
        <w:pStyle w:val="af1"/>
        <w:suppressAutoHyphens/>
      </w:pPr>
    </w:p>
    <w:p w:rsidR="007262B6" w:rsidRPr="00805C0D" w:rsidRDefault="00AC1B12" w:rsidP="002B3915">
      <w:pPr>
        <w:pStyle w:val="2"/>
        <w:suppressAutoHyphens/>
        <w:ind w:firstLine="709"/>
        <w:rPr>
          <w:lang w:val="ru-RU"/>
        </w:rPr>
      </w:pPr>
      <w:bookmarkStart w:id="24" w:name="_Toc499052209"/>
      <w:r w:rsidRPr="00805C0D">
        <w:rPr>
          <w:lang w:val="ru-RU"/>
        </w:rPr>
        <w:t>1</w:t>
      </w:r>
      <w:r w:rsidR="007262B6" w:rsidRPr="00805C0D">
        <w:rPr>
          <w:lang w:val="ru-RU"/>
        </w:rPr>
        <w:t>.</w:t>
      </w:r>
      <w:r w:rsidR="00A50037" w:rsidRPr="00805C0D">
        <w:rPr>
          <w:lang w:val="ru-RU"/>
        </w:rPr>
        <w:t>5</w:t>
      </w:r>
      <w:r w:rsidR="007262B6" w:rsidRPr="00805C0D">
        <w:rPr>
          <w:lang w:val="ru-RU"/>
        </w:rPr>
        <w:t>. Климатическая характеристик</w:t>
      </w:r>
      <w:bookmarkEnd w:id="22"/>
      <w:bookmarkEnd w:id="23"/>
      <w:r w:rsidR="007262B6" w:rsidRPr="00805C0D">
        <w:rPr>
          <w:lang w:val="ru-RU"/>
        </w:rPr>
        <w:t>а</w:t>
      </w:r>
      <w:bookmarkEnd w:id="24"/>
    </w:p>
    <w:p w:rsidR="005354B9" w:rsidRPr="00805C0D" w:rsidRDefault="005354B9" w:rsidP="005354B9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Климатическая характеристика территории </w:t>
      </w:r>
      <w:proofErr w:type="spellStart"/>
      <w:r w:rsidRPr="00805C0D">
        <w:rPr>
          <w:sz w:val="28"/>
          <w:lang w:val="x-none" w:eastAsia="x-none"/>
        </w:rPr>
        <w:t>п.г.т</w:t>
      </w:r>
      <w:proofErr w:type="spellEnd"/>
      <w:r w:rsidRPr="00805C0D">
        <w:rPr>
          <w:sz w:val="28"/>
          <w:lang w:val="x-none" w:eastAsia="x-none"/>
        </w:rPr>
        <w:t xml:space="preserve">. Камские Поляны представлена по данным наблюдений ФГБУ «Управления по гидрометеорологии и мониторингу окружающей среды Республики Татарстан» на метеостанции «Чистополь» (ввиду отсутствия метеостанции в </w:t>
      </w:r>
      <w:proofErr w:type="spellStart"/>
      <w:r w:rsidRPr="00805C0D">
        <w:rPr>
          <w:sz w:val="28"/>
          <w:lang w:val="x-none" w:eastAsia="x-none"/>
        </w:rPr>
        <w:t>п.г.т</w:t>
      </w:r>
      <w:proofErr w:type="spellEnd"/>
      <w:r w:rsidRPr="00805C0D">
        <w:rPr>
          <w:sz w:val="28"/>
          <w:lang w:val="x-none" w:eastAsia="x-none"/>
        </w:rPr>
        <w:t>. Камские Поляны).</w:t>
      </w:r>
    </w:p>
    <w:p w:rsidR="005354B9" w:rsidRPr="00805C0D" w:rsidRDefault="005354B9" w:rsidP="005354B9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Климат рассматриваемой территории умеренно-континентальный с холодной снежной зимой и теплым летом.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Продолжительность зимнего периода, между датами перехода среднесуточной температуры через 0</w:t>
      </w:r>
      <w:r w:rsidR="005B1261" w:rsidRPr="00805C0D">
        <w:rPr>
          <w:sz w:val="28"/>
          <w:lang w:val="x-none" w:eastAsia="x-none"/>
        </w:rPr>
        <w:sym w:font="Symbol" w:char="F0B0"/>
      </w:r>
      <w:r w:rsidRPr="00805C0D">
        <w:rPr>
          <w:sz w:val="28"/>
          <w:lang w:val="x-none" w:eastAsia="x-none"/>
        </w:rPr>
        <w:t xml:space="preserve">С, в среднем составляет около 5,5 месяцев (28.10-06.04). 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Продолжительность летнего периода со среднесуточными температурами воздуха выше +10 </w:t>
      </w:r>
      <w:r w:rsidR="005B1261" w:rsidRPr="00805C0D">
        <w:rPr>
          <w:sz w:val="28"/>
          <w:lang w:val="x-none" w:eastAsia="x-none"/>
        </w:rPr>
        <w:sym w:font="Symbol" w:char="F0B0"/>
      </w:r>
      <w:r w:rsidRPr="00805C0D">
        <w:rPr>
          <w:sz w:val="28"/>
          <w:lang w:val="x-none" w:eastAsia="x-none"/>
        </w:rPr>
        <w:t>С – 4,5 месяца.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Продолжительность каждого из переходных периодов (осени и весны) примерно 1 месяц. Для осени – это ноябрь, для весны – апрель.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По данным метеостанции среднемноголетняя годовая температура воздуха составляет +3,</w:t>
      </w:r>
      <w:r w:rsidR="00DC6872" w:rsidRPr="00805C0D">
        <w:rPr>
          <w:sz w:val="28"/>
          <w:lang w:val="x-none" w:eastAsia="x-none"/>
        </w:rPr>
        <w:t>8</w:t>
      </w:r>
      <w:r w:rsidRPr="00805C0D">
        <w:rPr>
          <w:sz w:val="28"/>
          <w:lang w:val="x-none" w:eastAsia="x-none"/>
        </w:rPr>
        <w:t xml:space="preserve"> </w:t>
      </w:r>
      <w:r w:rsidR="005B1261" w:rsidRPr="00805C0D">
        <w:rPr>
          <w:sz w:val="28"/>
          <w:lang w:val="x-none" w:eastAsia="x-none"/>
        </w:rPr>
        <w:sym w:font="Symbol" w:char="F0B0"/>
      </w:r>
      <w:r w:rsidRPr="00805C0D">
        <w:rPr>
          <w:sz w:val="28"/>
          <w:lang w:val="x-none" w:eastAsia="x-none"/>
        </w:rPr>
        <w:t xml:space="preserve">С. Годовой ход температуры по месяцам выглядит достаточно плавным, поскольку на нем сказывается влияние Куйбышевского водохранилища (таблица </w:t>
      </w:r>
      <w:r w:rsidR="00DC6872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>.</w:t>
      </w:r>
      <w:r w:rsidR="00DC6872" w:rsidRPr="00805C0D">
        <w:rPr>
          <w:sz w:val="28"/>
          <w:lang w:val="x-none" w:eastAsia="x-none"/>
        </w:rPr>
        <w:t>5</w:t>
      </w:r>
      <w:r w:rsidRPr="00805C0D">
        <w:rPr>
          <w:sz w:val="28"/>
          <w:lang w:val="x-none" w:eastAsia="x-none"/>
        </w:rPr>
        <w:t xml:space="preserve">.1). </w:t>
      </w:r>
    </w:p>
    <w:p w:rsidR="005354B9" w:rsidRPr="00805C0D" w:rsidRDefault="005354B9" w:rsidP="00DC6872">
      <w:pPr>
        <w:pStyle w:val="1d"/>
        <w:spacing w:line="240" w:lineRule="auto"/>
        <w:jc w:val="right"/>
      </w:pPr>
      <w:r w:rsidRPr="00805C0D">
        <w:t xml:space="preserve">Таблица </w:t>
      </w:r>
      <w:r w:rsidR="00DC6872" w:rsidRPr="00805C0D">
        <w:t>1</w:t>
      </w:r>
      <w:r w:rsidRPr="00805C0D">
        <w:t>.</w:t>
      </w:r>
      <w:r w:rsidR="00DC6872" w:rsidRPr="00805C0D">
        <w:t>5</w:t>
      </w:r>
      <w:r w:rsidRPr="00805C0D">
        <w:t>.1</w:t>
      </w:r>
    </w:p>
    <w:p w:rsidR="005354B9" w:rsidRPr="00805C0D" w:rsidRDefault="005354B9" w:rsidP="005354B9">
      <w:pPr>
        <w:ind w:firstLine="709"/>
        <w:jc w:val="center"/>
        <w:rPr>
          <w:b/>
          <w:sz w:val="28"/>
        </w:rPr>
      </w:pPr>
      <w:r w:rsidRPr="00805C0D">
        <w:rPr>
          <w:b/>
          <w:sz w:val="28"/>
        </w:rPr>
        <w:t xml:space="preserve">Среднемесячная и годовая температура воздуха, </w:t>
      </w:r>
      <w:r w:rsidRPr="00805C0D">
        <w:rPr>
          <w:b/>
          <w:sz w:val="28"/>
          <w:vertAlign w:val="superscript"/>
        </w:rPr>
        <w:t>0</w:t>
      </w:r>
      <w:r w:rsidRPr="00805C0D">
        <w:rPr>
          <w:b/>
          <w:sz w:val="28"/>
        </w:rPr>
        <w:t>С</w:t>
      </w:r>
    </w:p>
    <w:tbl>
      <w:tblPr>
        <w:tblW w:w="95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24"/>
        <w:gridCol w:w="720"/>
      </w:tblGrid>
      <w:tr w:rsidR="005354B9" w:rsidRPr="00805C0D" w:rsidTr="00981BFB"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II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III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IV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VI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VII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VIII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IX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X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XI</w:t>
            </w:r>
          </w:p>
        </w:tc>
        <w:tc>
          <w:tcPr>
            <w:tcW w:w="724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XII</w:t>
            </w:r>
          </w:p>
        </w:tc>
        <w:tc>
          <w:tcPr>
            <w:tcW w:w="720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год</w:t>
            </w:r>
          </w:p>
        </w:tc>
      </w:tr>
      <w:tr w:rsidR="005354B9" w:rsidRPr="00805C0D" w:rsidTr="00981BFB"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-11,</w:t>
            </w:r>
            <w:r w:rsidR="00DC6872" w:rsidRPr="00805C0D">
              <w:rPr>
                <w:sz w:val="24"/>
              </w:rPr>
              <w:t>6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-11,</w:t>
            </w:r>
            <w:r w:rsidR="00DC6872" w:rsidRPr="00805C0D">
              <w:rPr>
                <w:sz w:val="24"/>
              </w:rPr>
              <w:t>6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-</w:t>
            </w:r>
            <w:r w:rsidR="00DC6872" w:rsidRPr="00805C0D">
              <w:rPr>
                <w:sz w:val="24"/>
              </w:rPr>
              <w:t>4,9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4,</w:t>
            </w:r>
            <w:r w:rsidR="00DC6872" w:rsidRPr="00805C0D">
              <w:rPr>
                <w:sz w:val="24"/>
              </w:rPr>
              <w:t>8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1</w:t>
            </w:r>
            <w:r w:rsidR="00DC6872" w:rsidRPr="00805C0D">
              <w:rPr>
                <w:sz w:val="24"/>
              </w:rPr>
              <w:t>3</w:t>
            </w:r>
            <w:r w:rsidRPr="00805C0D">
              <w:rPr>
                <w:sz w:val="24"/>
              </w:rPr>
              <w:t>,</w:t>
            </w:r>
            <w:r w:rsidR="00DC6872" w:rsidRPr="00805C0D">
              <w:rPr>
                <w:sz w:val="24"/>
              </w:rPr>
              <w:t>1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17,</w:t>
            </w:r>
            <w:r w:rsidR="00DC6872" w:rsidRPr="00805C0D">
              <w:rPr>
                <w:sz w:val="24"/>
              </w:rPr>
              <w:t>8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19,</w:t>
            </w:r>
            <w:r w:rsidR="00DC6872" w:rsidRPr="00805C0D">
              <w:rPr>
                <w:sz w:val="24"/>
              </w:rPr>
              <w:t>7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1</w:t>
            </w:r>
            <w:r w:rsidR="00DC6872" w:rsidRPr="00805C0D">
              <w:rPr>
                <w:sz w:val="24"/>
              </w:rPr>
              <w:t>7</w:t>
            </w:r>
            <w:r w:rsidRPr="00805C0D">
              <w:rPr>
                <w:sz w:val="24"/>
              </w:rPr>
              <w:t>,</w:t>
            </w:r>
            <w:r w:rsidR="00DC6872" w:rsidRPr="00805C0D">
              <w:rPr>
                <w:sz w:val="24"/>
              </w:rPr>
              <w:t>1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1</w:t>
            </w:r>
            <w:r w:rsidR="00DC6872" w:rsidRPr="00805C0D">
              <w:rPr>
                <w:sz w:val="24"/>
              </w:rPr>
              <w:t>1</w:t>
            </w:r>
            <w:r w:rsidRPr="00805C0D">
              <w:rPr>
                <w:sz w:val="24"/>
              </w:rPr>
              <w:t>,</w:t>
            </w:r>
            <w:r w:rsidR="00DC6872" w:rsidRPr="00805C0D">
              <w:rPr>
                <w:sz w:val="24"/>
              </w:rPr>
              <w:t>3</w:t>
            </w:r>
          </w:p>
        </w:tc>
        <w:tc>
          <w:tcPr>
            <w:tcW w:w="736" w:type="dxa"/>
          </w:tcPr>
          <w:p w:rsidR="005354B9" w:rsidRPr="00805C0D" w:rsidRDefault="00DC6872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4,2</w:t>
            </w:r>
          </w:p>
        </w:tc>
        <w:tc>
          <w:tcPr>
            <w:tcW w:w="736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-4,</w:t>
            </w:r>
            <w:r w:rsidR="00DC6872" w:rsidRPr="00805C0D">
              <w:rPr>
                <w:sz w:val="24"/>
              </w:rPr>
              <w:t>0</w:t>
            </w:r>
          </w:p>
        </w:tc>
        <w:tc>
          <w:tcPr>
            <w:tcW w:w="724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-9,8</w:t>
            </w:r>
          </w:p>
        </w:tc>
        <w:tc>
          <w:tcPr>
            <w:tcW w:w="720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3,</w:t>
            </w:r>
            <w:r w:rsidR="00DC6872" w:rsidRPr="00805C0D">
              <w:rPr>
                <w:sz w:val="24"/>
              </w:rPr>
              <w:t>8</w:t>
            </w:r>
          </w:p>
        </w:tc>
      </w:tr>
    </w:tbl>
    <w:p w:rsidR="005354B9" w:rsidRPr="00805C0D" w:rsidRDefault="005354B9" w:rsidP="005354B9">
      <w:pPr>
        <w:ind w:firstLine="709"/>
        <w:jc w:val="both"/>
        <w:rPr>
          <w:sz w:val="28"/>
        </w:rPr>
      </w:pP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Наиболее холодным</w:t>
      </w:r>
      <w:r w:rsidR="00DC6872" w:rsidRPr="00805C0D">
        <w:rPr>
          <w:sz w:val="28"/>
          <w:lang w:val="x-none" w:eastAsia="x-none"/>
        </w:rPr>
        <w:t>и</w:t>
      </w:r>
      <w:r w:rsidRPr="00805C0D">
        <w:rPr>
          <w:sz w:val="28"/>
          <w:lang w:val="x-none" w:eastAsia="x-none"/>
        </w:rPr>
        <w:t xml:space="preserve"> месяц</w:t>
      </w:r>
      <w:r w:rsidR="00DC6872" w:rsidRPr="00805C0D">
        <w:rPr>
          <w:sz w:val="28"/>
          <w:lang w:val="x-none" w:eastAsia="x-none"/>
        </w:rPr>
        <w:t>ами</w:t>
      </w:r>
      <w:r w:rsidRPr="00805C0D">
        <w:rPr>
          <w:sz w:val="28"/>
          <w:lang w:val="x-none" w:eastAsia="x-none"/>
        </w:rPr>
        <w:t xml:space="preserve"> явля</w:t>
      </w:r>
      <w:r w:rsidR="00DC6872" w:rsidRPr="00805C0D">
        <w:rPr>
          <w:sz w:val="28"/>
          <w:lang w:val="x-none" w:eastAsia="x-none"/>
        </w:rPr>
        <w:t>ю</w:t>
      </w:r>
      <w:r w:rsidRPr="00805C0D">
        <w:rPr>
          <w:sz w:val="28"/>
          <w:lang w:val="x-none" w:eastAsia="x-none"/>
        </w:rPr>
        <w:t>тся январь</w:t>
      </w:r>
      <w:r w:rsidR="00DC6872" w:rsidRPr="00805C0D">
        <w:rPr>
          <w:sz w:val="28"/>
          <w:lang w:val="x-none" w:eastAsia="x-none"/>
        </w:rPr>
        <w:t xml:space="preserve"> и февраль</w:t>
      </w:r>
      <w:r w:rsidRPr="00805C0D">
        <w:rPr>
          <w:sz w:val="28"/>
          <w:lang w:val="x-none" w:eastAsia="x-none"/>
        </w:rPr>
        <w:t xml:space="preserve"> со средней температурой воздуха -11,</w:t>
      </w:r>
      <w:r w:rsidR="00DC6872" w:rsidRPr="00805C0D">
        <w:rPr>
          <w:sz w:val="28"/>
          <w:lang w:val="x-none" w:eastAsia="x-none"/>
        </w:rPr>
        <w:t>6</w:t>
      </w:r>
      <w:r w:rsidRPr="00805C0D">
        <w:rPr>
          <w:sz w:val="28"/>
          <w:lang w:val="x-none" w:eastAsia="x-none"/>
        </w:rPr>
        <w:t xml:space="preserve"> </w:t>
      </w:r>
      <w:r w:rsidR="005B1261" w:rsidRPr="00805C0D">
        <w:rPr>
          <w:sz w:val="28"/>
          <w:lang w:val="x-none" w:eastAsia="x-none"/>
        </w:rPr>
        <w:sym w:font="Symbol" w:char="F0B0"/>
      </w:r>
      <w:r w:rsidRPr="00805C0D">
        <w:rPr>
          <w:sz w:val="28"/>
          <w:lang w:val="x-none" w:eastAsia="x-none"/>
        </w:rPr>
        <w:t xml:space="preserve">С. 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Среднемесячная максимальная температура воздуха самого жаркого месяца (июль) составляет +24,</w:t>
      </w:r>
      <w:r w:rsidR="00DC6872" w:rsidRPr="00805C0D">
        <w:rPr>
          <w:sz w:val="28"/>
          <w:lang w:val="x-none" w:eastAsia="x-none"/>
        </w:rPr>
        <w:t>9</w:t>
      </w:r>
      <w:r w:rsidRPr="00805C0D">
        <w:rPr>
          <w:sz w:val="28"/>
          <w:lang w:val="x-none" w:eastAsia="x-none"/>
        </w:rPr>
        <w:t xml:space="preserve"> </w:t>
      </w:r>
      <w:r w:rsidR="005B1261" w:rsidRPr="00805C0D">
        <w:rPr>
          <w:sz w:val="28"/>
          <w:lang w:val="x-none" w:eastAsia="x-none"/>
        </w:rPr>
        <w:sym w:font="Symbol" w:char="F0B0"/>
      </w:r>
      <w:r w:rsidRPr="00805C0D">
        <w:rPr>
          <w:sz w:val="28"/>
          <w:lang w:val="x-none" w:eastAsia="x-none"/>
        </w:rPr>
        <w:t xml:space="preserve">С. 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Температура холодного периода (средняя температура наиболее холодной части отопительного периода) равна -17,3 </w:t>
      </w:r>
      <w:r w:rsidR="005B1261" w:rsidRPr="00805C0D">
        <w:rPr>
          <w:sz w:val="28"/>
          <w:lang w:val="x-none" w:eastAsia="x-none"/>
        </w:rPr>
        <w:sym w:font="Symbol" w:char="F0B0"/>
      </w:r>
      <w:r w:rsidRPr="00805C0D">
        <w:rPr>
          <w:sz w:val="28"/>
          <w:lang w:val="x-none" w:eastAsia="x-none"/>
        </w:rPr>
        <w:t xml:space="preserve">С. 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Количество осадков, выпадающих в течение года на территории </w:t>
      </w:r>
      <w:proofErr w:type="spellStart"/>
      <w:r w:rsidRPr="00805C0D">
        <w:rPr>
          <w:sz w:val="28"/>
          <w:lang w:val="x-none" w:eastAsia="x-none"/>
        </w:rPr>
        <w:t>п.г.т</w:t>
      </w:r>
      <w:proofErr w:type="spellEnd"/>
      <w:r w:rsidRPr="00805C0D">
        <w:rPr>
          <w:sz w:val="28"/>
          <w:lang w:val="x-none" w:eastAsia="x-none"/>
        </w:rPr>
        <w:t xml:space="preserve">. Камские Поляны, достигает в среднем </w:t>
      </w:r>
      <w:smartTag w:uri="urn:schemas-microsoft-com:office:smarttags" w:element="metricconverter">
        <w:smartTagPr>
          <w:attr w:name="ProductID" w:val="490,9 мм"/>
        </w:smartTagPr>
        <w:r w:rsidR="00DC6872" w:rsidRPr="00805C0D">
          <w:rPr>
            <w:sz w:val="28"/>
            <w:lang w:val="x-none" w:eastAsia="x-none"/>
          </w:rPr>
          <w:t>490,9</w:t>
        </w:r>
        <w:r w:rsidRPr="00805C0D">
          <w:rPr>
            <w:sz w:val="28"/>
            <w:lang w:val="x-none" w:eastAsia="x-none"/>
          </w:rPr>
          <w:t xml:space="preserve"> мм</w:t>
        </w:r>
      </w:smartTag>
      <w:r w:rsidRPr="00805C0D">
        <w:rPr>
          <w:sz w:val="28"/>
          <w:lang w:val="x-none" w:eastAsia="x-none"/>
        </w:rPr>
        <w:t xml:space="preserve">. Данные об изменении количества осадков по месяцам и в среднем за год представлены в таблице </w:t>
      </w:r>
      <w:r w:rsidR="00DC6872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>.</w:t>
      </w:r>
      <w:r w:rsidR="00DC6872" w:rsidRPr="00805C0D">
        <w:rPr>
          <w:sz w:val="28"/>
          <w:lang w:val="x-none" w:eastAsia="x-none"/>
        </w:rPr>
        <w:t>5</w:t>
      </w:r>
      <w:r w:rsidRPr="00805C0D">
        <w:rPr>
          <w:sz w:val="28"/>
          <w:lang w:val="x-none" w:eastAsia="x-none"/>
        </w:rPr>
        <w:t>.2.</w:t>
      </w:r>
    </w:p>
    <w:p w:rsidR="005354B9" w:rsidRPr="00805C0D" w:rsidRDefault="005354B9" w:rsidP="00DC6872">
      <w:pPr>
        <w:ind w:firstLine="709"/>
        <w:jc w:val="right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Таблица </w:t>
      </w:r>
      <w:r w:rsidR="00DC6872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>.</w:t>
      </w:r>
      <w:r w:rsidR="00DC6872" w:rsidRPr="00805C0D">
        <w:rPr>
          <w:sz w:val="28"/>
          <w:lang w:val="x-none" w:eastAsia="x-none"/>
        </w:rPr>
        <w:t>5</w:t>
      </w:r>
      <w:r w:rsidRPr="00805C0D">
        <w:rPr>
          <w:sz w:val="28"/>
          <w:lang w:val="x-none" w:eastAsia="x-none"/>
        </w:rPr>
        <w:t>.2</w:t>
      </w:r>
    </w:p>
    <w:p w:rsidR="005354B9" w:rsidRPr="00805C0D" w:rsidRDefault="005354B9" w:rsidP="005354B9">
      <w:pPr>
        <w:pStyle w:val="1d"/>
        <w:jc w:val="center"/>
        <w:rPr>
          <w:b/>
        </w:rPr>
      </w:pPr>
      <w:r w:rsidRPr="00805C0D">
        <w:rPr>
          <w:b/>
        </w:rPr>
        <w:t>Среднемесячное и годовое количество осадков, мм</w:t>
      </w:r>
    </w:p>
    <w:tbl>
      <w:tblPr>
        <w:tblW w:w="96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42"/>
        <w:gridCol w:w="742"/>
        <w:gridCol w:w="742"/>
        <w:gridCol w:w="742"/>
        <w:gridCol w:w="742"/>
        <w:gridCol w:w="742"/>
        <w:gridCol w:w="743"/>
        <w:gridCol w:w="742"/>
        <w:gridCol w:w="742"/>
        <w:gridCol w:w="742"/>
        <w:gridCol w:w="742"/>
        <w:gridCol w:w="742"/>
        <w:gridCol w:w="743"/>
      </w:tblGrid>
      <w:tr w:rsidR="005354B9" w:rsidRPr="00805C0D" w:rsidTr="00981BFB"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II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III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IV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VI</w:t>
            </w:r>
          </w:p>
        </w:tc>
        <w:tc>
          <w:tcPr>
            <w:tcW w:w="743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VII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VIII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IX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X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XI</w:t>
            </w:r>
          </w:p>
        </w:tc>
        <w:tc>
          <w:tcPr>
            <w:tcW w:w="742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XII</w:t>
            </w:r>
          </w:p>
        </w:tc>
        <w:tc>
          <w:tcPr>
            <w:tcW w:w="743" w:type="dxa"/>
          </w:tcPr>
          <w:p w:rsidR="005354B9" w:rsidRPr="00805C0D" w:rsidRDefault="005354B9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год</w:t>
            </w:r>
          </w:p>
        </w:tc>
      </w:tr>
      <w:tr w:rsidR="005354B9" w:rsidRPr="00805C0D" w:rsidTr="00981BFB"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26,8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20,1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22,6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26,2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44,7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60,5</w:t>
            </w:r>
          </w:p>
        </w:tc>
        <w:tc>
          <w:tcPr>
            <w:tcW w:w="743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55,2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57,4</w:t>
            </w:r>
          </w:p>
        </w:tc>
        <w:tc>
          <w:tcPr>
            <w:tcW w:w="742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5</w:t>
            </w:r>
            <w:r w:rsidR="00DC6872" w:rsidRPr="00805C0D">
              <w:rPr>
                <w:sz w:val="24"/>
              </w:rPr>
              <w:t>3</w:t>
            </w:r>
            <w:r w:rsidRPr="00805C0D">
              <w:rPr>
                <w:sz w:val="24"/>
              </w:rPr>
              <w:t>,3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51,9</w:t>
            </w:r>
          </w:p>
        </w:tc>
        <w:tc>
          <w:tcPr>
            <w:tcW w:w="742" w:type="dxa"/>
          </w:tcPr>
          <w:p w:rsidR="005354B9" w:rsidRPr="00805C0D" w:rsidRDefault="00DC6872" w:rsidP="00981BFB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40,6</w:t>
            </w:r>
          </w:p>
        </w:tc>
        <w:tc>
          <w:tcPr>
            <w:tcW w:w="742" w:type="dxa"/>
          </w:tcPr>
          <w:p w:rsidR="005354B9" w:rsidRPr="00805C0D" w:rsidRDefault="005354B9" w:rsidP="00DC6872">
            <w:pPr>
              <w:jc w:val="both"/>
              <w:rPr>
                <w:sz w:val="24"/>
              </w:rPr>
            </w:pPr>
            <w:r w:rsidRPr="00805C0D">
              <w:rPr>
                <w:sz w:val="24"/>
              </w:rPr>
              <w:t>31,</w:t>
            </w:r>
            <w:r w:rsidR="00DC6872" w:rsidRPr="00805C0D">
              <w:rPr>
                <w:sz w:val="24"/>
              </w:rPr>
              <w:t>6</w:t>
            </w:r>
          </w:p>
        </w:tc>
        <w:tc>
          <w:tcPr>
            <w:tcW w:w="743" w:type="dxa"/>
          </w:tcPr>
          <w:p w:rsidR="005354B9" w:rsidRPr="00805C0D" w:rsidRDefault="00DC6872" w:rsidP="00981BFB">
            <w:pPr>
              <w:jc w:val="both"/>
              <w:rPr>
                <w:sz w:val="22"/>
                <w:szCs w:val="22"/>
              </w:rPr>
            </w:pPr>
            <w:r w:rsidRPr="00805C0D">
              <w:rPr>
                <w:sz w:val="22"/>
                <w:szCs w:val="22"/>
              </w:rPr>
              <w:t>490,9</w:t>
            </w:r>
          </w:p>
        </w:tc>
      </w:tr>
    </w:tbl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В годовом ходе осадков, как видно из таблицы </w:t>
      </w:r>
      <w:r w:rsidR="00DC6872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>.</w:t>
      </w:r>
      <w:r w:rsidR="00DC6872" w:rsidRPr="00805C0D">
        <w:rPr>
          <w:sz w:val="28"/>
          <w:lang w:val="x-none" w:eastAsia="x-none"/>
        </w:rPr>
        <w:t>5</w:t>
      </w:r>
      <w:r w:rsidRPr="00805C0D">
        <w:rPr>
          <w:sz w:val="28"/>
          <w:lang w:val="x-none" w:eastAsia="x-none"/>
        </w:rPr>
        <w:t>.2, наблюдается один минимум и один максимум. Максимум отмечается в июне (</w:t>
      </w:r>
      <w:smartTag w:uri="urn:schemas-microsoft-com:office:smarttags" w:element="metricconverter">
        <w:smartTagPr>
          <w:attr w:name="ProductID" w:val="60,5 мм"/>
        </w:smartTagPr>
        <w:r w:rsidR="00DC6872" w:rsidRPr="00805C0D">
          <w:rPr>
            <w:sz w:val="28"/>
            <w:lang w:val="x-none" w:eastAsia="x-none"/>
          </w:rPr>
          <w:t>60,5</w:t>
        </w:r>
        <w:r w:rsidRPr="00805C0D">
          <w:rPr>
            <w:sz w:val="28"/>
            <w:lang w:val="x-none" w:eastAsia="x-none"/>
          </w:rPr>
          <w:t xml:space="preserve"> мм</w:t>
        </w:r>
      </w:smartTag>
      <w:r w:rsidRPr="00805C0D">
        <w:rPr>
          <w:sz w:val="28"/>
          <w:lang w:val="x-none" w:eastAsia="x-none"/>
        </w:rPr>
        <w:t xml:space="preserve">), минимум – в </w:t>
      </w:r>
      <w:r w:rsidR="00DC6872" w:rsidRPr="00805C0D">
        <w:rPr>
          <w:sz w:val="28"/>
          <w:lang w:val="x-none" w:eastAsia="x-none"/>
        </w:rPr>
        <w:t>феврале</w:t>
      </w:r>
      <w:r w:rsidRPr="00805C0D">
        <w:rPr>
          <w:sz w:val="28"/>
          <w:lang w:val="x-none" w:eastAsia="x-none"/>
        </w:rPr>
        <w:t xml:space="preserve"> (</w:t>
      </w:r>
      <w:smartTag w:uri="urn:schemas-microsoft-com:office:smarttags" w:element="metricconverter">
        <w:smartTagPr>
          <w:attr w:name="ProductID" w:val="20,1 мм"/>
        </w:smartTagPr>
        <w:r w:rsidR="00DC6872" w:rsidRPr="00805C0D">
          <w:rPr>
            <w:sz w:val="28"/>
            <w:lang w:val="x-none" w:eastAsia="x-none"/>
          </w:rPr>
          <w:t>20,1</w:t>
        </w:r>
        <w:r w:rsidRPr="00805C0D">
          <w:rPr>
            <w:sz w:val="28"/>
            <w:lang w:val="x-none" w:eastAsia="x-none"/>
          </w:rPr>
          <w:t xml:space="preserve"> мм</w:t>
        </w:r>
      </w:smartTag>
      <w:r w:rsidRPr="00805C0D">
        <w:rPr>
          <w:sz w:val="28"/>
          <w:lang w:val="x-none" w:eastAsia="x-none"/>
        </w:rPr>
        <w:t>).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lastRenderedPageBreak/>
        <w:t xml:space="preserve">Из общего годового количества осадков в твердом виде их выпадает в среднем 23%. За зиму высота снежного покрова на открытых для ветра участках составляет в среднем </w:t>
      </w:r>
      <w:smartTag w:uri="urn:schemas-microsoft-com:office:smarttags" w:element="metricconverter">
        <w:smartTagPr>
          <w:attr w:name="ProductID" w:val="36 см"/>
        </w:smartTagPr>
        <w:r w:rsidRPr="00805C0D">
          <w:rPr>
            <w:sz w:val="28"/>
            <w:lang w:val="x-none" w:eastAsia="x-none"/>
          </w:rPr>
          <w:t>36 см</w:t>
        </w:r>
      </w:smartTag>
      <w:r w:rsidRPr="00805C0D">
        <w:rPr>
          <w:sz w:val="28"/>
          <w:lang w:val="x-none" w:eastAsia="x-none"/>
        </w:rPr>
        <w:t xml:space="preserve">, максимальная –52 см, минимальная – </w:t>
      </w:r>
      <w:smartTag w:uri="urn:schemas-microsoft-com:office:smarttags" w:element="metricconverter">
        <w:smartTagPr>
          <w:attr w:name="ProductID" w:val="14 см"/>
        </w:smartTagPr>
        <w:r w:rsidRPr="00805C0D">
          <w:rPr>
            <w:sz w:val="28"/>
            <w:lang w:val="x-none" w:eastAsia="x-none"/>
          </w:rPr>
          <w:t>14 см</w:t>
        </w:r>
      </w:smartTag>
      <w:r w:rsidRPr="00805C0D">
        <w:rPr>
          <w:sz w:val="28"/>
          <w:lang w:val="x-none" w:eastAsia="x-none"/>
        </w:rPr>
        <w:t>.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Количество осадков на территории </w:t>
      </w:r>
      <w:r w:rsidR="00DC6872" w:rsidRPr="00805C0D">
        <w:rPr>
          <w:sz w:val="28"/>
          <w:lang w:val="x-none" w:eastAsia="x-none"/>
        </w:rPr>
        <w:t>муниципального образования</w:t>
      </w:r>
      <w:r w:rsidRPr="00805C0D">
        <w:rPr>
          <w:sz w:val="28"/>
          <w:lang w:val="x-none" w:eastAsia="x-none"/>
        </w:rPr>
        <w:t xml:space="preserve"> достаточно для эффективного снижения загрязнения воздуха. Наиболее существенное очищающее влияние они оказывают в теплый период года, когда их количество наибольшее. Однако неравномерность выпадения осадков, часто в виде ливней, снижает их значение как фактора очищения атмосферы.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При увеличении повторяемости ветра со стороны Куйбышевского водохранилища увеличивается абсолютная влажность в прибрежной зоне. Средняя относительная влажность воздуха в течение года составляет 75%. </w:t>
      </w:r>
    </w:p>
    <w:p w:rsidR="005354B9" w:rsidRPr="00805C0D" w:rsidRDefault="005354B9" w:rsidP="00DC6872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 xml:space="preserve">Сезонные изменения барико-циркуляционных процессов вызывают изменения ветрового режима. Данные о повторяемости направлений ветра и штилей в течение года на территории </w:t>
      </w:r>
      <w:proofErr w:type="spellStart"/>
      <w:r w:rsidRPr="00805C0D">
        <w:rPr>
          <w:sz w:val="28"/>
          <w:lang w:val="x-none" w:eastAsia="x-none"/>
        </w:rPr>
        <w:t>п.г.т</w:t>
      </w:r>
      <w:proofErr w:type="spellEnd"/>
      <w:r w:rsidRPr="00805C0D">
        <w:rPr>
          <w:sz w:val="28"/>
          <w:lang w:val="x-none" w:eastAsia="x-none"/>
        </w:rPr>
        <w:t>. Камские Поляны представлены в таблице </w:t>
      </w:r>
      <w:r w:rsidR="00DC6872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>.</w:t>
      </w:r>
      <w:r w:rsidR="00DC6872" w:rsidRPr="00805C0D">
        <w:rPr>
          <w:sz w:val="28"/>
          <w:lang w:val="x-none" w:eastAsia="x-none"/>
        </w:rPr>
        <w:t>5</w:t>
      </w:r>
      <w:r w:rsidRPr="00805C0D">
        <w:rPr>
          <w:sz w:val="28"/>
          <w:lang w:val="x-none" w:eastAsia="x-none"/>
        </w:rPr>
        <w:t>.</w:t>
      </w:r>
      <w:r w:rsidR="00DC6872" w:rsidRPr="00805C0D">
        <w:rPr>
          <w:sz w:val="28"/>
          <w:lang w:val="x-none" w:eastAsia="x-none"/>
        </w:rPr>
        <w:t>3</w:t>
      </w:r>
      <w:r w:rsidRPr="00805C0D">
        <w:rPr>
          <w:sz w:val="28"/>
          <w:lang w:val="x-none" w:eastAsia="x-none"/>
        </w:rPr>
        <w:t>.</w:t>
      </w:r>
    </w:p>
    <w:p w:rsidR="005354B9" w:rsidRPr="00805C0D" w:rsidRDefault="005354B9" w:rsidP="005354B9">
      <w:pPr>
        <w:pStyle w:val="1d"/>
        <w:spacing w:line="360" w:lineRule="auto"/>
        <w:jc w:val="right"/>
      </w:pPr>
      <w:r w:rsidRPr="00805C0D">
        <w:t xml:space="preserve">Таблица </w:t>
      </w:r>
      <w:r w:rsidR="00DC6872" w:rsidRPr="00805C0D">
        <w:t>1</w:t>
      </w:r>
      <w:r w:rsidRPr="00805C0D">
        <w:t>.</w:t>
      </w:r>
      <w:r w:rsidR="00DC6872" w:rsidRPr="00805C0D">
        <w:t>5</w:t>
      </w:r>
      <w:r w:rsidRPr="00805C0D">
        <w:t>.</w:t>
      </w:r>
      <w:r w:rsidR="00DC6872" w:rsidRPr="00805C0D">
        <w:t>3</w:t>
      </w:r>
      <w:r w:rsidRPr="00805C0D">
        <w:t>.</w:t>
      </w:r>
    </w:p>
    <w:p w:rsidR="005354B9" w:rsidRPr="00805C0D" w:rsidRDefault="005354B9" w:rsidP="005354B9">
      <w:pPr>
        <w:pStyle w:val="32"/>
        <w:jc w:val="center"/>
        <w:rPr>
          <w:b/>
          <w:snapToGrid w:val="0"/>
        </w:rPr>
      </w:pPr>
      <w:r w:rsidRPr="00805C0D">
        <w:rPr>
          <w:b/>
          <w:snapToGrid w:val="0"/>
        </w:rPr>
        <w:t>Повторяемость направлений ветра и штилей (м/с)</w:t>
      </w:r>
    </w:p>
    <w:tbl>
      <w:tblPr>
        <w:tblW w:w="97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940"/>
        <w:gridCol w:w="941"/>
        <w:gridCol w:w="941"/>
        <w:gridCol w:w="940"/>
        <w:gridCol w:w="941"/>
        <w:gridCol w:w="941"/>
        <w:gridCol w:w="940"/>
        <w:gridCol w:w="941"/>
        <w:gridCol w:w="1061"/>
      </w:tblGrid>
      <w:tr w:rsidR="005354B9" w:rsidRPr="00805C0D" w:rsidTr="00981BFB">
        <w:trPr>
          <w:cantSplit/>
        </w:trPr>
        <w:tc>
          <w:tcPr>
            <w:tcW w:w="1134" w:type="dxa"/>
            <w:vMerge w:val="restart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Месяц</w:t>
            </w:r>
          </w:p>
        </w:tc>
        <w:tc>
          <w:tcPr>
            <w:tcW w:w="8586" w:type="dxa"/>
            <w:gridSpan w:val="9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25" w:name="_Toc100977200"/>
            <w:r w:rsidRPr="00805C0D">
              <w:rPr>
                <w:b/>
                <w:sz w:val="24"/>
              </w:rPr>
              <w:t>Направления ветр</w:t>
            </w:r>
            <w:bookmarkEnd w:id="25"/>
            <w:r w:rsidRPr="00805C0D">
              <w:rPr>
                <w:b/>
                <w:sz w:val="24"/>
              </w:rPr>
              <w:t>а, %</w:t>
            </w:r>
          </w:p>
        </w:tc>
      </w:tr>
      <w:tr w:rsidR="005354B9" w:rsidRPr="00805C0D" w:rsidTr="00981BFB">
        <w:trPr>
          <w:cantSplit/>
        </w:trPr>
        <w:tc>
          <w:tcPr>
            <w:tcW w:w="1134" w:type="dxa"/>
            <w:vMerge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</w:p>
        </w:tc>
        <w:tc>
          <w:tcPr>
            <w:tcW w:w="940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26" w:name="_Toc100977201"/>
            <w:r w:rsidRPr="00805C0D">
              <w:rPr>
                <w:b/>
                <w:sz w:val="24"/>
              </w:rPr>
              <w:t>С</w:t>
            </w:r>
            <w:bookmarkEnd w:id="26"/>
          </w:p>
        </w:tc>
        <w:tc>
          <w:tcPr>
            <w:tcW w:w="941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27" w:name="_Toc100977202"/>
            <w:r w:rsidRPr="00805C0D">
              <w:rPr>
                <w:b/>
                <w:sz w:val="24"/>
              </w:rPr>
              <w:t>СВ</w:t>
            </w:r>
            <w:bookmarkEnd w:id="27"/>
          </w:p>
        </w:tc>
        <w:tc>
          <w:tcPr>
            <w:tcW w:w="941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28" w:name="_Toc100977203"/>
            <w:r w:rsidRPr="00805C0D">
              <w:rPr>
                <w:b/>
                <w:sz w:val="24"/>
              </w:rPr>
              <w:t>В</w:t>
            </w:r>
            <w:bookmarkEnd w:id="28"/>
          </w:p>
        </w:tc>
        <w:tc>
          <w:tcPr>
            <w:tcW w:w="940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29" w:name="_Toc100977204"/>
            <w:r w:rsidRPr="00805C0D">
              <w:rPr>
                <w:b/>
                <w:sz w:val="24"/>
              </w:rPr>
              <w:t>ЮВ</w:t>
            </w:r>
            <w:bookmarkEnd w:id="29"/>
          </w:p>
        </w:tc>
        <w:tc>
          <w:tcPr>
            <w:tcW w:w="941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30" w:name="_Toc100977205"/>
            <w:r w:rsidRPr="00805C0D">
              <w:rPr>
                <w:b/>
                <w:sz w:val="24"/>
              </w:rPr>
              <w:t>Ю</w:t>
            </w:r>
            <w:bookmarkEnd w:id="30"/>
          </w:p>
        </w:tc>
        <w:tc>
          <w:tcPr>
            <w:tcW w:w="941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31" w:name="_Toc100977206"/>
            <w:r w:rsidRPr="00805C0D">
              <w:rPr>
                <w:b/>
                <w:sz w:val="24"/>
              </w:rPr>
              <w:t>ЮЗ</w:t>
            </w:r>
            <w:bookmarkEnd w:id="31"/>
          </w:p>
        </w:tc>
        <w:tc>
          <w:tcPr>
            <w:tcW w:w="940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32" w:name="_Toc100977207"/>
            <w:r w:rsidRPr="00805C0D">
              <w:rPr>
                <w:b/>
                <w:sz w:val="24"/>
              </w:rPr>
              <w:t>З</w:t>
            </w:r>
            <w:bookmarkEnd w:id="32"/>
          </w:p>
        </w:tc>
        <w:tc>
          <w:tcPr>
            <w:tcW w:w="941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33" w:name="_Toc100977208"/>
            <w:r w:rsidRPr="00805C0D">
              <w:rPr>
                <w:b/>
                <w:sz w:val="24"/>
              </w:rPr>
              <w:t>СЗ</w:t>
            </w:r>
            <w:bookmarkEnd w:id="33"/>
          </w:p>
        </w:tc>
        <w:tc>
          <w:tcPr>
            <w:tcW w:w="1061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bookmarkStart w:id="34" w:name="_Toc100977209"/>
            <w:r w:rsidRPr="00805C0D">
              <w:rPr>
                <w:b/>
                <w:sz w:val="24"/>
              </w:rPr>
              <w:t>штиль</w:t>
            </w:r>
            <w:bookmarkEnd w:id="34"/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30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18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II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8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12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26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III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19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IV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8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13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21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16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13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V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16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13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VI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VII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13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8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VIII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8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13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14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IX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8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19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18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X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24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21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XI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28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20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16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8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XII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11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32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21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6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</w:tr>
      <w:tr w:rsidR="005354B9" w:rsidRPr="00805C0D" w:rsidTr="00981BFB">
        <w:tc>
          <w:tcPr>
            <w:tcW w:w="11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b/>
                <w:sz w:val="24"/>
              </w:rPr>
            </w:pPr>
            <w:r w:rsidRPr="00805C0D">
              <w:rPr>
                <w:b/>
                <w:sz w:val="24"/>
              </w:rPr>
              <w:t>год</w:t>
            </w:r>
          </w:p>
        </w:tc>
        <w:tc>
          <w:tcPr>
            <w:tcW w:w="940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9</w:t>
            </w:r>
          </w:p>
        </w:tc>
        <w:tc>
          <w:tcPr>
            <w:tcW w:w="941" w:type="dxa"/>
            <w:vAlign w:val="center"/>
          </w:tcPr>
          <w:p w:rsidR="005354B9" w:rsidRPr="00805C0D" w:rsidRDefault="00DC6872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7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32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17</w:t>
            </w:r>
          </w:p>
        </w:tc>
        <w:tc>
          <w:tcPr>
            <w:tcW w:w="940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15</w:t>
            </w:r>
          </w:p>
        </w:tc>
        <w:tc>
          <w:tcPr>
            <w:tcW w:w="94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10</w:t>
            </w:r>
          </w:p>
        </w:tc>
        <w:tc>
          <w:tcPr>
            <w:tcW w:w="1061" w:type="dxa"/>
            <w:vAlign w:val="center"/>
          </w:tcPr>
          <w:p w:rsidR="005354B9" w:rsidRPr="00805C0D" w:rsidRDefault="00064F0D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</w:t>
            </w:r>
          </w:p>
        </w:tc>
      </w:tr>
    </w:tbl>
    <w:p w:rsidR="005354B9" w:rsidRPr="00805C0D" w:rsidRDefault="005354B9" w:rsidP="005354B9">
      <w:pPr>
        <w:pStyle w:val="32"/>
        <w:rPr>
          <w:snapToGrid w:val="0"/>
        </w:rPr>
      </w:pPr>
    </w:p>
    <w:p w:rsidR="005354B9" w:rsidRPr="00805C0D" w:rsidRDefault="005354B9" w:rsidP="00064F0D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t>Как видно из таблицы, в течение года преобладают ветры южного и юго-западного направлений. Максимальные скорости ветра отмечаются в зимний период, их средние значения достигают 5,</w:t>
      </w:r>
      <w:r w:rsidR="00064F0D" w:rsidRPr="00805C0D">
        <w:rPr>
          <w:sz w:val="28"/>
          <w:lang w:val="x-none" w:eastAsia="x-none"/>
        </w:rPr>
        <w:t>0</w:t>
      </w:r>
      <w:r w:rsidRPr="00805C0D">
        <w:rPr>
          <w:sz w:val="28"/>
          <w:lang w:val="x-none" w:eastAsia="x-none"/>
        </w:rPr>
        <w:t>-5,</w:t>
      </w:r>
      <w:r w:rsidR="00064F0D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 xml:space="preserve"> м/с (таблица </w:t>
      </w:r>
      <w:r w:rsidR="00064F0D" w:rsidRPr="00805C0D">
        <w:rPr>
          <w:sz w:val="28"/>
          <w:lang w:val="x-none" w:eastAsia="x-none"/>
        </w:rPr>
        <w:t>1</w:t>
      </w:r>
      <w:r w:rsidRPr="00805C0D">
        <w:rPr>
          <w:sz w:val="28"/>
          <w:lang w:val="x-none" w:eastAsia="x-none"/>
        </w:rPr>
        <w:t>.</w:t>
      </w:r>
      <w:r w:rsidR="00064F0D" w:rsidRPr="00805C0D">
        <w:rPr>
          <w:sz w:val="28"/>
          <w:lang w:val="x-none" w:eastAsia="x-none"/>
        </w:rPr>
        <w:t>5</w:t>
      </w:r>
      <w:r w:rsidRPr="00805C0D">
        <w:rPr>
          <w:sz w:val="28"/>
          <w:lang w:val="x-none" w:eastAsia="x-none"/>
        </w:rPr>
        <w:t>.</w:t>
      </w:r>
      <w:r w:rsidR="00064F0D" w:rsidRPr="00805C0D">
        <w:rPr>
          <w:sz w:val="28"/>
          <w:lang w:val="x-none" w:eastAsia="x-none"/>
        </w:rPr>
        <w:t>4</w:t>
      </w:r>
      <w:r w:rsidRPr="00805C0D">
        <w:rPr>
          <w:sz w:val="28"/>
          <w:lang w:val="x-none" w:eastAsia="x-none"/>
        </w:rPr>
        <w:t>).</w:t>
      </w:r>
    </w:p>
    <w:p w:rsidR="00C47B52" w:rsidRPr="00805C0D" w:rsidRDefault="00C47B52" w:rsidP="005354B9">
      <w:pPr>
        <w:pStyle w:val="1d"/>
        <w:jc w:val="right"/>
      </w:pPr>
    </w:p>
    <w:p w:rsidR="00C47B52" w:rsidRPr="00805C0D" w:rsidRDefault="00C47B52" w:rsidP="005354B9">
      <w:pPr>
        <w:pStyle w:val="1d"/>
        <w:jc w:val="right"/>
      </w:pPr>
    </w:p>
    <w:p w:rsidR="00C47B52" w:rsidRPr="00805C0D" w:rsidRDefault="00C47B52" w:rsidP="005354B9">
      <w:pPr>
        <w:pStyle w:val="1d"/>
        <w:jc w:val="right"/>
      </w:pPr>
    </w:p>
    <w:p w:rsidR="005354B9" w:rsidRPr="00805C0D" w:rsidRDefault="005354B9" w:rsidP="005354B9">
      <w:pPr>
        <w:pStyle w:val="1d"/>
        <w:jc w:val="right"/>
      </w:pPr>
      <w:r w:rsidRPr="00805C0D">
        <w:t xml:space="preserve">Таблица </w:t>
      </w:r>
      <w:r w:rsidR="00064F0D" w:rsidRPr="00805C0D">
        <w:t>1</w:t>
      </w:r>
      <w:r w:rsidRPr="00805C0D">
        <w:t>.</w:t>
      </w:r>
      <w:r w:rsidR="00064F0D" w:rsidRPr="00805C0D">
        <w:t>5</w:t>
      </w:r>
      <w:r w:rsidRPr="00805C0D">
        <w:t>.</w:t>
      </w:r>
      <w:r w:rsidR="00064F0D" w:rsidRPr="00805C0D">
        <w:t>4</w:t>
      </w:r>
    </w:p>
    <w:p w:rsidR="005354B9" w:rsidRPr="00805C0D" w:rsidRDefault="005354B9" w:rsidP="005354B9">
      <w:pPr>
        <w:pStyle w:val="32"/>
        <w:jc w:val="center"/>
        <w:rPr>
          <w:b/>
          <w:snapToGrid w:val="0"/>
        </w:rPr>
      </w:pPr>
      <w:r w:rsidRPr="00805C0D">
        <w:rPr>
          <w:b/>
          <w:snapToGrid w:val="0"/>
        </w:rPr>
        <w:t>Среднемесячная и годовая скорость ветра, м/с</w:t>
      </w:r>
    </w:p>
    <w:tbl>
      <w:tblPr>
        <w:tblW w:w="95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3"/>
        <w:gridCol w:w="734"/>
        <w:gridCol w:w="734"/>
        <w:gridCol w:w="734"/>
        <w:gridCol w:w="734"/>
        <w:gridCol w:w="734"/>
        <w:gridCol w:w="733"/>
        <w:gridCol w:w="734"/>
        <w:gridCol w:w="734"/>
        <w:gridCol w:w="734"/>
        <w:gridCol w:w="734"/>
        <w:gridCol w:w="734"/>
        <w:gridCol w:w="734"/>
      </w:tblGrid>
      <w:tr w:rsidR="005354B9" w:rsidRPr="00805C0D" w:rsidTr="00981BFB">
        <w:tc>
          <w:tcPr>
            <w:tcW w:w="733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II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III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IV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V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VI</w:t>
            </w:r>
          </w:p>
        </w:tc>
        <w:tc>
          <w:tcPr>
            <w:tcW w:w="733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VII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VIII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IX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X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XI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XII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год</w:t>
            </w:r>
          </w:p>
        </w:tc>
      </w:tr>
      <w:tr w:rsidR="005354B9" w:rsidRPr="00805C0D" w:rsidTr="00981BFB">
        <w:tc>
          <w:tcPr>
            <w:tcW w:w="733" w:type="dxa"/>
            <w:vAlign w:val="center"/>
          </w:tcPr>
          <w:p w:rsidR="005354B9" w:rsidRPr="00805C0D" w:rsidRDefault="005354B9" w:rsidP="00064F0D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5,</w:t>
            </w:r>
            <w:r w:rsidR="00064F0D" w:rsidRPr="00805C0D">
              <w:rPr>
                <w:sz w:val="24"/>
              </w:rPr>
              <w:t>0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064F0D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5,</w:t>
            </w:r>
            <w:r w:rsidR="00064F0D" w:rsidRPr="00805C0D">
              <w:rPr>
                <w:sz w:val="24"/>
              </w:rPr>
              <w:t>1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4,8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4,5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4,2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3,6</w:t>
            </w:r>
          </w:p>
        </w:tc>
        <w:tc>
          <w:tcPr>
            <w:tcW w:w="733" w:type="dxa"/>
            <w:vAlign w:val="center"/>
          </w:tcPr>
          <w:p w:rsidR="005354B9" w:rsidRPr="00805C0D" w:rsidRDefault="005354B9" w:rsidP="00064F0D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3,</w:t>
            </w:r>
            <w:r w:rsidR="00064F0D" w:rsidRPr="00805C0D">
              <w:rPr>
                <w:sz w:val="24"/>
              </w:rPr>
              <w:t>2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3,3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3,8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064F0D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4,</w:t>
            </w:r>
            <w:r w:rsidR="00064F0D" w:rsidRPr="00805C0D">
              <w:rPr>
                <w:sz w:val="24"/>
              </w:rPr>
              <w:t>5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4,9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064F0D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5,</w:t>
            </w:r>
            <w:r w:rsidR="00064F0D" w:rsidRPr="00805C0D">
              <w:rPr>
                <w:sz w:val="24"/>
              </w:rPr>
              <w:t>0</w:t>
            </w:r>
          </w:p>
        </w:tc>
        <w:tc>
          <w:tcPr>
            <w:tcW w:w="734" w:type="dxa"/>
            <w:vAlign w:val="center"/>
          </w:tcPr>
          <w:p w:rsidR="005354B9" w:rsidRPr="00805C0D" w:rsidRDefault="005354B9" w:rsidP="00981BFB">
            <w:pPr>
              <w:pStyle w:val="1d"/>
              <w:ind w:firstLine="0"/>
              <w:jc w:val="center"/>
              <w:rPr>
                <w:sz w:val="24"/>
              </w:rPr>
            </w:pPr>
            <w:r w:rsidRPr="00805C0D">
              <w:rPr>
                <w:sz w:val="24"/>
              </w:rPr>
              <w:t>4,3</w:t>
            </w:r>
          </w:p>
        </w:tc>
      </w:tr>
    </w:tbl>
    <w:p w:rsidR="005354B9" w:rsidRPr="00805C0D" w:rsidRDefault="005354B9" w:rsidP="00064F0D">
      <w:pPr>
        <w:ind w:firstLine="709"/>
        <w:jc w:val="both"/>
        <w:rPr>
          <w:sz w:val="28"/>
          <w:lang w:val="x-none" w:eastAsia="x-none"/>
        </w:rPr>
      </w:pPr>
    </w:p>
    <w:p w:rsidR="005354B9" w:rsidRPr="00805C0D" w:rsidRDefault="005354B9" w:rsidP="00064F0D">
      <w:pPr>
        <w:ind w:firstLine="709"/>
        <w:jc w:val="both"/>
        <w:rPr>
          <w:sz w:val="28"/>
          <w:lang w:val="x-none" w:eastAsia="x-none"/>
        </w:rPr>
      </w:pPr>
      <w:r w:rsidRPr="00805C0D">
        <w:rPr>
          <w:sz w:val="28"/>
          <w:lang w:val="x-none" w:eastAsia="x-none"/>
        </w:rPr>
        <w:lastRenderedPageBreak/>
        <w:t xml:space="preserve">В течение суток скорость ветра в </w:t>
      </w:r>
      <w:r w:rsidR="00064F0D" w:rsidRPr="00805C0D">
        <w:rPr>
          <w:sz w:val="28"/>
          <w:lang w:eastAsia="x-none"/>
        </w:rPr>
        <w:t>муниципальном образовании</w:t>
      </w:r>
      <w:r w:rsidRPr="00805C0D">
        <w:rPr>
          <w:sz w:val="28"/>
          <w:lang w:val="x-none" w:eastAsia="x-none"/>
        </w:rPr>
        <w:t xml:space="preserve"> не остается постоянной. Максимальная скорость ветра отмечается в дневные часы, минимальная – в утренние. Различие суточного хода объясняется тем, что летом в дневное время на берегу водохранилища усиленное развитие получает термическая конвекция, что приводит к усилению скорости ветра в 13-15 часов. В ночное время турбулентное движение над сушей уменьшается, поэтому наблюдается значительное ослабление скорости ветра под утро. </w:t>
      </w:r>
    </w:p>
    <w:p w:rsidR="007262B6" w:rsidRPr="00805C0D" w:rsidRDefault="007262B6" w:rsidP="002B3915">
      <w:pPr>
        <w:pStyle w:val="1d"/>
        <w:suppressAutoHyphens/>
        <w:spacing w:line="240" w:lineRule="auto"/>
      </w:pPr>
      <w:r w:rsidRPr="00805C0D">
        <w:t xml:space="preserve">По данным Схемы территориального планирования Республики Татарстан метеорологический потенциал загрязнения атмосферы </w:t>
      </w:r>
      <w:r w:rsidR="00064F0D" w:rsidRPr="00805C0D">
        <w:t>муниципального образования «</w:t>
      </w:r>
      <w:proofErr w:type="spellStart"/>
      <w:r w:rsidR="00064F0D" w:rsidRPr="00805C0D">
        <w:t>п.г.т</w:t>
      </w:r>
      <w:proofErr w:type="spellEnd"/>
      <w:r w:rsidR="00064F0D" w:rsidRPr="00805C0D">
        <w:t>. Камские Поляны»</w:t>
      </w:r>
      <w:r w:rsidRPr="00805C0D">
        <w:t xml:space="preserve"> в целом оценивается как умеренный (2,4 – 2,7). Параметры, определяющие потенциал загрязнения атмосферы:</w:t>
      </w:r>
    </w:p>
    <w:p w:rsidR="007262B6" w:rsidRPr="00805C0D" w:rsidRDefault="007262B6" w:rsidP="00E75BBC">
      <w:pPr>
        <w:pStyle w:val="1d"/>
        <w:numPr>
          <w:ilvl w:val="0"/>
          <w:numId w:val="4"/>
        </w:numPr>
        <w:tabs>
          <w:tab w:val="clear" w:pos="1440"/>
          <w:tab w:val="num" w:pos="1134"/>
        </w:tabs>
        <w:suppressAutoHyphens/>
        <w:spacing w:line="240" w:lineRule="auto"/>
        <w:ind w:left="0" w:firstLine="709"/>
      </w:pPr>
      <w:r w:rsidRPr="00805C0D">
        <w:t>повторяемость приземных инверсий, (по данным АС Казань) – 4</w:t>
      </w:r>
      <w:r w:rsidR="00981BFB" w:rsidRPr="00805C0D">
        <w:t>8</w:t>
      </w:r>
      <w:r w:rsidRPr="00805C0D">
        <w:t>;</w:t>
      </w:r>
    </w:p>
    <w:p w:rsidR="007262B6" w:rsidRPr="00805C0D" w:rsidRDefault="007262B6" w:rsidP="00E75BBC">
      <w:pPr>
        <w:pStyle w:val="1d"/>
        <w:numPr>
          <w:ilvl w:val="0"/>
          <w:numId w:val="4"/>
        </w:numPr>
        <w:tabs>
          <w:tab w:val="clear" w:pos="1440"/>
          <w:tab w:val="num" w:pos="1134"/>
        </w:tabs>
        <w:suppressAutoHyphens/>
        <w:spacing w:line="240" w:lineRule="auto"/>
        <w:ind w:left="0" w:firstLine="709"/>
      </w:pPr>
      <w:r w:rsidRPr="00805C0D">
        <w:t>мощность приземных инверсий, км (по данным АС Казань) – 0,</w:t>
      </w:r>
      <w:r w:rsidR="00981BFB" w:rsidRPr="00805C0D">
        <w:t>33</w:t>
      </w:r>
      <w:r w:rsidRPr="00805C0D">
        <w:t>;</w:t>
      </w:r>
    </w:p>
    <w:p w:rsidR="007262B6" w:rsidRPr="00805C0D" w:rsidRDefault="007262B6" w:rsidP="00E75BBC">
      <w:pPr>
        <w:pStyle w:val="1d"/>
        <w:numPr>
          <w:ilvl w:val="0"/>
          <w:numId w:val="4"/>
        </w:numPr>
        <w:tabs>
          <w:tab w:val="clear" w:pos="1440"/>
          <w:tab w:val="num" w:pos="1134"/>
        </w:tabs>
        <w:suppressAutoHyphens/>
        <w:spacing w:line="240" w:lineRule="auto"/>
        <w:ind w:left="0" w:firstLine="709"/>
      </w:pPr>
      <w:r w:rsidRPr="00805C0D">
        <w:t xml:space="preserve">повторяемость скорости ветра 0-1 м/с, % - </w:t>
      </w:r>
      <w:r w:rsidR="00981BFB" w:rsidRPr="00805C0D">
        <w:t>8</w:t>
      </w:r>
      <w:r w:rsidRPr="00805C0D">
        <w:t>;</w:t>
      </w:r>
    </w:p>
    <w:p w:rsidR="007262B6" w:rsidRPr="00805C0D" w:rsidRDefault="007262B6" w:rsidP="00E75BBC">
      <w:pPr>
        <w:pStyle w:val="1d"/>
        <w:numPr>
          <w:ilvl w:val="0"/>
          <w:numId w:val="4"/>
        </w:numPr>
        <w:tabs>
          <w:tab w:val="clear" w:pos="1440"/>
          <w:tab w:val="num" w:pos="1134"/>
        </w:tabs>
        <w:suppressAutoHyphens/>
        <w:spacing w:line="240" w:lineRule="auto"/>
        <w:ind w:left="0" w:firstLine="709"/>
      </w:pPr>
      <w:r w:rsidRPr="00805C0D">
        <w:t xml:space="preserve">продолжительность туманов, часы – </w:t>
      </w:r>
      <w:r w:rsidR="00981BFB" w:rsidRPr="00805C0D">
        <w:t>121</w:t>
      </w:r>
      <w:r w:rsidRPr="00805C0D">
        <w:t>.</w:t>
      </w:r>
    </w:p>
    <w:p w:rsidR="005D6703" w:rsidRPr="00805C0D" w:rsidRDefault="005D6703" w:rsidP="002B3915">
      <w:pPr>
        <w:pStyle w:val="1d"/>
        <w:suppressAutoHyphens/>
        <w:spacing w:line="240" w:lineRule="auto"/>
        <w:ind w:left="709" w:firstLine="0"/>
      </w:pPr>
    </w:p>
    <w:p w:rsidR="000420E2" w:rsidRPr="00805C0D" w:rsidRDefault="000420E2" w:rsidP="002B3915">
      <w:pPr>
        <w:suppressAutoHyphens/>
      </w:pPr>
    </w:p>
    <w:p w:rsidR="003E2E98" w:rsidRPr="00805C0D" w:rsidRDefault="00AC1B12" w:rsidP="002B3915">
      <w:pPr>
        <w:pStyle w:val="2"/>
        <w:suppressAutoHyphens/>
        <w:ind w:firstLine="709"/>
        <w:rPr>
          <w:lang w:val="ru-RU"/>
        </w:rPr>
      </w:pPr>
      <w:bookmarkStart w:id="35" w:name="_Toc499052210"/>
      <w:r w:rsidRPr="00805C0D">
        <w:rPr>
          <w:lang w:val="ru-RU"/>
        </w:rPr>
        <w:t>1</w:t>
      </w:r>
      <w:r w:rsidR="003E2E98" w:rsidRPr="00805C0D">
        <w:rPr>
          <w:lang w:val="ru-RU"/>
        </w:rPr>
        <w:t>.</w:t>
      </w:r>
      <w:r w:rsidR="00A50037" w:rsidRPr="00805C0D">
        <w:rPr>
          <w:lang w:val="ru-RU"/>
        </w:rPr>
        <w:t>6</w:t>
      </w:r>
      <w:r w:rsidR="003E2E98" w:rsidRPr="00805C0D">
        <w:rPr>
          <w:lang w:val="ru-RU"/>
        </w:rPr>
        <w:t>. Гидрогеологические условия</w:t>
      </w:r>
      <w:bookmarkEnd w:id="35"/>
      <w:r w:rsidR="0058371E" w:rsidRPr="00805C0D">
        <w:rPr>
          <w:lang w:val="ru-RU"/>
        </w:rPr>
        <w:t xml:space="preserve">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По схеме гидрогеологического районирования, принятой в системе Государственного водного кадастра, территория муниципального образования «</w:t>
      </w:r>
      <w:proofErr w:type="spellStart"/>
      <w:r w:rsidRPr="00805C0D">
        <w:rPr>
          <w:szCs w:val="28"/>
        </w:rPr>
        <w:t>п.г.т</w:t>
      </w:r>
      <w:proofErr w:type="spellEnd"/>
      <w:r w:rsidRPr="00805C0D">
        <w:rPr>
          <w:szCs w:val="28"/>
        </w:rPr>
        <w:t xml:space="preserve">. Камские Поляны» расположена в пределах Восточно-Русского сложного бассейна пластовых и блоково-пластовых вод. Территория </w:t>
      </w:r>
      <w:proofErr w:type="spellStart"/>
      <w:r w:rsidRPr="00805C0D">
        <w:rPr>
          <w:szCs w:val="28"/>
        </w:rPr>
        <w:t>п.г.т</w:t>
      </w:r>
      <w:proofErr w:type="spellEnd"/>
      <w:r w:rsidRPr="00805C0D">
        <w:rPr>
          <w:szCs w:val="28"/>
        </w:rPr>
        <w:t>. Камские Поляны приурочена к Камско-Вятскому артезианскому бассейну второго порядка.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Гидрогеологическое расчленение разреза проведено с учётом геолого-структурных особенностей строения территории и в соответствии со сводной легендой Средне-Волжской серии листов Государственной гидрогеологической карты России масштаба 1:200 000, утверждённой научно-редакционным советом </w:t>
      </w:r>
      <w:proofErr w:type="spellStart"/>
      <w:r w:rsidRPr="00805C0D">
        <w:rPr>
          <w:szCs w:val="28"/>
        </w:rPr>
        <w:t>Геолкома</w:t>
      </w:r>
      <w:proofErr w:type="spellEnd"/>
      <w:r w:rsidRPr="00805C0D">
        <w:rPr>
          <w:szCs w:val="28"/>
        </w:rPr>
        <w:t xml:space="preserve"> России 23.04.</w:t>
      </w:r>
      <w:r w:rsidR="005B1261" w:rsidRPr="00805C0D">
        <w:rPr>
          <w:szCs w:val="28"/>
        </w:rPr>
        <w:t>19</w:t>
      </w:r>
      <w:r w:rsidRPr="00805C0D">
        <w:rPr>
          <w:szCs w:val="28"/>
        </w:rPr>
        <w:t>93 г.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На рассматриваемой территории, в пределах глубины изучения, выделены (сверху-вниз) следующие гидрогеологические  подразделения: 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 xml:space="preserve">водоносный нижнечетвертично-современный аллювиальный горизонт, </w:t>
      </w:r>
      <w:proofErr w:type="spellStart"/>
      <w:r w:rsidRPr="00805C0D">
        <w:rPr>
          <w:szCs w:val="28"/>
        </w:rPr>
        <w:t>аQI</w:t>
      </w:r>
      <w:proofErr w:type="spellEnd"/>
      <w:r w:rsidRPr="00805C0D">
        <w:rPr>
          <w:szCs w:val="28"/>
        </w:rPr>
        <w:t>-IV;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>водоносный (слабоводоносный) локально водоупорный плиоценовый терригенный комплекс, N2;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 xml:space="preserve">водопроницаемый локально водоносный </w:t>
      </w:r>
      <w:proofErr w:type="spellStart"/>
      <w:r w:rsidRPr="00805C0D">
        <w:rPr>
          <w:szCs w:val="28"/>
        </w:rPr>
        <w:t>уржумский</w:t>
      </w:r>
      <w:proofErr w:type="spellEnd"/>
      <w:r w:rsidRPr="00805C0D">
        <w:rPr>
          <w:szCs w:val="28"/>
        </w:rPr>
        <w:t xml:space="preserve"> карбонатно-терригенный </w:t>
      </w:r>
      <w:proofErr w:type="spellStart"/>
      <w:r w:rsidRPr="00805C0D">
        <w:rPr>
          <w:szCs w:val="28"/>
        </w:rPr>
        <w:t>комплек</w:t>
      </w:r>
      <w:proofErr w:type="spellEnd"/>
      <w:r w:rsidRPr="00805C0D">
        <w:rPr>
          <w:szCs w:val="28"/>
        </w:rPr>
        <w:t>, P2ur;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 xml:space="preserve">водоносный </w:t>
      </w:r>
      <w:proofErr w:type="spellStart"/>
      <w:r w:rsidRPr="00805C0D">
        <w:rPr>
          <w:szCs w:val="28"/>
        </w:rPr>
        <w:t>верхнеказанский</w:t>
      </w:r>
      <w:proofErr w:type="spellEnd"/>
      <w:r w:rsidRPr="00805C0D">
        <w:rPr>
          <w:szCs w:val="28"/>
        </w:rPr>
        <w:t xml:space="preserve"> карбонатно-терригенный комплекс, P2kz2;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 xml:space="preserve">водоносный </w:t>
      </w:r>
      <w:proofErr w:type="spellStart"/>
      <w:r w:rsidRPr="00805C0D">
        <w:rPr>
          <w:szCs w:val="28"/>
        </w:rPr>
        <w:t>нижнеказанский</w:t>
      </w:r>
      <w:proofErr w:type="spellEnd"/>
      <w:r w:rsidRPr="00805C0D">
        <w:rPr>
          <w:szCs w:val="28"/>
        </w:rPr>
        <w:t xml:space="preserve"> карбонатно-терригенный комплекс, P2kz11С-3;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 xml:space="preserve">водоупорный локально-водоносный </w:t>
      </w:r>
      <w:proofErr w:type="spellStart"/>
      <w:r w:rsidRPr="00805C0D">
        <w:rPr>
          <w:szCs w:val="28"/>
        </w:rPr>
        <w:t>нижнеказанский</w:t>
      </w:r>
      <w:proofErr w:type="spellEnd"/>
      <w:r w:rsidRPr="00805C0D">
        <w:rPr>
          <w:szCs w:val="28"/>
        </w:rPr>
        <w:t xml:space="preserve"> карбонатно- терригенный комплекс, P2kz11Л;</w:t>
      </w:r>
    </w:p>
    <w:p w:rsidR="00981BFB" w:rsidRPr="00805C0D" w:rsidRDefault="00981BFB" w:rsidP="00E75BBC">
      <w:pPr>
        <w:pStyle w:val="af1"/>
        <w:numPr>
          <w:ilvl w:val="0"/>
          <w:numId w:val="36"/>
        </w:numPr>
        <w:tabs>
          <w:tab w:val="clear" w:pos="720"/>
          <w:tab w:val="left" w:pos="1134"/>
        </w:tabs>
        <w:ind w:left="1134" w:hanging="425"/>
        <w:rPr>
          <w:szCs w:val="28"/>
        </w:rPr>
      </w:pPr>
      <w:r w:rsidRPr="00805C0D">
        <w:rPr>
          <w:szCs w:val="28"/>
        </w:rPr>
        <w:t xml:space="preserve">водоносный </w:t>
      </w:r>
      <w:proofErr w:type="spellStart"/>
      <w:r w:rsidRPr="00805C0D">
        <w:rPr>
          <w:szCs w:val="28"/>
        </w:rPr>
        <w:t>шешминский</w:t>
      </w:r>
      <w:proofErr w:type="spellEnd"/>
      <w:r w:rsidRPr="00805C0D">
        <w:rPr>
          <w:szCs w:val="28"/>
        </w:rPr>
        <w:t xml:space="preserve"> терригенный комплекс, P2šš.</w:t>
      </w:r>
    </w:p>
    <w:p w:rsidR="00981BFB" w:rsidRPr="00805C0D" w:rsidRDefault="00981BFB" w:rsidP="00981BFB">
      <w:pPr>
        <w:pStyle w:val="1d"/>
        <w:spacing w:line="360" w:lineRule="auto"/>
        <w:jc w:val="center"/>
        <w:rPr>
          <w:b/>
          <w:i/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Водоносный нижнечетвертично-современный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 xml:space="preserve">аллювиальный горизонт (ВГ </w:t>
      </w:r>
      <w:proofErr w:type="spellStart"/>
      <w:r w:rsidRPr="00805C0D">
        <w:rPr>
          <w:b/>
          <w:i/>
          <w:szCs w:val="28"/>
          <w:vertAlign w:val="subscript"/>
        </w:rPr>
        <w:t>a</w:t>
      </w:r>
      <w:r w:rsidRPr="00805C0D">
        <w:rPr>
          <w:b/>
          <w:i/>
          <w:szCs w:val="28"/>
        </w:rPr>
        <w:t>Q</w:t>
      </w:r>
      <w:r w:rsidRPr="00805C0D">
        <w:rPr>
          <w:b/>
          <w:i/>
          <w:szCs w:val="28"/>
          <w:vertAlign w:val="subscript"/>
        </w:rPr>
        <w:t>I</w:t>
      </w:r>
      <w:proofErr w:type="spellEnd"/>
      <w:r w:rsidRPr="00805C0D">
        <w:rPr>
          <w:b/>
          <w:i/>
          <w:szCs w:val="28"/>
          <w:vertAlign w:val="subscript"/>
        </w:rPr>
        <w:t>-IV</w:t>
      </w:r>
      <w:r w:rsidRPr="00805C0D">
        <w:rPr>
          <w:b/>
          <w:i/>
          <w:szCs w:val="28"/>
        </w:rPr>
        <w:t>)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Горизонт развит в долинах рек и их притоков. Водовмещающие породы представлены в основании гравийно-галечными отложениями с песчаным заполнителем, которые вверх по разрезу сменяются суглинками. Мощность водовмещающих пород изменяется от 1,6 до </w:t>
      </w:r>
      <w:smartTag w:uri="urn:schemas-microsoft-com:office:smarttags" w:element="metricconverter">
        <w:smartTagPr>
          <w:attr w:name="ProductID" w:val="5,2 метров"/>
        </w:smartTagPr>
        <w:r w:rsidRPr="00805C0D">
          <w:rPr>
            <w:szCs w:val="28"/>
          </w:rPr>
          <w:t>5,2 метров</w:t>
        </w:r>
      </w:smartTag>
      <w:r w:rsidRPr="00805C0D">
        <w:rPr>
          <w:szCs w:val="28"/>
        </w:rPr>
        <w:t>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Описываемый водоносный горизонт залегает первым от поверхности. Глубина залегания кровли водовмещающих пород составляет 0 - </w:t>
      </w:r>
      <w:smartTag w:uri="urn:schemas-microsoft-com:office:smarttags" w:element="metricconverter">
        <w:smartTagPr>
          <w:attr w:name="ProductID" w:val="18 метров"/>
        </w:smartTagPr>
        <w:r w:rsidRPr="00805C0D">
          <w:rPr>
            <w:szCs w:val="28"/>
          </w:rPr>
          <w:t>18 метров</w:t>
        </w:r>
      </w:smartTag>
      <w:r w:rsidRPr="00805C0D">
        <w:rPr>
          <w:szCs w:val="28"/>
        </w:rPr>
        <w:t xml:space="preserve">. Питание подземных вод осуществляется за счет инфильтрации атмосферных осадков и речных вод (при высоких уровнях), а также - восходящей разгрузки подземных вод из нижележащих водоносных подразделений.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Практическое значение для целей водоснабжения ВГ </w:t>
      </w:r>
      <w:proofErr w:type="spellStart"/>
      <w:r w:rsidRPr="00805C0D">
        <w:rPr>
          <w:szCs w:val="28"/>
          <w:vertAlign w:val="subscript"/>
        </w:rPr>
        <w:t>a</w:t>
      </w:r>
      <w:r w:rsidRPr="00805C0D">
        <w:rPr>
          <w:szCs w:val="28"/>
        </w:rPr>
        <w:t>Q</w:t>
      </w:r>
      <w:r w:rsidRPr="00805C0D">
        <w:rPr>
          <w:szCs w:val="28"/>
          <w:vertAlign w:val="subscript"/>
        </w:rPr>
        <w:t>I</w:t>
      </w:r>
      <w:proofErr w:type="spellEnd"/>
      <w:r w:rsidRPr="00805C0D">
        <w:rPr>
          <w:szCs w:val="28"/>
          <w:vertAlign w:val="subscript"/>
        </w:rPr>
        <w:t xml:space="preserve">-IV </w:t>
      </w:r>
      <w:r w:rsidRPr="00805C0D">
        <w:rPr>
          <w:szCs w:val="28"/>
        </w:rPr>
        <w:t>имеет в долине р. Зай и Шешма, где водоносный горизонт каптирован колодцами, из которых осуществляется децентрализованное водоснабжение.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По химическому составу воды аллювиального горизонта преимущественно гидрокарбонатные, сульфатно-гидрокарбонатные  смешанные по катионам, в некоторых случаях смешанные по анионам и катионам с минерализацией 0,4-3,2 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жёсткостью 6,9 - 38,7 ммоль/дм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 xml:space="preserve">. Повышенные значения общей жесткости и минерализации характерны для участков интенсивного техногенного загрязнения ВГ </w:t>
      </w:r>
      <w:proofErr w:type="spellStart"/>
      <w:r w:rsidRPr="00805C0D">
        <w:rPr>
          <w:szCs w:val="28"/>
        </w:rPr>
        <w:t>aQI</w:t>
      </w:r>
      <w:proofErr w:type="spellEnd"/>
      <w:r w:rsidRPr="00805C0D">
        <w:rPr>
          <w:szCs w:val="28"/>
        </w:rPr>
        <w:t>-IV.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Водоносный (слабоводоносный) локально водоупорный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плиоценовый терригенный комплекс (ВК N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)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Приурочен к эрозионным </w:t>
      </w:r>
      <w:proofErr w:type="spellStart"/>
      <w:r w:rsidRPr="00805C0D">
        <w:rPr>
          <w:szCs w:val="28"/>
        </w:rPr>
        <w:t>палеоврезам</w:t>
      </w:r>
      <w:proofErr w:type="spellEnd"/>
      <w:r w:rsidRPr="00805C0D">
        <w:rPr>
          <w:szCs w:val="28"/>
        </w:rPr>
        <w:t xml:space="preserve"> рек Кама, Зай и Шешма.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В составе рассматриваемого комплекса водоносными являются аллювиальные, аллювиально-озерные и морские отложения, представленные глинистыми песками, песками с гравием и галькой мощностью 3,5-</w:t>
      </w:r>
      <w:smartTag w:uri="urn:schemas-microsoft-com:office:smarttags" w:element="metricconverter">
        <w:smartTagPr>
          <w:attr w:name="ProductID" w:val="25 м"/>
        </w:smartTagPr>
        <w:r w:rsidRPr="00805C0D">
          <w:rPr>
            <w:szCs w:val="28"/>
          </w:rPr>
          <w:t>25 м</w:t>
        </w:r>
      </w:smartTag>
      <w:r w:rsidRPr="00805C0D">
        <w:rPr>
          <w:szCs w:val="28"/>
        </w:rPr>
        <w:t>. Водовмещающие породы разобщены слабопроницаемыми суглинками и глинами. В разрезе это сложно-слоистая система, представляющая собой чередование относительно водопроницаемых (в основном песчаных) и водоупорных (в основном</w:t>
      </w:r>
      <w:r w:rsidR="005B1261" w:rsidRPr="00805C0D">
        <w:rPr>
          <w:szCs w:val="28"/>
        </w:rPr>
        <w:t>,</w:t>
      </w:r>
      <w:r w:rsidRPr="00805C0D">
        <w:rPr>
          <w:szCs w:val="28"/>
        </w:rPr>
        <w:t xml:space="preserve"> глинистых) </w:t>
      </w:r>
      <w:proofErr w:type="spellStart"/>
      <w:r w:rsidRPr="00805C0D">
        <w:rPr>
          <w:szCs w:val="28"/>
        </w:rPr>
        <w:t>пропластов</w:t>
      </w:r>
      <w:proofErr w:type="spellEnd"/>
      <w:r w:rsidRPr="00805C0D">
        <w:rPr>
          <w:szCs w:val="28"/>
        </w:rPr>
        <w:t xml:space="preserve"> мощностью от десятков сантиметров до десятков метров.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Питание подземных вод водоносного комплекса осуществляется за счет инфильтрации атмосферных осадков и речных вод, а также за счет притоков подземных вод из смежных  водоносных комплексов.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Внутри водоносного комплекса происходит нисходящая фильтрация. Подземные воды из верхних водопроводящих слоев перетекают к залегающим в основании водоносного комплекса песчано-галечниковым горизонтам, по которым и отводятся к областям разгрузки. Последние  приурочены к долинам региональных дрен (бассейн нижнего течения р. Зай, р. Кама).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Химический состав подземных вод водоносного комплекса определяется условиями их питания и стока. Воды пресные с минерализацией 0,3-0,7 г/л, гидрокарбонатные магниево-кальциевые. При перетоках вод из нижележащих </w:t>
      </w:r>
      <w:r w:rsidRPr="00805C0D">
        <w:rPr>
          <w:szCs w:val="28"/>
        </w:rPr>
        <w:lastRenderedPageBreak/>
        <w:t>водоносных комплексов минерализация увеличивается до 3,9 г/л и воды становятся хлоридно-сульфатными, смешанными по катионам.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Воды комплекса, при благоприятной гидрогеохимической и экологической ситуации, могут быть использованы для местного (децентрализованного) водоснабжения.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 xml:space="preserve">Водопроницаемый локально водоносный </w:t>
      </w:r>
      <w:proofErr w:type="spellStart"/>
      <w:r w:rsidRPr="00805C0D">
        <w:rPr>
          <w:b/>
          <w:i/>
          <w:szCs w:val="28"/>
        </w:rPr>
        <w:t>уржумский</w:t>
      </w:r>
      <w:proofErr w:type="spellEnd"/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карбонатно-терригенный ярус (ВК P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ur).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Проницаемый локально водоносный комплекс </w:t>
      </w:r>
      <w:proofErr w:type="spellStart"/>
      <w:r w:rsidRPr="00805C0D">
        <w:rPr>
          <w:szCs w:val="28"/>
        </w:rPr>
        <w:t>уржумского</w:t>
      </w:r>
      <w:proofErr w:type="spellEnd"/>
      <w:r w:rsidRPr="00805C0D">
        <w:rPr>
          <w:szCs w:val="28"/>
        </w:rPr>
        <w:t xml:space="preserve"> яруса приурочен к нижней части разреза. Распространен в</w:t>
      </w:r>
      <w:r w:rsidR="005B1261" w:rsidRPr="00805C0D">
        <w:rPr>
          <w:szCs w:val="28"/>
        </w:rPr>
        <w:t xml:space="preserve"> пределах</w:t>
      </w:r>
      <w:r w:rsidRPr="00805C0D">
        <w:rPr>
          <w:szCs w:val="28"/>
        </w:rPr>
        <w:t xml:space="preserve"> исследуемой территории на абсолютных отметках 160 – </w:t>
      </w:r>
      <w:smartTag w:uri="urn:schemas-microsoft-com:office:smarttags" w:element="metricconverter">
        <w:smartTagPr>
          <w:attr w:name="ProductID" w:val="180 м"/>
        </w:smartTagPr>
        <w:r w:rsidRPr="00805C0D">
          <w:rPr>
            <w:szCs w:val="28"/>
          </w:rPr>
          <w:t>180 м</w:t>
        </w:r>
      </w:smartTag>
      <w:r w:rsidRPr="00805C0D">
        <w:rPr>
          <w:szCs w:val="28"/>
        </w:rPr>
        <w:t xml:space="preserve">. Залегает первым от поверхности. Отложения представлены песчаниками, алевролитами, глинами с тонкими прослоями известняков и мергелей. Породы </w:t>
      </w:r>
      <w:proofErr w:type="spellStart"/>
      <w:r w:rsidRPr="00805C0D">
        <w:rPr>
          <w:szCs w:val="28"/>
        </w:rPr>
        <w:t>выветрелые</w:t>
      </w:r>
      <w:proofErr w:type="spellEnd"/>
      <w:r w:rsidRPr="00805C0D">
        <w:rPr>
          <w:szCs w:val="28"/>
        </w:rPr>
        <w:t xml:space="preserve"> и трещиноватые.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Мощность отложений горизонта до </w:t>
      </w:r>
      <w:smartTag w:uri="urn:schemas-microsoft-com:office:smarttags" w:element="metricconverter">
        <w:smartTagPr>
          <w:attr w:name="ProductID" w:val="47 м"/>
        </w:smartTagPr>
        <w:r w:rsidRPr="00805C0D">
          <w:rPr>
            <w:szCs w:val="28"/>
          </w:rPr>
          <w:t>47 м</w:t>
        </w:r>
      </w:smartTag>
      <w:r w:rsidRPr="00805C0D">
        <w:rPr>
          <w:szCs w:val="28"/>
        </w:rPr>
        <w:t>, мощность водовмещающих прослоев – около 20% от суммарной.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 xml:space="preserve">ur залегает первым от поверхности, высоко над урезами рек. Выдержанный перекрывающий </w:t>
      </w:r>
      <w:proofErr w:type="spellStart"/>
      <w:r w:rsidRPr="00805C0D">
        <w:rPr>
          <w:szCs w:val="28"/>
        </w:rPr>
        <w:t>водоупор</w:t>
      </w:r>
      <w:proofErr w:type="spellEnd"/>
      <w:r w:rsidRPr="00805C0D">
        <w:rPr>
          <w:szCs w:val="28"/>
        </w:rPr>
        <w:t xml:space="preserve"> отсутствует, поэтому подземные воды </w:t>
      </w:r>
      <w:proofErr w:type="spellStart"/>
      <w:r w:rsidRPr="00805C0D">
        <w:rPr>
          <w:szCs w:val="28"/>
        </w:rPr>
        <w:t>субнапорные</w:t>
      </w:r>
      <w:proofErr w:type="spellEnd"/>
      <w:r w:rsidRPr="00805C0D">
        <w:rPr>
          <w:szCs w:val="28"/>
        </w:rPr>
        <w:t xml:space="preserve">. Их питание происходит за счет инфильтрации атмосферных осадков на площади распространения горизонта. Разгрузка происходит </w:t>
      </w:r>
      <w:proofErr w:type="spellStart"/>
      <w:r w:rsidRPr="00805C0D">
        <w:rPr>
          <w:szCs w:val="28"/>
        </w:rPr>
        <w:t>субаэрально</w:t>
      </w:r>
      <w:proofErr w:type="spellEnd"/>
      <w:r w:rsidRPr="00805C0D">
        <w:rPr>
          <w:szCs w:val="28"/>
        </w:rPr>
        <w:t xml:space="preserve">, в виде нисходящих родников с дебитом до 0,1 л/с, а также субаквально или посредством перетоков вод в </w:t>
      </w:r>
      <w:proofErr w:type="spellStart"/>
      <w:r w:rsidRPr="00805C0D">
        <w:rPr>
          <w:szCs w:val="28"/>
        </w:rPr>
        <w:t>нижезалегающий</w:t>
      </w:r>
      <w:proofErr w:type="spellEnd"/>
      <w:r w:rsidRPr="00805C0D">
        <w:rPr>
          <w:szCs w:val="28"/>
        </w:rPr>
        <w:t xml:space="preserve"> водоносный </w:t>
      </w:r>
      <w:proofErr w:type="spellStart"/>
      <w:r w:rsidRPr="00805C0D">
        <w:rPr>
          <w:szCs w:val="28"/>
        </w:rPr>
        <w:t>верхнеказанский</w:t>
      </w:r>
      <w:proofErr w:type="spellEnd"/>
      <w:r w:rsidRPr="00805C0D">
        <w:rPr>
          <w:szCs w:val="28"/>
        </w:rPr>
        <w:t xml:space="preserve">  карбонатно-терригенный комплекс.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По химическому составу воды горизонта пресные гидрокарбонатные кальциевые или магниево-кальциевые с общей минерализацией 0,4-0,6 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общей жёсткостью 6,2-8,9мг-экв/дм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 xml:space="preserve">. В связи с тем, что горизонт не перекрыт выдержанным </w:t>
      </w:r>
      <w:proofErr w:type="spellStart"/>
      <w:r w:rsidRPr="00805C0D">
        <w:rPr>
          <w:szCs w:val="28"/>
        </w:rPr>
        <w:t>водоупором</w:t>
      </w:r>
      <w:proofErr w:type="spellEnd"/>
      <w:r w:rsidRPr="00805C0D">
        <w:rPr>
          <w:szCs w:val="28"/>
        </w:rPr>
        <w:t>, на площадях, испытывающих техногенные нагрузки, наблюдается ухудшение качества вод: повышение минерализации до 2,1 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 xml:space="preserve"> и общей жесткости до 37,5 мг-</w:t>
      </w:r>
      <w:proofErr w:type="spellStart"/>
      <w:r w:rsidRPr="00805C0D">
        <w:rPr>
          <w:szCs w:val="28"/>
        </w:rPr>
        <w:t>экв</w:t>
      </w:r>
      <w:proofErr w:type="spellEnd"/>
      <w:r w:rsidRPr="00805C0D">
        <w:rPr>
          <w:szCs w:val="28"/>
        </w:rPr>
        <w:t>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 xml:space="preserve"> 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Подземные воды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ur могут быть использованы для мелкого децентрализованного водоснабжения. Вместе с тем, ресурсы подземных вод ВК P2ur весьма ограничены и являются</w:t>
      </w:r>
      <w:r w:rsidR="005B1261" w:rsidRPr="00805C0D">
        <w:rPr>
          <w:szCs w:val="28"/>
        </w:rPr>
        <w:t>,</w:t>
      </w:r>
      <w:r w:rsidRPr="00805C0D">
        <w:rPr>
          <w:szCs w:val="28"/>
        </w:rPr>
        <w:t xml:space="preserve"> прежде всего, одной из составляющих, формирующих ресурсы подземных вод </w:t>
      </w:r>
      <w:proofErr w:type="spellStart"/>
      <w:r w:rsidRPr="00805C0D">
        <w:rPr>
          <w:szCs w:val="28"/>
        </w:rPr>
        <w:t>нижезалегающих</w:t>
      </w:r>
      <w:proofErr w:type="spellEnd"/>
      <w:r w:rsidRPr="00805C0D">
        <w:rPr>
          <w:szCs w:val="28"/>
        </w:rPr>
        <w:t xml:space="preserve"> комплексов.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 xml:space="preserve">Водоносный </w:t>
      </w:r>
      <w:proofErr w:type="spellStart"/>
      <w:r w:rsidRPr="00805C0D">
        <w:rPr>
          <w:b/>
          <w:i/>
          <w:szCs w:val="28"/>
        </w:rPr>
        <w:t>верхнеказанский</w:t>
      </w:r>
      <w:proofErr w:type="spellEnd"/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карбонатно-терригенный комплекс (ВК P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kz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)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Распространен на большей части рассматриваемой территории. Выходит на поверхность на склонах речных долин и </w:t>
      </w:r>
      <w:proofErr w:type="spellStart"/>
      <w:r w:rsidRPr="00805C0D">
        <w:rPr>
          <w:szCs w:val="28"/>
        </w:rPr>
        <w:t>приводораздельных</w:t>
      </w:r>
      <w:proofErr w:type="spellEnd"/>
      <w:r w:rsidRPr="00805C0D">
        <w:rPr>
          <w:szCs w:val="28"/>
        </w:rPr>
        <w:t xml:space="preserve"> участках. Отсутствует только в припойменных и пойменных зонах современных и неогеновых долин. Максимальная  полная мощность – </w:t>
      </w:r>
      <w:smartTag w:uri="urn:schemas-microsoft-com:office:smarttags" w:element="metricconverter">
        <w:smartTagPr>
          <w:attr w:name="ProductID" w:val="125 м"/>
        </w:smartTagPr>
        <w:r w:rsidRPr="00805C0D">
          <w:rPr>
            <w:szCs w:val="28"/>
          </w:rPr>
          <w:t>125 м</w:t>
        </w:r>
      </w:smartTag>
      <w:r w:rsidRPr="00805C0D">
        <w:rPr>
          <w:szCs w:val="28"/>
        </w:rPr>
        <w:t>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Водоносными породами являются песчаники разнозернистые, развитые в основании ритмов-толщ </w:t>
      </w:r>
      <w:proofErr w:type="spellStart"/>
      <w:r w:rsidRPr="00805C0D">
        <w:rPr>
          <w:szCs w:val="28"/>
        </w:rPr>
        <w:t>верхнеказанского</w:t>
      </w:r>
      <w:proofErr w:type="spellEnd"/>
      <w:r w:rsidRPr="00805C0D">
        <w:rPr>
          <w:szCs w:val="28"/>
        </w:rPr>
        <w:t xml:space="preserve"> </w:t>
      </w:r>
      <w:proofErr w:type="spellStart"/>
      <w:r w:rsidRPr="00805C0D">
        <w:rPr>
          <w:szCs w:val="28"/>
        </w:rPr>
        <w:t>подъяруса</w:t>
      </w:r>
      <w:proofErr w:type="spellEnd"/>
      <w:r w:rsidRPr="00805C0D">
        <w:rPr>
          <w:szCs w:val="28"/>
        </w:rPr>
        <w:t xml:space="preserve">. В составе комплекса выделяются от 4 до 8 прослоев водовмещающих пород, суммарной мощностью до 26 м, разделенных относительно водоупорными (глинистыми) прослоями.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lastRenderedPageBreak/>
        <w:t>Питание подземных вод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 xml:space="preserve">  осуществляется за счёт перетоков из перекрывающего ВГ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ur, а там, где комплекс залегает первым от поверхности</w:t>
      </w:r>
      <w:r w:rsidR="005B1261" w:rsidRPr="00805C0D">
        <w:rPr>
          <w:szCs w:val="28"/>
        </w:rPr>
        <w:t>,</w:t>
      </w:r>
      <w:r w:rsidRPr="00805C0D">
        <w:rPr>
          <w:szCs w:val="28"/>
        </w:rPr>
        <w:t xml:space="preserve"> - за счёт атмосферных осадков (иногда – за счет инфильтрации речных вод).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Разгрузка происходит в речную сеть субаквально, а также </w:t>
      </w:r>
      <w:proofErr w:type="spellStart"/>
      <w:r w:rsidRPr="00805C0D">
        <w:rPr>
          <w:szCs w:val="28"/>
        </w:rPr>
        <w:t>субаэрально</w:t>
      </w:r>
      <w:proofErr w:type="spellEnd"/>
      <w:r w:rsidRPr="00805C0D">
        <w:rPr>
          <w:szCs w:val="28"/>
        </w:rPr>
        <w:t xml:space="preserve"> - в виде родников, приуроченных к склонам оврагов и речных долин.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Дебиты родников колеблются от 0,1 до 10 л/с. Кроме того, </w:t>
      </w:r>
      <w:proofErr w:type="spellStart"/>
      <w:r w:rsidRPr="00805C0D">
        <w:rPr>
          <w:szCs w:val="28"/>
        </w:rPr>
        <w:t>субнапорные</w:t>
      </w:r>
      <w:proofErr w:type="spellEnd"/>
      <w:r w:rsidRPr="00805C0D">
        <w:rPr>
          <w:szCs w:val="28"/>
        </w:rPr>
        <w:t xml:space="preserve"> подземные воды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 xml:space="preserve"> перетекают в нижележащий </w:t>
      </w:r>
      <w:proofErr w:type="spellStart"/>
      <w:r w:rsidRPr="00805C0D">
        <w:rPr>
          <w:szCs w:val="28"/>
        </w:rPr>
        <w:t>нижнеказанский</w:t>
      </w:r>
      <w:proofErr w:type="spellEnd"/>
      <w:r w:rsidRPr="00805C0D">
        <w:rPr>
          <w:szCs w:val="28"/>
        </w:rPr>
        <w:t xml:space="preserve"> водоносный комплекс.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По химическому составу подземные воды комплекса пресные гидрокарбонатные магниево-кальциевые с минерализацией 0,2-0,3г/дм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реже 0,5-0,9 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жесткостью – 4,65-7,35 мг-</w:t>
      </w:r>
      <w:proofErr w:type="spellStart"/>
      <w:r w:rsidRPr="00805C0D">
        <w:rPr>
          <w:szCs w:val="28"/>
        </w:rPr>
        <w:t>экв</w:t>
      </w:r>
      <w:proofErr w:type="spellEnd"/>
      <w:r w:rsidRPr="00805C0D">
        <w:rPr>
          <w:szCs w:val="28"/>
        </w:rPr>
        <w:t>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. По основным показателям они соответствуют требованиям СанПиН 2.1.4.559-96.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Подземные воды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 xml:space="preserve"> в настоящее время используют для децентрализованного водоснабжения посредством каптажа родников и эксплуатации отдельных водозаборных скважин. 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 xml:space="preserve">Водоносный </w:t>
      </w:r>
      <w:proofErr w:type="spellStart"/>
      <w:r w:rsidRPr="00805C0D">
        <w:rPr>
          <w:b/>
          <w:i/>
          <w:szCs w:val="28"/>
        </w:rPr>
        <w:t>нижнеказанский</w:t>
      </w:r>
      <w:proofErr w:type="spellEnd"/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карбонатно-терригенный комплекс (ВК P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kz</w:t>
      </w:r>
      <w:r w:rsidRPr="00805C0D">
        <w:rPr>
          <w:b/>
          <w:i/>
          <w:szCs w:val="28"/>
          <w:vertAlign w:val="subscript"/>
        </w:rPr>
        <w:t>1</w:t>
      </w:r>
      <w:r w:rsidRPr="00805C0D">
        <w:rPr>
          <w:b/>
          <w:i/>
          <w:szCs w:val="28"/>
          <w:vertAlign w:val="superscript"/>
        </w:rPr>
        <w:t>1С-3</w:t>
      </w:r>
      <w:r w:rsidRPr="00805C0D">
        <w:rPr>
          <w:b/>
          <w:i/>
          <w:szCs w:val="28"/>
        </w:rPr>
        <w:t>)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Общая мощность комплекса достигает </w:t>
      </w:r>
      <w:smartTag w:uri="urn:schemas-microsoft-com:office:smarttags" w:element="metricconverter">
        <w:smartTagPr>
          <w:attr w:name="ProductID" w:val="50 м"/>
        </w:smartTagPr>
        <w:r w:rsidRPr="00805C0D">
          <w:rPr>
            <w:szCs w:val="28"/>
          </w:rPr>
          <w:t>50 м</w:t>
        </w:r>
      </w:smartTag>
      <w:r w:rsidRPr="00805C0D">
        <w:rPr>
          <w:szCs w:val="28"/>
        </w:rPr>
        <w:t xml:space="preserve">. В разрезе комплекса, в соответствии с ритмичностью накопления </w:t>
      </w:r>
      <w:proofErr w:type="spellStart"/>
      <w:r w:rsidRPr="00805C0D">
        <w:rPr>
          <w:szCs w:val="28"/>
        </w:rPr>
        <w:t>нижнеказанских</w:t>
      </w:r>
      <w:proofErr w:type="spellEnd"/>
      <w:r w:rsidRPr="00805C0D">
        <w:rPr>
          <w:szCs w:val="28"/>
        </w:rPr>
        <w:t xml:space="preserve"> осадков, выделяются три водоносных пласта, приуроченных к верхней (3-ей), средней (2-ой) и нижней (1-ой) пачкам </w:t>
      </w:r>
      <w:proofErr w:type="spellStart"/>
      <w:r w:rsidRPr="00805C0D">
        <w:rPr>
          <w:szCs w:val="28"/>
        </w:rPr>
        <w:t>нижнеказанского</w:t>
      </w:r>
      <w:proofErr w:type="spellEnd"/>
      <w:r w:rsidRPr="00805C0D">
        <w:rPr>
          <w:szCs w:val="28"/>
        </w:rPr>
        <w:t xml:space="preserve"> </w:t>
      </w:r>
      <w:proofErr w:type="spellStart"/>
      <w:r w:rsidRPr="00805C0D">
        <w:rPr>
          <w:szCs w:val="28"/>
        </w:rPr>
        <w:t>подъяруса</w:t>
      </w:r>
      <w:proofErr w:type="spellEnd"/>
      <w:r w:rsidRPr="00805C0D">
        <w:rPr>
          <w:szCs w:val="28"/>
        </w:rPr>
        <w:t>. В 3-ей и во 2-ой пачках водовмещающие породы представлены песчаниками и известняками трещиноватыми, в 1-ой (нижней) - трещиноватыми «</w:t>
      </w:r>
      <w:proofErr w:type="spellStart"/>
      <w:r w:rsidRPr="00805C0D">
        <w:rPr>
          <w:szCs w:val="28"/>
        </w:rPr>
        <w:t>среднеспириферовыми</w:t>
      </w:r>
      <w:proofErr w:type="spellEnd"/>
      <w:r w:rsidRPr="00805C0D">
        <w:rPr>
          <w:szCs w:val="28"/>
        </w:rPr>
        <w:t xml:space="preserve">» известняками, залегающими непосредственно на кровле </w:t>
      </w:r>
      <w:proofErr w:type="spellStart"/>
      <w:r w:rsidRPr="00805C0D">
        <w:rPr>
          <w:szCs w:val="28"/>
        </w:rPr>
        <w:t>водоупора</w:t>
      </w:r>
      <w:proofErr w:type="spellEnd"/>
      <w:r w:rsidRPr="00805C0D">
        <w:rPr>
          <w:szCs w:val="28"/>
        </w:rPr>
        <w:t xml:space="preserve"> «</w:t>
      </w:r>
      <w:proofErr w:type="spellStart"/>
      <w:r w:rsidRPr="00805C0D">
        <w:rPr>
          <w:szCs w:val="28"/>
        </w:rPr>
        <w:t>лингуловых</w:t>
      </w:r>
      <w:proofErr w:type="spellEnd"/>
      <w:r w:rsidRPr="00805C0D">
        <w:rPr>
          <w:szCs w:val="28"/>
        </w:rPr>
        <w:t xml:space="preserve">» глин.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Питание подземных вод свиты происходит за счет перетока вод из выше- и, реже, из нижележащих отложений, а также – за счет инфильтрации атмосферных осадков (на площадях выхода на дневную поверхность </w:t>
      </w:r>
      <w:proofErr w:type="spellStart"/>
      <w:r w:rsidRPr="00805C0D">
        <w:rPr>
          <w:szCs w:val="28"/>
        </w:rPr>
        <w:t>нижнеказанских</w:t>
      </w:r>
      <w:proofErr w:type="spellEnd"/>
      <w:r w:rsidRPr="00805C0D">
        <w:rPr>
          <w:szCs w:val="28"/>
        </w:rPr>
        <w:t xml:space="preserve"> отложений). Разгружаются подземные воды в виде родников по склонам долин, а также - субаквально.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Подземные воды по химическому составу гидрокарбонатные, магниево-кальциевые, иногда </w:t>
      </w:r>
      <w:proofErr w:type="spellStart"/>
      <w:r w:rsidRPr="00805C0D">
        <w:rPr>
          <w:szCs w:val="28"/>
        </w:rPr>
        <w:t>сульфатно</w:t>
      </w:r>
      <w:proofErr w:type="spellEnd"/>
      <w:r w:rsidRPr="00805C0D">
        <w:rPr>
          <w:szCs w:val="28"/>
        </w:rPr>
        <w:t>–гидрокарбонатные, смешанные по катионам. Минерализация 0,3-0,6 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; общая жесткость 2,3-6,6 мг-</w:t>
      </w:r>
      <w:proofErr w:type="spellStart"/>
      <w:r w:rsidRPr="00805C0D">
        <w:rPr>
          <w:szCs w:val="28"/>
        </w:rPr>
        <w:t>экв</w:t>
      </w:r>
      <w:proofErr w:type="spellEnd"/>
      <w:r w:rsidRPr="00805C0D">
        <w:rPr>
          <w:szCs w:val="28"/>
        </w:rPr>
        <w:t>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. Качество вод, в основном, соответствует требованиям СанПиН 2.1.4.559-96.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Высокие фильтрационные свойства водоносных пластов, и, прежде всего, пласты "</w:t>
      </w:r>
      <w:proofErr w:type="spellStart"/>
      <w:r w:rsidRPr="00805C0D">
        <w:rPr>
          <w:szCs w:val="28"/>
        </w:rPr>
        <w:t>среднеспериферовых</w:t>
      </w:r>
      <w:proofErr w:type="spellEnd"/>
      <w:r w:rsidRPr="00805C0D">
        <w:rPr>
          <w:szCs w:val="28"/>
        </w:rPr>
        <w:t xml:space="preserve">" известняков, удовлетворительное качество подземных вод, существенная величина ресурсов подземных вод, их защищенность от процессов </w:t>
      </w:r>
      <w:proofErr w:type="spellStart"/>
      <w:r w:rsidRPr="00805C0D">
        <w:rPr>
          <w:szCs w:val="28"/>
        </w:rPr>
        <w:t>антропо</w:t>
      </w:r>
      <w:proofErr w:type="spellEnd"/>
      <w:r w:rsidRPr="00805C0D">
        <w:rPr>
          <w:szCs w:val="28"/>
        </w:rPr>
        <w:t xml:space="preserve">- и </w:t>
      </w:r>
      <w:proofErr w:type="spellStart"/>
      <w:r w:rsidRPr="00805C0D">
        <w:rPr>
          <w:szCs w:val="28"/>
        </w:rPr>
        <w:t>техногенеза</w:t>
      </w:r>
      <w:proofErr w:type="spellEnd"/>
      <w:r w:rsidRPr="00805C0D">
        <w:rPr>
          <w:szCs w:val="28"/>
        </w:rPr>
        <w:t xml:space="preserve"> определяют возможность рассматривать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1</w:t>
      </w:r>
      <w:r w:rsidRPr="00805C0D">
        <w:rPr>
          <w:szCs w:val="28"/>
          <w:vertAlign w:val="superscript"/>
        </w:rPr>
        <w:t>1С-3</w:t>
      </w:r>
      <w:r w:rsidRPr="00805C0D">
        <w:rPr>
          <w:szCs w:val="28"/>
        </w:rPr>
        <w:t xml:space="preserve"> в качестве наиболее вероятного источника крупного централизованного водоснабжения. 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 xml:space="preserve">Водоупорный локально-водоносный </w:t>
      </w:r>
      <w:proofErr w:type="spellStart"/>
      <w:r w:rsidRPr="00805C0D">
        <w:rPr>
          <w:b/>
          <w:i/>
          <w:szCs w:val="28"/>
        </w:rPr>
        <w:t>нижнеказанский</w:t>
      </w:r>
      <w:proofErr w:type="spellEnd"/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>карбонатно-терригенный комплекс (P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kz</w:t>
      </w:r>
      <w:r w:rsidRPr="00805C0D">
        <w:rPr>
          <w:b/>
          <w:i/>
          <w:szCs w:val="28"/>
          <w:vertAlign w:val="subscript"/>
        </w:rPr>
        <w:t>1</w:t>
      </w:r>
      <w:r w:rsidRPr="00805C0D">
        <w:rPr>
          <w:b/>
          <w:i/>
          <w:szCs w:val="28"/>
          <w:vertAlign w:val="superscript"/>
        </w:rPr>
        <w:t>1Л</w:t>
      </w:r>
      <w:r w:rsidRPr="00805C0D">
        <w:rPr>
          <w:b/>
          <w:i/>
          <w:szCs w:val="28"/>
        </w:rPr>
        <w:t>)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lastRenderedPageBreak/>
        <w:t>Комплекс приурочен к «</w:t>
      </w:r>
      <w:proofErr w:type="spellStart"/>
      <w:r w:rsidRPr="00805C0D">
        <w:rPr>
          <w:szCs w:val="28"/>
        </w:rPr>
        <w:t>лингуловым</w:t>
      </w:r>
      <w:proofErr w:type="spellEnd"/>
      <w:r w:rsidRPr="00805C0D">
        <w:rPr>
          <w:szCs w:val="28"/>
        </w:rPr>
        <w:t xml:space="preserve"> глинам» первой (нижней) пачки </w:t>
      </w:r>
      <w:proofErr w:type="spellStart"/>
      <w:r w:rsidRPr="00805C0D">
        <w:rPr>
          <w:szCs w:val="28"/>
        </w:rPr>
        <w:t>нижнеказанского</w:t>
      </w:r>
      <w:proofErr w:type="spellEnd"/>
      <w:r w:rsidRPr="00805C0D">
        <w:rPr>
          <w:szCs w:val="28"/>
        </w:rPr>
        <w:t xml:space="preserve"> </w:t>
      </w:r>
      <w:proofErr w:type="spellStart"/>
      <w:r w:rsidRPr="00805C0D">
        <w:rPr>
          <w:szCs w:val="28"/>
        </w:rPr>
        <w:t>подъяруса</w:t>
      </w:r>
      <w:proofErr w:type="spellEnd"/>
      <w:r w:rsidRPr="00805C0D">
        <w:rPr>
          <w:szCs w:val="28"/>
        </w:rPr>
        <w:t xml:space="preserve"> и является региональным </w:t>
      </w:r>
      <w:proofErr w:type="spellStart"/>
      <w:r w:rsidRPr="00805C0D">
        <w:rPr>
          <w:szCs w:val="28"/>
        </w:rPr>
        <w:t>водоупором</w:t>
      </w:r>
      <w:proofErr w:type="spellEnd"/>
      <w:r w:rsidRPr="00805C0D">
        <w:rPr>
          <w:szCs w:val="28"/>
        </w:rPr>
        <w:t xml:space="preserve">. Этот </w:t>
      </w:r>
      <w:proofErr w:type="spellStart"/>
      <w:r w:rsidRPr="00805C0D">
        <w:rPr>
          <w:szCs w:val="28"/>
        </w:rPr>
        <w:t>водоупор</w:t>
      </w:r>
      <w:proofErr w:type="spellEnd"/>
      <w:r w:rsidRPr="00805C0D">
        <w:rPr>
          <w:szCs w:val="28"/>
        </w:rPr>
        <w:t xml:space="preserve"> ограничивает снизу зону активного водообмена и определяет зону пресных вод от зоны солоноватых и соленых вод.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Литологический состав отложений, формирующих </w:t>
      </w:r>
      <w:proofErr w:type="spellStart"/>
      <w:r w:rsidRPr="00805C0D">
        <w:rPr>
          <w:szCs w:val="28"/>
        </w:rPr>
        <w:t>водоупор</w:t>
      </w:r>
      <w:proofErr w:type="spellEnd"/>
      <w:r w:rsidRPr="00805C0D">
        <w:rPr>
          <w:szCs w:val="28"/>
        </w:rPr>
        <w:t xml:space="preserve">, непостоянен. Основную роль играют слоистые темно-серые </w:t>
      </w:r>
      <w:proofErr w:type="spellStart"/>
      <w:r w:rsidRPr="00805C0D">
        <w:rPr>
          <w:szCs w:val="28"/>
        </w:rPr>
        <w:t>аргиллитоподобные</w:t>
      </w:r>
      <w:proofErr w:type="spellEnd"/>
      <w:r w:rsidRPr="00805C0D">
        <w:rPr>
          <w:szCs w:val="28"/>
        </w:rPr>
        <w:t xml:space="preserve"> глины, в верхней части сменяющиеся алевролитами. В средней и верхней части разреза иногда фиксируются  линзовидные прослои известняков, мергелей, песчаников. Мощность всего пласта «</w:t>
      </w:r>
      <w:proofErr w:type="spellStart"/>
      <w:r w:rsidRPr="00805C0D">
        <w:rPr>
          <w:szCs w:val="28"/>
        </w:rPr>
        <w:t>лингуловых</w:t>
      </w:r>
      <w:proofErr w:type="spellEnd"/>
      <w:r w:rsidRPr="00805C0D">
        <w:rPr>
          <w:szCs w:val="28"/>
        </w:rPr>
        <w:t>» глин в целом довольно выдержана и составляет 8,0-</w:t>
      </w:r>
      <w:smartTag w:uri="urn:schemas-microsoft-com:office:smarttags" w:element="metricconverter">
        <w:smartTagPr>
          <w:attr w:name="ProductID" w:val="16,0 м"/>
        </w:smartTagPr>
        <w:r w:rsidRPr="00805C0D">
          <w:rPr>
            <w:szCs w:val="28"/>
          </w:rPr>
          <w:t>16,0 м</w:t>
        </w:r>
      </w:smartTag>
      <w:r w:rsidRPr="00805C0D">
        <w:rPr>
          <w:szCs w:val="28"/>
        </w:rPr>
        <w:t xml:space="preserve">, достигая </w:t>
      </w:r>
      <w:smartTag w:uri="urn:schemas-microsoft-com:office:smarttags" w:element="metricconverter">
        <w:smartTagPr>
          <w:attr w:name="ProductID" w:val="25 м"/>
        </w:smartTagPr>
        <w:r w:rsidRPr="00805C0D">
          <w:rPr>
            <w:szCs w:val="28"/>
          </w:rPr>
          <w:t>25 м</w:t>
        </w:r>
      </w:smartTag>
      <w:r w:rsidRPr="00805C0D">
        <w:rPr>
          <w:szCs w:val="28"/>
        </w:rPr>
        <w:t xml:space="preserve">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На участках локального размыва мощность их сокращаются до </w:t>
      </w:r>
      <w:smartTag w:uri="urn:schemas-microsoft-com:office:smarttags" w:element="metricconverter">
        <w:smartTagPr>
          <w:attr w:name="ProductID" w:val="6,0 м"/>
        </w:smartTagPr>
        <w:r w:rsidRPr="00805C0D">
          <w:rPr>
            <w:szCs w:val="28"/>
          </w:rPr>
          <w:t>6,0 м</w:t>
        </w:r>
      </w:smartTag>
      <w:r w:rsidRPr="00805C0D">
        <w:rPr>
          <w:szCs w:val="28"/>
        </w:rPr>
        <w:t xml:space="preserve">, а эрозионные </w:t>
      </w:r>
      <w:proofErr w:type="spellStart"/>
      <w:r w:rsidRPr="00805C0D">
        <w:rPr>
          <w:szCs w:val="28"/>
        </w:rPr>
        <w:t>палеодолины</w:t>
      </w:r>
      <w:proofErr w:type="spellEnd"/>
      <w:r w:rsidRPr="00805C0D">
        <w:rPr>
          <w:szCs w:val="28"/>
        </w:rPr>
        <w:t xml:space="preserve"> рек Камы, Зая и Шешма полностью прорезают отложения нижней пачки.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Непосредственно в толще «</w:t>
      </w:r>
      <w:proofErr w:type="spellStart"/>
      <w:r w:rsidRPr="00805C0D">
        <w:rPr>
          <w:szCs w:val="28"/>
        </w:rPr>
        <w:t>лингуловых</w:t>
      </w:r>
      <w:proofErr w:type="spellEnd"/>
      <w:r w:rsidRPr="00805C0D">
        <w:rPr>
          <w:szCs w:val="28"/>
        </w:rPr>
        <w:t>» глин, иногда залегают тонкие линзы известняков, содержащие гидрокарбонатно-сульфатные воды, минерализация которых составляет 1-3г/дм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общая жесткость до 10-25мг-экв/дм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концентрации бора достигают 0,6-3,5мг/дм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 xml:space="preserve">. 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Наличие охарактеризованного </w:t>
      </w:r>
      <w:proofErr w:type="spellStart"/>
      <w:r w:rsidRPr="00805C0D">
        <w:rPr>
          <w:szCs w:val="28"/>
        </w:rPr>
        <w:t>водоупора</w:t>
      </w:r>
      <w:proofErr w:type="spellEnd"/>
      <w:r w:rsidRPr="00805C0D">
        <w:rPr>
          <w:szCs w:val="28"/>
        </w:rPr>
        <w:t xml:space="preserve"> определяет напорный характер подземных вод залегающего под ним </w:t>
      </w:r>
      <w:proofErr w:type="spellStart"/>
      <w:r w:rsidRPr="00805C0D">
        <w:rPr>
          <w:szCs w:val="28"/>
        </w:rPr>
        <w:t>шешминского</w:t>
      </w:r>
      <w:proofErr w:type="spellEnd"/>
      <w:r w:rsidRPr="00805C0D">
        <w:rPr>
          <w:szCs w:val="28"/>
        </w:rPr>
        <w:t xml:space="preserve"> терригенного комплекса.</w:t>
      </w: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</w:p>
    <w:p w:rsidR="00981BFB" w:rsidRPr="00805C0D" w:rsidRDefault="00981BFB" w:rsidP="00981BFB">
      <w:pPr>
        <w:pStyle w:val="1d"/>
        <w:spacing w:line="240" w:lineRule="auto"/>
        <w:ind w:firstLine="709"/>
        <w:jc w:val="center"/>
        <w:rPr>
          <w:b/>
          <w:i/>
          <w:szCs w:val="28"/>
        </w:rPr>
      </w:pPr>
      <w:r w:rsidRPr="00805C0D">
        <w:rPr>
          <w:b/>
          <w:i/>
          <w:szCs w:val="28"/>
        </w:rPr>
        <w:t xml:space="preserve">Водоносный </w:t>
      </w:r>
      <w:proofErr w:type="spellStart"/>
      <w:r w:rsidRPr="00805C0D">
        <w:rPr>
          <w:b/>
          <w:i/>
          <w:szCs w:val="28"/>
        </w:rPr>
        <w:t>шешминский</w:t>
      </w:r>
      <w:proofErr w:type="spellEnd"/>
      <w:r w:rsidRPr="00805C0D">
        <w:rPr>
          <w:b/>
          <w:i/>
          <w:szCs w:val="28"/>
        </w:rPr>
        <w:t xml:space="preserve"> терригенный комплекс (ВК P</w:t>
      </w:r>
      <w:r w:rsidRPr="00805C0D">
        <w:rPr>
          <w:b/>
          <w:i/>
          <w:szCs w:val="28"/>
          <w:vertAlign w:val="subscript"/>
        </w:rPr>
        <w:t>2</w:t>
      </w:r>
      <w:r w:rsidRPr="00805C0D">
        <w:rPr>
          <w:b/>
          <w:i/>
          <w:szCs w:val="28"/>
        </w:rPr>
        <w:t>kz</w:t>
      </w:r>
      <w:r w:rsidRPr="00805C0D">
        <w:rPr>
          <w:b/>
          <w:i/>
          <w:szCs w:val="28"/>
          <w:vertAlign w:val="subscript"/>
        </w:rPr>
        <w:t>1</w:t>
      </w:r>
      <w:r w:rsidRPr="00805C0D">
        <w:rPr>
          <w:b/>
          <w:i/>
          <w:szCs w:val="28"/>
          <w:vertAlign w:val="superscript"/>
        </w:rPr>
        <w:t>1С-3</w:t>
      </w:r>
      <w:r w:rsidRPr="00805C0D">
        <w:rPr>
          <w:b/>
          <w:i/>
          <w:szCs w:val="28"/>
        </w:rPr>
        <w:t>)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Имеет широкое распространение. Отсутствует в тальвегах глубоких неогеновых врезов. Водоносными являются в основном трещиноватые и рыхлые песчаники. Относительными </w:t>
      </w:r>
      <w:proofErr w:type="spellStart"/>
      <w:r w:rsidRPr="00805C0D">
        <w:rPr>
          <w:szCs w:val="28"/>
        </w:rPr>
        <w:t>водоупорами</w:t>
      </w:r>
      <w:proofErr w:type="spellEnd"/>
      <w:r w:rsidRPr="00805C0D">
        <w:rPr>
          <w:szCs w:val="28"/>
        </w:rPr>
        <w:t xml:space="preserve"> являются глины и алевролиты. Общая мощность пород комплекса достигает </w:t>
      </w:r>
      <w:smartTag w:uri="urn:schemas-microsoft-com:office:smarttags" w:element="metricconverter">
        <w:smartTagPr>
          <w:attr w:name="ProductID" w:val="105 м"/>
        </w:smartTagPr>
        <w:r w:rsidRPr="00805C0D">
          <w:rPr>
            <w:szCs w:val="28"/>
          </w:rPr>
          <w:t>105 м</w:t>
        </w:r>
      </w:smartTag>
      <w:r w:rsidRPr="00805C0D">
        <w:rPr>
          <w:szCs w:val="28"/>
        </w:rPr>
        <w:t>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Условия питания и разгрузки подземных вод рассматриваемого комплекса во многом определяются соотношением их уровней и уровней подземных вод перекрывающего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1</w:t>
      </w:r>
      <w:r w:rsidRPr="00805C0D">
        <w:rPr>
          <w:szCs w:val="28"/>
          <w:vertAlign w:val="superscript"/>
        </w:rPr>
        <w:t>1С-3</w:t>
      </w:r>
      <w:r w:rsidRPr="00805C0D">
        <w:rPr>
          <w:szCs w:val="28"/>
        </w:rPr>
        <w:t>.</w:t>
      </w:r>
    </w:p>
    <w:p w:rsidR="00981BFB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 xml:space="preserve">Питание подземных вод рассматриваемого комплекса  осуществляется за счет перетока вод из выше- и нижележащих отложений, а на участках выхода </w:t>
      </w:r>
      <w:proofErr w:type="spellStart"/>
      <w:r w:rsidRPr="00805C0D">
        <w:rPr>
          <w:szCs w:val="28"/>
        </w:rPr>
        <w:t>шешминских</w:t>
      </w:r>
      <w:proofErr w:type="spellEnd"/>
      <w:r w:rsidRPr="00805C0D">
        <w:rPr>
          <w:szCs w:val="28"/>
        </w:rPr>
        <w:t xml:space="preserve"> отложений на дневную поверхность – за счет прямой инфильтрации атмосферных осадков. В целом же условия питания и разгрузки подземных вод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1</w:t>
      </w:r>
      <w:r w:rsidRPr="00805C0D">
        <w:rPr>
          <w:szCs w:val="28"/>
          <w:vertAlign w:val="superscript"/>
        </w:rPr>
        <w:t>1С-3</w:t>
      </w:r>
      <w:r w:rsidRPr="00805C0D">
        <w:rPr>
          <w:szCs w:val="28"/>
        </w:rPr>
        <w:t xml:space="preserve"> существенно затруднены вследствие наличия перекрывающего </w:t>
      </w:r>
      <w:proofErr w:type="spellStart"/>
      <w:r w:rsidRPr="00805C0D">
        <w:rPr>
          <w:szCs w:val="28"/>
        </w:rPr>
        <w:t>водоупора</w:t>
      </w:r>
      <w:proofErr w:type="spellEnd"/>
      <w:r w:rsidRPr="00805C0D">
        <w:rPr>
          <w:szCs w:val="28"/>
        </w:rPr>
        <w:t xml:space="preserve"> «</w:t>
      </w:r>
      <w:proofErr w:type="spellStart"/>
      <w:r w:rsidRPr="00805C0D">
        <w:rPr>
          <w:szCs w:val="28"/>
        </w:rPr>
        <w:t>лингуловых</w:t>
      </w:r>
      <w:proofErr w:type="spellEnd"/>
      <w:r w:rsidRPr="00805C0D">
        <w:rPr>
          <w:szCs w:val="28"/>
        </w:rPr>
        <w:t xml:space="preserve"> глин».</w:t>
      </w:r>
    </w:p>
    <w:p w:rsidR="005F1202" w:rsidRPr="00805C0D" w:rsidRDefault="00981BFB" w:rsidP="00981BFB">
      <w:pPr>
        <w:pStyle w:val="1d"/>
        <w:spacing w:line="240" w:lineRule="auto"/>
        <w:ind w:firstLine="709"/>
        <w:rPr>
          <w:szCs w:val="28"/>
        </w:rPr>
      </w:pPr>
      <w:r w:rsidRPr="00805C0D">
        <w:rPr>
          <w:szCs w:val="28"/>
        </w:rPr>
        <w:t>Условия циркуляции подземных вод ВК P</w:t>
      </w:r>
      <w:r w:rsidRPr="00805C0D">
        <w:rPr>
          <w:szCs w:val="28"/>
          <w:vertAlign w:val="subscript"/>
        </w:rPr>
        <w:t>2</w:t>
      </w:r>
      <w:r w:rsidRPr="00805C0D">
        <w:rPr>
          <w:szCs w:val="28"/>
        </w:rPr>
        <w:t>kz</w:t>
      </w:r>
      <w:r w:rsidRPr="00805C0D">
        <w:rPr>
          <w:szCs w:val="28"/>
          <w:vertAlign w:val="subscript"/>
        </w:rPr>
        <w:t>1</w:t>
      </w:r>
      <w:r w:rsidRPr="00805C0D">
        <w:rPr>
          <w:szCs w:val="28"/>
          <w:vertAlign w:val="superscript"/>
        </w:rPr>
        <w:t xml:space="preserve">1С-3 </w:t>
      </w:r>
      <w:r w:rsidRPr="00805C0D">
        <w:rPr>
          <w:szCs w:val="28"/>
        </w:rPr>
        <w:t xml:space="preserve">определяют химический состав </w:t>
      </w:r>
      <w:r w:rsidR="005B1261" w:rsidRPr="00805C0D">
        <w:rPr>
          <w:szCs w:val="28"/>
        </w:rPr>
        <w:t xml:space="preserve">вод </w:t>
      </w:r>
      <w:proofErr w:type="spellStart"/>
      <w:r w:rsidRPr="00805C0D">
        <w:rPr>
          <w:szCs w:val="28"/>
        </w:rPr>
        <w:t>шешминского</w:t>
      </w:r>
      <w:proofErr w:type="spellEnd"/>
      <w:r w:rsidRPr="00805C0D">
        <w:rPr>
          <w:szCs w:val="28"/>
        </w:rPr>
        <w:t xml:space="preserve"> комплекса. Гидрокарбонатные магниево-кальциевые воды с общей жесткостью 2,5-8,3мг-экв/дм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 xml:space="preserve"> и минерализацией 0,5-0,7г/л, развиты в зоне тектонических поднятий, где их используют для водоснабжения мелких населенных пунктов, сельскохозяйственных и промышленных предприятий. Эти участки рассматриваются в качестве местных областей питания </w:t>
      </w:r>
      <w:proofErr w:type="spellStart"/>
      <w:r w:rsidRPr="00805C0D">
        <w:rPr>
          <w:szCs w:val="28"/>
        </w:rPr>
        <w:t>шешминского</w:t>
      </w:r>
      <w:proofErr w:type="spellEnd"/>
      <w:r w:rsidRPr="00805C0D">
        <w:rPr>
          <w:szCs w:val="28"/>
        </w:rPr>
        <w:t xml:space="preserve"> водоносного комплекса. По мере удаления от областей питания, а также в связи с увеличением глубины залегания водоносных горизонтов и глинистости водовмещающих пород, воды комплекса становятся сульфатными кальциевыми с минерализацией до 4г/дм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общей жесткостью до 35 мг-</w:t>
      </w:r>
      <w:proofErr w:type="spellStart"/>
      <w:r w:rsidRPr="00805C0D">
        <w:rPr>
          <w:szCs w:val="28"/>
        </w:rPr>
        <w:t>экв</w:t>
      </w:r>
      <w:proofErr w:type="spellEnd"/>
      <w:r w:rsidRPr="00805C0D">
        <w:rPr>
          <w:szCs w:val="28"/>
        </w:rPr>
        <w:t>/дм</w:t>
      </w:r>
      <w:r w:rsidRPr="00805C0D">
        <w:rPr>
          <w:szCs w:val="28"/>
          <w:vertAlign w:val="superscript"/>
        </w:rPr>
        <w:t>3</w:t>
      </w:r>
      <w:r w:rsidRPr="00805C0D">
        <w:rPr>
          <w:szCs w:val="28"/>
        </w:rPr>
        <w:t>, и непригодны для хозяйственно-питьевых целей.</w:t>
      </w:r>
      <w:r w:rsidR="005F1202" w:rsidRPr="00805C0D">
        <w:rPr>
          <w:szCs w:val="28"/>
        </w:rPr>
        <w:t xml:space="preserve"> </w:t>
      </w:r>
    </w:p>
    <w:p w:rsidR="003E2E98" w:rsidRPr="00805C0D" w:rsidRDefault="003E2E98" w:rsidP="002B3915">
      <w:pPr>
        <w:pStyle w:val="af1"/>
        <w:suppressAutoHyphens/>
      </w:pPr>
    </w:p>
    <w:p w:rsidR="00810133" w:rsidRPr="00805C0D" w:rsidRDefault="00AC1B12" w:rsidP="002B3915">
      <w:pPr>
        <w:pStyle w:val="2"/>
        <w:suppressAutoHyphens/>
        <w:ind w:firstLine="709"/>
        <w:rPr>
          <w:lang w:val="ru-RU"/>
        </w:rPr>
      </w:pPr>
      <w:bookmarkStart w:id="36" w:name="_Toc499052211"/>
      <w:r w:rsidRPr="00805C0D">
        <w:rPr>
          <w:lang w:val="ru-RU"/>
        </w:rPr>
        <w:t>1</w:t>
      </w:r>
      <w:r w:rsidR="00810133" w:rsidRPr="00805C0D">
        <w:rPr>
          <w:lang w:val="ru-RU"/>
        </w:rPr>
        <w:t>.</w:t>
      </w:r>
      <w:r w:rsidR="00A50037" w:rsidRPr="00805C0D">
        <w:rPr>
          <w:lang w:val="ru-RU"/>
        </w:rPr>
        <w:t>7</w:t>
      </w:r>
      <w:r w:rsidR="00810133" w:rsidRPr="00805C0D">
        <w:rPr>
          <w:lang w:val="ru-RU"/>
        </w:rPr>
        <w:t xml:space="preserve">. </w:t>
      </w:r>
      <w:r w:rsidR="00B5509D" w:rsidRPr="00805C0D">
        <w:rPr>
          <w:lang w:val="ru-RU"/>
        </w:rPr>
        <w:t>Поверхностные водные объекты</w:t>
      </w:r>
      <w:bookmarkEnd w:id="36"/>
    </w:p>
    <w:p w:rsidR="00B65F76" w:rsidRPr="00805C0D" w:rsidRDefault="00B65F76" w:rsidP="002B3915">
      <w:pPr>
        <w:pStyle w:val="af1"/>
        <w:suppressAutoHyphens/>
      </w:pPr>
      <w:r w:rsidRPr="00805C0D">
        <w:t xml:space="preserve">Гидрографическая сеть </w:t>
      </w:r>
      <w:r w:rsidR="008C509F" w:rsidRPr="00805C0D">
        <w:t xml:space="preserve">территории </w:t>
      </w:r>
      <w:r w:rsidRPr="00805C0D">
        <w:t>муниципального образования «</w:t>
      </w:r>
      <w:proofErr w:type="spellStart"/>
      <w:r w:rsidR="00227DA3" w:rsidRPr="00805C0D">
        <w:t>п.г.т</w:t>
      </w:r>
      <w:proofErr w:type="spellEnd"/>
      <w:r w:rsidR="00227DA3" w:rsidRPr="00805C0D">
        <w:t>. Камские Поляны</w:t>
      </w:r>
      <w:r w:rsidRPr="00805C0D">
        <w:t>» полностью относится к бассейну Куйбышевского водохранилищ</w:t>
      </w:r>
      <w:r w:rsidR="00227DA3" w:rsidRPr="00805C0D">
        <w:t>а</w:t>
      </w:r>
      <w:r w:rsidRPr="00805C0D">
        <w:t>. Эт</w:t>
      </w:r>
      <w:r w:rsidR="008C509F" w:rsidRPr="00805C0D">
        <w:t>о</w:t>
      </w:r>
      <w:r w:rsidRPr="00805C0D">
        <w:t xml:space="preserve"> водохранилищ</w:t>
      </w:r>
      <w:r w:rsidR="00227DA3" w:rsidRPr="00805C0D">
        <w:t>е</w:t>
      </w:r>
      <w:r w:rsidRPr="00805C0D">
        <w:t xml:space="preserve"> явля</w:t>
      </w:r>
      <w:r w:rsidR="008C509F" w:rsidRPr="00805C0D">
        <w:t>ется</w:t>
      </w:r>
      <w:r w:rsidRPr="00805C0D">
        <w:t xml:space="preserve"> важнейшей составной частью Волжско-Камского каскада на </w:t>
      </w:r>
      <w:r w:rsidR="008C509F" w:rsidRPr="00805C0D">
        <w:t>р. Каме</w:t>
      </w:r>
      <w:r w:rsidRPr="00805C0D">
        <w:t>.</w:t>
      </w:r>
    </w:p>
    <w:p w:rsidR="00227DA3" w:rsidRPr="00805C0D" w:rsidRDefault="00227DA3" w:rsidP="00227DA3">
      <w:pPr>
        <w:ind w:firstLine="540"/>
        <w:jc w:val="both"/>
        <w:rPr>
          <w:sz w:val="28"/>
          <w:szCs w:val="28"/>
        </w:rPr>
      </w:pPr>
      <w:r w:rsidRPr="00805C0D">
        <w:rPr>
          <w:b/>
          <w:sz w:val="28"/>
          <w:szCs w:val="28"/>
        </w:rPr>
        <w:t>Куйбышевское водохранилище</w:t>
      </w:r>
      <w:r w:rsidRPr="00805C0D">
        <w:rPr>
          <w:sz w:val="28"/>
          <w:szCs w:val="28"/>
        </w:rPr>
        <w:t xml:space="preserve"> образовано 31.10.1955 г. Наполнение водохранилища происходило до 1957 г., когда горизонт воды достиг нормального подпорного уровня (НПУ) </w:t>
      </w:r>
      <w:smartTag w:uri="urn:schemas-microsoft-com:office:smarttags" w:element="metricconverter">
        <w:smartTagPr>
          <w:attr w:name="ProductID" w:val="53,0 м"/>
        </w:smartTagPr>
        <w:r w:rsidRPr="00805C0D">
          <w:rPr>
            <w:sz w:val="28"/>
            <w:szCs w:val="28"/>
          </w:rPr>
          <w:t>53,0 м</w:t>
        </w:r>
      </w:smartTag>
      <w:r w:rsidRPr="00805C0D">
        <w:rPr>
          <w:sz w:val="28"/>
          <w:szCs w:val="28"/>
        </w:rPr>
        <w:t>, а площадь водного зеркала - 6150 км</w:t>
      </w:r>
      <w:r w:rsidRPr="00805C0D">
        <w:rPr>
          <w:sz w:val="28"/>
          <w:szCs w:val="28"/>
          <w:vertAlign w:val="superscript"/>
        </w:rPr>
        <w:t>2</w:t>
      </w:r>
      <w:r w:rsidRPr="00805C0D">
        <w:rPr>
          <w:sz w:val="28"/>
          <w:szCs w:val="28"/>
        </w:rPr>
        <w:t xml:space="preserve">. </w:t>
      </w:r>
    </w:p>
    <w:p w:rsidR="00227DA3" w:rsidRPr="00805C0D" w:rsidRDefault="00227DA3" w:rsidP="00227DA3">
      <w:pPr>
        <w:ind w:firstLine="540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В настоящее время Куйбышевское водохранилище характеризуется следующими параметрами: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общая емкость водохранилища - 57,3 км</w:t>
      </w:r>
      <w:r w:rsidRPr="00805C0D">
        <w:rPr>
          <w:sz w:val="28"/>
          <w:szCs w:val="28"/>
          <w:vertAlign w:val="superscript"/>
        </w:rPr>
        <w:t>3</w:t>
      </w:r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полезная площадь – 34,5 км</w:t>
      </w:r>
      <w:r w:rsidRPr="00805C0D">
        <w:rPr>
          <w:sz w:val="28"/>
          <w:szCs w:val="28"/>
          <w:vertAlign w:val="superscript"/>
        </w:rPr>
        <w:t>2</w:t>
      </w:r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pStyle w:val="32"/>
        <w:numPr>
          <w:ilvl w:val="0"/>
          <w:numId w:val="37"/>
        </w:numPr>
        <w:tabs>
          <w:tab w:val="clear" w:pos="2160"/>
          <w:tab w:val="num" w:pos="851"/>
        </w:tabs>
        <w:spacing w:line="240" w:lineRule="auto"/>
        <w:ind w:left="851" w:right="0"/>
        <w:rPr>
          <w:szCs w:val="28"/>
        </w:rPr>
      </w:pPr>
      <w:r w:rsidRPr="00805C0D">
        <w:rPr>
          <w:szCs w:val="28"/>
        </w:rPr>
        <w:t>площадь водного зеркала при НПУ в пределах РТ - 3270 км</w:t>
      </w:r>
      <w:r w:rsidRPr="00805C0D">
        <w:rPr>
          <w:szCs w:val="28"/>
          <w:vertAlign w:val="superscript"/>
        </w:rPr>
        <w:t>2</w:t>
      </w:r>
      <w:r w:rsidRPr="00805C0D">
        <w:rPr>
          <w:szCs w:val="28"/>
        </w:rPr>
        <w:t>;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 xml:space="preserve">уровень проектной сработки (УПС) – </w:t>
      </w:r>
      <w:smartTag w:uri="urn:schemas-microsoft-com:office:smarttags" w:element="metricconverter">
        <w:smartTagPr>
          <w:attr w:name="ProductID" w:val="48,00 м"/>
        </w:smartTagPr>
        <w:r w:rsidRPr="00805C0D">
          <w:rPr>
            <w:sz w:val="28"/>
            <w:szCs w:val="28"/>
          </w:rPr>
          <w:t>48,00 м</w:t>
        </w:r>
      </w:smartTag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>мертвый объем – 22,5 км</w:t>
      </w:r>
      <w:r w:rsidRPr="00805C0D">
        <w:rPr>
          <w:sz w:val="28"/>
          <w:szCs w:val="28"/>
          <w:vertAlign w:val="superscript"/>
        </w:rPr>
        <w:t>3</w:t>
      </w:r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 xml:space="preserve">уровень мертвого объема – </w:t>
      </w:r>
      <w:smartTag w:uri="urn:schemas-microsoft-com:office:smarttags" w:element="metricconverter">
        <w:smartTagPr>
          <w:attr w:name="ProductID" w:val="45,5 м"/>
        </w:smartTagPr>
        <w:r w:rsidRPr="00805C0D">
          <w:rPr>
            <w:sz w:val="28"/>
            <w:szCs w:val="28"/>
          </w:rPr>
          <w:t>45,5 м</w:t>
        </w:r>
      </w:smartTag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 xml:space="preserve">минимальный навигационный уровень – </w:t>
      </w:r>
      <w:smartTag w:uri="urn:schemas-microsoft-com:office:smarttags" w:element="metricconverter">
        <w:smartTagPr>
          <w:attr w:name="ProductID" w:val="49,0 м"/>
        </w:smartTagPr>
        <w:r w:rsidRPr="00805C0D">
          <w:rPr>
            <w:sz w:val="28"/>
            <w:szCs w:val="28"/>
          </w:rPr>
          <w:t>49,0 м</w:t>
        </w:r>
      </w:smartTag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numPr>
          <w:ilvl w:val="0"/>
          <w:numId w:val="37"/>
        </w:numPr>
        <w:tabs>
          <w:tab w:val="clear" w:pos="2160"/>
          <w:tab w:val="num" w:pos="851"/>
        </w:tabs>
        <w:ind w:left="851"/>
        <w:jc w:val="both"/>
        <w:rPr>
          <w:sz w:val="28"/>
          <w:szCs w:val="28"/>
        </w:rPr>
      </w:pPr>
      <w:r w:rsidRPr="00805C0D">
        <w:rPr>
          <w:sz w:val="28"/>
          <w:szCs w:val="28"/>
        </w:rPr>
        <w:t xml:space="preserve">форсированный проектный уровень – </w:t>
      </w:r>
      <w:smartTag w:uri="urn:schemas-microsoft-com:office:smarttags" w:element="metricconverter">
        <w:smartTagPr>
          <w:attr w:name="ProductID" w:val="55,3 м"/>
        </w:smartTagPr>
        <w:r w:rsidRPr="00805C0D">
          <w:rPr>
            <w:sz w:val="28"/>
            <w:szCs w:val="28"/>
          </w:rPr>
          <w:t>55,3 м</w:t>
        </w:r>
      </w:smartTag>
      <w:r w:rsidRPr="00805C0D">
        <w:rPr>
          <w:sz w:val="28"/>
          <w:szCs w:val="28"/>
        </w:rPr>
        <w:t>;</w:t>
      </w:r>
    </w:p>
    <w:p w:rsidR="00227DA3" w:rsidRPr="00805C0D" w:rsidRDefault="00227DA3" w:rsidP="00E75BBC">
      <w:pPr>
        <w:pStyle w:val="32"/>
        <w:numPr>
          <w:ilvl w:val="0"/>
          <w:numId w:val="37"/>
        </w:numPr>
        <w:tabs>
          <w:tab w:val="clear" w:pos="2160"/>
          <w:tab w:val="num" w:pos="851"/>
        </w:tabs>
        <w:spacing w:line="240" w:lineRule="auto"/>
        <w:ind w:left="851" w:right="0"/>
        <w:rPr>
          <w:szCs w:val="28"/>
        </w:rPr>
      </w:pPr>
      <w:r w:rsidRPr="00805C0D">
        <w:rPr>
          <w:szCs w:val="28"/>
        </w:rPr>
        <w:t>максимальный допустимый уровень при пропуске весеннего половодья вероятностью превышения 0,1 % -</w:t>
      </w:r>
      <w:r w:rsidRPr="00805C0D">
        <w:rPr>
          <w:szCs w:val="28"/>
        </w:rPr>
        <w:tab/>
      </w:r>
      <w:smartTag w:uri="urn:schemas-microsoft-com:office:smarttags" w:element="metricconverter">
        <w:smartTagPr>
          <w:attr w:name="ProductID" w:val="53,3 м"/>
        </w:smartTagPr>
        <w:r w:rsidRPr="00805C0D">
          <w:rPr>
            <w:szCs w:val="28"/>
          </w:rPr>
          <w:t>53,3 м</w:t>
        </w:r>
      </w:smartTag>
      <w:r w:rsidRPr="00805C0D">
        <w:rPr>
          <w:szCs w:val="28"/>
        </w:rPr>
        <w:t>;</w:t>
      </w:r>
    </w:p>
    <w:p w:rsidR="00227DA3" w:rsidRPr="00805C0D" w:rsidRDefault="00227DA3" w:rsidP="00E75BBC">
      <w:pPr>
        <w:pStyle w:val="32"/>
        <w:numPr>
          <w:ilvl w:val="0"/>
          <w:numId w:val="37"/>
        </w:numPr>
        <w:tabs>
          <w:tab w:val="clear" w:pos="2160"/>
          <w:tab w:val="num" w:pos="851"/>
        </w:tabs>
        <w:spacing w:line="240" w:lineRule="auto"/>
        <w:ind w:left="851" w:right="0"/>
        <w:rPr>
          <w:szCs w:val="28"/>
        </w:rPr>
      </w:pPr>
      <w:r w:rsidRPr="00805C0D">
        <w:rPr>
          <w:szCs w:val="28"/>
        </w:rPr>
        <w:t xml:space="preserve">наибольшая ширина при НПУ - </w:t>
      </w:r>
      <w:smartTag w:uri="urn:schemas-microsoft-com:office:smarttags" w:element="metricconverter">
        <w:smartTagPr>
          <w:attr w:name="ProductID" w:val="27 км"/>
        </w:smartTagPr>
        <w:r w:rsidRPr="00805C0D">
          <w:rPr>
            <w:szCs w:val="28"/>
          </w:rPr>
          <w:t>27 км</w:t>
        </w:r>
      </w:smartTag>
      <w:r w:rsidRPr="00805C0D">
        <w:rPr>
          <w:szCs w:val="28"/>
        </w:rPr>
        <w:t>;</w:t>
      </w:r>
    </w:p>
    <w:p w:rsidR="00227DA3" w:rsidRPr="00805C0D" w:rsidRDefault="00227DA3" w:rsidP="00E75BBC">
      <w:pPr>
        <w:pStyle w:val="32"/>
        <w:numPr>
          <w:ilvl w:val="0"/>
          <w:numId w:val="37"/>
        </w:numPr>
        <w:tabs>
          <w:tab w:val="clear" w:pos="2160"/>
          <w:tab w:val="num" w:pos="851"/>
        </w:tabs>
        <w:spacing w:line="240" w:lineRule="auto"/>
        <w:ind w:left="851" w:right="0"/>
        <w:rPr>
          <w:szCs w:val="28"/>
        </w:rPr>
      </w:pPr>
      <w:r w:rsidRPr="00805C0D">
        <w:rPr>
          <w:szCs w:val="28"/>
        </w:rPr>
        <w:t xml:space="preserve">средняя глубина при НПУ - </w:t>
      </w:r>
      <w:smartTag w:uri="urn:schemas-microsoft-com:office:smarttags" w:element="metricconverter">
        <w:smartTagPr>
          <w:attr w:name="ProductID" w:val="9,4 м"/>
        </w:smartTagPr>
        <w:r w:rsidRPr="00805C0D">
          <w:rPr>
            <w:szCs w:val="28"/>
          </w:rPr>
          <w:t>9,4 м</w:t>
        </w:r>
      </w:smartTag>
      <w:r w:rsidRPr="00805C0D">
        <w:rPr>
          <w:szCs w:val="28"/>
        </w:rPr>
        <w:t>.</w:t>
      </w:r>
    </w:p>
    <w:p w:rsidR="00227DA3" w:rsidRPr="00805C0D" w:rsidRDefault="008C509F" w:rsidP="00227DA3">
      <w:pPr>
        <w:pStyle w:val="1d"/>
        <w:spacing w:line="240" w:lineRule="auto"/>
        <w:ind w:firstLine="709"/>
      </w:pPr>
      <w:r w:rsidRPr="00805C0D">
        <w:t>Дно Куйбышевского водохранилища</w:t>
      </w:r>
      <w:r w:rsidR="00227DA3" w:rsidRPr="00805C0D">
        <w:t xml:space="preserve"> сложен</w:t>
      </w:r>
      <w:r w:rsidRPr="00805C0D">
        <w:t>о</w:t>
      </w:r>
      <w:r w:rsidR="00227DA3" w:rsidRPr="00805C0D">
        <w:t xml:space="preserve"> гравийно-песчаным аллювием. Пойменная фация аллювия, покрывающая на пойме русловую фацию слоем примерно до </w:t>
      </w:r>
      <w:smartTag w:uri="urn:schemas-microsoft-com:office:smarttags" w:element="metricconverter">
        <w:smartTagPr>
          <w:attr w:name="ProductID" w:val="3 м"/>
        </w:smartTagPr>
        <w:r w:rsidR="00227DA3" w:rsidRPr="00805C0D">
          <w:t>3 м</w:t>
        </w:r>
      </w:smartTag>
      <w:r w:rsidR="00227DA3" w:rsidRPr="00805C0D">
        <w:t>, представлена супесями, суглинками и глинами. В отрицательных формах пойменного рельефа наблюдается накопление илов. Незатопленные участки поймы задернованы, частично покрыты кустарниковой и древесной растительностью.</w:t>
      </w:r>
    </w:p>
    <w:p w:rsidR="00227DA3" w:rsidRPr="00805C0D" w:rsidRDefault="00227DA3" w:rsidP="00227DA3">
      <w:pPr>
        <w:pStyle w:val="1d"/>
        <w:spacing w:line="240" w:lineRule="auto"/>
        <w:ind w:firstLine="709"/>
      </w:pPr>
      <w:r w:rsidRPr="00805C0D">
        <w:t xml:space="preserve">Правый берег водохранилища высокий и крутой. </w:t>
      </w:r>
      <w:proofErr w:type="spellStart"/>
      <w:r w:rsidRPr="00805C0D">
        <w:t>Приурезовая</w:t>
      </w:r>
      <w:proofErr w:type="spellEnd"/>
      <w:r w:rsidRPr="00805C0D">
        <w:t xml:space="preserve">, нижняя часть берегового склона, подвержена медленной </w:t>
      </w:r>
      <w:proofErr w:type="spellStart"/>
      <w:r w:rsidRPr="00805C0D">
        <w:t>ветро</w:t>
      </w:r>
      <w:proofErr w:type="spellEnd"/>
      <w:r w:rsidRPr="00805C0D">
        <w:t xml:space="preserve">-волновой абразии. В абразионном уступе берега обнажены суглинки, глины. Склон местами задернован и покрыт древесно-кустарниковой растительностью. </w:t>
      </w:r>
    </w:p>
    <w:p w:rsidR="00227DA3" w:rsidRPr="00805C0D" w:rsidRDefault="00227DA3" w:rsidP="00227DA3">
      <w:pPr>
        <w:pStyle w:val="1d"/>
        <w:spacing w:line="240" w:lineRule="auto"/>
        <w:ind w:firstLine="709"/>
      </w:pPr>
      <w:r w:rsidRPr="00805C0D">
        <w:t xml:space="preserve">Максимальная глубина в русле при НПУ изменяется от </w:t>
      </w:r>
      <w:smartTag w:uri="urn:schemas-microsoft-com:office:smarttags" w:element="metricconverter">
        <w:smartTagPr>
          <w:attr w:name="ProductID" w:val="16 м"/>
        </w:smartTagPr>
        <w:r w:rsidRPr="00805C0D">
          <w:t>16 м</w:t>
        </w:r>
      </w:smartTag>
      <w:r w:rsidRPr="00805C0D">
        <w:t xml:space="preserve"> до </w:t>
      </w:r>
      <w:smartTag w:uri="urn:schemas-microsoft-com:office:smarttags" w:element="metricconverter">
        <w:smartTagPr>
          <w:attr w:name="ProductID" w:val="23,5 м"/>
        </w:smartTagPr>
        <w:r w:rsidRPr="00805C0D">
          <w:t>23,5 м</w:t>
        </w:r>
      </w:smartTag>
      <w:r w:rsidRPr="00805C0D">
        <w:t>, составляя, в основном, 16-</w:t>
      </w:r>
      <w:smartTag w:uri="urn:schemas-microsoft-com:office:smarttags" w:element="metricconverter">
        <w:smartTagPr>
          <w:attr w:name="ProductID" w:val="18 м"/>
        </w:smartTagPr>
        <w:r w:rsidRPr="00805C0D">
          <w:t>18 м</w:t>
        </w:r>
      </w:smartTag>
      <w:r w:rsidRPr="00805C0D">
        <w:t xml:space="preserve">. </w:t>
      </w:r>
    </w:p>
    <w:p w:rsidR="00227DA3" w:rsidRPr="00805C0D" w:rsidRDefault="00227DA3" w:rsidP="00227DA3">
      <w:pPr>
        <w:pStyle w:val="1d"/>
        <w:spacing w:line="240" w:lineRule="auto"/>
        <w:ind w:firstLine="709"/>
      </w:pPr>
      <w:r w:rsidRPr="00805C0D">
        <w:t xml:space="preserve">Ведущая роль в водном питании водохранилища принадлежит талым водам. Сток половодья в естественных условиях составляет в среднем 50-55% годового стока. </w:t>
      </w:r>
    </w:p>
    <w:p w:rsidR="00227DA3" w:rsidRPr="00805C0D" w:rsidRDefault="00227DA3" w:rsidP="00227DA3">
      <w:pPr>
        <w:pStyle w:val="1d"/>
        <w:spacing w:line="240" w:lineRule="auto"/>
        <w:ind w:firstLine="709"/>
      </w:pPr>
      <w:r w:rsidRPr="00805C0D">
        <w:t xml:space="preserve">Подъем уровня в половодье приходится преимущественно на апрель, при этом интенсивность подъема достигает иногда примерно </w:t>
      </w:r>
      <w:smartTag w:uri="urn:schemas-microsoft-com:office:smarttags" w:element="metricconverter">
        <w:smartTagPr>
          <w:attr w:name="ProductID" w:val="1 м"/>
        </w:smartTagPr>
        <w:r w:rsidRPr="00805C0D">
          <w:t>1 м</w:t>
        </w:r>
      </w:smartTag>
      <w:r w:rsidRPr="00805C0D">
        <w:t xml:space="preserve"> в сутки. Пик половодья наступает, как правило, в середине или во второй половине мая, а спад происходит заметно медленнее подъема и продолжается в течение 2-3 месяцев. Средние расходы воды в период прохождения пиков половодья составляют около 17800 м</w:t>
      </w:r>
      <w:r w:rsidRPr="00805C0D">
        <w:rPr>
          <w:vertAlign w:val="superscript"/>
        </w:rPr>
        <w:t>3</w:t>
      </w:r>
      <w:r w:rsidRPr="00805C0D">
        <w:t xml:space="preserve">/с. </w:t>
      </w:r>
    </w:p>
    <w:p w:rsidR="00227DA3" w:rsidRPr="00805C0D" w:rsidRDefault="00227DA3" w:rsidP="00227DA3">
      <w:pPr>
        <w:pStyle w:val="1d"/>
        <w:spacing w:line="240" w:lineRule="auto"/>
        <w:ind w:firstLine="709"/>
        <w:rPr>
          <w:spacing w:val="-4"/>
        </w:rPr>
      </w:pPr>
      <w:r w:rsidRPr="00805C0D">
        <w:rPr>
          <w:spacing w:val="-4"/>
        </w:rPr>
        <w:lastRenderedPageBreak/>
        <w:t xml:space="preserve">Относительно устойчивое положение уровней на низких отметках в летне-осеннюю межень нарушается дождевыми паводками и осенними ледовыми явлениями. Летне-осенняя межень характеризуется в целом повышенным стоком за счет дождевых вод, сток за этот период в естественных условиях достигает 25-30% годового стока, а в условиях регулирования уменьшается примерно на 5%. </w:t>
      </w:r>
    </w:p>
    <w:p w:rsidR="00227DA3" w:rsidRPr="00805C0D" w:rsidRDefault="00227DA3" w:rsidP="00227DA3">
      <w:pPr>
        <w:pStyle w:val="1d"/>
        <w:spacing w:line="240" w:lineRule="auto"/>
        <w:ind w:firstLine="709"/>
      </w:pPr>
      <w:r w:rsidRPr="00805C0D">
        <w:t xml:space="preserve">В течение естественной зимней межени отмечается постепенное снижение расхода воды до годового минимума перед началом последующего весеннего половодья, при этом меженный сток составляет лишь около 10% годового. </w:t>
      </w:r>
    </w:p>
    <w:p w:rsidR="00B65F76" w:rsidRPr="0011350E" w:rsidRDefault="003E219B" w:rsidP="002B3915">
      <w:pPr>
        <w:pStyle w:val="af1"/>
        <w:suppressAutoHyphens/>
        <w:ind w:firstLine="709"/>
      </w:pPr>
      <w:r w:rsidRPr="0011350E">
        <w:t xml:space="preserve">Территорию </w:t>
      </w:r>
      <w:r w:rsidR="00B65F76" w:rsidRPr="0011350E">
        <w:t>муниципально</w:t>
      </w:r>
      <w:r w:rsidRPr="0011350E">
        <w:t>го</w:t>
      </w:r>
      <w:r w:rsidR="00B65F76" w:rsidRPr="0011350E">
        <w:t xml:space="preserve"> образовани</w:t>
      </w:r>
      <w:r w:rsidRPr="0011350E">
        <w:t>я</w:t>
      </w:r>
      <w:r w:rsidR="00B65F76" w:rsidRPr="0011350E">
        <w:t xml:space="preserve"> «</w:t>
      </w:r>
      <w:proofErr w:type="spellStart"/>
      <w:r w:rsidR="00227DA3" w:rsidRPr="0011350E">
        <w:t>пгт</w:t>
      </w:r>
      <w:proofErr w:type="spellEnd"/>
      <w:r w:rsidR="001D3818" w:rsidRPr="0011350E">
        <w:t>.</w:t>
      </w:r>
      <w:r w:rsidR="00227DA3" w:rsidRPr="0011350E">
        <w:t xml:space="preserve"> Камские Поляны</w:t>
      </w:r>
      <w:r w:rsidR="00B65F76" w:rsidRPr="0011350E">
        <w:t xml:space="preserve">» </w:t>
      </w:r>
      <w:r w:rsidR="00144678" w:rsidRPr="0011350E">
        <w:t xml:space="preserve">также </w:t>
      </w:r>
      <w:r w:rsidRPr="0011350E">
        <w:t>п</w:t>
      </w:r>
      <w:r w:rsidR="00B65F76" w:rsidRPr="0011350E">
        <w:t>е</w:t>
      </w:r>
      <w:r w:rsidRPr="0011350E">
        <w:t>ресе</w:t>
      </w:r>
      <w:r w:rsidR="00B65F76" w:rsidRPr="0011350E">
        <w:t xml:space="preserve">кают ручьи </w:t>
      </w:r>
      <w:r w:rsidR="00A8136A" w:rsidRPr="0011350E">
        <w:t xml:space="preserve">Вязовка и </w:t>
      </w:r>
      <w:r w:rsidR="000E0493" w:rsidRPr="0011350E">
        <w:t>Неизвестный</w:t>
      </w:r>
      <w:r w:rsidR="00B65F76" w:rsidRPr="0011350E">
        <w:t>, впадаю</w:t>
      </w:r>
      <w:r w:rsidR="00144678" w:rsidRPr="0011350E">
        <w:t>щие</w:t>
      </w:r>
      <w:r w:rsidR="00B65F76" w:rsidRPr="0011350E">
        <w:t xml:space="preserve"> в </w:t>
      </w:r>
      <w:r w:rsidR="00A8136A" w:rsidRPr="0011350E">
        <w:t>Куйбышевское водохранилище</w:t>
      </w:r>
      <w:r w:rsidR="00B65F76" w:rsidRPr="0011350E">
        <w:t>.</w:t>
      </w:r>
    </w:p>
    <w:p w:rsidR="002675BD" w:rsidRPr="0011350E" w:rsidRDefault="002675BD" w:rsidP="002B3915">
      <w:pPr>
        <w:pStyle w:val="af1"/>
        <w:suppressAutoHyphens/>
        <w:jc w:val="right"/>
      </w:pPr>
    </w:p>
    <w:p w:rsidR="008C1520" w:rsidRPr="0011350E" w:rsidRDefault="00AC1B12" w:rsidP="002B3915">
      <w:pPr>
        <w:pStyle w:val="2"/>
        <w:suppressAutoHyphens/>
        <w:ind w:firstLine="709"/>
        <w:rPr>
          <w:lang w:val="ru-RU"/>
        </w:rPr>
      </w:pPr>
      <w:bookmarkStart w:id="37" w:name="_Toc172443769"/>
      <w:bookmarkStart w:id="38" w:name="_Toc190774852"/>
      <w:bookmarkStart w:id="39" w:name="_Toc499052212"/>
      <w:r w:rsidRPr="0011350E">
        <w:rPr>
          <w:lang w:val="ru-RU"/>
        </w:rPr>
        <w:t>1</w:t>
      </w:r>
      <w:r w:rsidR="008C1520" w:rsidRPr="0011350E">
        <w:rPr>
          <w:lang w:val="ru-RU"/>
        </w:rPr>
        <w:t>.</w:t>
      </w:r>
      <w:r w:rsidR="00A50037" w:rsidRPr="0011350E">
        <w:rPr>
          <w:lang w:val="ru-RU"/>
        </w:rPr>
        <w:t>8</w:t>
      </w:r>
      <w:r w:rsidR="008C1520" w:rsidRPr="0011350E">
        <w:rPr>
          <w:lang w:val="ru-RU"/>
        </w:rPr>
        <w:t>. Ландшафты, почвенный покров, растительный и животный мир</w:t>
      </w:r>
      <w:bookmarkEnd w:id="37"/>
      <w:bookmarkEnd w:id="38"/>
      <w:bookmarkEnd w:id="39"/>
    </w:p>
    <w:p w:rsidR="00A8136A" w:rsidRPr="0011350E" w:rsidRDefault="008D31EC" w:rsidP="00A8136A">
      <w:pPr>
        <w:pStyle w:val="af1"/>
        <w:suppressAutoHyphens/>
        <w:ind w:firstLine="709"/>
      </w:pPr>
      <w:r w:rsidRPr="0011350E">
        <w:t>Муниципальное образование «</w:t>
      </w:r>
      <w:proofErr w:type="spellStart"/>
      <w:r w:rsidR="00A8136A" w:rsidRPr="0011350E">
        <w:t>п.г.т</w:t>
      </w:r>
      <w:proofErr w:type="spellEnd"/>
      <w:r w:rsidR="00A8136A" w:rsidRPr="0011350E">
        <w:t>. Камские Поляны</w:t>
      </w:r>
      <w:r w:rsidRPr="0011350E">
        <w:t>»</w:t>
      </w:r>
      <w:r w:rsidR="00E0039C" w:rsidRPr="0011350E">
        <w:t xml:space="preserve"> расположен</w:t>
      </w:r>
      <w:r w:rsidR="000D3B13" w:rsidRPr="0011350E">
        <w:t>о</w:t>
      </w:r>
      <w:r w:rsidR="00E0039C" w:rsidRPr="0011350E">
        <w:t xml:space="preserve"> в пределах </w:t>
      </w:r>
      <w:proofErr w:type="spellStart"/>
      <w:r w:rsidR="00A8136A" w:rsidRPr="0011350E">
        <w:t>пределах</w:t>
      </w:r>
      <w:proofErr w:type="spellEnd"/>
      <w:r w:rsidR="00A8136A" w:rsidRPr="0011350E">
        <w:t xml:space="preserve"> </w:t>
      </w:r>
      <w:proofErr w:type="spellStart"/>
      <w:r w:rsidR="00A8136A" w:rsidRPr="0011350E">
        <w:t>суббореальной</w:t>
      </w:r>
      <w:proofErr w:type="spellEnd"/>
      <w:r w:rsidR="00A8136A" w:rsidRPr="0011350E">
        <w:t xml:space="preserve"> северной </w:t>
      </w:r>
      <w:proofErr w:type="spellStart"/>
      <w:r w:rsidR="00A8136A" w:rsidRPr="0011350E">
        <w:t>семигумидной</w:t>
      </w:r>
      <w:proofErr w:type="spellEnd"/>
      <w:r w:rsidR="00A8136A" w:rsidRPr="0011350E">
        <w:t xml:space="preserve"> ландшафтной зоны, широколиственной ландшафтной подзоны, Чистопольского ландшафтного района. </w:t>
      </w:r>
    </w:p>
    <w:p w:rsidR="00A8136A" w:rsidRPr="0011350E" w:rsidRDefault="00A8136A" w:rsidP="00A8136A">
      <w:pPr>
        <w:pStyle w:val="af1"/>
        <w:suppressAutoHyphens/>
        <w:ind w:firstLine="709"/>
      </w:pPr>
      <w:r w:rsidRPr="0011350E">
        <w:t xml:space="preserve">Чистопольский ландшафтный район является </w:t>
      </w:r>
      <w:proofErr w:type="spellStart"/>
      <w:r w:rsidRPr="0011350E">
        <w:t>слабовозвышенным</w:t>
      </w:r>
      <w:proofErr w:type="spellEnd"/>
      <w:r w:rsidRPr="0011350E">
        <w:t xml:space="preserve"> (130-</w:t>
      </w:r>
      <w:smartTag w:uri="urn:schemas-microsoft-com:office:smarttags" w:element="metricconverter">
        <w:smartTagPr>
          <w:attr w:name="ProductID" w:val="150 м"/>
        </w:smartTagPr>
        <w:r w:rsidRPr="0011350E">
          <w:t>150 м</w:t>
        </w:r>
      </w:smartTag>
      <w:r w:rsidRPr="0011350E">
        <w:t xml:space="preserve">) с лесами </w:t>
      </w:r>
      <w:proofErr w:type="spellStart"/>
      <w:r w:rsidRPr="0011350E">
        <w:t>закамско</w:t>
      </w:r>
      <w:proofErr w:type="spellEnd"/>
      <w:r w:rsidRPr="0011350E">
        <w:t xml:space="preserve">-заволжскими в сочетании с липово-дубовыми и липовыми лесами под выщелоченными глинистыми и тяжелосуглинистыми черноземами на песчано-суглинистых отложениях неогена и плейстоцена. </w:t>
      </w:r>
    </w:p>
    <w:p w:rsidR="00A8136A" w:rsidRPr="0011350E" w:rsidRDefault="00A8136A" w:rsidP="00A8136A">
      <w:pPr>
        <w:pStyle w:val="af1"/>
        <w:suppressAutoHyphens/>
        <w:ind w:firstLine="709"/>
      </w:pPr>
      <w:r w:rsidRPr="0011350E">
        <w:t xml:space="preserve">Экологически значимые природные </w:t>
      </w:r>
      <w:r w:rsidR="008C509F" w:rsidRPr="0011350E">
        <w:t>характеристики</w:t>
      </w:r>
      <w:r w:rsidRPr="0011350E">
        <w:t xml:space="preserve"> Чистопольского </w:t>
      </w:r>
      <w:r w:rsidR="008C509F" w:rsidRPr="0011350E">
        <w:t>ландшафт</w:t>
      </w:r>
      <w:r w:rsidRPr="0011350E">
        <w:t xml:space="preserve">ного района </w:t>
      </w:r>
      <w:r w:rsidR="000B1859" w:rsidRPr="0011350E">
        <w:t>в пределах</w:t>
      </w:r>
      <w:r w:rsidRPr="0011350E">
        <w:t xml:space="preserve"> территории муниципального образования «</w:t>
      </w:r>
      <w:proofErr w:type="spellStart"/>
      <w:r w:rsidRPr="0011350E">
        <w:t>п.г.т</w:t>
      </w:r>
      <w:proofErr w:type="spellEnd"/>
      <w:r w:rsidRPr="0011350E">
        <w:t>. Камские Поляны» отражены в таблице 1.8.1.</w:t>
      </w:r>
    </w:p>
    <w:p w:rsidR="00C47B52" w:rsidRPr="0011350E" w:rsidRDefault="00C47B52" w:rsidP="00A8136A">
      <w:pPr>
        <w:pStyle w:val="af1"/>
        <w:suppressAutoHyphens/>
        <w:ind w:firstLine="709"/>
      </w:pPr>
    </w:p>
    <w:p w:rsidR="00C47B52" w:rsidRPr="0011350E" w:rsidRDefault="00C47B52" w:rsidP="00A8136A">
      <w:pPr>
        <w:pStyle w:val="af1"/>
        <w:suppressAutoHyphens/>
        <w:ind w:firstLine="709"/>
      </w:pPr>
    </w:p>
    <w:p w:rsidR="00A8136A" w:rsidRPr="0011350E" w:rsidRDefault="00A8136A" w:rsidP="00A8136A">
      <w:pPr>
        <w:pStyle w:val="af1"/>
        <w:suppressAutoHyphens/>
        <w:ind w:firstLine="709"/>
        <w:jc w:val="right"/>
      </w:pPr>
      <w:r w:rsidRPr="0011350E">
        <w:t>Таблица 1.8.1</w:t>
      </w:r>
    </w:p>
    <w:p w:rsidR="00A8136A" w:rsidRPr="0011350E" w:rsidRDefault="000B1859" w:rsidP="00A8136A">
      <w:pPr>
        <w:pStyle w:val="af1"/>
        <w:suppressAutoHyphens/>
        <w:ind w:firstLine="709"/>
        <w:jc w:val="center"/>
        <w:rPr>
          <w:b/>
        </w:rPr>
      </w:pPr>
      <w:r w:rsidRPr="0011350E">
        <w:rPr>
          <w:b/>
        </w:rPr>
        <w:t>Экологически значимые природные характеристики Чистопольского ландшафтного района в пределах территории муниципального образования «</w:t>
      </w:r>
      <w:proofErr w:type="spellStart"/>
      <w:r w:rsidRPr="0011350E">
        <w:rPr>
          <w:b/>
        </w:rPr>
        <w:t>п.г.т</w:t>
      </w:r>
      <w:proofErr w:type="spellEnd"/>
      <w:r w:rsidRPr="0011350E">
        <w:rPr>
          <w:b/>
        </w:rPr>
        <w:t>. Камские Поляны»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90"/>
        <w:gridCol w:w="3191"/>
        <w:gridCol w:w="3190"/>
      </w:tblGrid>
      <w:tr w:rsidR="00A8136A" w:rsidRPr="0011350E" w:rsidTr="00172D20">
        <w:trPr>
          <w:cantSplit/>
          <w:jc w:val="center"/>
        </w:trPr>
        <w:tc>
          <w:tcPr>
            <w:tcW w:w="3190" w:type="dxa"/>
            <w:vMerge w:val="restart"/>
            <w:vAlign w:val="center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jc w:val="center"/>
              <w:rPr>
                <w:b/>
                <w:sz w:val="24"/>
              </w:rPr>
            </w:pPr>
            <w:r w:rsidRPr="0011350E">
              <w:rPr>
                <w:b/>
                <w:sz w:val="24"/>
              </w:rPr>
              <w:t>Ландшафтный район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6381" w:type="dxa"/>
            <w:gridSpan w:val="2"/>
            <w:vAlign w:val="center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jc w:val="center"/>
              <w:rPr>
                <w:b/>
                <w:sz w:val="24"/>
              </w:rPr>
            </w:pPr>
            <w:r w:rsidRPr="0011350E">
              <w:rPr>
                <w:b/>
                <w:sz w:val="24"/>
              </w:rPr>
              <w:t>Экологически значимые природные факторы</w:t>
            </w:r>
          </w:p>
        </w:tc>
      </w:tr>
      <w:tr w:rsidR="00A8136A" w:rsidRPr="0011350E" w:rsidTr="00172D20">
        <w:trPr>
          <w:cantSplit/>
          <w:jc w:val="center"/>
        </w:trPr>
        <w:tc>
          <w:tcPr>
            <w:tcW w:w="3190" w:type="dxa"/>
            <w:vMerge/>
            <w:vAlign w:val="center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3191" w:type="dxa"/>
            <w:vAlign w:val="center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jc w:val="center"/>
              <w:rPr>
                <w:b/>
                <w:sz w:val="24"/>
              </w:rPr>
            </w:pPr>
            <w:r w:rsidRPr="0011350E">
              <w:rPr>
                <w:b/>
                <w:sz w:val="24"/>
              </w:rPr>
              <w:t>Наиболее ценные характеристики ландшафтов</w:t>
            </w:r>
          </w:p>
        </w:tc>
        <w:tc>
          <w:tcPr>
            <w:tcW w:w="3190" w:type="dxa"/>
            <w:vAlign w:val="center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jc w:val="center"/>
              <w:rPr>
                <w:b/>
                <w:sz w:val="24"/>
              </w:rPr>
            </w:pPr>
            <w:r w:rsidRPr="0011350E">
              <w:rPr>
                <w:b/>
                <w:sz w:val="24"/>
              </w:rPr>
              <w:t>Неблагоприятные природные факторы</w:t>
            </w:r>
          </w:p>
        </w:tc>
      </w:tr>
      <w:tr w:rsidR="00A8136A" w:rsidRPr="0011350E" w:rsidTr="00172D20">
        <w:trPr>
          <w:jc w:val="center"/>
        </w:trPr>
        <w:tc>
          <w:tcPr>
            <w:tcW w:w="3190" w:type="dxa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 xml:space="preserve">Чистопольский </w:t>
            </w:r>
            <w:proofErr w:type="spellStart"/>
            <w:r w:rsidRPr="0011350E">
              <w:rPr>
                <w:sz w:val="24"/>
              </w:rPr>
              <w:t>слабовозвышенный</w:t>
            </w:r>
            <w:proofErr w:type="spellEnd"/>
            <w:r w:rsidRPr="0011350E">
              <w:rPr>
                <w:sz w:val="24"/>
              </w:rPr>
              <w:t xml:space="preserve"> район, с лесами </w:t>
            </w:r>
            <w:proofErr w:type="spellStart"/>
            <w:r w:rsidRPr="0011350E">
              <w:rPr>
                <w:sz w:val="24"/>
              </w:rPr>
              <w:t>закамско</w:t>
            </w:r>
            <w:proofErr w:type="spellEnd"/>
            <w:r w:rsidRPr="0011350E">
              <w:rPr>
                <w:sz w:val="24"/>
              </w:rPr>
              <w:t>-заволжскими в сочетании с липово-дубовыми и липовыми лесами под выщелоченными глинистыми и тяжелосуглинистыми черноземами на песчано-суглинистых отложениях неогена и плейстоцена</w:t>
            </w:r>
          </w:p>
        </w:tc>
        <w:tc>
          <w:tcPr>
            <w:tcW w:w="3191" w:type="dxa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 xml:space="preserve">Высокая естественная продуктивность  </w:t>
            </w:r>
            <w:proofErr w:type="spellStart"/>
            <w:r w:rsidRPr="0011350E">
              <w:rPr>
                <w:sz w:val="24"/>
              </w:rPr>
              <w:t>фитомассы</w:t>
            </w:r>
            <w:proofErr w:type="spellEnd"/>
            <w:r w:rsidRPr="0011350E">
              <w:rPr>
                <w:sz w:val="24"/>
              </w:rPr>
              <w:t xml:space="preserve"> (100-120 ц/га);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Благоприятные агроклиматические условия (сумма биолог. активных температур = 2241</w:t>
            </w:r>
            <w:r w:rsidRPr="0011350E">
              <w:rPr>
                <w:sz w:val="24"/>
                <w:vertAlign w:val="superscript"/>
              </w:rPr>
              <w:t>0</w:t>
            </w:r>
            <w:r w:rsidRPr="0011350E">
              <w:rPr>
                <w:sz w:val="24"/>
              </w:rPr>
              <w:t>С);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Ценность ландшафта для рекреации;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Места обитания диких животных</w:t>
            </w:r>
            <w:r w:rsidR="000B1859" w:rsidRPr="0011350E">
              <w:rPr>
                <w:sz w:val="24"/>
              </w:rPr>
              <w:t>.</w:t>
            </w:r>
          </w:p>
          <w:p w:rsidR="00A8136A" w:rsidRPr="0011350E" w:rsidRDefault="00A8136A" w:rsidP="000B1859">
            <w:pPr>
              <w:pStyle w:val="1d"/>
              <w:spacing w:line="240" w:lineRule="auto"/>
              <w:ind w:firstLine="0"/>
              <w:rPr>
                <w:sz w:val="24"/>
              </w:rPr>
            </w:pPr>
          </w:p>
        </w:tc>
        <w:tc>
          <w:tcPr>
            <w:tcW w:w="3190" w:type="dxa"/>
          </w:tcPr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Повышенная активность эрозионных процессов;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Опасность высоких паводков на водохранилище и р. Вязовка;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Дефляционная опасность;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Сейсмическая опасность 6 баллов;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  <w:r w:rsidRPr="0011350E">
              <w:rPr>
                <w:sz w:val="24"/>
              </w:rPr>
              <w:t>Продуктивность пашни - ниже среднего</w:t>
            </w:r>
          </w:p>
          <w:p w:rsidR="00A8136A" w:rsidRPr="0011350E" w:rsidRDefault="00A8136A" w:rsidP="00172D20">
            <w:pPr>
              <w:pStyle w:val="1d"/>
              <w:spacing w:line="240" w:lineRule="auto"/>
              <w:ind w:firstLine="0"/>
              <w:rPr>
                <w:sz w:val="24"/>
              </w:rPr>
            </w:pPr>
          </w:p>
        </w:tc>
      </w:tr>
    </w:tbl>
    <w:p w:rsidR="00D824FE" w:rsidRPr="0011350E" w:rsidRDefault="00D824FE" w:rsidP="000B1859">
      <w:pPr>
        <w:pStyle w:val="af1"/>
        <w:suppressAutoHyphens/>
        <w:spacing w:before="120"/>
        <w:ind w:firstLine="709"/>
      </w:pPr>
      <w:r w:rsidRPr="0011350E">
        <w:lastRenderedPageBreak/>
        <w:t>Следует отметить, что процесс урбанизации территории привел к смене природного ландшафта антропогенным</w:t>
      </w:r>
      <w:r w:rsidR="00574C05" w:rsidRPr="0011350E">
        <w:t xml:space="preserve"> (</w:t>
      </w:r>
      <w:proofErr w:type="spellStart"/>
      <w:r w:rsidR="00574C05" w:rsidRPr="0011350E">
        <w:t>урболандшафтом</w:t>
      </w:r>
      <w:proofErr w:type="spellEnd"/>
      <w:r w:rsidR="00574C05" w:rsidRPr="0011350E">
        <w:t>)</w:t>
      </w:r>
      <w:r w:rsidRPr="0011350E">
        <w:t xml:space="preserve">, преобразованным хозяйственной деятельностью человека. </w:t>
      </w:r>
    </w:p>
    <w:p w:rsidR="00D824FE" w:rsidRPr="0011350E" w:rsidRDefault="00D824FE" w:rsidP="002B3915">
      <w:pPr>
        <w:pStyle w:val="af1"/>
        <w:suppressAutoHyphens/>
        <w:ind w:firstLine="709"/>
      </w:pPr>
      <w:r w:rsidRPr="0011350E">
        <w:t xml:space="preserve">По функциональной принадлежности на рассматриваемой территории выделяются промышленный, селитебный и рекреационный типы ландшафта. </w:t>
      </w:r>
    </w:p>
    <w:p w:rsidR="00A8136A" w:rsidRPr="0011350E" w:rsidRDefault="00A8136A" w:rsidP="00A8136A">
      <w:pPr>
        <w:pStyle w:val="1d"/>
        <w:spacing w:line="240" w:lineRule="auto"/>
        <w:ind w:firstLine="709"/>
        <w:rPr>
          <w:szCs w:val="28"/>
        </w:rPr>
      </w:pPr>
      <w:r w:rsidRPr="0011350E">
        <w:rPr>
          <w:i/>
          <w:szCs w:val="28"/>
        </w:rPr>
        <w:t>Промышленная функциональная зона</w:t>
      </w:r>
      <w:r w:rsidRPr="0011350E">
        <w:rPr>
          <w:szCs w:val="28"/>
        </w:rPr>
        <w:t xml:space="preserve"> включает промышленные и коммунально-складские территории, сосредоточенные в западной части </w:t>
      </w:r>
      <w:proofErr w:type="spellStart"/>
      <w:r w:rsidRPr="0011350E">
        <w:rPr>
          <w:szCs w:val="28"/>
        </w:rPr>
        <w:t>п.г.т</w:t>
      </w:r>
      <w:proofErr w:type="spellEnd"/>
      <w:r w:rsidRPr="0011350E">
        <w:rPr>
          <w:szCs w:val="28"/>
        </w:rPr>
        <w:t xml:space="preserve">. Камские Поляны. </w:t>
      </w:r>
    </w:p>
    <w:p w:rsidR="00A8136A" w:rsidRPr="0011350E" w:rsidRDefault="00A8136A" w:rsidP="00A8136A">
      <w:pPr>
        <w:pStyle w:val="af7"/>
        <w:rPr>
          <w:rFonts w:ascii="Times New Roman" w:hAnsi="Times New Roman"/>
          <w:sz w:val="28"/>
          <w:szCs w:val="28"/>
        </w:rPr>
      </w:pPr>
      <w:r w:rsidRPr="0011350E">
        <w:rPr>
          <w:rFonts w:ascii="Times New Roman" w:hAnsi="Times New Roman"/>
          <w:i/>
          <w:sz w:val="28"/>
          <w:szCs w:val="28"/>
        </w:rPr>
        <w:t>Селитебная функциональная зона</w:t>
      </w:r>
      <w:r w:rsidRPr="0011350E">
        <w:rPr>
          <w:rFonts w:ascii="Times New Roman" w:hAnsi="Times New Roman"/>
          <w:sz w:val="28"/>
          <w:szCs w:val="28"/>
        </w:rPr>
        <w:t xml:space="preserve"> включает территории жилой застройки и объекты общественно-делового назначения, расположенные в центральной части поселка.</w:t>
      </w:r>
    </w:p>
    <w:p w:rsidR="00A8136A" w:rsidRPr="0011350E" w:rsidRDefault="00A8136A" w:rsidP="00A8136A">
      <w:pPr>
        <w:pStyle w:val="af1"/>
        <w:suppressAutoHyphens/>
        <w:ind w:firstLine="709"/>
        <w:rPr>
          <w:szCs w:val="28"/>
        </w:rPr>
      </w:pPr>
      <w:r w:rsidRPr="0011350E">
        <w:rPr>
          <w:i/>
          <w:szCs w:val="28"/>
        </w:rPr>
        <w:t>Рекреационной зоной</w:t>
      </w:r>
      <w:r w:rsidRPr="0011350E">
        <w:rPr>
          <w:szCs w:val="28"/>
        </w:rPr>
        <w:t xml:space="preserve"> является пойменная часть ручья Вязовка, которая создает здесь уникальный и живописный природный ландшафт. Эта территория является наиболее предпочтительной для организации природно-познавательного туризма, а в настоящее время используется для кратковременного отдыха жителей </w:t>
      </w:r>
      <w:proofErr w:type="spellStart"/>
      <w:r w:rsidRPr="0011350E">
        <w:rPr>
          <w:szCs w:val="28"/>
        </w:rPr>
        <w:t>п.г.т</w:t>
      </w:r>
      <w:proofErr w:type="spellEnd"/>
      <w:r w:rsidRPr="0011350E">
        <w:rPr>
          <w:szCs w:val="28"/>
        </w:rPr>
        <w:t>. Камские Поляны и проведения спортивно-оздоровительных мероприятий. В восточном направлении данная зона переходит в лесной массив, расположенный на склонах высокой террасы левого берега Куйбышевского водохранилища.</w:t>
      </w:r>
    </w:p>
    <w:p w:rsidR="000B6E0F" w:rsidRPr="0011350E" w:rsidRDefault="000B6E0F" w:rsidP="00A8136A">
      <w:pPr>
        <w:pStyle w:val="af1"/>
        <w:suppressAutoHyphens/>
        <w:ind w:firstLine="709"/>
      </w:pPr>
      <w:r w:rsidRPr="0011350E">
        <w:t xml:space="preserve">Анализ пространственной дифференциации природных комплексов и их использования в хозяйственной деятельности показывает, что наиболее трансформированными ландшафтами, испытывающими самые интенсивные нагрузки, являются долинные комплексы. Наименее </w:t>
      </w:r>
      <w:proofErr w:type="spellStart"/>
      <w:r w:rsidRPr="0011350E">
        <w:t>антропогенно</w:t>
      </w:r>
      <w:proofErr w:type="spellEnd"/>
      <w:r w:rsidRPr="0011350E">
        <w:t xml:space="preserve">-нарушенными являются ландшафты крутых склонов, что связано с неудобствами их использования. Тем не менее, эти ландшафты испытывают косвенное воздействие со стороны промышленного и селитебного функциональных типов, а также самое опосредованное воздействие через </w:t>
      </w:r>
      <w:r w:rsidR="00144678" w:rsidRPr="0011350E">
        <w:t xml:space="preserve">рекреационный </w:t>
      </w:r>
      <w:r w:rsidRPr="0011350E">
        <w:t>функциональный тип.</w:t>
      </w:r>
    </w:p>
    <w:p w:rsidR="00626CAF" w:rsidRPr="0011350E" w:rsidRDefault="00626CAF" w:rsidP="002B3915">
      <w:pPr>
        <w:pStyle w:val="af1"/>
        <w:suppressAutoHyphens/>
        <w:spacing w:line="360" w:lineRule="auto"/>
        <w:rPr>
          <w:b/>
        </w:rPr>
      </w:pPr>
    </w:p>
    <w:p w:rsidR="008C1520" w:rsidRPr="0011350E" w:rsidRDefault="008C1520" w:rsidP="002B3915">
      <w:pPr>
        <w:pStyle w:val="af1"/>
        <w:suppressAutoHyphens/>
        <w:spacing w:line="360" w:lineRule="auto"/>
        <w:rPr>
          <w:b/>
        </w:rPr>
      </w:pPr>
      <w:r w:rsidRPr="0011350E">
        <w:rPr>
          <w:b/>
        </w:rPr>
        <w:t>Почвенный покров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r w:rsidRPr="0011350E">
        <w:rPr>
          <w:sz w:val="28"/>
          <w:szCs w:val="28"/>
        </w:rPr>
        <w:t>В почвенном покрове территории муниципального образования «</w:t>
      </w:r>
      <w:proofErr w:type="spellStart"/>
      <w:r w:rsidRPr="0011350E">
        <w:rPr>
          <w:sz w:val="28"/>
          <w:szCs w:val="28"/>
        </w:rPr>
        <w:t>п.г.т</w:t>
      </w:r>
      <w:proofErr w:type="spellEnd"/>
      <w:r w:rsidRPr="0011350E">
        <w:rPr>
          <w:sz w:val="28"/>
          <w:szCs w:val="28"/>
        </w:rPr>
        <w:t>. Камские Поляны» преобладают серые лесные почвы, которые сформировались под травянистыми широколиственными лесами. Под более густыми и менее травянистыми лесами образовались светло-серые и серые лесные почвы, в условиях изреженных, осветленных и более травянистых лесов шло формирование темно-серых лесных почв.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r w:rsidRPr="0011350E">
        <w:rPr>
          <w:sz w:val="28"/>
          <w:szCs w:val="28"/>
        </w:rPr>
        <w:t>Несмотря на значительное развитие дернового процесса и закрепление гумуса в верхних горизонтах, профиль этих почв сохраняет заметную дифференциацию на генетические горизонты. В нем четко выделяются следующие основные горизонты: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proofErr w:type="spellStart"/>
      <w:r w:rsidRPr="0011350E">
        <w:rPr>
          <w:sz w:val="28"/>
          <w:szCs w:val="28"/>
        </w:rPr>
        <w:t>А</w:t>
      </w:r>
      <w:r w:rsidRPr="0011350E">
        <w:rPr>
          <w:sz w:val="28"/>
          <w:szCs w:val="28"/>
          <w:vertAlign w:val="subscript"/>
        </w:rPr>
        <w:t>о</w:t>
      </w:r>
      <w:proofErr w:type="spellEnd"/>
      <w:r w:rsidRPr="0011350E">
        <w:rPr>
          <w:sz w:val="28"/>
          <w:szCs w:val="28"/>
        </w:rPr>
        <w:t xml:space="preserve"> – лесная подстилка небольшой мощности (на пашне отсутствует);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r w:rsidRPr="0011350E">
        <w:rPr>
          <w:sz w:val="28"/>
          <w:szCs w:val="28"/>
        </w:rPr>
        <w:t xml:space="preserve">А-1 – перегнойно-аккумулятивный (на пашне Ап), от светло- до темно-серого цвета, непрочной комковатой или комковато-зернистой структуры, </w:t>
      </w:r>
      <w:r w:rsidRPr="0011350E">
        <w:rPr>
          <w:sz w:val="28"/>
          <w:szCs w:val="28"/>
        </w:rPr>
        <w:lastRenderedPageBreak/>
        <w:t>уплотненный, постепенно переходящей в нижележащий горизонт (на пашне – редко);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r w:rsidRPr="0011350E">
        <w:rPr>
          <w:sz w:val="28"/>
          <w:szCs w:val="28"/>
        </w:rPr>
        <w:t xml:space="preserve">А-1 А-2 – переходный оподзоленный, неравномерно окрашенный с </w:t>
      </w:r>
      <w:proofErr w:type="spellStart"/>
      <w:r w:rsidRPr="0011350E">
        <w:rPr>
          <w:sz w:val="28"/>
          <w:szCs w:val="28"/>
        </w:rPr>
        <w:t>кремнеземнистой</w:t>
      </w:r>
      <w:proofErr w:type="spellEnd"/>
      <w:r w:rsidRPr="0011350E">
        <w:rPr>
          <w:sz w:val="28"/>
          <w:szCs w:val="28"/>
        </w:rPr>
        <w:t xml:space="preserve"> присыпкой;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r w:rsidRPr="0011350E">
        <w:rPr>
          <w:sz w:val="28"/>
          <w:szCs w:val="28"/>
        </w:rPr>
        <w:t xml:space="preserve">ВА-2 – элювиально-иллювиальный, серовато-бурый, </w:t>
      </w:r>
      <w:proofErr w:type="spellStart"/>
      <w:r w:rsidRPr="0011350E">
        <w:rPr>
          <w:sz w:val="28"/>
          <w:szCs w:val="28"/>
        </w:rPr>
        <w:t>ореховатый</w:t>
      </w:r>
      <w:proofErr w:type="spellEnd"/>
      <w:r w:rsidRPr="0011350E">
        <w:rPr>
          <w:sz w:val="28"/>
          <w:szCs w:val="28"/>
        </w:rPr>
        <w:t>;</w:t>
      </w:r>
    </w:p>
    <w:p w:rsidR="00A8136A" w:rsidRPr="0011350E" w:rsidRDefault="00A8136A" w:rsidP="00A8136A">
      <w:pPr>
        <w:ind w:firstLine="709"/>
        <w:jc w:val="both"/>
        <w:rPr>
          <w:sz w:val="28"/>
          <w:szCs w:val="28"/>
        </w:rPr>
      </w:pPr>
      <w:r w:rsidRPr="0011350E">
        <w:rPr>
          <w:sz w:val="28"/>
          <w:szCs w:val="28"/>
        </w:rPr>
        <w:t>В – иллювиальный, бурый или красновато-бурый, ореховато-призматический, плотный.</w:t>
      </w:r>
    </w:p>
    <w:p w:rsidR="00A8136A" w:rsidRPr="0011350E" w:rsidRDefault="00A8136A" w:rsidP="00A8136A">
      <w:pPr>
        <w:pStyle w:val="af7"/>
        <w:rPr>
          <w:rFonts w:ascii="Times New Roman" w:hAnsi="Times New Roman"/>
          <w:sz w:val="28"/>
          <w:szCs w:val="28"/>
        </w:rPr>
      </w:pPr>
      <w:r w:rsidRPr="0011350E">
        <w:rPr>
          <w:rFonts w:ascii="Times New Roman" w:hAnsi="Times New Roman"/>
          <w:sz w:val="28"/>
          <w:szCs w:val="28"/>
        </w:rPr>
        <w:t xml:space="preserve">В пределах рассматриваемой территории также распространены черноземы средне- и </w:t>
      </w:r>
      <w:proofErr w:type="spellStart"/>
      <w:r w:rsidRPr="0011350E">
        <w:rPr>
          <w:rFonts w:ascii="Times New Roman" w:hAnsi="Times New Roman"/>
          <w:sz w:val="28"/>
          <w:szCs w:val="28"/>
        </w:rPr>
        <w:t>малогумусированные</w:t>
      </w:r>
      <w:proofErr w:type="spellEnd"/>
      <w:r w:rsidRPr="0011350E">
        <w:rPr>
          <w:rFonts w:ascii="Times New Roman" w:hAnsi="Times New Roman"/>
          <w:sz w:val="28"/>
          <w:szCs w:val="28"/>
        </w:rPr>
        <w:t xml:space="preserve"> и пойменно-луговые почвы, мощностью от 0,2 до </w:t>
      </w:r>
      <w:smartTag w:uri="urn:schemas-microsoft-com:office:smarttags" w:element="metricconverter">
        <w:smartTagPr>
          <w:attr w:name="ProductID" w:val="1,3 м"/>
        </w:smartTagPr>
        <w:r w:rsidRPr="0011350E">
          <w:rPr>
            <w:rFonts w:ascii="Times New Roman" w:hAnsi="Times New Roman"/>
            <w:sz w:val="28"/>
            <w:szCs w:val="28"/>
          </w:rPr>
          <w:t>1,3 м</w:t>
        </w:r>
      </w:smartTag>
      <w:r w:rsidRPr="0011350E">
        <w:rPr>
          <w:rFonts w:ascii="Times New Roman" w:hAnsi="Times New Roman"/>
          <w:sz w:val="28"/>
          <w:szCs w:val="28"/>
        </w:rPr>
        <w:t xml:space="preserve">. Ниже располагается суглинок просадочный, твердый и полутвердый (мощностью от 1,7 до </w:t>
      </w:r>
      <w:smartTag w:uri="urn:schemas-microsoft-com:office:smarttags" w:element="metricconverter">
        <w:smartTagPr>
          <w:attr w:name="ProductID" w:val="8,6 м"/>
        </w:smartTagPr>
        <w:r w:rsidRPr="0011350E">
          <w:rPr>
            <w:rFonts w:ascii="Times New Roman" w:hAnsi="Times New Roman"/>
            <w:sz w:val="28"/>
            <w:szCs w:val="28"/>
          </w:rPr>
          <w:t>8,6 м</w:t>
        </w:r>
      </w:smartTag>
      <w:r w:rsidRPr="0011350E">
        <w:rPr>
          <w:rFonts w:ascii="Times New Roman" w:hAnsi="Times New Roman"/>
          <w:sz w:val="28"/>
          <w:szCs w:val="28"/>
        </w:rPr>
        <w:t xml:space="preserve">), суглинок </w:t>
      </w:r>
      <w:proofErr w:type="spellStart"/>
      <w:r w:rsidRPr="0011350E">
        <w:rPr>
          <w:rFonts w:ascii="Times New Roman" w:hAnsi="Times New Roman"/>
          <w:sz w:val="28"/>
          <w:szCs w:val="28"/>
        </w:rPr>
        <w:t>текучепластичный</w:t>
      </w:r>
      <w:proofErr w:type="spellEnd"/>
      <w:r w:rsidRPr="0011350E">
        <w:rPr>
          <w:rFonts w:ascii="Times New Roman" w:hAnsi="Times New Roman"/>
          <w:sz w:val="28"/>
          <w:szCs w:val="28"/>
        </w:rPr>
        <w:t xml:space="preserve">, супесь </w:t>
      </w:r>
      <w:proofErr w:type="spellStart"/>
      <w:r w:rsidRPr="0011350E">
        <w:rPr>
          <w:rFonts w:ascii="Times New Roman" w:hAnsi="Times New Roman"/>
          <w:sz w:val="28"/>
          <w:szCs w:val="28"/>
        </w:rPr>
        <w:t>непросадочная</w:t>
      </w:r>
      <w:proofErr w:type="spellEnd"/>
      <w:r w:rsidRPr="0011350E">
        <w:rPr>
          <w:rFonts w:ascii="Times New Roman" w:hAnsi="Times New Roman"/>
          <w:sz w:val="28"/>
          <w:szCs w:val="28"/>
        </w:rPr>
        <w:t xml:space="preserve">, песок пылеватый. Грунтовые воды обнаруживаются на глубине до </w:t>
      </w:r>
      <w:smartTag w:uri="urn:schemas-microsoft-com:office:smarttags" w:element="metricconverter">
        <w:smartTagPr>
          <w:attr w:name="ProductID" w:val="8 м"/>
        </w:smartTagPr>
        <w:r w:rsidRPr="0011350E">
          <w:rPr>
            <w:rFonts w:ascii="Times New Roman" w:hAnsi="Times New Roman"/>
            <w:sz w:val="28"/>
            <w:szCs w:val="28"/>
          </w:rPr>
          <w:t>8 м</w:t>
        </w:r>
      </w:smartTag>
      <w:r w:rsidRPr="0011350E">
        <w:rPr>
          <w:rFonts w:ascii="Times New Roman" w:hAnsi="Times New Roman"/>
          <w:sz w:val="28"/>
          <w:szCs w:val="28"/>
        </w:rPr>
        <w:t>.</w:t>
      </w:r>
    </w:p>
    <w:p w:rsidR="00A8136A" w:rsidRPr="0011350E" w:rsidRDefault="00A8136A" w:rsidP="00A8136A">
      <w:pPr>
        <w:pStyle w:val="1d"/>
        <w:spacing w:line="240" w:lineRule="auto"/>
        <w:ind w:firstLine="709"/>
        <w:rPr>
          <w:szCs w:val="28"/>
        </w:rPr>
      </w:pPr>
      <w:r w:rsidRPr="0011350E">
        <w:rPr>
          <w:szCs w:val="28"/>
        </w:rPr>
        <w:t xml:space="preserve">В целом почвы </w:t>
      </w:r>
      <w:r w:rsidR="000B1859" w:rsidRPr="0011350E">
        <w:rPr>
          <w:szCs w:val="28"/>
        </w:rPr>
        <w:t>рассматриваемой территории</w:t>
      </w:r>
      <w:r w:rsidRPr="0011350E">
        <w:rPr>
          <w:szCs w:val="28"/>
        </w:rPr>
        <w:t xml:space="preserve"> характеризуются средним плодородием, а пашня обладает продуктивностью ниже средней.</w:t>
      </w:r>
    </w:p>
    <w:p w:rsidR="00A8136A" w:rsidRPr="0011350E" w:rsidRDefault="00A8136A" w:rsidP="00A8136A">
      <w:pPr>
        <w:pStyle w:val="1d"/>
        <w:spacing w:line="240" w:lineRule="auto"/>
        <w:ind w:firstLine="709"/>
        <w:rPr>
          <w:szCs w:val="28"/>
        </w:rPr>
      </w:pPr>
      <w:r w:rsidRPr="0011350E">
        <w:rPr>
          <w:szCs w:val="28"/>
        </w:rPr>
        <w:t xml:space="preserve">Немаловажным фактором, позволяющим оценить степень устойчивости к антропогенным нагрузкам, является расположение почв по типам ландшафта и наличие в почвенном профиле геохимических барьеров. Почвы здесь приурочены к элювиальным, реже - </w:t>
      </w:r>
      <w:proofErr w:type="spellStart"/>
      <w:r w:rsidRPr="0011350E">
        <w:rPr>
          <w:szCs w:val="28"/>
        </w:rPr>
        <w:t>трансэлювиальным</w:t>
      </w:r>
      <w:proofErr w:type="spellEnd"/>
      <w:r w:rsidRPr="0011350E">
        <w:rPr>
          <w:szCs w:val="28"/>
        </w:rPr>
        <w:t xml:space="preserve"> видам ландшафта и обладают сорбционными, а также кислыми и нейтральными геохимическими барьерами (но в меньшей степени), обеспечивающими невысокую степень устойчивости почв к антропогенному воздействию.</w:t>
      </w:r>
    </w:p>
    <w:p w:rsidR="00C47B52" w:rsidRPr="00462320" w:rsidRDefault="00C47B52" w:rsidP="002B3915">
      <w:pPr>
        <w:pStyle w:val="af1"/>
        <w:suppressAutoHyphens/>
        <w:spacing w:line="360" w:lineRule="auto"/>
        <w:rPr>
          <w:b/>
        </w:rPr>
      </w:pPr>
    </w:p>
    <w:p w:rsidR="009051C3" w:rsidRPr="00462320" w:rsidRDefault="009051C3" w:rsidP="002B3915">
      <w:pPr>
        <w:pStyle w:val="af1"/>
        <w:suppressAutoHyphens/>
        <w:spacing w:line="360" w:lineRule="auto"/>
        <w:rPr>
          <w:b/>
        </w:rPr>
      </w:pPr>
      <w:r w:rsidRPr="00462320">
        <w:rPr>
          <w:b/>
        </w:rPr>
        <w:t>Растительный и животный мир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>Согласно ботанико-географическому районированию территории Республики Татарстан территория муниципального образования «</w:t>
      </w:r>
      <w:proofErr w:type="spellStart"/>
      <w:r w:rsidRPr="00462320">
        <w:t>п.г.т</w:t>
      </w:r>
      <w:proofErr w:type="spellEnd"/>
      <w:r w:rsidRPr="00462320">
        <w:t xml:space="preserve">. Камские Поляны» расположены в Волжско-Вятском возвышенно-равнинном регионе темнохвойно-широколиственных </w:t>
      </w:r>
      <w:proofErr w:type="spellStart"/>
      <w:r w:rsidRPr="00462320">
        <w:t>неморально</w:t>
      </w:r>
      <w:proofErr w:type="spellEnd"/>
      <w:r w:rsidRPr="00462320">
        <w:t xml:space="preserve">-травяных лесов с фрагментами южно-таежных елово-пихтовых и сосново-еловых зеленомошных лесов. 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>Растительный покров территории весьма неоднороден. Он характеризуется чередованием участков леса, степи и лугов. Леса представлены, в основном, широколиственными насаждениями с господством липы и дуба и временными насаждениями из березы и реже осины. Характерны дубово-березовые и реже дубово-осиновые леса.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>Верховые луговые угодья представлены типчаково-степно-разнотравными, типчаково-</w:t>
      </w:r>
      <w:proofErr w:type="spellStart"/>
      <w:r w:rsidRPr="00462320">
        <w:t>мятликово</w:t>
      </w:r>
      <w:proofErr w:type="spellEnd"/>
      <w:r w:rsidRPr="00462320">
        <w:t xml:space="preserve">-разнотравными лугами и используются в качестве сенокосов и пастбищ. Природные условия благоприятны для развития сельского хозяйства, земледелия и животноводства. 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 xml:space="preserve">Наиболее типичны для данной территории травянистые формации </w:t>
      </w:r>
      <w:proofErr w:type="spellStart"/>
      <w:r w:rsidRPr="00462320">
        <w:t>остепненных</w:t>
      </w:r>
      <w:proofErr w:type="spellEnd"/>
      <w:r w:rsidRPr="00462320">
        <w:t xml:space="preserve"> суходольных лугов, </w:t>
      </w:r>
      <w:r w:rsidR="00144678" w:rsidRPr="00462320">
        <w:t>представленные</w:t>
      </w:r>
      <w:r w:rsidRPr="00462320">
        <w:t xml:space="preserve"> полынь</w:t>
      </w:r>
      <w:r w:rsidR="00144678" w:rsidRPr="00462320">
        <w:t>ю</w:t>
      </w:r>
      <w:r w:rsidRPr="00462320">
        <w:t>, крапив</w:t>
      </w:r>
      <w:r w:rsidR="00144678" w:rsidRPr="00462320">
        <w:t>ой</w:t>
      </w:r>
      <w:r w:rsidRPr="00462320">
        <w:t>, лисохвост</w:t>
      </w:r>
      <w:r w:rsidR="00144678" w:rsidRPr="00462320">
        <w:t>ом</w:t>
      </w:r>
      <w:r w:rsidRPr="00462320">
        <w:t>, клевер</w:t>
      </w:r>
      <w:r w:rsidR="00144678" w:rsidRPr="00462320">
        <w:t>ом</w:t>
      </w:r>
      <w:r w:rsidRPr="00462320">
        <w:t xml:space="preserve"> лугов</w:t>
      </w:r>
      <w:r w:rsidR="00144678" w:rsidRPr="00462320">
        <w:t>ым</w:t>
      </w:r>
      <w:r w:rsidRPr="00462320">
        <w:t xml:space="preserve"> и др.). В травянистом покрове луговых экосистем </w:t>
      </w:r>
      <w:proofErr w:type="spellStart"/>
      <w:r w:rsidRPr="00462320">
        <w:t>п.г.т</w:t>
      </w:r>
      <w:proofErr w:type="spellEnd"/>
      <w:r w:rsidRPr="00462320">
        <w:t>. Камские Поляны встречаются и сорные растения (</w:t>
      </w:r>
      <w:proofErr w:type="spellStart"/>
      <w:r w:rsidRPr="00462320">
        <w:t>гречишка</w:t>
      </w:r>
      <w:proofErr w:type="spellEnd"/>
      <w:r w:rsidRPr="00462320">
        <w:t xml:space="preserve"> </w:t>
      </w:r>
      <w:r w:rsidRPr="00462320">
        <w:lastRenderedPageBreak/>
        <w:t xml:space="preserve">птичья, подорожник </w:t>
      </w:r>
      <w:proofErr w:type="spellStart"/>
      <w:r w:rsidRPr="00462320">
        <w:t>ланцетолистный</w:t>
      </w:r>
      <w:proofErr w:type="spellEnd"/>
      <w:r w:rsidRPr="00462320">
        <w:t xml:space="preserve">, осот полевой, чертополох поникший и др.). Это говорит о некоторой степени деградации кормовых угодий. 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 xml:space="preserve">Между тем, полноценные луговые биоценозы могут отлично выполнять роль </w:t>
      </w:r>
      <w:proofErr w:type="spellStart"/>
      <w:r w:rsidRPr="00462320">
        <w:t>рефугиумов</w:t>
      </w:r>
      <w:proofErr w:type="spellEnd"/>
      <w:r w:rsidRPr="00462320">
        <w:t xml:space="preserve"> – убежищ полезной </w:t>
      </w:r>
      <w:proofErr w:type="spellStart"/>
      <w:r w:rsidRPr="00462320">
        <w:t>энтомофауны</w:t>
      </w:r>
      <w:proofErr w:type="spellEnd"/>
      <w:r w:rsidRPr="00462320">
        <w:t>, других беспозвоночных и позвоночных организмов, как показатель сохранения и увеличения биоразнообразия и в целом устойчивости биоценоза к негативным явлениям, а также участков со стабильным сохранением и наращиванием гумусной массы.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>В составе флоры суходольных лугов на территории поселка наряду с травянистыми видами отмечаются проростки, местами подрост древесных мелколиственных пород липы, дуба, березы и др.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 xml:space="preserve">Имеют место задиры, заломы, затесы, повреждение корней, засыпание корневой шейки деревьев землей. 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 xml:space="preserve">Основные черты </w:t>
      </w:r>
      <w:r w:rsidRPr="00462320">
        <w:rPr>
          <w:i/>
        </w:rPr>
        <w:t>животного мира</w:t>
      </w:r>
      <w:r w:rsidRPr="00462320">
        <w:t xml:space="preserve"> определяется наличием большого количества водоемов, разнообразием ландшафтов территорий, прилегающих к территории муниципального образования, а также географическим положением. Муниципальное образование, как и вся территория Республики Татарстан, лежит на стыке тайги и широколиственных лесов. </w:t>
      </w:r>
      <w:r w:rsidRPr="00462320">
        <w:rPr>
          <w:szCs w:val="28"/>
        </w:rPr>
        <w:t>Встречаются типичные представители данного региона: грызуны, зайцы, кроты, зяблики, синицы, дятлы и др.</w:t>
      </w:r>
      <w:r w:rsidRPr="00462320">
        <w:t xml:space="preserve"> На территории поселка преобладают представители синантропных и одомашненных видов животных (кошки, собаки, голуби и др.). </w:t>
      </w:r>
    </w:p>
    <w:p w:rsidR="00C61ABA" w:rsidRPr="00462320" w:rsidRDefault="00C61ABA" w:rsidP="00C61ABA">
      <w:pPr>
        <w:pStyle w:val="1d"/>
        <w:spacing w:line="240" w:lineRule="auto"/>
        <w:ind w:firstLine="709"/>
      </w:pPr>
      <w:r w:rsidRPr="00462320">
        <w:t xml:space="preserve">Основные виды рыб, обитающих в водных объектах, - лещ, судак, щука, налим, жерех и др. </w:t>
      </w:r>
    </w:p>
    <w:p w:rsidR="009051C3" w:rsidRPr="00462320" w:rsidRDefault="00C61ABA" w:rsidP="00F2015E">
      <w:pPr>
        <w:pStyle w:val="1d"/>
        <w:spacing w:line="240" w:lineRule="auto"/>
        <w:ind w:firstLine="709"/>
      </w:pPr>
      <w:r w:rsidRPr="00462320">
        <w:t xml:space="preserve">Главнейшая экологическая функция животных – участие в биотическом круговороте веществ и энергии. Устойчивость экологических систем обеспечивается, прежде всего, животными как наиболее мобильным элементом. На популяционно-видовом уровне негативное хозяйственное воздействие проявляется в утрате биологического разнообразия, в сокращении численности. Ухудшаются условия их обитания в </w:t>
      </w:r>
      <w:proofErr w:type="spellStart"/>
      <w:r w:rsidR="000B1859" w:rsidRPr="00462320">
        <w:t>п.г.т</w:t>
      </w:r>
      <w:proofErr w:type="spellEnd"/>
      <w:r w:rsidR="000B1859" w:rsidRPr="00462320">
        <w:t>.</w:t>
      </w:r>
      <w:r w:rsidRPr="00462320">
        <w:t xml:space="preserve"> Камски</w:t>
      </w:r>
      <w:r w:rsidR="000B1859" w:rsidRPr="00462320">
        <w:t>е</w:t>
      </w:r>
      <w:r w:rsidRPr="00462320">
        <w:t xml:space="preserve"> Полян</w:t>
      </w:r>
      <w:r w:rsidR="000B1859" w:rsidRPr="00462320">
        <w:t>ы</w:t>
      </w:r>
      <w:r w:rsidRPr="00462320">
        <w:t xml:space="preserve"> и на прилегающих к н</w:t>
      </w:r>
      <w:r w:rsidR="000B1859" w:rsidRPr="00462320">
        <w:t>е</w:t>
      </w:r>
      <w:r w:rsidRPr="00462320">
        <w:t>м</w:t>
      </w:r>
      <w:r w:rsidR="000B1859" w:rsidRPr="00462320">
        <w:t>у</w:t>
      </w:r>
      <w:r w:rsidRPr="00462320">
        <w:t xml:space="preserve"> территориях. В связи с этим необходимо обеспечивать своевременное оттеснение животных за пределы строительных площадок, не допуская их гибели согласно </w:t>
      </w:r>
      <w:r w:rsidR="00F2015E" w:rsidRPr="00462320">
        <w:t>СНиП 12-01-2004</w:t>
      </w:r>
      <w:r w:rsidR="009051C3" w:rsidRPr="00462320">
        <w:t xml:space="preserve">. </w:t>
      </w:r>
    </w:p>
    <w:p w:rsidR="003E2E98" w:rsidRPr="00462320" w:rsidRDefault="003E2E98" w:rsidP="002B3915">
      <w:pPr>
        <w:pStyle w:val="af1"/>
        <w:suppressAutoHyphens/>
      </w:pPr>
    </w:p>
    <w:p w:rsidR="00513D20" w:rsidRPr="00462320" w:rsidRDefault="00AC1B12" w:rsidP="002B3915">
      <w:pPr>
        <w:pStyle w:val="2"/>
        <w:suppressAutoHyphens/>
        <w:ind w:firstLine="709"/>
        <w:rPr>
          <w:lang w:val="ru-RU"/>
        </w:rPr>
      </w:pPr>
      <w:bookmarkStart w:id="40" w:name="_Toc499052213"/>
      <w:r w:rsidRPr="00462320">
        <w:rPr>
          <w:lang w:val="ru-RU"/>
        </w:rPr>
        <w:t>1</w:t>
      </w:r>
      <w:r w:rsidR="00513D20" w:rsidRPr="00462320">
        <w:rPr>
          <w:lang w:val="ru-RU"/>
        </w:rPr>
        <w:t>.</w:t>
      </w:r>
      <w:r w:rsidR="004C7FE9" w:rsidRPr="00462320">
        <w:rPr>
          <w:lang w:val="ru-RU"/>
        </w:rPr>
        <w:t>9</w:t>
      </w:r>
      <w:r w:rsidR="00513D20" w:rsidRPr="00462320">
        <w:rPr>
          <w:lang w:val="ru-RU"/>
        </w:rPr>
        <w:t xml:space="preserve">. </w:t>
      </w:r>
      <w:bookmarkEnd w:id="19"/>
      <w:r w:rsidR="007C0C07" w:rsidRPr="00462320">
        <w:rPr>
          <w:lang w:val="ru-RU"/>
        </w:rPr>
        <w:t>Инженерно-геологическая оценка территории</w:t>
      </w:r>
      <w:bookmarkEnd w:id="40"/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>При проектировании особенно внимательно следует подходить к оценке опасных геологических и инженерно-геологических процессов и явлений, возникающих под влиянием природных и техногенных факторов и оказывающих негативное воздействие на строительные объекты и жизнедеятельность людей.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>Ниже дается краткое описание развитых на территории муниципального образования «</w:t>
      </w:r>
      <w:proofErr w:type="spellStart"/>
      <w:r w:rsidRPr="00462320">
        <w:rPr>
          <w:sz w:val="28"/>
        </w:rPr>
        <w:t>п.г.т</w:t>
      </w:r>
      <w:proofErr w:type="spellEnd"/>
      <w:r w:rsidRPr="00462320">
        <w:rPr>
          <w:sz w:val="28"/>
        </w:rPr>
        <w:t xml:space="preserve">. Камские Поляны» опасных инженерно-геологических процессов и явлений (подтопление, </w:t>
      </w:r>
      <w:proofErr w:type="spellStart"/>
      <w:r w:rsidRPr="00462320">
        <w:rPr>
          <w:sz w:val="28"/>
        </w:rPr>
        <w:t>просадочность</w:t>
      </w:r>
      <w:proofErr w:type="spellEnd"/>
      <w:r w:rsidRPr="00462320">
        <w:rPr>
          <w:sz w:val="28"/>
        </w:rPr>
        <w:t>, карст, оползни, эрозия и др.).</w:t>
      </w:r>
    </w:p>
    <w:p w:rsidR="00F2015E" w:rsidRPr="00462320" w:rsidRDefault="00F2015E" w:rsidP="00DF1324">
      <w:pPr>
        <w:ind w:firstLine="709"/>
        <w:jc w:val="both"/>
        <w:rPr>
          <w:sz w:val="28"/>
          <w:u w:val="single"/>
        </w:rPr>
      </w:pPr>
      <w:r w:rsidRPr="00462320">
        <w:rPr>
          <w:sz w:val="28"/>
          <w:u w:val="single"/>
        </w:rPr>
        <w:t>Подтопление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lastRenderedPageBreak/>
        <w:t xml:space="preserve">Интенсивная застройка территории </w:t>
      </w:r>
      <w:r w:rsidR="00DA4003" w:rsidRPr="00462320">
        <w:rPr>
          <w:sz w:val="28"/>
        </w:rPr>
        <w:t>муниципального образования</w:t>
      </w:r>
      <w:r w:rsidRPr="00462320">
        <w:rPr>
          <w:sz w:val="28"/>
        </w:rPr>
        <w:t xml:space="preserve"> вызывает развитие процесса подтопления территории подземными водами (рис. 1).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>Наличие переслаивающихся хорошо водопроницаемых песчаных и фильтрационно-</w:t>
      </w:r>
      <w:proofErr w:type="spellStart"/>
      <w:r w:rsidRPr="00462320">
        <w:rPr>
          <w:sz w:val="28"/>
        </w:rPr>
        <w:t>анизатропных</w:t>
      </w:r>
      <w:proofErr w:type="spellEnd"/>
      <w:r w:rsidRPr="00462320">
        <w:rPr>
          <w:sz w:val="28"/>
        </w:rPr>
        <w:t xml:space="preserve"> глинистых грунтов является основной причиной техно-природного обводнения слоев.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 xml:space="preserve">К техногенным причинам подтопления относятся утечки из густой сети подземных </w:t>
      </w:r>
      <w:proofErr w:type="spellStart"/>
      <w:r w:rsidRPr="00462320">
        <w:rPr>
          <w:sz w:val="28"/>
        </w:rPr>
        <w:t>водонесущих</w:t>
      </w:r>
      <w:proofErr w:type="spellEnd"/>
      <w:r w:rsidRPr="00462320">
        <w:rPr>
          <w:sz w:val="28"/>
        </w:rPr>
        <w:t xml:space="preserve"> коммуникаций (водо- и теплоснабжение, канализация, </w:t>
      </w:r>
      <w:proofErr w:type="spellStart"/>
      <w:r w:rsidRPr="00462320">
        <w:rPr>
          <w:sz w:val="28"/>
        </w:rPr>
        <w:t>ливнеотводные</w:t>
      </w:r>
      <w:proofErr w:type="spellEnd"/>
      <w:r w:rsidRPr="00462320">
        <w:rPr>
          <w:sz w:val="28"/>
        </w:rPr>
        <w:t xml:space="preserve"> коллекторы и др.), высокая плотность застройки с наличием заасфальтированных участков, что резко уменьшает естественное испарение, засыпка при вертикальной планировке естественных дрен (оврагов и балок) без учета фильтрационных свойств грунтов обратных засыпок, недостаточная организация поверхностного стока атмосферных вод.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>Негативными последствиями подтопления являются:</w:t>
      </w:r>
    </w:p>
    <w:p w:rsidR="00F2015E" w:rsidRPr="00462320" w:rsidRDefault="00F2015E" w:rsidP="00E75BBC">
      <w:pPr>
        <w:numPr>
          <w:ilvl w:val="0"/>
          <w:numId w:val="38"/>
        </w:numPr>
        <w:tabs>
          <w:tab w:val="clear" w:pos="1429"/>
          <w:tab w:val="num" w:pos="1080"/>
        </w:tabs>
        <w:ind w:left="1100" w:hanging="300"/>
        <w:jc w:val="both"/>
        <w:rPr>
          <w:sz w:val="28"/>
        </w:rPr>
      </w:pPr>
      <w:r w:rsidRPr="00462320">
        <w:rPr>
          <w:sz w:val="28"/>
        </w:rPr>
        <w:t xml:space="preserve">снижение прочностных и увеличение деформационных свойств грунтов, особенно обладающих </w:t>
      </w:r>
      <w:proofErr w:type="spellStart"/>
      <w:r w:rsidRPr="00462320">
        <w:rPr>
          <w:sz w:val="28"/>
        </w:rPr>
        <w:t>просадочностью</w:t>
      </w:r>
      <w:proofErr w:type="spellEnd"/>
      <w:r w:rsidRPr="00462320">
        <w:rPr>
          <w:sz w:val="28"/>
        </w:rPr>
        <w:t>;</w:t>
      </w:r>
    </w:p>
    <w:p w:rsidR="00F2015E" w:rsidRPr="00462320" w:rsidRDefault="00F2015E" w:rsidP="00E75BBC">
      <w:pPr>
        <w:numPr>
          <w:ilvl w:val="0"/>
          <w:numId w:val="38"/>
        </w:numPr>
        <w:tabs>
          <w:tab w:val="clear" w:pos="1429"/>
          <w:tab w:val="num" w:pos="1080"/>
        </w:tabs>
        <w:ind w:left="1100" w:hanging="300"/>
        <w:jc w:val="both"/>
        <w:rPr>
          <w:sz w:val="28"/>
        </w:rPr>
      </w:pPr>
      <w:r w:rsidRPr="00462320">
        <w:rPr>
          <w:sz w:val="28"/>
        </w:rPr>
        <w:t>затопление подземных частей зданий и сооружений, ухудшение условий их эксплуатации;</w:t>
      </w:r>
    </w:p>
    <w:p w:rsidR="00F2015E" w:rsidRPr="00462320" w:rsidRDefault="00F2015E" w:rsidP="00E75BBC">
      <w:pPr>
        <w:numPr>
          <w:ilvl w:val="0"/>
          <w:numId w:val="38"/>
        </w:numPr>
        <w:tabs>
          <w:tab w:val="clear" w:pos="1429"/>
          <w:tab w:val="num" w:pos="1080"/>
        </w:tabs>
        <w:ind w:left="1100" w:hanging="300"/>
        <w:jc w:val="both"/>
        <w:rPr>
          <w:sz w:val="28"/>
        </w:rPr>
      </w:pPr>
      <w:r w:rsidRPr="00462320">
        <w:rPr>
          <w:sz w:val="28"/>
        </w:rPr>
        <w:t>возникновение и активизация опасных инженерно-геологических процессов и явлений;</w:t>
      </w:r>
    </w:p>
    <w:p w:rsidR="00F2015E" w:rsidRPr="00462320" w:rsidRDefault="00F2015E" w:rsidP="00E75BBC">
      <w:pPr>
        <w:numPr>
          <w:ilvl w:val="0"/>
          <w:numId w:val="38"/>
        </w:numPr>
        <w:tabs>
          <w:tab w:val="clear" w:pos="1429"/>
          <w:tab w:val="num" w:pos="1080"/>
        </w:tabs>
        <w:ind w:left="1100" w:hanging="300"/>
        <w:jc w:val="both"/>
        <w:rPr>
          <w:spacing w:val="-4"/>
          <w:sz w:val="28"/>
        </w:rPr>
      </w:pPr>
      <w:r w:rsidRPr="00462320">
        <w:rPr>
          <w:spacing w:val="-4"/>
          <w:sz w:val="28"/>
        </w:rPr>
        <w:t>изменение химического состава и усиление агрессивности подземных вод;</w:t>
      </w:r>
    </w:p>
    <w:p w:rsidR="00F2015E" w:rsidRPr="00462320" w:rsidRDefault="00F2015E" w:rsidP="00E75BBC">
      <w:pPr>
        <w:numPr>
          <w:ilvl w:val="0"/>
          <w:numId w:val="38"/>
        </w:numPr>
        <w:tabs>
          <w:tab w:val="clear" w:pos="1429"/>
          <w:tab w:val="num" w:pos="1080"/>
        </w:tabs>
        <w:ind w:left="1100" w:hanging="300"/>
        <w:jc w:val="both"/>
        <w:rPr>
          <w:sz w:val="28"/>
        </w:rPr>
      </w:pPr>
      <w:r w:rsidRPr="00462320">
        <w:rPr>
          <w:sz w:val="28"/>
        </w:rPr>
        <w:t>повышение сейсмической балльности за счет изменения категории грунтов по сейсмическим составам при их водонасыщении;</w:t>
      </w:r>
    </w:p>
    <w:p w:rsidR="00F2015E" w:rsidRPr="00462320" w:rsidRDefault="00F2015E" w:rsidP="00E75BBC">
      <w:pPr>
        <w:numPr>
          <w:ilvl w:val="0"/>
          <w:numId w:val="38"/>
        </w:numPr>
        <w:tabs>
          <w:tab w:val="clear" w:pos="1429"/>
          <w:tab w:val="num" w:pos="1080"/>
        </w:tabs>
        <w:ind w:left="1100" w:hanging="300"/>
        <w:jc w:val="both"/>
        <w:rPr>
          <w:sz w:val="28"/>
        </w:rPr>
      </w:pPr>
      <w:r w:rsidRPr="00462320">
        <w:rPr>
          <w:sz w:val="28"/>
        </w:rPr>
        <w:t>ухудшение экологической и санитарно-эпидемиологической обстановки.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 xml:space="preserve">Для контроля процесса подтопления на территории </w:t>
      </w:r>
      <w:r w:rsidR="00DA4003" w:rsidRPr="00462320">
        <w:rPr>
          <w:sz w:val="28"/>
        </w:rPr>
        <w:t>муниципального образования «</w:t>
      </w:r>
      <w:proofErr w:type="spellStart"/>
      <w:r w:rsidRPr="00462320">
        <w:rPr>
          <w:sz w:val="28"/>
        </w:rPr>
        <w:t>п.г.т</w:t>
      </w:r>
      <w:proofErr w:type="spellEnd"/>
      <w:r w:rsidRPr="00462320">
        <w:rPr>
          <w:sz w:val="28"/>
        </w:rPr>
        <w:t>. Камские Поляны</w:t>
      </w:r>
      <w:r w:rsidR="00DA4003" w:rsidRPr="00462320">
        <w:rPr>
          <w:sz w:val="28"/>
        </w:rPr>
        <w:t>»</w:t>
      </w:r>
      <w:r w:rsidRPr="00462320">
        <w:rPr>
          <w:sz w:val="28"/>
        </w:rPr>
        <w:t xml:space="preserve"> необходима организация кондиционного мониторинга за уровнем подземных вод, чтобы на основании получаемых данных разрабатывать мероприятия по приостановлению процесса подтопления, а местами </w:t>
      </w:r>
      <w:r w:rsidR="00144678" w:rsidRPr="00462320">
        <w:rPr>
          <w:sz w:val="28"/>
        </w:rPr>
        <w:t xml:space="preserve">- </w:t>
      </w:r>
      <w:r w:rsidRPr="00462320">
        <w:rPr>
          <w:sz w:val="28"/>
        </w:rPr>
        <w:t xml:space="preserve">по искусственному понижению уровня поверхностных вод. </w:t>
      </w:r>
    </w:p>
    <w:p w:rsidR="00F2015E" w:rsidRPr="00462320" w:rsidRDefault="00F2015E" w:rsidP="00DF1324">
      <w:pPr>
        <w:rPr>
          <w:i/>
          <w:sz w:val="28"/>
          <w:szCs w:val="28"/>
          <w:u w:val="single"/>
        </w:rPr>
      </w:pPr>
    </w:p>
    <w:p w:rsidR="00F2015E" w:rsidRPr="00462320" w:rsidRDefault="00DA4003" w:rsidP="00DF1324">
      <w:pPr>
        <w:ind w:firstLine="709"/>
        <w:jc w:val="both"/>
        <w:rPr>
          <w:sz w:val="28"/>
          <w:u w:val="single"/>
        </w:rPr>
      </w:pPr>
      <w:r w:rsidRPr="00462320">
        <w:rPr>
          <w:sz w:val="28"/>
          <w:u w:val="single"/>
        </w:rPr>
        <w:t>Затопление</w:t>
      </w:r>
    </w:p>
    <w:p w:rsidR="00DF1324" w:rsidRPr="00462320" w:rsidRDefault="00DF1324" w:rsidP="00DF1324">
      <w:pPr>
        <w:pStyle w:val="af1"/>
        <w:rPr>
          <w:szCs w:val="28"/>
        </w:rPr>
      </w:pPr>
      <w:r w:rsidRPr="00462320">
        <w:rPr>
          <w:szCs w:val="28"/>
        </w:rPr>
        <w:t>Согласно «Основным правилам использования водных ресурсов Куйбышевского водохранилища на р. Волга», утвержденным Приказом Министерства мелиорации и водного хозяйства РСФСР №596 от 11.11.1983 г., на территории муниципального образования «</w:t>
      </w:r>
      <w:proofErr w:type="spellStart"/>
      <w:r w:rsidRPr="00462320">
        <w:rPr>
          <w:szCs w:val="28"/>
        </w:rPr>
        <w:t>п.г.т</w:t>
      </w:r>
      <w:proofErr w:type="spellEnd"/>
      <w:r w:rsidRPr="00462320">
        <w:rPr>
          <w:szCs w:val="28"/>
        </w:rPr>
        <w:t xml:space="preserve">. Камские Поляны» выделена зона затопления водами Куйбышевского водохранилища 1% обеспеченности (повторяемостью 1 раз в сто лет) </w:t>
      </w:r>
      <w:r w:rsidR="001205D9" w:rsidRPr="00462320">
        <w:rPr>
          <w:szCs w:val="28"/>
        </w:rPr>
        <w:t>на</w:t>
      </w:r>
      <w:r w:rsidRPr="00462320">
        <w:rPr>
          <w:szCs w:val="28"/>
        </w:rPr>
        <w:t xml:space="preserve"> отметке </w:t>
      </w:r>
      <w:smartTag w:uri="urn:schemas-microsoft-com:office:smarttags" w:element="metricconverter">
        <w:smartTagPr>
          <w:attr w:name="ProductID" w:val="58,7 м"/>
        </w:smartTagPr>
        <w:r w:rsidRPr="00462320">
          <w:rPr>
            <w:szCs w:val="28"/>
          </w:rPr>
          <w:t>58,7 м</w:t>
        </w:r>
      </w:smartTag>
      <w:r w:rsidRPr="00462320">
        <w:rPr>
          <w:szCs w:val="28"/>
        </w:rPr>
        <w:t xml:space="preserve">. Затоплению подвержены северная часть поселка (дорога и </w:t>
      </w:r>
      <w:r w:rsidR="005308EF" w:rsidRPr="00462320">
        <w:rPr>
          <w:szCs w:val="28"/>
        </w:rPr>
        <w:t xml:space="preserve">бывший </w:t>
      </w:r>
      <w:r w:rsidRPr="00462320">
        <w:rPr>
          <w:szCs w:val="28"/>
        </w:rPr>
        <w:t xml:space="preserve">пирс), а также часть территории верхней площадки (бывшая территория </w:t>
      </w:r>
      <w:proofErr w:type="spellStart"/>
      <w:r w:rsidR="001205D9" w:rsidRPr="00462320">
        <w:rPr>
          <w:szCs w:val="28"/>
        </w:rPr>
        <w:t>Тат</w:t>
      </w:r>
      <w:r w:rsidRPr="00462320">
        <w:rPr>
          <w:szCs w:val="28"/>
        </w:rPr>
        <w:t>АЭС</w:t>
      </w:r>
      <w:proofErr w:type="spellEnd"/>
      <w:r w:rsidRPr="00462320">
        <w:rPr>
          <w:szCs w:val="28"/>
        </w:rPr>
        <w:t xml:space="preserve">). </w:t>
      </w:r>
    </w:p>
    <w:p w:rsidR="00DF1324" w:rsidRPr="00462320" w:rsidRDefault="00DF1324" w:rsidP="00DF1324">
      <w:pPr>
        <w:ind w:firstLine="709"/>
        <w:jc w:val="both"/>
        <w:rPr>
          <w:sz w:val="28"/>
          <w:u w:val="single"/>
        </w:rPr>
      </w:pPr>
    </w:p>
    <w:p w:rsidR="00E72B1C" w:rsidRPr="00462320" w:rsidRDefault="00E72B1C" w:rsidP="00E72B1C">
      <w:pPr>
        <w:ind w:firstLine="539"/>
        <w:jc w:val="both"/>
        <w:rPr>
          <w:sz w:val="28"/>
          <w:szCs w:val="28"/>
        </w:rPr>
      </w:pPr>
      <w:r w:rsidRPr="00462320">
        <w:rPr>
          <w:sz w:val="28"/>
          <w:szCs w:val="28"/>
        </w:rPr>
        <w:lastRenderedPageBreak/>
        <w:t xml:space="preserve">Согласно Правилам определения границ зон затопления, подтопления, утвержденным </w:t>
      </w:r>
      <w:hyperlink w:anchor="sub_0" w:history="1">
        <w:r w:rsidRPr="00462320">
          <w:rPr>
            <w:sz w:val="28"/>
            <w:szCs w:val="28"/>
          </w:rPr>
          <w:t>постановлением</w:t>
        </w:r>
      </w:hyperlink>
      <w:r w:rsidRPr="00462320">
        <w:rPr>
          <w:sz w:val="28"/>
          <w:szCs w:val="28"/>
        </w:rPr>
        <w:t xml:space="preserve"> Правительства РФ от 18.04.2014 г. N 360, определение границ зон затопления и подтопления должно осуществляться Федеральным агентством водных ресурсов на основании предложений органа исполнительной власти субъекта Российской Федерации, подготовленных совместно с органами местного самоуправления, и сведений о границах такой зоны. Границы зон затопления и подтопления должны быть включены в государственный кадастр недвижимости и государственный водный реестр.</w:t>
      </w:r>
    </w:p>
    <w:p w:rsidR="00E72B1C" w:rsidRPr="00462320" w:rsidRDefault="00E72B1C" w:rsidP="00E72B1C">
      <w:pPr>
        <w:ind w:firstLine="567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В настоящее время в </w:t>
      </w:r>
      <w:r w:rsidRPr="00462320">
        <w:rPr>
          <w:sz w:val="28"/>
        </w:rPr>
        <w:t>муниципальном образовании «</w:t>
      </w:r>
      <w:proofErr w:type="spellStart"/>
      <w:r w:rsidRPr="00462320">
        <w:rPr>
          <w:sz w:val="28"/>
        </w:rPr>
        <w:t>п.г.т</w:t>
      </w:r>
      <w:proofErr w:type="spellEnd"/>
      <w:r w:rsidRPr="00462320">
        <w:rPr>
          <w:sz w:val="28"/>
        </w:rPr>
        <w:t xml:space="preserve"> Камские Поляны» </w:t>
      </w:r>
      <w:r w:rsidRPr="00462320">
        <w:rPr>
          <w:sz w:val="28"/>
          <w:szCs w:val="28"/>
        </w:rPr>
        <w:t xml:space="preserve">границы зон затопления и подтопления не определены в порядке, установленном указанными Правилами. В связи с этим на Карте зон с особыми условиями использования территории (существующее положение) отражены границы ориентировочной зоны затопления территории водами Куйбышевского водохранилища 1-% обеспеченности согласно материалам проекта «Основным правилам использования водных ресурсов Куйбышевского водохранилища на р. Кама». </w:t>
      </w:r>
    </w:p>
    <w:p w:rsidR="00E72B1C" w:rsidRPr="00462320" w:rsidRDefault="00E72B1C" w:rsidP="00DF1324">
      <w:pPr>
        <w:ind w:firstLine="709"/>
        <w:jc w:val="both"/>
        <w:rPr>
          <w:sz w:val="28"/>
          <w:u w:val="single"/>
        </w:rPr>
      </w:pPr>
    </w:p>
    <w:p w:rsidR="00F2015E" w:rsidRPr="00462320" w:rsidRDefault="00F2015E" w:rsidP="00DF1324">
      <w:pPr>
        <w:ind w:firstLine="709"/>
        <w:jc w:val="both"/>
        <w:rPr>
          <w:sz w:val="28"/>
          <w:u w:val="single"/>
        </w:rPr>
      </w:pPr>
      <w:proofErr w:type="spellStart"/>
      <w:r w:rsidRPr="00462320">
        <w:rPr>
          <w:sz w:val="28"/>
          <w:u w:val="single"/>
        </w:rPr>
        <w:t>Просадочность</w:t>
      </w:r>
      <w:proofErr w:type="spellEnd"/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 xml:space="preserve">Просадочные грунты на территории </w:t>
      </w:r>
      <w:r w:rsidR="00DF1324" w:rsidRPr="00462320">
        <w:rPr>
          <w:sz w:val="28"/>
        </w:rPr>
        <w:t>муниципального образования «</w:t>
      </w:r>
      <w:proofErr w:type="spellStart"/>
      <w:r w:rsidRPr="00462320">
        <w:rPr>
          <w:sz w:val="28"/>
        </w:rPr>
        <w:t>п.г.т</w:t>
      </w:r>
      <w:proofErr w:type="spellEnd"/>
      <w:r w:rsidRPr="00462320">
        <w:rPr>
          <w:sz w:val="28"/>
        </w:rPr>
        <w:t> Камские Поляны</w:t>
      </w:r>
      <w:r w:rsidR="00DF1324" w:rsidRPr="00462320">
        <w:rPr>
          <w:sz w:val="28"/>
        </w:rPr>
        <w:t>»</w:t>
      </w:r>
      <w:r w:rsidRPr="00462320">
        <w:rPr>
          <w:sz w:val="28"/>
        </w:rPr>
        <w:t xml:space="preserve"> развиты до глубины </w:t>
      </w:r>
      <w:smartTag w:uri="urn:schemas-microsoft-com:office:smarttags" w:element="metricconverter">
        <w:smartTagPr>
          <w:attr w:name="ProductID" w:val="9,0 м"/>
        </w:smartTagPr>
        <w:r w:rsidRPr="00462320">
          <w:rPr>
            <w:sz w:val="28"/>
          </w:rPr>
          <w:t>9,0 м</w:t>
        </w:r>
      </w:smartTag>
      <w:r w:rsidRPr="00462320">
        <w:rPr>
          <w:sz w:val="28"/>
        </w:rPr>
        <w:t xml:space="preserve"> и характеризуются Ι типом грунтовых условий по </w:t>
      </w:r>
      <w:proofErr w:type="spellStart"/>
      <w:r w:rsidRPr="00462320">
        <w:rPr>
          <w:sz w:val="28"/>
        </w:rPr>
        <w:t>просадочности</w:t>
      </w:r>
      <w:proofErr w:type="spellEnd"/>
      <w:r w:rsidRPr="00462320">
        <w:rPr>
          <w:sz w:val="28"/>
        </w:rPr>
        <w:t>, что не является препятствием для плановой застройки территории, т.к. не требуется применения особого подхода для проектирования фундаментов, однако учитывать их необходимо.</w:t>
      </w:r>
    </w:p>
    <w:p w:rsidR="00F2015E" w:rsidRPr="00462320" w:rsidRDefault="00F2015E" w:rsidP="00DF1324">
      <w:pPr>
        <w:ind w:firstLine="709"/>
        <w:jc w:val="both"/>
        <w:rPr>
          <w:sz w:val="28"/>
          <w:u w:val="single"/>
        </w:rPr>
      </w:pPr>
    </w:p>
    <w:p w:rsidR="00F2015E" w:rsidRPr="00462320" w:rsidRDefault="00F2015E" w:rsidP="00DF1324">
      <w:pPr>
        <w:ind w:firstLine="720"/>
        <w:jc w:val="both"/>
        <w:rPr>
          <w:sz w:val="28"/>
          <w:u w:val="single"/>
        </w:rPr>
      </w:pPr>
      <w:r w:rsidRPr="00462320">
        <w:rPr>
          <w:sz w:val="28"/>
          <w:u w:val="single"/>
        </w:rPr>
        <w:t>Эрозионные процессы</w:t>
      </w:r>
    </w:p>
    <w:p w:rsidR="00F2015E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 xml:space="preserve">На территории </w:t>
      </w:r>
      <w:r w:rsidR="00DF1324" w:rsidRPr="00462320">
        <w:rPr>
          <w:sz w:val="28"/>
        </w:rPr>
        <w:t>муниципального образования «</w:t>
      </w:r>
      <w:proofErr w:type="spellStart"/>
      <w:r w:rsidRPr="00462320">
        <w:rPr>
          <w:sz w:val="28"/>
        </w:rPr>
        <w:t>п.г.т</w:t>
      </w:r>
      <w:proofErr w:type="spellEnd"/>
      <w:r w:rsidRPr="00462320">
        <w:rPr>
          <w:sz w:val="28"/>
        </w:rPr>
        <w:t>. Камские Поляны</w:t>
      </w:r>
      <w:r w:rsidR="00DF1324" w:rsidRPr="00462320">
        <w:rPr>
          <w:sz w:val="28"/>
        </w:rPr>
        <w:t>»</w:t>
      </w:r>
      <w:r w:rsidRPr="00462320">
        <w:rPr>
          <w:sz w:val="28"/>
        </w:rPr>
        <w:t xml:space="preserve"> эрозионные процессы широко представлены овражной эрозией.</w:t>
      </w:r>
    </w:p>
    <w:p w:rsidR="00F2015E" w:rsidRPr="00462320" w:rsidRDefault="00F2015E" w:rsidP="00DF1324">
      <w:pPr>
        <w:ind w:firstLine="709"/>
        <w:jc w:val="both"/>
        <w:rPr>
          <w:spacing w:val="-2"/>
          <w:sz w:val="28"/>
        </w:rPr>
      </w:pPr>
      <w:r w:rsidRPr="00462320">
        <w:rPr>
          <w:spacing w:val="-2"/>
          <w:sz w:val="28"/>
        </w:rPr>
        <w:t xml:space="preserve">Овражная сеть на исследуемой территории развита очень сильно. Верховья оврагов расположены в юго-восточной, южной и западной частях </w:t>
      </w:r>
      <w:r w:rsidR="001205D9" w:rsidRPr="00462320">
        <w:rPr>
          <w:spacing w:val="-2"/>
          <w:sz w:val="28"/>
        </w:rPr>
        <w:t>рассматриваемой территории</w:t>
      </w:r>
      <w:r w:rsidRPr="00462320">
        <w:rPr>
          <w:spacing w:val="-2"/>
          <w:sz w:val="28"/>
        </w:rPr>
        <w:t xml:space="preserve"> на абсолютных отметках от 105 до </w:t>
      </w:r>
      <w:smartTag w:uri="urn:schemas-microsoft-com:office:smarttags" w:element="metricconverter">
        <w:smartTagPr>
          <w:attr w:name="ProductID" w:val="125 м"/>
        </w:smartTagPr>
        <w:r w:rsidRPr="00462320">
          <w:rPr>
            <w:spacing w:val="-2"/>
            <w:sz w:val="28"/>
          </w:rPr>
          <w:t>125 м</w:t>
        </w:r>
      </w:smartTag>
      <w:r w:rsidRPr="00462320">
        <w:rPr>
          <w:spacing w:val="-2"/>
          <w:sz w:val="28"/>
        </w:rPr>
        <w:t xml:space="preserve">, а устья открываются в долину Куйбышевского водохранилища на отметках порядка </w:t>
      </w:r>
      <w:smartTag w:uri="urn:schemas-microsoft-com:office:smarttags" w:element="metricconverter">
        <w:smartTagPr>
          <w:attr w:name="ProductID" w:val="55 м"/>
        </w:smartTagPr>
        <w:r w:rsidRPr="00462320">
          <w:rPr>
            <w:spacing w:val="-2"/>
            <w:sz w:val="28"/>
          </w:rPr>
          <w:t>55 м</w:t>
        </w:r>
      </w:smartTag>
      <w:r w:rsidRPr="00462320">
        <w:rPr>
          <w:spacing w:val="-2"/>
          <w:sz w:val="28"/>
        </w:rPr>
        <w:t xml:space="preserve">. Овраги растущие, с большим количеством </w:t>
      </w:r>
      <w:proofErr w:type="spellStart"/>
      <w:r w:rsidRPr="00462320">
        <w:rPr>
          <w:spacing w:val="-2"/>
          <w:sz w:val="28"/>
        </w:rPr>
        <w:t>отвершков</w:t>
      </w:r>
      <w:proofErr w:type="spellEnd"/>
      <w:r w:rsidRPr="00462320">
        <w:rPr>
          <w:spacing w:val="-2"/>
          <w:sz w:val="28"/>
        </w:rPr>
        <w:t>, крутыми бортами. Проявления эрозионных процессов могут достигать большей мощности и наносить значительный ущерб, поэтому необходим</w:t>
      </w:r>
      <w:r w:rsidR="001205D9" w:rsidRPr="00462320">
        <w:rPr>
          <w:spacing w:val="-2"/>
          <w:sz w:val="28"/>
        </w:rPr>
        <w:t>о</w:t>
      </w:r>
      <w:r w:rsidRPr="00462320">
        <w:rPr>
          <w:spacing w:val="-2"/>
          <w:sz w:val="28"/>
        </w:rPr>
        <w:t xml:space="preserve"> </w:t>
      </w:r>
      <w:r w:rsidR="001205D9" w:rsidRPr="00462320">
        <w:rPr>
          <w:spacing w:val="-2"/>
          <w:sz w:val="28"/>
        </w:rPr>
        <w:t>проведение</w:t>
      </w:r>
      <w:r w:rsidRPr="00462320">
        <w:rPr>
          <w:spacing w:val="-2"/>
          <w:sz w:val="28"/>
        </w:rPr>
        <w:t xml:space="preserve"> </w:t>
      </w:r>
      <w:r w:rsidR="001205D9" w:rsidRPr="00462320">
        <w:rPr>
          <w:spacing w:val="-2"/>
          <w:sz w:val="28"/>
        </w:rPr>
        <w:t xml:space="preserve">мониторинговых исследований </w:t>
      </w:r>
      <w:r w:rsidRPr="00462320">
        <w:rPr>
          <w:spacing w:val="-2"/>
          <w:sz w:val="28"/>
        </w:rPr>
        <w:t>за их развитием, расширение наблюдательной сети, разработка и реализация мероприятий по защите склонов от эрозии.</w:t>
      </w:r>
    </w:p>
    <w:p w:rsidR="00A97D8F" w:rsidRPr="00462320" w:rsidRDefault="00F2015E" w:rsidP="00DF1324">
      <w:pPr>
        <w:ind w:firstLine="709"/>
        <w:jc w:val="both"/>
        <w:rPr>
          <w:sz w:val="28"/>
        </w:rPr>
      </w:pPr>
      <w:r w:rsidRPr="00462320">
        <w:rPr>
          <w:sz w:val="28"/>
        </w:rPr>
        <w:t>Исходя из вышеизложенного, можно сделать вывод о необходимости комплексного мониторинга геологических, инженерно-геологических и техногенных процессов, а также за изменением (ухудшением) состояния грунтов со специфическими свойствами.</w:t>
      </w:r>
    </w:p>
    <w:p w:rsidR="00A97D8F" w:rsidRPr="00462320" w:rsidRDefault="00A97D8F" w:rsidP="00DF1324">
      <w:pPr>
        <w:ind w:firstLine="709"/>
        <w:jc w:val="both"/>
        <w:rPr>
          <w:sz w:val="28"/>
        </w:rPr>
        <w:sectPr w:rsidR="00A97D8F" w:rsidRPr="00462320" w:rsidSect="00152067">
          <w:pgSz w:w="11906" w:h="16838" w:code="9"/>
          <w:pgMar w:top="1134" w:right="851" w:bottom="1134" w:left="1560" w:header="720" w:footer="720" w:gutter="0"/>
          <w:cols w:space="720"/>
          <w:docGrid w:linePitch="272"/>
        </w:sectPr>
      </w:pPr>
    </w:p>
    <w:p w:rsidR="00A97D8F" w:rsidRPr="00462320" w:rsidRDefault="002E3F56" w:rsidP="00DF1324">
      <w:pPr>
        <w:ind w:firstLine="709"/>
        <w:jc w:val="both"/>
        <w:rPr>
          <w:b/>
        </w:rPr>
      </w:pPr>
      <w:r w:rsidRPr="00462320">
        <w:rPr>
          <w:b/>
          <w:noProof/>
        </w:rPr>
        <w:lastRenderedPageBreak/>
        <w:drawing>
          <wp:inline distT="0" distB="0" distL="0" distR="0">
            <wp:extent cx="8429625" cy="59626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9625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15E" w:rsidRPr="00462320" w:rsidRDefault="00BA2888" w:rsidP="00DB7D94">
      <w:pPr>
        <w:ind w:firstLine="709"/>
        <w:jc w:val="center"/>
        <w:rPr>
          <w:sz w:val="28"/>
          <w:szCs w:val="28"/>
        </w:rPr>
      </w:pPr>
      <w:r w:rsidRPr="00462320">
        <w:rPr>
          <w:b/>
        </w:rPr>
        <w:t xml:space="preserve">Рисунок 1. </w:t>
      </w:r>
      <w:r w:rsidR="00DB7D94" w:rsidRPr="00462320">
        <w:rPr>
          <w:b/>
        </w:rPr>
        <w:t>Инженерно-геологическая оценка территории</w:t>
      </w:r>
      <w:r w:rsidRPr="00462320">
        <w:rPr>
          <w:b/>
        </w:rPr>
        <w:t xml:space="preserve"> муниципального образования «</w:t>
      </w:r>
      <w:proofErr w:type="spellStart"/>
      <w:r w:rsidRPr="00462320">
        <w:rPr>
          <w:b/>
        </w:rPr>
        <w:t>п.г.т</w:t>
      </w:r>
      <w:proofErr w:type="spellEnd"/>
      <w:r w:rsidRPr="00462320">
        <w:rPr>
          <w:b/>
        </w:rPr>
        <w:t xml:space="preserve">. </w:t>
      </w:r>
      <w:r w:rsidR="00DB7D94" w:rsidRPr="00462320">
        <w:rPr>
          <w:b/>
        </w:rPr>
        <w:t>Камские Поля</w:t>
      </w:r>
      <w:r w:rsidRPr="00462320">
        <w:rPr>
          <w:b/>
        </w:rPr>
        <w:t>ны»</w:t>
      </w:r>
    </w:p>
    <w:p w:rsidR="00A97D8F" w:rsidRPr="00462320" w:rsidRDefault="00A97D8F" w:rsidP="000A03BF">
      <w:pPr>
        <w:pStyle w:val="1d"/>
        <w:spacing w:line="240" w:lineRule="auto"/>
        <w:ind w:firstLine="709"/>
        <w:jc w:val="center"/>
        <w:rPr>
          <w:b/>
        </w:rPr>
        <w:sectPr w:rsidR="00A97D8F" w:rsidRPr="00462320" w:rsidSect="00152067">
          <w:pgSz w:w="16838" w:h="11906" w:orient="landscape" w:code="9"/>
          <w:pgMar w:top="1276" w:right="1134" w:bottom="851" w:left="1134" w:header="720" w:footer="720" w:gutter="0"/>
          <w:cols w:space="720"/>
          <w:docGrid w:linePitch="272"/>
        </w:sectPr>
      </w:pPr>
    </w:p>
    <w:p w:rsidR="004D1060" w:rsidRPr="00462320" w:rsidRDefault="00AC1B12" w:rsidP="00295EAA">
      <w:pPr>
        <w:pStyle w:val="13"/>
        <w:suppressAutoHyphens/>
        <w:jc w:val="center"/>
      </w:pPr>
      <w:bookmarkStart w:id="41" w:name="_Toc242670250"/>
      <w:bookmarkStart w:id="42" w:name="_Toc244663365"/>
      <w:bookmarkStart w:id="43" w:name="_Toc499052214"/>
      <w:bookmarkStart w:id="44" w:name="_Toc74390866"/>
      <w:bookmarkStart w:id="45" w:name="_Toc101685139"/>
      <w:bookmarkStart w:id="46" w:name="_Toc174957032"/>
      <w:bookmarkStart w:id="47" w:name="_Toc190774859"/>
      <w:bookmarkEnd w:id="17"/>
      <w:r w:rsidRPr="00462320">
        <w:lastRenderedPageBreak/>
        <w:t>2</w:t>
      </w:r>
      <w:r w:rsidR="003E1814" w:rsidRPr="00462320">
        <w:t xml:space="preserve">. </w:t>
      </w:r>
      <w:bookmarkStart w:id="48" w:name="_Toc240712705"/>
      <w:bookmarkStart w:id="49" w:name="_Toc242670251"/>
      <w:bookmarkEnd w:id="41"/>
      <w:bookmarkEnd w:id="42"/>
      <w:r w:rsidR="004D1060" w:rsidRPr="00462320">
        <w:t>Состояние окружающей среды</w:t>
      </w:r>
      <w:bookmarkEnd w:id="43"/>
      <w:bookmarkEnd w:id="48"/>
      <w:bookmarkEnd w:id="49"/>
    </w:p>
    <w:p w:rsidR="004D1060" w:rsidRPr="00462320" w:rsidRDefault="00AC1B12" w:rsidP="00295EAA">
      <w:pPr>
        <w:pStyle w:val="2"/>
        <w:suppressAutoHyphens/>
        <w:ind w:firstLine="0"/>
        <w:jc w:val="center"/>
        <w:rPr>
          <w:color w:val="auto"/>
          <w:lang w:val="ru-RU"/>
        </w:rPr>
      </w:pPr>
      <w:bookmarkStart w:id="50" w:name="_Toc231376971"/>
      <w:bookmarkStart w:id="51" w:name="_Toc240712706"/>
      <w:bookmarkStart w:id="52" w:name="_Toc242670252"/>
      <w:bookmarkStart w:id="53" w:name="_Toc499052215"/>
      <w:bookmarkStart w:id="54" w:name="_Toc100394558"/>
      <w:bookmarkStart w:id="55" w:name="_Toc100395139"/>
      <w:bookmarkStart w:id="56" w:name="_Toc100395334"/>
      <w:r w:rsidRPr="00462320">
        <w:rPr>
          <w:color w:val="auto"/>
          <w:lang w:val="ru-RU"/>
        </w:rPr>
        <w:t>2</w:t>
      </w:r>
      <w:r w:rsidR="004D1060" w:rsidRPr="00462320">
        <w:rPr>
          <w:color w:val="auto"/>
          <w:lang w:val="ru-RU"/>
        </w:rPr>
        <w:t>.1. Состояние и охрана атмосферного воздуха</w:t>
      </w:r>
      <w:bookmarkEnd w:id="50"/>
      <w:bookmarkEnd w:id="51"/>
      <w:bookmarkEnd w:id="52"/>
      <w:bookmarkEnd w:id="53"/>
    </w:p>
    <w:bookmarkEnd w:id="54"/>
    <w:bookmarkEnd w:id="55"/>
    <w:bookmarkEnd w:id="56"/>
    <w:p w:rsidR="00F741A4" w:rsidRPr="00462320" w:rsidRDefault="00F741A4" w:rsidP="002B3915">
      <w:pPr>
        <w:suppressAutoHyphens/>
        <w:spacing w:before="120"/>
        <w:ind w:firstLine="567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Атмосферный воздух, кроме таких важнейших компонентов, как азот, кислород, углекислый газ, содержит в разных количествах и множество других веществ. Первые относятся к естественным составляющим атмосферного воздуха, вторые его загрязняют. </w:t>
      </w:r>
    </w:p>
    <w:p w:rsidR="00F741A4" w:rsidRPr="00462320" w:rsidRDefault="00F741A4" w:rsidP="002B3915">
      <w:pPr>
        <w:pStyle w:val="af1"/>
        <w:suppressAutoHyphens/>
      </w:pPr>
      <w:r w:rsidRPr="00462320">
        <w:t>Развитие промышленности и увеличение количества автотранспортных средств усиливают отрицательное воздействие на атмосферу. Попадающие в воздух вредные примеси переносятся, рассеиваются, вымываются и, в итоге, поступают в сопредельные среды и отдельные компоненты окружающей среды – почвенный и растительный покров, поверхностные и подземные воды (Зеле</w:t>
      </w:r>
      <w:r w:rsidR="00E7762B" w:rsidRPr="00462320">
        <w:t>ная книга…, 1993).</w:t>
      </w:r>
    </w:p>
    <w:p w:rsidR="00321B0D" w:rsidRPr="00462320" w:rsidRDefault="00321B0D" w:rsidP="00321B0D">
      <w:pPr>
        <w:pStyle w:val="1d"/>
        <w:spacing w:line="240" w:lineRule="auto"/>
        <w:ind w:firstLine="567"/>
        <w:rPr>
          <w:szCs w:val="28"/>
        </w:rPr>
      </w:pPr>
      <w:r w:rsidRPr="00462320">
        <w:rPr>
          <w:color w:val="000000"/>
          <w:szCs w:val="28"/>
        </w:rPr>
        <w:t xml:space="preserve">Складывающиеся метеорологические условия также могут являться одной из причин, обуславливающих изменения уровня загрязнения атмосферы. </w:t>
      </w:r>
      <w:r w:rsidRPr="00462320">
        <w:t xml:space="preserve">Потенциал загрязнения атмосферы рассматриваемой территории характеризуется как умеренный (2,4-2,7). Параметры, определяющие потенциал, </w:t>
      </w:r>
      <w:r w:rsidRPr="00462320">
        <w:rPr>
          <w:szCs w:val="28"/>
        </w:rPr>
        <w:t>составляют:</w:t>
      </w:r>
    </w:p>
    <w:p w:rsidR="00321B0D" w:rsidRPr="00462320" w:rsidRDefault="00321B0D" w:rsidP="00E75BBC">
      <w:pPr>
        <w:pStyle w:val="22"/>
        <w:numPr>
          <w:ilvl w:val="0"/>
          <w:numId w:val="39"/>
        </w:numPr>
        <w:tabs>
          <w:tab w:val="clear" w:pos="360"/>
          <w:tab w:val="num" w:pos="1069"/>
        </w:tabs>
        <w:spacing w:line="240" w:lineRule="auto"/>
        <w:ind w:left="1069" w:right="0"/>
        <w:rPr>
          <w:szCs w:val="28"/>
        </w:rPr>
      </w:pPr>
      <w:r w:rsidRPr="00462320">
        <w:rPr>
          <w:szCs w:val="28"/>
        </w:rPr>
        <w:t>повторяемость приземных инверсий, % (по данным атмосферной станции Казань) – 40;</w:t>
      </w:r>
    </w:p>
    <w:p w:rsidR="00321B0D" w:rsidRPr="00462320" w:rsidRDefault="00321B0D" w:rsidP="00E75BBC">
      <w:pPr>
        <w:pStyle w:val="22"/>
        <w:numPr>
          <w:ilvl w:val="0"/>
          <w:numId w:val="39"/>
        </w:numPr>
        <w:tabs>
          <w:tab w:val="clear" w:pos="360"/>
          <w:tab w:val="num" w:pos="1069"/>
        </w:tabs>
        <w:spacing w:line="240" w:lineRule="auto"/>
        <w:ind w:left="1069" w:right="0"/>
        <w:rPr>
          <w:szCs w:val="28"/>
        </w:rPr>
      </w:pPr>
      <w:r w:rsidRPr="00462320">
        <w:rPr>
          <w:szCs w:val="28"/>
        </w:rPr>
        <w:t>мощность приземных инверсий, км (по данным атмосферной станции Казань) – 0,4;</w:t>
      </w:r>
    </w:p>
    <w:p w:rsidR="00321B0D" w:rsidRPr="00462320" w:rsidRDefault="00321B0D" w:rsidP="00E75BBC">
      <w:pPr>
        <w:pStyle w:val="22"/>
        <w:numPr>
          <w:ilvl w:val="0"/>
          <w:numId w:val="39"/>
        </w:numPr>
        <w:tabs>
          <w:tab w:val="clear" w:pos="360"/>
          <w:tab w:val="num" w:pos="1069"/>
        </w:tabs>
        <w:spacing w:line="240" w:lineRule="auto"/>
        <w:ind w:left="1069" w:right="0"/>
        <w:rPr>
          <w:szCs w:val="28"/>
        </w:rPr>
      </w:pPr>
      <w:r w:rsidRPr="00462320">
        <w:rPr>
          <w:szCs w:val="28"/>
        </w:rPr>
        <w:t>повторяемость скорости ветра 0-1 м/с, % - 5;</w:t>
      </w:r>
    </w:p>
    <w:p w:rsidR="00321B0D" w:rsidRPr="00462320" w:rsidRDefault="00321B0D" w:rsidP="00E75BBC">
      <w:pPr>
        <w:pStyle w:val="1d"/>
        <w:numPr>
          <w:ilvl w:val="0"/>
          <w:numId w:val="39"/>
        </w:numPr>
        <w:tabs>
          <w:tab w:val="clear" w:pos="360"/>
          <w:tab w:val="num" w:pos="927"/>
        </w:tabs>
        <w:spacing w:line="240" w:lineRule="auto"/>
        <w:ind w:left="1069"/>
        <w:rPr>
          <w:szCs w:val="28"/>
        </w:rPr>
      </w:pPr>
      <w:r w:rsidRPr="00462320">
        <w:rPr>
          <w:szCs w:val="28"/>
        </w:rPr>
        <w:t>продолжительность туманов, часы – 84.</w:t>
      </w:r>
    </w:p>
    <w:p w:rsidR="00321B0D" w:rsidRPr="00462320" w:rsidRDefault="00321B0D" w:rsidP="00321B0D">
      <w:pPr>
        <w:ind w:firstLine="567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Умеренный потенциал загрязнения атмосферы создает равновесные метеорологические условия, способствующие как рассеиванию, так и накоплению выбросов загрязняющих веществ в приземном слое воздуха. </w:t>
      </w:r>
    </w:p>
    <w:p w:rsidR="00E7762B" w:rsidRPr="00462320" w:rsidRDefault="00E7762B" w:rsidP="00E7762B">
      <w:pPr>
        <w:ind w:firstLine="567"/>
        <w:jc w:val="both"/>
        <w:rPr>
          <w:sz w:val="28"/>
        </w:rPr>
      </w:pPr>
      <w:r w:rsidRPr="00462320">
        <w:rPr>
          <w:sz w:val="28"/>
          <w:szCs w:val="28"/>
        </w:rPr>
        <w:t>В таблице 2.1.1. представлены сведения о фоновых концентрациях загрязняющих веществ, содержащихся в атмосферном воздухе рассматриваемой территории, предоставлены ФГБУ «Управление по гидрометеорологии и мониторингу окружающей среды Республики Татарстан» по данным наблюдений на ближайшем к участку населенному пункту наблюдений за загрязнением атмосферного воздуха МС Чистополь. Фоновые концентрации загрязняющих веществ в атмосферном воздухе не превышают установленных гигиенических нормативов.</w:t>
      </w:r>
    </w:p>
    <w:p w:rsidR="00E7762B" w:rsidRPr="00462320" w:rsidRDefault="00E7762B" w:rsidP="00E7762B">
      <w:pPr>
        <w:ind w:left="119" w:right="-6"/>
        <w:jc w:val="right"/>
        <w:rPr>
          <w:sz w:val="28"/>
          <w:szCs w:val="28"/>
        </w:rPr>
      </w:pPr>
      <w:r w:rsidRPr="00462320">
        <w:rPr>
          <w:sz w:val="28"/>
          <w:szCs w:val="28"/>
        </w:rPr>
        <w:t>Таблица 2.1.1.</w:t>
      </w:r>
    </w:p>
    <w:p w:rsidR="00E7762B" w:rsidRPr="00462320" w:rsidRDefault="00E7762B" w:rsidP="00E7762B">
      <w:pPr>
        <w:ind w:left="284" w:firstLine="567"/>
        <w:jc w:val="center"/>
        <w:rPr>
          <w:b/>
          <w:sz w:val="28"/>
          <w:szCs w:val="28"/>
        </w:rPr>
      </w:pPr>
      <w:r w:rsidRPr="00462320">
        <w:rPr>
          <w:b/>
          <w:sz w:val="28"/>
          <w:szCs w:val="28"/>
        </w:rPr>
        <w:t>Фоновые концентрации загрязняющих веществ в атмосферном воздухе</w:t>
      </w: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8"/>
        <w:gridCol w:w="4140"/>
        <w:gridCol w:w="2520"/>
      </w:tblGrid>
      <w:tr w:rsidR="00E7762B" w:rsidRPr="00462320" w:rsidTr="00E7762B">
        <w:trPr>
          <w:trHeight w:val="470"/>
        </w:trPr>
        <w:tc>
          <w:tcPr>
            <w:tcW w:w="3168" w:type="dxa"/>
            <w:vAlign w:val="center"/>
          </w:tcPr>
          <w:p w:rsidR="00E7762B" w:rsidRPr="00462320" w:rsidRDefault="00E7762B" w:rsidP="00E7762B">
            <w:pPr>
              <w:jc w:val="both"/>
              <w:rPr>
                <w:b/>
              </w:rPr>
            </w:pPr>
            <w:r w:rsidRPr="00462320">
              <w:rPr>
                <w:b/>
              </w:rPr>
              <w:t>Определяемый показатель</w:t>
            </w:r>
          </w:p>
        </w:tc>
        <w:tc>
          <w:tcPr>
            <w:tcW w:w="4140" w:type="dxa"/>
            <w:vAlign w:val="center"/>
          </w:tcPr>
          <w:p w:rsidR="00E7762B" w:rsidRPr="00462320" w:rsidRDefault="00E7762B" w:rsidP="00E7762B">
            <w:pPr>
              <w:jc w:val="center"/>
              <w:rPr>
                <w:b/>
                <w:vertAlign w:val="superscript"/>
              </w:rPr>
            </w:pPr>
            <w:r w:rsidRPr="00462320">
              <w:rPr>
                <w:b/>
              </w:rPr>
              <w:t>Обнаруженная концентрация, мг/м</w:t>
            </w:r>
            <w:r w:rsidRPr="00462320">
              <w:rPr>
                <w:b/>
                <w:vertAlign w:val="superscript"/>
              </w:rPr>
              <w:t>3</w:t>
            </w:r>
          </w:p>
        </w:tc>
        <w:tc>
          <w:tcPr>
            <w:tcW w:w="2520" w:type="dxa"/>
            <w:vAlign w:val="center"/>
          </w:tcPr>
          <w:p w:rsidR="00E7762B" w:rsidRPr="00462320" w:rsidRDefault="00E7762B" w:rsidP="00E7762B">
            <w:pPr>
              <w:jc w:val="center"/>
              <w:rPr>
                <w:b/>
                <w:vertAlign w:val="superscript"/>
              </w:rPr>
            </w:pPr>
            <w:r w:rsidRPr="00462320">
              <w:rPr>
                <w:b/>
              </w:rPr>
              <w:t>ПДК</w:t>
            </w:r>
            <w:r w:rsidRPr="00462320">
              <w:rPr>
                <w:b/>
                <w:vertAlign w:val="subscript"/>
              </w:rPr>
              <w:t>м.р.</w:t>
            </w:r>
            <w:r w:rsidRPr="00462320">
              <w:rPr>
                <w:b/>
                <w:vertAlign w:val="superscript"/>
              </w:rPr>
              <w:t>1</w:t>
            </w:r>
          </w:p>
        </w:tc>
      </w:tr>
      <w:tr w:rsidR="00E7762B" w:rsidRPr="00462320" w:rsidTr="00E7762B">
        <w:tc>
          <w:tcPr>
            <w:tcW w:w="3168" w:type="dxa"/>
            <w:vAlign w:val="center"/>
          </w:tcPr>
          <w:p w:rsidR="00E7762B" w:rsidRPr="00462320" w:rsidRDefault="00E7762B" w:rsidP="00E7762B">
            <w:pPr>
              <w:jc w:val="both"/>
            </w:pPr>
            <w:r w:rsidRPr="00462320">
              <w:t>Пыль (взвешенные вещества)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0,190</w:t>
            </w:r>
          </w:p>
        </w:tc>
        <w:tc>
          <w:tcPr>
            <w:tcW w:w="2520" w:type="dxa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0,5</w:t>
            </w:r>
          </w:p>
        </w:tc>
      </w:tr>
      <w:tr w:rsidR="00E7762B" w:rsidRPr="00462320" w:rsidTr="00E7762B">
        <w:tc>
          <w:tcPr>
            <w:tcW w:w="3168" w:type="dxa"/>
            <w:vAlign w:val="center"/>
          </w:tcPr>
          <w:p w:rsidR="00E7762B" w:rsidRPr="00462320" w:rsidRDefault="00E7762B" w:rsidP="00E7762B">
            <w:pPr>
              <w:jc w:val="both"/>
            </w:pPr>
            <w:r w:rsidRPr="00462320">
              <w:t>Диоксид азота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0,061</w:t>
            </w:r>
          </w:p>
        </w:tc>
        <w:tc>
          <w:tcPr>
            <w:tcW w:w="2520" w:type="dxa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0,2</w:t>
            </w:r>
          </w:p>
        </w:tc>
      </w:tr>
      <w:tr w:rsidR="00E7762B" w:rsidRPr="00462320" w:rsidTr="00E7762B">
        <w:tc>
          <w:tcPr>
            <w:tcW w:w="3168" w:type="dxa"/>
            <w:vAlign w:val="center"/>
          </w:tcPr>
          <w:p w:rsidR="00E7762B" w:rsidRPr="00462320" w:rsidRDefault="00E7762B" w:rsidP="00E7762B">
            <w:pPr>
              <w:jc w:val="both"/>
            </w:pPr>
            <w:r w:rsidRPr="00462320">
              <w:t>Диоксид серы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0,020</w:t>
            </w:r>
          </w:p>
        </w:tc>
        <w:tc>
          <w:tcPr>
            <w:tcW w:w="2520" w:type="dxa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0,5</w:t>
            </w:r>
          </w:p>
        </w:tc>
      </w:tr>
      <w:tr w:rsidR="00E7762B" w:rsidRPr="00462320" w:rsidTr="00E7762B">
        <w:tc>
          <w:tcPr>
            <w:tcW w:w="3168" w:type="dxa"/>
            <w:vAlign w:val="center"/>
          </w:tcPr>
          <w:p w:rsidR="00E7762B" w:rsidRPr="00462320" w:rsidRDefault="00E7762B" w:rsidP="00E7762B">
            <w:pPr>
              <w:jc w:val="both"/>
            </w:pPr>
            <w:r w:rsidRPr="00462320">
              <w:t>Оксид углерода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2,0</w:t>
            </w:r>
          </w:p>
        </w:tc>
        <w:tc>
          <w:tcPr>
            <w:tcW w:w="2520" w:type="dxa"/>
            <w:vAlign w:val="center"/>
          </w:tcPr>
          <w:p w:rsidR="00E7762B" w:rsidRPr="00462320" w:rsidRDefault="00E7762B" w:rsidP="00E7762B">
            <w:pPr>
              <w:jc w:val="center"/>
            </w:pPr>
            <w:r w:rsidRPr="00462320">
              <w:t>5</w:t>
            </w:r>
          </w:p>
        </w:tc>
      </w:tr>
    </w:tbl>
    <w:p w:rsidR="00E7762B" w:rsidRPr="00462320" w:rsidRDefault="00E7762B" w:rsidP="00E7762B">
      <w:pPr>
        <w:autoSpaceDE w:val="0"/>
        <w:autoSpaceDN w:val="0"/>
        <w:adjustRightInd w:val="0"/>
        <w:jc w:val="both"/>
        <w:rPr>
          <w:rFonts w:eastAsia="ArialMT"/>
        </w:rPr>
      </w:pPr>
      <w:r w:rsidRPr="00462320">
        <w:rPr>
          <w:rFonts w:eastAsia="ArialMT"/>
          <w:b/>
        </w:rPr>
        <w:t>Примечани</w:t>
      </w:r>
      <w:r w:rsidR="00754696" w:rsidRPr="00462320">
        <w:rPr>
          <w:rFonts w:eastAsia="ArialMT"/>
          <w:b/>
        </w:rPr>
        <w:t>е</w:t>
      </w:r>
      <w:r w:rsidRPr="00462320">
        <w:rPr>
          <w:rFonts w:eastAsia="ArialMT"/>
          <w:b/>
        </w:rPr>
        <w:t xml:space="preserve">: </w:t>
      </w:r>
      <w:r w:rsidRPr="00462320">
        <w:t xml:space="preserve">ПДК максимально-разовая </w:t>
      </w:r>
      <w:r w:rsidR="00754696" w:rsidRPr="00462320">
        <w:t xml:space="preserve">принята </w:t>
      </w:r>
      <w:r w:rsidRPr="00462320">
        <w:t>согласно ГН 2.1.6.1338-03 «Предельно-допустимые концентрации (ПДК) загрязняющих веществ в атмосферном воздухе населенных мест», по диоксиду азота – согласно ГН 2.1.6.1983-05 «Предельно допустимые концентрации (ПДК) загрязняющих веществ в атмосферном воздухе населенных мест. Дополнения и изменения 2 к ГН 2.1.6.1338-03»</w:t>
      </w:r>
      <w:r w:rsidRPr="00462320">
        <w:rPr>
          <w:rFonts w:eastAsia="ArialMT"/>
        </w:rPr>
        <w:t>.</w:t>
      </w:r>
    </w:p>
    <w:p w:rsidR="00321B0D" w:rsidRPr="00462320" w:rsidRDefault="00321B0D" w:rsidP="00AD5C0D">
      <w:pPr>
        <w:ind w:firstLine="600"/>
        <w:jc w:val="both"/>
        <w:rPr>
          <w:sz w:val="28"/>
          <w:szCs w:val="28"/>
        </w:rPr>
      </w:pPr>
    </w:p>
    <w:p w:rsidR="00E7762B" w:rsidRPr="00462320" w:rsidRDefault="00E7762B" w:rsidP="00AD5C0D">
      <w:pPr>
        <w:ind w:firstLine="6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lastRenderedPageBreak/>
        <w:t>Основными источниками загрязнения возд</w:t>
      </w:r>
      <w:r w:rsidR="00F331C1" w:rsidRPr="00462320">
        <w:rPr>
          <w:sz w:val="28"/>
          <w:szCs w:val="28"/>
        </w:rPr>
        <w:t>ушного бассейна муниципального образования «</w:t>
      </w:r>
      <w:proofErr w:type="spellStart"/>
      <w:r w:rsidR="00F331C1" w:rsidRPr="00462320">
        <w:rPr>
          <w:sz w:val="28"/>
          <w:szCs w:val="28"/>
        </w:rPr>
        <w:t>пгт</w:t>
      </w:r>
      <w:proofErr w:type="spellEnd"/>
      <w:r w:rsidR="00F331C1" w:rsidRPr="00462320">
        <w:rPr>
          <w:sz w:val="28"/>
          <w:szCs w:val="28"/>
        </w:rPr>
        <w:t>. </w:t>
      </w:r>
      <w:r w:rsidRPr="00462320">
        <w:rPr>
          <w:sz w:val="28"/>
          <w:szCs w:val="28"/>
        </w:rPr>
        <w:t>Камские Поляны</w:t>
      </w:r>
      <w:r w:rsidR="00F331C1" w:rsidRPr="00462320">
        <w:rPr>
          <w:sz w:val="28"/>
          <w:szCs w:val="28"/>
        </w:rPr>
        <w:t>»</w:t>
      </w:r>
      <w:r w:rsidRPr="00462320">
        <w:rPr>
          <w:sz w:val="28"/>
          <w:szCs w:val="28"/>
        </w:rPr>
        <w:t xml:space="preserve"> являются предприятия химической промышленности (</w:t>
      </w:r>
      <w:r w:rsidR="00743887" w:rsidRPr="00462320">
        <w:rPr>
          <w:sz w:val="28"/>
          <w:szCs w:val="28"/>
        </w:rPr>
        <w:t xml:space="preserve">резиденты индустриального парка «Камские поляны», </w:t>
      </w:r>
      <w:r w:rsidR="00AD5C0D" w:rsidRPr="00462320">
        <w:rPr>
          <w:sz w:val="28"/>
          <w:szCs w:val="28"/>
        </w:rPr>
        <w:t>ООО «</w:t>
      </w:r>
      <w:proofErr w:type="spellStart"/>
      <w:r w:rsidR="00DC53F7" w:rsidRPr="00462320">
        <w:rPr>
          <w:sz w:val="28"/>
          <w:szCs w:val="28"/>
        </w:rPr>
        <w:t>Колтех</w:t>
      </w:r>
      <w:proofErr w:type="spellEnd"/>
      <w:r w:rsidR="00DC53F7" w:rsidRPr="00462320">
        <w:rPr>
          <w:sz w:val="28"/>
          <w:szCs w:val="28"/>
        </w:rPr>
        <w:t>-Кама</w:t>
      </w:r>
      <w:r w:rsidR="00AD5C0D" w:rsidRPr="00462320">
        <w:rPr>
          <w:sz w:val="28"/>
          <w:szCs w:val="28"/>
        </w:rPr>
        <w:t>»), многочисленные транспортные объекты (машинно-тракторный парк, гаражные комплексы, автозаправочные станции</w:t>
      </w:r>
      <w:r w:rsidR="00BF1648" w:rsidRPr="00462320">
        <w:rPr>
          <w:sz w:val="28"/>
          <w:szCs w:val="28"/>
        </w:rPr>
        <w:t xml:space="preserve"> и т.д.</w:t>
      </w:r>
      <w:r w:rsidR="00AD5C0D" w:rsidRPr="00462320">
        <w:rPr>
          <w:sz w:val="28"/>
          <w:szCs w:val="28"/>
        </w:rPr>
        <w:t xml:space="preserve">), </w:t>
      </w:r>
      <w:r w:rsidR="00BF1648" w:rsidRPr="00462320">
        <w:rPr>
          <w:sz w:val="28"/>
          <w:szCs w:val="28"/>
        </w:rPr>
        <w:t>производственные базы, свалка</w:t>
      </w:r>
      <w:r w:rsidR="00AD5C0D" w:rsidRPr="00462320">
        <w:rPr>
          <w:sz w:val="28"/>
          <w:szCs w:val="28"/>
        </w:rPr>
        <w:t xml:space="preserve"> твердых коммунальных отходов и автомобильный транспорт.</w:t>
      </w:r>
      <w:r w:rsidR="00BA33D0" w:rsidRPr="00462320">
        <w:rPr>
          <w:sz w:val="28"/>
          <w:szCs w:val="28"/>
        </w:rPr>
        <w:t xml:space="preserve"> Необходимо заметить, что большинство </w:t>
      </w:r>
      <w:r w:rsidR="00F2262E" w:rsidRPr="00462320">
        <w:rPr>
          <w:sz w:val="28"/>
          <w:szCs w:val="28"/>
        </w:rPr>
        <w:t>источников загрязнения атмосферного воздуха</w:t>
      </w:r>
      <w:r w:rsidR="00BA33D0" w:rsidRPr="00462320">
        <w:rPr>
          <w:sz w:val="28"/>
          <w:szCs w:val="28"/>
        </w:rPr>
        <w:t xml:space="preserve"> расположены в западной части </w:t>
      </w:r>
      <w:r w:rsidR="00754696" w:rsidRPr="00462320">
        <w:rPr>
          <w:sz w:val="28"/>
          <w:szCs w:val="28"/>
        </w:rPr>
        <w:t>территории</w:t>
      </w:r>
      <w:r w:rsidR="00BA33D0" w:rsidRPr="00462320">
        <w:rPr>
          <w:sz w:val="28"/>
          <w:szCs w:val="28"/>
        </w:rPr>
        <w:t>, в промышленной зоне. Источники воздействия</w:t>
      </w:r>
      <w:r w:rsidR="00F2262E" w:rsidRPr="00462320">
        <w:rPr>
          <w:sz w:val="28"/>
          <w:szCs w:val="28"/>
        </w:rPr>
        <w:t xml:space="preserve">, находящиеся в восточной части </w:t>
      </w:r>
      <w:proofErr w:type="spellStart"/>
      <w:r w:rsidR="00F2262E" w:rsidRPr="00462320">
        <w:rPr>
          <w:sz w:val="28"/>
          <w:szCs w:val="28"/>
        </w:rPr>
        <w:t>пгт</w:t>
      </w:r>
      <w:proofErr w:type="spellEnd"/>
      <w:r w:rsidR="00F2262E" w:rsidRPr="00462320">
        <w:rPr>
          <w:sz w:val="28"/>
          <w:szCs w:val="28"/>
        </w:rPr>
        <w:t>. Камские Поляны, в жилой зоне, представлены гаражными комплексами, автозаправочными станциями.</w:t>
      </w:r>
    </w:p>
    <w:p w:rsidR="00F95466" w:rsidRPr="00462320" w:rsidRDefault="00FF7EA5" w:rsidP="00BF1648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Основными источниками выбросов</w:t>
      </w:r>
      <w:r w:rsidR="004B2FD2" w:rsidRPr="00462320">
        <w:rPr>
          <w:sz w:val="28"/>
          <w:szCs w:val="28"/>
        </w:rPr>
        <w:t xml:space="preserve"> являются предприятия резиденты индустриального парка «Камские Поляны». </w:t>
      </w:r>
      <w:r w:rsidR="005308EF" w:rsidRPr="00462320">
        <w:rPr>
          <w:sz w:val="28"/>
          <w:szCs w:val="28"/>
        </w:rPr>
        <w:t>Территория Индустриального парка является комплексной площадкой для современных, экономически эффективных производств</w:t>
      </w:r>
      <w:r w:rsidR="004B2FD2" w:rsidRPr="00462320">
        <w:rPr>
          <w:sz w:val="28"/>
          <w:szCs w:val="28"/>
        </w:rPr>
        <w:t xml:space="preserve"> по выпуску упаковочных материалов, сырья для текстильной промышленности, строительства, сельского хозяйства и автомобильной отрасли. Базовыми предприятиями являются </w:t>
      </w:r>
      <w:r w:rsidR="00754696" w:rsidRPr="00462320">
        <w:rPr>
          <w:sz w:val="28"/>
          <w:szCs w:val="28"/>
        </w:rPr>
        <w:t>П</w:t>
      </w:r>
      <w:r w:rsidR="004B2FD2" w:rsidRPr="00462320">
        <w:rPr>
          <w:sz w:val="28"/>
          <w:szCs w:val="28"/>
        </w:rPr>
        <w:t xml:space="preserve">АО «Нижнекамскнефтехим», ООО </w:t>
      </w:r>
      <w:r w:rsidR="00F405CF" w:rsidRPr="00462320">
        <w:rPr>
          <w:sz w:val="28"/>
          <w:szCs w:val="28"/>
        </w:rPr>
        <w:t>«Ф</w:t>
      </w:r>
      <w:r w:rsidR="004B2FD2" w:rsidRPr="00462320">
        <w:rPr>
          <w:sz w:val="28"/>
          <w:szCs w:val="28"/>
        </w:rPr>
        <w:t>ирма «</w:t>
      </w:r>
      <w:proofErr w:type="spellStart"/>
      <w:r w:rsidR="004B2FD2" w:rsidRPr="00462320">
        <w:rPr>
          <w:sz w:val="28"/>
          <w:szCs w:val="28"/>
        </w:rPr>
        <w:t>Термокам</w:t>
      </w:r>
      <w:proofErr w:type="spellEnd"/>
      <w:r w:rsidR="004B2FD2" w:rsidRPr="00462320">
        <w:rPr>
          <w:sz w:val="28"/>
          <w:szCs w:val="28"/>
        </w:rPr>
        <w:t>» (производство радиаторов охлаждения, технических узлов для машиностроительной отрасли), ООО «</w:t>
      </w:r>
      <w:proofErr w:type="spellStart"/>
      <w:r w:rsidR="004B2FD2" w:rsidRPr="00462320">
        <w:rPr>
          <w:sz w:val="28"/>
          <w:szCs w:val="28"/>
        </w:rPr>
        <w:t>КамДетальПроект</w:t>
      </w:r>
      <w:proofErr w:type="spellEnd"/>
      <w:r w:rsidR="004B2FD2" w:rsidRPr="00462320">
        <w:rPr>
          <w:sz w:val="28"/>
          <w:szCs w:val="28"/>
        </w:rPr>
        <w:t>» (основная продукция – комплектующие для ОАО «НЕФАЗ», ОАО «КАМАЗ», ООО «</w:t>
      </w:r>
      <w:proofErr w:type="spellStart"/>
      <w:r w:rsidR="004B2FD2" w:rsidRPr="00462320">
        <w:rPr>
          <w:sz w:val="28"/>
          <w:szCs w:val="28"/>
        </w:rPr>
        <w:t>Автосбыт</w:t>
      </w:r>
      <w:proofErr w:type="spellEnd"/>
      <w:r w:rsidR="004B2FD2" w:rsidRPr="00462320">
        <w:rPr>
          <w:sz w:val="28"/>
          <w:szCs w:val="28"/>
        </w:rPr>
        <w:t>»), цех по переработке полимерной продукции и др.</w:t>
      </w:r>
      <w:r w:rsidR="00BF1648" w:rsidRPr="00462320">
        <w:rPr>
          <w:sz w:val="28"/>
          <w:szCs w:val="28"/>
        </w:rPr>
        <w:t xml:space="preserve"> </w:t>
      </w:r>
      <w:r w:rsidR="00B71FC0" w:rsidRPr="00462320">
        <w:rPr>
          <w:sz w:val="28"/>
          <w:szCs w:val="28"/>
        </w:rPr>
        <w:t xml:space="preserve">Еще одним предприятием химической отрасли является </w:t>
      </w:r>
      <w:r w:rsidR="00F95466" w:rsidRPr="00462320">
        <w:rPr>
          <w:sz w:val="28"/>
          <w:szCs w:val="28"/>
        </w:rPr>
        <w:t xml:space="preserve">ООО </w:t>
      </w:r>
      <w:r w:rsidR="00DC53F7" w:rsidRPr="00462320">
        <w:rPr>
          <w:sz w:val="28"/>
          <w:szCs w:val="28"/>
        </w:rPr>
        <w:t>«</w:t>
      </w:r>
      <w:proofErr w:type="spellStart"/>
      <w:r w:rsidR="00DC53F7" w:rsidRPr="00462320">
        <w:rPr>
          <w:sz w:val="28"/>
          <w:szCs w:val="28"/>
        </w:rPr>
        <w:t>Колтех</w:t>
      </w:r>
      <w:proofErr w:type="spellEnd"/>
      <w:r w:rsidR="00DC53F7" w:rsidRPr="00462320">
        <w:rPr>
          <w:sz w:val="28"/>
          <w:szCs w:val="28"/>
        </w:rPr>
        <w:t>-Кама»</w:t>
      </w:r>
      <w:r w:rsidR="00F95466" w:rsidRPr="00462320">
        <w:rPr>
          <w:sz w:val="28"/>
          <w:szCs w:val="28"/>
        </w:rPr>
        <w:t>, осуществляющ</w:t>
      </w:r>
      <w:r w:rsidR="00665B8B" w:rsidRPr="00462320">
        <w:rPr>
          <w:sz w:val="28"/>
          <w:szCs w:val="28"/>
        </w:rPr>
        <w:t>ее</w:t>
      </w:r>
      <w:r w:rsidR="00F95466" w:rsidRPr="00462320">
        <w:rPr>
          <w:sz w:val="28"/>
          <w:szCs w:val="28"/>
        </w:rPr>
        <w:t xml:space="preserve"> деятельность по производству резинотехнических изделий</w:t>
      </w:r>
      <w:r w:rsidR="00B71FC0" w:rsidRPr="00462320">
        <w:rPr>
          <w:sz w:val="28"/>
          <w:szCs w:val="28"/>
        </w:rPr>
        <w:t>.</w:t>
      </w:r>
    </w:p>
    <w:p w:rsidR="004B2FD2" w:rsidRPr="00462320" w:rsidRDefault="00F95466" w:rsidP="004B2FD2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Основными выбросами в атмосферный воздух от предприятий химической промышленности являются взвешенные вещества (пыль), оксид углерода, диоксид азота, диоксид серы и др. Ввиду достаточной удаленности от жил</w:t>
      </w:r>
      <w:r w:rsidR="00665B8B" w:rsidRPr="00462320">
        <w:rPr>
          <w:sz w:val="28"/>
          <w:szCs w:val="28"/>
        </w:rPr>
        <w:t>ой</w:t>
      </w:r>
      <w:r w:rsidRPr="00462320">
        <w:rPr>
          <w:sz w:val="28"/>
          <w:szCs w:val="28"/>
        </w:rPr>
        <w:t xml:space="preserve"> </w:t>
      </w:r>
      <w:r w:rsidR="00665B8B" w:rsidRPr="00462320">
        <w:rPr>
          <w:sz w:val="28"/>
          <w:szCs w:val="28"/>
        </w:rPr>
        <w:t>застройки</w:t>
      </w:r>
      <w:r w:rsidRPr="00462320">
        <w:rPr>
          <w:sz w:val="28"/>
          <w:szCs w:val="28"/>
        </w:rPr>
        <w:t xml:space="preserve"> предприятия индустр</w:t>
      </w:r>
      <w:r w:rsidR="00E320B4" w:rsidRPr="00462320">
        <w:rPr>
          <w:sz w:val="28"/>
          <w:szCs w:val="28"/>
        </w:rPr>
        <w:t xml:space="preserve">иального парка «Камские Поляны», а также </w:t>
      </w:r>
      <w:r w:rsidR="00DC53F7" w:rsidRPr="00462320">
        <w:rPr>
          <w:sz w:val="28"/>
          <w:szCs w:val="28"/>
        </w:rPr>
        <w:t>ООО «</w:t>
      </w:r>
      <w:proofErr w:type="spellStart"/>
      <w:r w:rsidR="00DC53F7" w:rsidRPr="00462320">
        <w:rPr>
          <w:sz w:val="28"/>
          <w:szCs w:val="28"/>
        </w:rPr>
        <w:t>Колтех</w:t>
      </w:r>
      <w:proofErr w:type="spellEnd"/>
      <w:r w:rsidR="00DC53F7" w:rsidRPr="00462320">
        <w:rPr>
          <w:sz w:val="28"/>
          <w:szCs w:val="28"/>
        </w:rPr>
        <w:t xml:space="preserve">-Кама» </w:t>
      </w:r>
      <w:r w:rsidR="00665B8B" w:rsidRPr="00462320">
        <w:rPr>
          <w:sz w:val="28"/>
          <w:szCs w:val="28"/>
        </w:rPr>
        <w:t xml:space="preserve">не оказывают </w:t>
      </w:r>
      <w:r w:rsidR="00E320B4" w:rsidRPr="00462320">
        <w:rPr>
          <w:sz w:val="28"/>
          <w:szCs w:val="28"/>
        </w:rPr>
        <w:t>негативного воздействия на условия проживания населения</w:t>
      </w:r>
      <w:r w:rsidR="00B71FC0" w:rsidRPr="00462320">
        <w:rPr>
          <w:sz w:val="28"/>
          <w:szCs w:val="28"/>
        </w:rPr>
        <w:t>. В</w:t>
      </w:r>
      <w:r w:rsidRPr="00462320">
        <w:rPr>
          <w:sz w:val="28"/>
          <w:szCs w:val="28"/>
        </w:rPr>
        <w:t xml:space="preserve"> </w:t>
      </w:r>
      <w:r w:rsidR="00B71FC0" w:rsidRPr="00462320">
        <w:rPr>
          <w:sz w:val="28"/>
          <w:szCs w:val="28"/>
        </w:rPr>
        <w:t xml:space="preserve">их ориентировочных санитарно-защитных зонах, составляющих </w:t>
      </w:r>
      <w:smartTag w:uri="urn:schemas-microsoft-com:office:smarttags" w:element="metricconverter">
        <w:smartTagPr>
          <w:attr w:name="ProductID" w:val="300 м"/>
        </w:smartTagPr>
        <w:r w:rsidR="00B71FC0" w:rsidRPr="00462320">
          <w:rPr>
            <w:sz w:val="28"/>
            <w:szCs w:val="28"/>
          </w:rPr>
          <w:t>300 м</w:t>
        </w:r>
      </w:smartTag>
      <w:r w:rsidR="005D5C7F" w:rsidRPr="00462320">
        <w:rPr>
          <w:sz w:val="28"/>
          <w:szCs w:val="28"/>
        </w:rPr>
        <w:t>,</w:t>
      </w:r>
      <w:r w:rsidR="00B71FC0" w:rsidRPr="00462320">
        <w:rPr>
          <w:sz w:val="28"/>
          <w:szCs w:val="28"/>
        </w:rPr>
        <w:t xml:space="preserve"> </w:t>
      </w:r>
      <w:r w:rsidR="00665B8B" w:rsidRPr="00462320">
        <w:rPr>
          <w:sz w:val="28"/>
          <w:szCs w:val="28"/>
        </w:rPr>
        <w:t xml:space="preserve">отсутствуют </w:t>
      </w:r>
      <w:r w:rsidRPr="00462320">
        <w:rPr>
          <w:sz w:val="28"/>
          <w:szCs w:val="28"/>
        </w:rPr>
        <w:t xml:space="preserve">объекты с нормируемыми показателями </w:t>
      </w:r>
      <w:r w:rsidR="00216F3D" w:rsidRPr="00462320">
        <w:rPr>
          <w:sz w:val="28"/>
          <w:szCs w:val="28"/>
        </w:rPr>
        <w:t xml:space="preserve">качества </w:t>
      </w:r>
      <w:r w:rsidRPr="00462320">
        <w:rPr>
          <w:sz w:val="28"/>
          <w:szCs w:val="28"/>
        </w:rPr>
        <w:t>окружающей среды.</w:t>
      </w:r>
      <w:r w:rsidR="00BF1648" w:rsidRPr="00462320">
        <w:rPr>
          <w:sz w:val="28"/>
          <w:szCs w:val="28"/>
        </w:rPr>
        <w:t xml:space="preserve"> Необходимо заметить, что данные производственные объекты не имеют разработанных проектов санитарно-защитных зон.</w:t>
      </w:r>
    </w:p>
    <w:p w:rsidR="00FF7EA5" w:rsidRPr="00462320" w:rsidRDefault="00216F3D" w:rsidP="001A6834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На территории </w:t>
      </w:r>
      <w:r w:rsidR="0006415E" w:rsidRPr="00462320">
        <w:rPr>
          <w:sz w:val="28"/>
          <w:szCs w:val="28"/>
        </w:rPr>
        <w:t>муниципального образования</w:t>
      </w:r>
      <w:r w:rsidRPr="00462320">
        <w:rPr>
          <w:sz w:val="28"/>
          <w:szCs w:val="28"/>
        </w:rPr>
        <w:t xml:space="preserve"> расположен</w:t>
      </w:r>
      <w:r w:rsidR="005D5C7F" w:rsidRPr="00462320">
        <w:rPr>
          <w:sz w:val="28"/>
          <w:szCs w:val="28"/>
        </w:rPr>
        <w:t>а</w:t>
      </w:r>
      <w:r w:rsidRPr="00462320">
        <w:rPr>
          <w:sz w:val="28"/>
          <w:szCs w:val="28"/>
        </w:rPr>
        <w:t xml:space="preserve"> </w:t>
      </w:r>
      <w:r w:rsidR="00F57485" w:rsidRPr="00462320">
        <w:rPr>
          <w:sz w:val="28"/>
          <w:szCs w:val="28"/>
        </w:rPr>
        <w:t xml:space="preserve">закрытая </w:t>
      </w:r>
      <w:r w:rsidRPr="00462320">
        <w:rPr>
          <w:sz w:val="28"/>
          <w:szCs w:val="28"/>
        </w:rPr>
        <w:t>свалк</w:t>
      </w:r>
      <w:r w:rsidR="005D5C7F" w:rsidRPr="00462320">
        <w:rPr>
          <w:sz w:val="28"/>
          <w:szCs w:val="28"/>
        </w:rPr>
        <w:t>а твердых коммунальных отходов</w:t>
      </w:r>
      <w:r w:rsidRPr="00462320">
        <w:rPr>
          <w:sz w:val="28"/>
          <w:szCs w:val="28"/>
        </w:rPr>
        <w:t>, котор</w:t>
      </w:r>
      <w:r w:rsidR="0006415E" w:rsidRPr="00462320">
        <w:rPr>
          <w:sz w:val="28"/>
          <w:szCs w:val="28"/>
        </w:rPr>
        <w:t>ая</w:t>
      </w:r>
      <w:r w:rsidRPr="00462320">
        <w:rPr>
          <w:sz w:val="28"/>
          <w:szCs w:val="28"/>
        </w:rPr>
        <w:t xml:space="preserve"> явля</w:t>
      </w:r>
      <w:r w:rsidR="0006415E" w:rsidRPr="00462320">
        <w:rPr>
          <w:sz w:val="28"/>
          <w:szCs w:val="28"/>
        </w:rPr>
        <w:t>е</w:t>
      </w:r>
      <w:r w:rsidRPr="00462320">
        <w:rPr>
          <w:sz w:val="28"/>
          <w:szCs w:val="28"/>
        </w:rPr>
        <w:t>тся источником поступления в воздушный бассейн оксидов серы, углерода, а также неприятных запахов, образующихся в процессе гниения отходов производства и потребления. На свалк</w:t>
      </w:r>
      <w:r w:rsidR="005D5C7F" w:rsidRPr="00462320">
        <w:rPr>
          <w:sz w:val="28"/>
          <w:szCs w:val="28"/>
        </w:rPr>
        <w:t>е</w:t>
      </w:r>
      <w:r w:rsidRPr="00462320">
        <w:rPr>
          <w:sz w:val="28"/>
          <w:szCs w:val="28"/>
        </w:rPr>
        <w:t xml:space="preserve"> Т</w:t>
      </w:r>
      <w:r w:rsidR="0006415E" w:rsidRPr="00462320">
        <w:rPr>
          <w:sz w:val="28"/>
          <w:szCs w:val="28"/>
        </w:rPr>
        <w:t>К</w:t>
      </w:r>
      <w:r w:rsidRPr="00462320">
        <w:rPr>
          <w:sz w:val="28"/>
          <w:szCs w:val="28"/>
        </w:rPr>
        <w:t>О возможны случаи пожаров, при которых в атмосферный воздух выделяются ди</w:t>
      </w:r>
      <w:r w:rsidR="001A6834" w:rsidRPr="00462320">
        <w:rPr>
          <w:sz w:val="28"/>
          <w:szCs w:val="28"/>
        </w:rPr>
        <w:t>оксины. Свалка ТКО расположена значительном расстоянии от жил</w:t>
      </w:r>
      <w:r w:rsidR="00665B8B" w:rsidRPr="00462320">
        <w:rPr>
          <w:sz w:val="28"/>
          <w:szCs w:val="28"/>
        </w:rPr>
        <w:t>ой</w:t>
      </w:r>
      <w:r w:rsidR="001A6834" w:rsidRPr="00462320">
        <w:rPr>
          <w:sz w:val="28"/>
          <w:szCs w:val="28"/>
        </w:rPr>
        <w:t xml:space="preserve"> зон</w:t>
      </w:r>
      <w:r w:rsidR="00665B8B" w:rsidRPr="00462320">
        <w:rPr>
          <w:sz w:val="28"/>
          <w:szCs w:val="28"/>
        </w:rPr>
        <w:t>ы</w:t>
      </w:r>
      <w:r w:rsidR="001A6834" w:rsidRPr="00462320">
        <w:rPr>
          <w:sz w:val="28"/>
          <w:szCs w:val="28"/>
        </w:rPr>
        <w:t xml:space="preserve"> </w:t>
      </w:r>
      <w:proofErr w:type="spellStart"/>
      <w:r w:rsidR="001A6834" w:rsidRPr="00462320">
        <w:rPr>
          <w:sz w:val="28"/>
          <w:szCs w:val="28"/>
        </w:rPr>
        <w:t>пгт</w:t>
      </w:r>
      <w:proofErr w:type="spellEnd"/>
      <w:r w:rsidR="001A6834" w:rsidRPr="00462320">
        <w:rPr>
          <w:sz w:val="28"/>
          <w:szCs w:val="28"/>
        </w:rPr>
        <w:t xml:space="preserve">. Камские Поляны и </w:t>
      </w:r>
      <w:r w:rsidR="00665B8B" w:rsidRPr="00462320">
        <w:rPr>
          <w:sz w:val="28"/>
          <w:szCs w:val="28"/>
        </w:rPr>
        <w:t xml:space="preserve">не оказывает негативного влияния </w:t>
      </w:r>
      <w:r w:rsidR="001A6834" w:rsidRPr="00462320">
        <w:rPr>
          <w:sz w:val="28"/>
          <w:szCs w:val="28"/>
        </w:rPr>
        <w:t>на условия проживания населения</w:t>
      </w:r>
      <w:r w:rsidR="00DB178C" w:rsidRPr="00462320">
        <w:rPr>
          <w:sz w:val="28"/>
          <w:szCs w:val="28"/>
        </w:rPr>
        <w:t>.</w:t>
      </w:r>
    </w:p>
    <w:p w:rsidR="008637AB" w:rsidRPr="00462320" w:rsidRDefault="00754696" w:rsidP="00E07B94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На</w:t>
      </w:r>
      <w:r w:rsidR="00F405CF" w:rsidRPr="00462320">
        <w:rPr>
          <w:sz w:val="28"/>
          <w:szCs w:val="28"/>
        </w:rPr>
        <w:t xml:space="preserve"> территории </w:t>
      </w:r>
      <w:r w:rsidR="0006415E" w:rsidRPr="00462320">
        <w:rPr>
          <w:sz w:val="28"/>
          <w:szCs w:val="28"/>
        </w:rPr>
        <w:t>муниципального образования «</w:t>
      </w:r>
      <w:proofErr w:type="spellStart"/>
      <w:r w:rsidR="00966D83" w:rsidRPr="00462320">
        <w:rPr>
          <w:sz w:val="28"/>
          <w:szCs w:val="28"/>
        </w:rPr>
        <w:t>п.г.т</w:t>
      </w:r>
      <w:proofErr w:type="spellEnd"/>
      <w:r w:rsidR="00966D83" w:rsidRPr="00462320">
        <w:rPr>
          <w:sz w:val="28"/>
          <w:szCs w:val="28"/>
        </w:rPr>
        <w:t>. Камские Поляны</w:t>
      </w:r>
      <w:r w:rsidR="0006415E" w:rsidRPr="00462320">
        <w:rPr>
          <w:sz w:val="28"/>
          <w:szCs w:val="28"/>
        </w:rPr>
        <w:t>»</w:t>
      </w:r>
      <w:r w:rsidR="00F405CF" w:rsidRPr="00462320">
        <w:rPr>
          <w:sz w:val="28"/>
          <w:szCs w:val="28"/>
        </w:rPr>
        <w:t>, в том числе и в жилой зоне, расположен</w:t>
      </w:r>
      <w:r w:rsidRPr="00462320">
        <w:rPr>
          <w:sz w:val="28"/>
          <w:szCs w:val="28"/>
        </w:rPr>
        <w:t>о</w:t>
      </w:r>
      <w:r w:rsidR="00F405CF" w:rsidRPr="00462320">
        <w:rPr>
          <w:sz w:val="28"/>
          <w:szCs w:val="28"/>
        </w:rPr>
        <w:t xml:space="preserve"> множество транспортных объектов (станции технического обслуживания, гаражные комплексы, машин</w:t>
      </w:r>
      <w:r w:rsidRPr="00462320">
        <w:rPr>
          <w:sz w:val="28"/>
          <w:szCs w:val="28"/>
        </w:rPr>
        <w:t>н</w:t>
      </w:r>
      <w:r w:rsidR="00F405CF" w:rsidRPr="00462320">
        <w:rPr>
          <w:sz w:val="28"/>
          <w:szCs w:val="28"/>
        </w:rPr>
        <w:t>о</w:t>
      </w:r>
      <w:r w:rsidRPr="00462320">
        <w:rPr>
          <w:sz w:val="28"/>
          <w:szCs w:val="28"/>
        </w:rPr>
        <w:t>-</w:t>
      </w:r>
      <w:r w:rsidR="00F405CF" w:rsidRPr="00462320">
        <w:rPr>
          <w:sz w:val="28"/>
          <w:szCs w:val="28"/>
        </w:rPr>
        <w:t>тракторный парк, автозаправочные станции)</w:t>
      </w:r>
      <w:r w:rsidR="00280188" w:rsidRPr="00462320">
        <w:rPr>
          <w:sz w:val="28"/>
          <w:szCs w:val="28"/>
        </w:rPr>
        <w:t>, а также</w:t>
      </w:r>
      <w:r w:rsidR="00BF1648" w:rsidRPr="00462320">
        <w:rPr>
          <w:sz w:val="28"/>
          <w:szCs w:val="28"/>
        </w:rPr>
        <w:t xml:space="preserve"> производственны</w:t>
      </w:r>
      <w:r w:rsidR="00AF78A6" w:rsidRPr="00462320">
        <w:rPr>
          <w:sz w:val="28"/>
          <w:szCs w:val="28"/>
        </w:rPr>
        <w:t>х</w:t>
      </w:r>
      <w:r w:rsidR="00BF1648" w:rsidRPr="00462320">
        <w:rPr>
          <w:sz w:val="28"/>
          <w:szCs w:val="28"/>
        </w:rPr>
        <w:t xml:space="preserve"> баз</w:t>
      </w:r>
      <w:r w:rsidR="00BF1648" w:rsidRPr="00462320">
        <w:t xml:space="preserve">, </w:t>
      </w:r>
      <w:r w:rsidR="00BF1648" w:rsidRPr="00462320">
        <w:rPr>
          <w:sz w:val="28"/>
          <w:szCs w:val="28"/>
        </w:rPr>
        <w:t xml:space="preserve">на территории которых осуществляется хранение специализированной техники и оборудования, </w:t>
      </w:r>
      <w:r w:rsidR="00BF1648" w:rsidRPr="00462320">
        <w:rPr>
          <w:sz w:val="28"/>
          <w:szCs w:val="28"/>
        </w:rPr>
        <w:lastRenderedPageBreak/>
        <w:t xml:space="preserve">проведение небольших ремонтных работ. Основной проблемой данных объектов является отсутствие разработанных проектов санитарно-защитных зон. </w:t>
      </w:r>
      <w:r w:rsidR="00AF78A6" w:rsidRPr="00462320">
        <w:rPr>
          <w:sz w:val="28"/>
          <w:szCs w:val="28"/>
        </w:rPr>
        <w:t xml:space="preserve">В ориентировочных санитарно-защитных зонах некоторых вышеназванных объектов оказываются объекты с нормируемыми показателями </w:t>
      </w:r>
      <w:r w:rsidRPr="00462320">
        <w:rPr>
          <w:sz w:val="28"/>
          <w:szCs w:val="28"/>
        </w:rPr>
        <w:t xml:space="preserve">качества </w:t>
      </w:r>
      <w:r w:rsidR="00AF78A6" w:rsidRPr="00462320">
        <w:rPr>
          <w:sz w:val="28"/>
          <w:szCs w:val="28"/>
        </w:rPr>
        <w:t xml:space="preserve">окружающей среды. </w:t>
      </w:r>
    </w:p>
    <w:p w:rsidR="008637AB" w:rsidRPr="00462320" w:rsidRDefault="008637AB" w:rsidP="00E07B94">
      <w:pPr>
        <w:suppressAutoHyphens/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 В настоящее</w:t>
      </w:r>
      <w:r w:rsidR="00754696" w:rsidRPr="00462320">
        <w:rPr>
          <w:sz w:val="28"/>
          <w:szCs w:val="28"/>
        </w:rPr>
        <w:t xml:space="preserve"> время проект санитарно-защитно</w:t>
      </w:r>
      <w:r w:rsidRPr="00462320">
        <w:rPr>
          <w:sz w:val="28"/>
          <w:szCs w:val="28"/>
        </w:rPr>
        <w:t xml:space="preserve">й зоны разработан лишь для АЗС – НС-03 ОАО «ТАИФ-НК». На проект получено положительное санитарно-эпидемиологическое заключение Управления Роспотребнадзора по РТ № 16.11.11.000.Т.000865.05.10 от 24.05.2010 г. и Решение </w:t>
      </w:r>
      <w:r w:rsidR="00754696" w:rsidRPr="00462320">
        <w:rPr>
          <w:sz w:val="28"/>
          <w:szCs w:val="28"/>
        </w:rPr>
        <w:t>Г</w:t>
      </w:r>
      <w:r w:rsidRPr="00462320">
        <w:rPr>
          <w:sz w:val="28"/>
          <w:szCs w:val="28"/>
        </w:rPr>
        <w:t xml:space="preserve">лавного </w:t>
      </w:r>
      <w:r w:rsidR="00754696" w:rsidRPr="00462320">
        <w:rPr>
          <w:sz w:val="28"/>
          <w:szCs w:val="28"/>
        </w:rPr>
        <w:t xml:space="preserve">государственного </w:t>
      </w:r>
      <w:r w:rsidRPr="00462320">
        <w:rPr>
          <w:sz w:val="28"/>
          <w:szCs w:val="28"/>
        </w:rPr>
        <w:t xml:space="preserve">санитарного врача </w:t>
      </w:r>
      <w:r w:rsidR="00E07B94" w:rsidRPr="00462320">
        <w:rPr>
          <w:sz w:val="28"/>
          <w:szCs w:val="28"/>
        </w:rPr>
        <w:t xml:space="preserve">по РТ (заместителя) по установлению границ санитарно-защитной зоны АЗС – НС-03 ОАО «ТАИФ-НК» №11/11632 от 24.05.2010 г. Согласно проекта санитарно-защитная зона установлена по границе </w:t>
      </w:r>
      <w:r w:rsidR="00754696" w:rsidRPr="00462320">
        <w:rPr>
          <w:sz w:val="28"/>
          <w:szCs w:val="28"/>
        </w:rPr>
        <w:t>территории АЗС</w:t>
      </w:r>
      <w:r w:rsidR="00E07B94" w:rsidRPr="00462320">
        <w:rPr>
          <w:sz w:val="28"/>
          <w:szCs w:val="28"/>
        </w:rPr>
        <w:t xml:space="preserve"> с южной стороны, с остальных сторон </w:t>
      </w:r>
      <w:r w:rsidR="00754696" w:rsidRPr="00462320">
        <w:rPr>
          <w:sz w:val="28"/>
          <w:szCs w:val="28"/>
        </w:rPr>
        <w:t xml:space="preserve">- </w:t>
      </w:r>
      <w:r w:rsidR="00E07B94" w:rsidRPr="00462320">
        <w:rPr>
          <w:sz w:val="28"/>
          <w:szCs w:val="28"/>
        </w:rPr>
        <w:t>100 м.</w:t>
      </w:r>
    </w:p>
    <w:p w:rsidR="00CB51C4" w:rsidRPr="00462320" w:rsidRDefault="00CB51C4" w:rsidP="00E07B94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Больш</w:t>
      </w:r>
      <w:r w:rsidR="00754696" w:rsidRPr="00462320">
        <w:rPr>
          <w:sz w:val="28"/>
          <w:szCs w:val="28"/>
        </w:rPr>
        <w:t>ой</w:t>
      </w:r>
      <w:r w:rsidRPr="00462320">
        <w:rPr>
          <w:sz w:val="28"/>
          <w:szCs w:val="28"/>
        </w:rPr>
        <w:t xml:space="preserve"> </w:t>
      </w:r>
      <w:r w:rsidR="00754696" w:rsidRPr="00462320">
        <w:rPr>
          <w:sz w:val="28"/>
          <w:szCs w:val="28"/>
        </w:rPr>
        <w:t>вклад</w:t>
      </w:r>
      <w:r w:rsidRPr="00462320">
        <w:rPr>
          <w:sz w:val="28"/>
          <w:szCs w:val="28"/>
        </w:rPr>
        <w:t xml:space="preserve"> в </w:t>
      </w:r>
      <w:r w:rsidR="00754696" w:rsidRPr="00462320">
        <w:rPr>
          <w:sz w:val="28"/>
          <w:szCs w:val="28"/>
        </w:rPr>
        <w:t xml:space="preserve">уровень </w:t>
      </w:r>
      <w:r w:rsidRPr="00462320">
        <w:rPr>
          <w:sz w:val="28"/>
          <w:szCs w:val="28"/>
        </w:rPr>
        <w:t>загрязнени</w:t>
      </w:r>
      <w:r w:rsidR="00754696" w:rsidRPr="00462320">
        <w:rPr>
          <w:sz w:val="28"/>
          <w:szCs w:val="28"/>
        </w:rPr>
        <w:t>я</w:t>
      </w:r>
      <w:r w:rsidRPr="00462320">
        <w:rPr>
          <w:sz w:val="28"/>
          <w:szCs w:val="28"/>
        </w:rPr>
        <w:t xml:space="preserve"> воздушного бассейна рассматриваемой территории вносит автомобильный транспорт. </w:t>
      </w:r>
      <w:r w:rsidR="00996967" w:rsidRPr="00462320">
        <w:rPr>
          <w:sz w:val="28"/>
          <w:szCs w:val="28"/>
        </w:rPr>
        <w:t xml:space="preserve">По территории </w:t>
      </w:r>
      <w:r w:rsidR="00966D83" w:rsidRPr="00462320">
        <w:rPr>
          <w:sz w:val="28"/>
          <w:szCs w:val="28"/>
        </w:rPr>
        <w:t>муниципального образования</w:t>
      </w:r>
      <w:r w:rsidR="00996967" w:rsidRPr="00462320">
        <w:rPr>
          <w:sz w:val="28"/>
          <w:szCs w:val="28"/>
        </w:rPr>
        <w:t xml:space="preserve"> </w:t>
      </w:r>
      <w:r w:rsidR="00010EC0" w:rsidRPr="00462320">
        <w:rPr>
          <w:sz w:val="28"/>
          <w:szCs w:val="28"/>
        </w:rPr>
        <w:t xml:space="preserve">вдоль юго-восточной границы </w:t>
      </w:r>
      <w:r w:rsidR="00996967" w:rsidRPr="00462320">
        <w:rPr>
          <w:sz w:val="28"/>
          <w:szCs w:val="28"/>
        </w:rPr>
        <w:t xml:space="preserve">проходит автомобильная дорога IV категории «Объезд </w:t>
      </w:r>
      <w:proofErr w:type="spellStart"/>
      <w:r w:rsidR="00996967" w:rsidRPr="00462320">
        <w:rPr>
          <w:sz w:val="28"/>
          <w:szCs w:val="28"/>
        </w:rPr>
        <w:t>пгт</w:t>
      </w:r>
      <w:proofErr w:type="spellEnd"/>
      <w:r w:rsidR="00996967" w:rsidRPr="00462320">
        <w:rPr>
          <w:sz w:val="28"/>
          <w:szCs w:val="28"/>
        </w:rPr>
        <w:t>. Камские Поляны»</w:t>
      </w:r>
      <w:r w:rsidR="00295EAA" w:rsidRPr="00462320">
        <w:rPr>
          <w:sz w:val="28"/>
          <w:szCs w:val="28"/>
        </w:rPr>
        <w:t>. Также интенсивн</w:t>
      </w:r>
      <w:r w:rsidR="00754696" w:rsidRPr="00462320">
        <w:rPr>
          <w:sz w:val="28"/>
          <w:szCs w:val="28"/>
        </w:rPr>
        <w:t>о</w:t>
      </w:r>
      <w:r w:rsidR="00295EAA" w:rsidRPr="00462320">
        <w:rPr>
          <w:sz w:val="28"/>
          <w:szCs w:val="28"/>
        </w:rPr>
        <w:t>е автомобильн</w:t>
      </w:r>
      <w:r w:rsidR="00754696" w:rsidRPr="00462320">
        <w:rPr>
          <w:sz w:val="28"/>
          <w:szCs w:val="28"/>
        </w:rPr>
        <w:t>о</w:t>
      </w:r>
      <w:r w:rsidR="00295EAA" w:rsidRPr="00462320">
        <w:rPr>
          <w:sz w:val="28"/>
          <w:szCs w:val="28"/>
        </w:rPr>
        <w:t>е движени</w:t>
      </w:r>
      <w:r w:rsidR="00754696" w:rsidRPr="00462320">
        <w:rPr>
          <w:sz w:val="28"/>
          <w:szCs w:val="28"/>
        </w:rPr>
        <w:t>е</w:t>
      </w:r>
      <w:r w:rsidR="00295EAA" w:rsidRPr="00462320">
        <w:rPr>
          <w:sz w:val="28"/>
          <w:szCs w:val="28"/>
        </w:rPr>
        <w:t xml:space="preserve"> наблюда</w:t>
      </w:r>
      <w:r w:rsidR="00754696" w:rsidRPr="00462320">
        <w:rPr>
          <w:sz w:val="28"/>
          <w:szCs w:val="28"/>
        </w:rPr>
        <w:t>е</w:t>
      </w:r>
      <w:r w:rsidR="00295EAA" w:rsidRPr="00462320">
        <w:rPr>
          <w:sz w:val="28"/>
          <w:szCs w:val="28"/>
        </w:rPr>
        <w:t>тся по общегородским улицам, в</w:t>
      </w:r>
      <w:r w:rsidRPr="00462320">
        <w:rPr>
          <w:sz w:val="28"/>
          <w:szCs w:val="28"/>
        </w:rPr>
        <w:t xml:space="preserve"> зоне </w:t>
      </w:r>
      <w:r w:rsidR="00996967" w:rsidRPr="00462320">
        <w:rPr>
          <w:sz w:val="28"/>
          <w:szCs w:val="28"/>
        </w:rPr>
        <w:t xml:space="preserve">воздействия </w:t>
      </w:r>
      <w:r w:rsidR="00295EAA" w:rsidRPr="00462320">
        <w:rPr>
          <w:sz w:val="28"/>
          <w:szCs w:val="28"/>
        </w:rPr>
        <w:t>которых</w:t>
      </w:r>
      <w:r w:rsidR="00996967" w:rsidRPr="00462320">
        <w:rPr>
          <w:sz w:val="28"/>
          <w:szCs w:val="28"/>
        </w:rPr>
        <w:t xml:space="preserve"> оказываются жилые территори</w:t>
      </w:r>
      <w:r w:rsidR="00295EAA" w:rsidRPr="00462320">
        <w:rPr>
          <w:sz w:val="28"/>
          <w:szCs w:val="28"/>
        </w:rPr>
        <w:t>и. Приоритетными загрязняющими веществами, поступающими в атмосферу от передвижных источников, являются: 1,3-бутадиен, формальдегид, бензол, обладающие канцерогенным действием, а также акролеин и диоксид азота.</w:t>
      </w:r>
    </w:p>
    <w:p w:rsidR="00AA565A" w:rsidRPr="00462320" w:rsidRDefault="00754696" w:rsidP="00AA565A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Потенциальным источнико</w:t>
      </w:r>
      <w:r w:rsidR="00AA565A" w:rsidRPr="00462320">
        <w:rPr>
          <w:sz w:val="28"/>
          <w:szCs w:val="28"/>
        </w:rPr>
        <w:t>м загрязнения атмосферного воздуха явля</w:t>
      </w:r>
      <w:r w:rsidR="00966D83" w:rsidRPr="00462320">
        <w:rPr>
          <w:sz w:val="28"/>
          <w:szCs w:val="28"/>
        </w:rPr>
        <w:t>е</w:t>
      </w:r>
      <w:r w:rsidR="00AA565A" w:rsidRPr="00462320">
        <w:rPr>
          <w:sz w:val="28"/>
          <w:szCs w:val="28"/>
        </w:rPr>
        <w:t>тся магистральны</w:t>
      </w:r>
      <w:r w:rsidR="00966D83" w:rsidRPr="00462320">
        <w:rPr>
          <w:sz w:val="28"/>
          <w:szCs w:val="28"/>
        </w:rPr>
        <w:t>й</w:t>
      </w:r>
      <w:r w:rsidR="00AA565A" w:rsidRPr="00462320">
        <w:rPr>
          <w:sz w:val="28"/>
          <w:szCs w:val="28"/>
        </w:rPr>
        <w:t xml:space="preserve"> трубо</w:t>
      </w:r>
      <w:r w:rsidR="00966D83" w:rsidRPr="00462320">
        <w:rPr>
          <w:sz w:val="28"/>
          <w:szCs w:val="28"/>
        </w:rPr>
        <w:t>провод</w:t>
      </w:r>
      <w:r w:rsidR="00AA565A" w:rsidRPr="00462320">
        <w:rPr>
          <w:sz w:val="28"/>
          <w:szCs w:val="28"/>
        </w:rPr>
        <w:t>, проходящи</w:t>
      </w:r>
      <w:r w:rsidR="00966D83" w:rsidRPr="00462320">
        <w:rPr>
          <w:sz w:val="28"/>
          <w:szCs w:val="28"/>
        </w:rPr>
        <w:t>й</w:t>
      </w:r>
      <w:r w:rsidR="00AA565A" w:rsidRPr="00462320">
        <w:rPr>
          <w:sz w:val="28"/>
          <w:szCs w:val="28"/>
        </w:rPr>
        <w:t xml:space="preserve"> по территории </w:t>
      </w:r>
      <w:r w:rsidR="00966D83" w:rsidRPr="00462320">
        <w:rPr>
          <w:sz w:val="28"/>
          <w:szCs w:val="28"/>
        </w:rPr>
        <w:t>муниципального образования</w:t>
      </w:r>
      <w:r w:rsidR="00AA565A" w:rsidRPr="00462320">
        <w:rPr>
          <w:sz w:val="28"/>
          <w:szCs w:val="28"/>
        </w:rPr>
        <w:t xml:space="preserve">. При эксплуатации данного объекта выбросы </w:t>
      </w:r>
      <w:r w:rsidRPr="00462320">
        <w:rPr>
          <w:sz w:val="28"/>
          <w:szCs w:val="28"/>
        </w:rPr>
        <w:t>загрязняющих</w:t>
      </w:r>
      <w:r w:rsidR="00AA565A" w:rsidRPr="00462320">
        <w:rPr>
          <w:sz w:val="28"/>
          <w:szCs w:val="28"/>
        </w:rPr>
        <w:t xml:space="preserve"> веществ в атмосферу отсутствуют, однако при авариях на </w:t>
      </w:r>
      <w:r w:rsidR="00966D83" w:rsidRPr="00462320">
        <w:rPr>
          <w:sz w:val="28"/>
          <w:szCs w:val="28"/>
        </w:rPr>
        <w:t>трубопровод</w:t>
      </w:r>
      <w:r w:rsidRPr="00462320">
        <w:rPr>
          <w:sz w:val="28"/>
          <w:szCs w:val="28"/>
        </w:rPr>
        <w:t>е</w:t>
      </w:r>
      <w:r w:rsidR="00AA565A" w:rsidRPr="00462320">
        <w:rPr>
          <w:sz w:val="28"/>
          <w:szCs w:val="28"/>
        </w:rPr>
        <w:t xml:space="preserve"> возможна утечка загрязняющих веществ в воздушный бассейн. </w:t>
      </w:r>
    </w:p>
    <w:p w:rsidR="00321B0D" w:rsidRPr="00462320" w:rsidRDefault="00321B0D" w:rsidP="00AA565A">
      <w:pPr>
        <w:ind w:firstLine="700"/>
        <w:jc w:val="both"/>
        <w:rPr>
          <w:sz w:val="28"/>
          <w:szCs w:val="28"/>
        </w:rPr>
      </w:pPr>
      <w:bookmarkStart w:id="57" w:name="_Toc74390868"/>
      <w:bookmarkStart w:id="58" w:name="_Toc232330745"/>
      <w:bookmarkStart w:id="59" w:name="_Toc240712707"/>
      <w:bookmarkStart w:id="60" w:name="_Toc242670253"/>
      <w:bookmarkEnd w:id="44"/>
      <w:bookmarkEnd w:id="45"/>
      <w:r w:rsidRPr="00462320">
        <w:rPr>
          <w:sz w:val="28"/>
          <w:szCs w:val="28"/>
        </w:rPr>
        <w:t>Немаловажную особенность имеет ориентированность территории по отношению к преобладающим направлениям ветра: южным, юго-западным и западным. Наиболее «опасными», с точки зрения загрязнения воздуха, направлениями ветра являются те, со стороны которых расположены промышленные предприятия, в наибольшей мере загрязняющие воздушную среду поселка.</w:t>
      </w:r>
    </w:p>
    <w:p w:rsidR="00321B0D" w:rsidRPr="00462320" w:rsidRDefault="00321B0D" w:rsidP="00AA565A">
      <w:pPr>
        <w:ind w:firstLine="70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При преобладающих (южных, юго-западных и западных) направлениях ветра селитебные территории расположены с подветренной стороны по отношению к основной производственной зоне </w:t>
      </w:r>
      <w:proofErr w:type="spellStart"/>
      <w:r w:rsidRPr="00462320">
        <w:rPr>
          <w:sz w:val="28"/>
          <w:szCs w:val="28"/>
        </w:rPr>
        <w:t>п.г.т</w:t>
      </w:r>
      <w:proofErr w:type="spellEnd"/>
      <w:r w:rsidRPr="00462320">
        <w:rPr>
          <w:sz w:val="28"/>
          <w:szCs w:val="28"/>
        </w:rPr>
        <w:t>. Камские Поляны.</w:t>
      </w:r>
    </w:p>
    <w:p w:rsidR="00321B0D" w:rsidRPr="00462320" w:rsidRDefault="00321B0D" w:rsidP="00AA565A">
      <w:pPr>
        <w:pStyle w:val="22"/>
        <w:spacing w:line="240" w:lineRule="auto"/>
        <w:ind w:right="0" w:firstLine="700"/>
        <w:rPr>
          <w:szCs w:val="28"/>
        </w:rPr>
      </w:pPr>
      <w:r w:rsidRPr="00462320">
        <w:rPr>
          <w:szCs w:val="28"/>
        </w:rPr>
        <w:t xml:space="preserve">Следует отметить возможность поступления загрязняющих веществ с сопредельных территорий. Так, при восточных направлениях ветра на территорию </w:t>
      </w:r>
      <w:proofErr w:type="spellStart"/>
      <w:r w:rsidRPr="00462320">
        <w:rPr>
          <w:szCs w:val="28"/>
        </w:rPr>
        <w:t>п.г.т</w:t>
      </w:r>
      <w:proofErr w:type="spellEnd"/>
      <w:r w:rsidRPr="00462320">
        <w:rPr>
          <w:szCs w:val="28"/>
        </w:rPr>
        <w:t>. Камские Поляны возможен трансграничный перенос загрязняющих веществ с территории гг. Нижнекамск и Набережные Челны. Ветры северных и северо-западных румбов способствуют переносу загрязняющих веществ с территорий гг. Елабуга и Мамадыш, а ветры южных и юго-западных румбов – с территории г. Чистополь.</w:t>
      </w:r>
    </w:p>
    <w:p w:rsidR="001F6D51" w:rsidRPr="00462320" w:rsidRDefault="001F6D51" w:rsidP="00AD16FE">
      <w:pPr>
        <w:pStyle w:val="22"/>
        <w:spacing w:line="240" w:lineRule="auto"/>
        <w:ind w:right="0" w:firstLine="720"/>
        <w:rPr>
          <w:szCs w:val="28"/>
        </w:rPr>
      </w:pPr>
    </w:p>
    <w:p w:rsidR="003B7234" w:rsidRPr="00462320" w:rsidRDefault="00AC1B12" w:rsidP="00AD16FE">
      <w:pPr>
        <w:pStyle w:val="2"/>
        <w:suppressAutoHyphens/>
        <w:ind w:firstLine="0"/>
        <w:jc w:val="center"/>
        <w:rPr>
          <w:color w:val="auto"/>
          <w:lang w:val="ru-RU"/>
        </w:rPr>
      </w:pPr>
      <w:bookmarkStart w:id="61" w:name="_Toc499052216"/>
      <w:r w:rsidRPr="00462320">
        <w:rPr>
          <w:color w:val="auto"/>
          <w:lang w:val="ru-RU"/>
        </w:rPr>
        <w:lastRenderedPageBreak/>
        <w:t>2</w:t>
      </w:r>
      <w:r w:rsidR="003B7234" w:rsidRPr="00462320">
        <w:rPr>
          <w:color w:val="auto"/>
          <w:lang w:val="ru-RU"/>
        </w:rPr>
        <w:t xml:space="preserve">.2. </w:t>
      </w:r>
      <w:bookmarkEnd w:id="57"/>
      <w:r w:rsidR="003B7234" w:rsidRPr="00462320">
        <w:rPr>
          <w:color w:val="auto"/>
          <w:lang w:val="ru-RU"/>
        </w:rPr>
        <w:t>Водные ресурсы, их состояние, охрана и использование</w:t>
      </w:r>
      <w:bookmarkEnd w:id="58"/>
      <w:bookmarkEnd w:id="59"/>
      <w:bookmarkEnd w:id="60"/>
      <w:bookmarkEnd w:id="61"/>
    </w:p>
    <w:p w:rsidR="001F0AF5" w:rsidRPr="00462320" w:rsidRDefault="001F0AF5" w:rsidP="001F0AF5">
      <w:pPr>
        <w:jc w:val="center"/>
        <w:rPr>
          <w:i/>
          <w:sz w:val="28"/>
          <w:szCs w:val="28"/>
        </w:rPr>
      </w:pPr>
      <w:r w:rsidRPr="00462320">
        <w:rPr>
          <w:i/>
          <w:sz w:val="28"/>
          <w:szCs w:val="28"/>
        </w:rPr>
        <w:t>Источники питьевого водоснабжения</w:t>
      </w:r>
    </w:p>
    <w:p w:rsidR="00C46E2F" w:rsidRPr="00462320" w:rsidRDefault="00952B34" w:rsidP="00952B34">
      <w:pPr>
        <w:pStyle w:val="210"/>
        <w:tabs>
          <w:tab w:val="left" w:pos="284"/>
        </w:tabs>
        <w:spacing w:line="240" w:lineRule="auto"/>
        <w:ind w:right="0" w:firstLine="567"/>
        <w:rPr>
          <w:szCs w:val="28"/>
        </w:rPr>
      </w:pPr>
      <w:r w:rsidRPr="00462320">
        <w:rPr>
          <w:szCs w:val="28"/>
        </w:rPr>
        <w:t xml:space="preserve">Хозяйственно-питьевое водоснабжение также осуществляется за счет поверхностных вод, отбираемых из </w:t>
      </w:r>
      <w:r w:rsidR="003C0ACC" w:rsidRPr="00462320">
        <w:rPr>
          <w:szCs w:val="28"/>
        </w:rPr>
        <w:t>Куйбышевского водохранилища</w:t>
      </w:r>
      <w:r w:rsidRPr="00462320">
        <w:rPr>
          <w:szCs w:val="28"/>
        </w:rPr>
        <w:t xml:space="preserve"> посредством водозабора, расположенного в </w:t>
      </w:r>
      <w:smartTag w:uri="urn:schemas-microsoft-com:office:smarttags" w:element="metricconverter">
        <w:smartTagPr>
          <w:attr w:name="ProductID" w:val="2,0 км"/>
        </w:smartTagPr>
        <w:r w:rsidRPr="00462320">
          <w:rPr>
            <w:szCs w:val="28"/>
          </w:rPr>
          <w:t>2,0 км</w:t>
        </w:r>
      </w:smartTag>
      <w:r w:rsidRPr="00462320">
        <w:rPr>
          <w:szCs w:val="28"/>
        </w:rPr>
        <w:t xml:space="preserve"> </w:t>
      </w:r>
      <w:r w:rsidR="00514F31" w:rsidRPr="00462320">
        <w:rPr>
          <w:szCs w:val="28"/>
        </w:rPr>
        <w:t>к</w:t>
      </w:r>
      <w:r w:rsidRPr="00462320">
        <w:rPr>
          <w:szCs w:val="28"/>
        </w:rPr>
        <w:t xml:space="preserve"> север</w:t>
      </w:r>
      <w:r w:rsidR="00514F31" w:rsidRPr="00462320">
        <w:rPr>
          <w:szCs w:val="28"/>
        </w:rPr>
        <w:t>у</w:t>
      </w:r>
      <w:r w:rsidRPr="00462320">
        <w:rPr>
          <w:szCs w:val="28"/>
        </w:rPr>
        <w:t xml:space="preserve"> </w:t>
      </w:r>
      <w:r w:rsidR="00514F31" w:rsidRPr="00462320">
        <w:rPr>
          <w:szCs w:val="28"/>
        </w:rPr>
        <w:t>от</w:t>
      </w:r>
      <w:r w:rsidRPr="00462320">
        <w:rPr>
          <w:szCs w:val="28"/>
        </w:rPr>
        <w:t xml:space="preserve"> </w:t>
      </w:r>
      <w:proofErr w:type="spellStart"/>
      <w:r w:rsidRPr="00462320">
        <w:rPr>
          <w:szCs w:val="28"/>
        </w:rPr>
        <w:t>п</w:t>
      </w:r>
      <w:r w:rsidR="00514F31" w:rsidRPr="00462320">
        <w:rPr>
          <w:szCs w:val="28"/>
        </w:rPr>
        <w:t>.</w:t>
      </w:r>
      <w:r w:rsidRPr="00462320">
        <w:rPr>
          <w:szCs w:val="28"/>
        </w:rPr>
        <w:t>г</w:t>
      </w:r>
      <w:r w:rsidR="00514F31" w:rsidRPr="00462320">
        <w:rPr>
          <w:szCs w:val="28"/>
        </w:rPr>
        <w:t>.т</w:t>
      </w:r>
      <w:proofErr w:type="spellEnd"/>
      <w:r w:rsidR="00514F31" w:rsidRPr="00462320">
        <w:rPr>
          <w:szCs w:val="28"/>
        </w:rPr>
        <w:t>. Камские Поляны</w:t>
      </w:r>
      <w:r w:rsidRPr="00462320">
        <w:rPr>
          <w:szCs w:val="28"/>
        </w:rPr>
        <w:t xml:space="preserve">. Предварительная водоподготовка осуществляется с применением горизонтального отстойника, песчано-гравийных фильтров и коагулянтов. В период строительства </w:t>
      </w:r>
      <w:proofErr w:type="spellStart"/>
      <w:r w:rsidR="003C0ACC" w:rsidRPr="00462320">
        <w:rPr>
          <w:szCs w:val="28"/>
        </w:rPr>
        <w:t>Тат</w:t>
      </w:r>
      <w:r w:rsidR="00514F31" w:rsidRPr="00462320">
        <w:rPr>
          <w:szCs w:val="28"/>
        </w:rPr>
        <w:t>АЭС</w:t>
      </w:r>
      <w:proofErr w:type="spellEnd"/>
      <w:r w:rsidR="00514F31" w:rsidRPr="00462320">
        <w:rPr>
          <w:szCs w:val="28"/>
        </w:rPr>
        <w:t xml:space="preserve"> </w:t>
      </w:r>
      <w:r w:rsidRPr="00462320">
        <w:rPr>
          <w:szCs w:val="28"/>
        </w:rPr>
        <w:t xml:space="preserve">в </w:t>
      </w:r>
      <w:proofErr w:type="spellStart"/>
      <w:r w:rsidRPr="00462320">
        <w:rPr>
          <w:szCs w:val="28"/>
        </w:rPr>
        <w:t>п</w:t>
      </w:r>
      <w:r w:rsidR="00514F31" w:rsidRPr="00462320">
        <w:rPr>
          <w:szCs w:val="28"/>
        </w:rPr>
        <w:t>.</w:t>
      </w:r>
      <w:r w:rsidRPr="00462320">
        <w:rPr>
          <w:szCs w:val="28"/>
        </w:rPr>
        <w:t>г</w:t>
      </w:r>
      <w:r w:rsidR="00514F31" w:rsidRPr="00462320">
        <w:rPr>
          <w:szCs w:val="28"/>
        </w:rPr>
        <w:t>.</w:t>
      </w:r>
      <w:r w:rsidRPr="00462320">
        <w:rPr>
          <w:szCs w:val="28"/>
        </w:rPr>
        <w:t>т</w:t>
      </w:r>
      <w:proofErr w:type="spellEnd"/>
      <w:r w:rsidRPr="00462320">
        <w:rPr>
          <w:szCs w:val="28"/>
        </w:rPr>
        <w:t>. Камские Поляны была заявлена потребность в хозяйственно-питьевой воде в количестве 8,8 тыс.м</w:t>
      </w:r>
      <w:r w:rsidRPr="00462320">
        <w:rPr>
          <w:szCs w:val="28"/>
          <w:vertAlign w:val="superscript"/>
        </w:rPr>
        <w:t>3</w:t>
      </w:r>
      <w:r w:rsidRPr="00462320">
        <w:rPr>
          <w:szCs w:val="28"/>
        </w:rPr>
        <w:t>/</w:t>
      </w:r>
      <w:proofErr w:type="spellStart"/>
      <w:r w:rsidRPr="00462320">
        <w:rPr>
          <w:szCs w:val="28"/>
        </w:rPr>
        <w:t>сут</w:t>
      </w:r>
      <w:proofErr w:type="spellEnd"/>
      <w:r w:rsidRPr="00462320">
        <w:rPr>
          <w:szCs w:val="28"/>
        </w:rPr>
        <w:t xml:space="preserve">. </w:t>
      </w:r>
      <w:r w:rsidR="003C0ACC" w:rsidRPr="00462320">
        <w:rPr>
          <w:szCs w:val="28"/>
        </w:rPr>
        <w:t xml:space="preserve">В целях </w:t>
      </w:r>
      <w:r w:rsidRPr="00462320">
        <w:rPr>
          <w:szCs w:val="28"/>
        </w:rPr>
        <w:t xml:space="preserve">решения </w:t>
      </w:r>
      <w:r w:rsidR="00514F31" w:rsidRPr="00462320">
        <w:rPr>
          <w:szCs w:val="28"/>
        </w:rPr>
        <w:t xml:space="preserve">вопроса </w:t>
      </w:r>
      <w:r w:rsidRPr="00462320">
        <w:rPr>
          <w:szCs w:val="28"/>
        </w:rPr>
        <w:t>водоснабжения была построена водозаборная станция первого подъёма производительностью 300 м</w:t>
      </w:r>
      <w:r w:rsidRPr="00462320">
        <w:rPr>
          <w:szCs w:val="28"/>
          <w:vertAlign w:val="superscript"/>
        </w:rPr>
        <w:t>3</w:t>
      </w:r>
      <w:r w:rsidRPr="00462320">
        <w:rPr>
          <w:szCs w:val="28"/>
        </w:rPr>
        <w:t>/час и станция очистки. Основным потребителем хозяйственно-питьевых вод является коммунальный сектор. По данным эксплуатационного хозяйства величина водопотребления составляет до 5,1 тыс.м</w:t>
      </w:r>
      <w:r w:rsidRPr="00462320">
        <w:rPr>
          <w:szCs w:val="28"/>
          <w:vertAlign w:val="superscript"/>
        </w:rPr>
        <w:t>3</w:t>
      </w:r>
      <w:r w:rsidRPr="00462320">
        <w:rPr>
          <w:szCs w:val="28"/>
        </w:rPr>
        <w:t>/</w:t>
      </w:r>
      <w:proofErr w:type="spellStart"/>
      <w:r w:rsidRPr="00462320">
        <w:rPr>
          <w:szCs w:val="28"/>
        </w:rPr>
        <w:t>сут</w:t>
      </w:r>
      <w:proofErr w:type="spellEnd"/>
      <w:r w:rsidRPr="00462320">
        <w:rPr>
          <w:szCs w:val="28"/>
        </w:rPr>
        <w:t>.</w:t>
      </w:r>
    </w:p>
    <w:p w:rsidR="00952B34" w:rsidRPr="00462320" w:rsidRDefault="00C46E2F" w:rsidP="00952B34">
      <w:pPr>
        <w:pStyle w:val="210"/>
        <w:tabs>
          <w:tab w:val="left" w:pos="284"/>
        </w:tabs>
        <w:spacing w:line="240" w:lineRule="auto"/>
        <w:ind w:right="0" w:firstLine="567"/>
        <w:rPr>
          <w:szCs w:val="28"/>
        </w:rPr>
      </w:pPr>
      <w:r w:rsidRPr="00462320">
        <w:rPr>
          <w:szCs w:val="28"/>
        </w:rPr>
        <w:t>Филиалом ФБУЗ «Центр гигиены и эпидемиологии в РТ» в Нижнекамском районе и г. Нижнекамск проводятся исследования состояния воды используемой для хозяйственно-питьевого водоснабжения. Согласно протокола лабораторных исследований</w:t>
      </w:r>
      <w:r w:rsidR="00952B34" w:rsidRPr="00462320">
        <w:rPr>
          <w:szCs w:val="28"/>
        </w:rPr>
        <w:t xml:space="preserve"> </w:t>
      </w:r>
      <w:r w:rsidR="003E2860" w:rsidRPr="00462320">
        <w:rPr>
          <w:szCs w:val="28"/>
        </w:rPr>
        <w:t xml:space="preserve">от 21.02.2018 г. состояние вод используемых для хозяйственно-питьевого водоснабжения соответствует санитарно-эпидемиологическим и гигиеническим нормативам по санитарно-химическим, </w:t>
      </w:r>
      <w:proofErr w:type="spellStart"/>
      <w:r w:rsidR="003E2860" w:rsidRPr="00462320">
        <w:rPr>
          <w:szCs w:val="28"/>
        </w:rPr>
        <w:t>микробиологичсеким</w:t>
      </w:r>
      <w:proofErr w:type="spellEnd"/>
      <w:r w:rsidR="003E2860" w:rsidRPr="00462320">
        <w:rPr>
          <w:szCs w:val="28"/>
        </w:rPr>
        <w:t xml:space="preserve"> и паразитологическим показателям.</w:t>
      </w:r>
    </w:p>
    <w:p w:rsidR="00514F31" w:rsidRPr="00462320" w:rsidRDefault="00514F31" w:rsidP="00B16394">
      <w:pPr>
        <w:pStyle w:val="22"/>
        <w:spacing w:line="240" w:lineRule="auto"/>
        <w:ind w:right="0"/>
        <w:rPr>
          <w:szCs w:val="28"/>
        </w:rPr>
      </w:pPr>
      <w:r w:rsidRPr="00462320">
        <w:rPr>
          <w:szCs w:val="28"/>
        </w:rPr>
        <w:t>В муниципальном образовании «</w:t>
      </w:r>
      <w:proofErr w:type="spellStart"/>
      <w:r w:rsidRPr="00462320">
        <w:rPr>
          <w:szCs w:val="28"/>
        </w:rPr>
        <w:t>п.г.т</w:t>
      </w:r>
      <w:proofErr w:type="spellEnd"/>
      <w:r w:rsidRPr="00462320">
        <w:rPr>
          <w:szCs w:val="28"/>
        </w:rPr>
        <w:t xml:space="preserve">. Камские Поляны» паспортизировано 5 родников, все используются для обеспечения питьевых нужд. </w:t>
      </w:r>
    </w:p>
    <w:p w:rsidR="001F0AF5" w:rsidRPr="00462320" w:rsidRDefault="001F0AF5" w:rsidP="00B16394">
      <w:pPr>
        <w:pStyle w:val="22"/>
        <w:spacing w:line="240" w:lineRule="auto"/>
        <w:ind w:right="0"/>
        <w:rPr>
          <w:szCs w:val="28"/>
        </w:rPr>
      </w:pPr>
      <w:r w:rsidRPr="00462320">
        <w:rPr>
          <w:szCs w:val="28"/>
        </w:rPr>
        <w:t xml:space="preserve">В таблице </w:t>
      </w:r>
      <w:r w:rsidR="00952B34" w:rsidRPr="00462320">
        <w:rPr>
          <w:szCs w:val="28"/>
        </w:rPr>
        <w:t>2</w:t>
      </w:r>
      <w:r w:rsidRPr="00462320">
        <w:rPr>
          <w:szCs w:val="28"/>
        </w:rPr>
        <w:t xml:space="preserve">.2.1. представлены сведения о родниках, находящихся на территории </w:t>
      </w:r>
      <w:r w:rsidR="003C0ACC" w:rsidRPr="00462320">
        <w:rPr>
          <w:szCs w:val="28"/>
        </w:rPr>
        <w:t>муниципального образования «</w:t>
      </w:r>
      <w:proofErr w:type="spellStart"/>
      <w:r w:rsidR="003C0ACC" w:rsidRPr="00462320">
        <w:rPr>
          <w:szCs w:val="28"/>
        </w:rPr>
        <w:t>п.г.т</w:t>
      </w:r>
      <w:proofErr w:type="spellEnd"/>
      <w:r w:rsidR="003C0ACC" w:rsidRPr="00462320">
        <w:rPr>
          <w:szCs w:val="28"/>
        </w:rPr>
        <w:t>. Камские Поляны»</w:t>
      </w:r>
      <w:r w:rsidRPr="00462320">
        <w:rPr>
          <w:szCs w:val="28"/>
        </w:rPr>
        <w:t xml:space="preserve"> (по данным </w:t>
      </w:r>
      <w:proofErr w:type="spellStart"/>
      <w:r w:rsidRPr="00462320">
        <w:rPr>
          <w:szCs w:val="28"/>
        </w:rPr>
        <w:t>Закамского</w:t>
      </w:r>
      <w:proofErr w:type="spellEnd"/>
      <w:r w:rsidRPr="00462320">
        <w:rPr>
          <w:szCs w:val="28"/>
        </w:rPr>
        <w:t xml:space="preserve"> территориального управления Министерства экологии и природных ресурсов Республики Татарстан). </w:t>
      </w:r>
    </w:p>
    <w:p w:rsidR="001F0AF5" w:rsidRPr="00462320" w:rsidRDefault="001F0AF5" w:rsidP="001075F4">
      <w:pPr>
        <w:ind w:firstLine="540"/>
        <w:jc w:val="right"/>
        <w:rPr>
          <w:sz w:val="28"/>
        </w:rPr>
      </w:pPr>
      <w:r w:rsidRPr="00462320">
        <w:rPr>
          <w:sz w:val="28"/>
        </w:rPr>
        <w:t>Таблица</w:t>
      </w:r>
      <w:r w:rsidR="00952B34" w:rsidRPr="00462320">
        <w:rPr>
          <w:sz w:val="28"/>
        </w:rPr>
        <w:t xml:space="preserve"> </w:t>
      </w:r>
      <w:r w:rsidRPr="00462320">
        <w:rPr>
          <w:sz w:val="28"/>
        </w:rPr>
        <w:t>2.</w:t>
      </w:r>
      <w:r w:rsidR="001075F4" w:rsidRPr="00462320">
        <w:rPr>
          <w:sz w:val="28"/>
        </w:rPr>
        <w:t>2.</w:t>
      </w:r>
      <w:r w:rsidRPr="00462320">
        <w:rPr>
          <w:sz w:val="28"/>
        </w:rPr>
        <w:t>1.</w:t>
      </w:r>
    </w:p>
    <w:p w:rsidR="001F0AF5" w:rsidRPr="00462320" w:rsidRDefault="001F0AF5" w:rsidP="001F0AF5">
      <w:pPr>
        <w:jc w:val="center"/>
        <w:rPr>
          <w:b/>
          <w:sz w:val="28"/>
          <w:szCs w:val="28"/>
        </w:rPr>
      </w:pPr>
      <w:r w:rsidRPr="00462320">
        <w:rPr>
          <w:b/>
          <w:sz w:val="28"/>
          <w:szCs w:val="28"/>
        </w:rPr>
        <w:t xml:space="preserve">Сведения о родниках </w:t>
      </w:r>
      <w:proofErr w:type="spellStart"/>
      <w:r w:rsidRPr="00462320">
        <w:rPr>
          <w:b/>
          <w:sz w:val="28"/>
          <w:szCs w:val="28"/>
        </w:rPr>
        <w:t>п.г.т</w:t>
      </w:r>
      <w:proofErr w:type="spellEnd"/>
      <w:r w:rsidRPr="00462320">
        <w:rPr>
          <w:b/>
          <w:sz w:val="28"/>
          <w:szCs w:val="28"/>
        </w:rPr>
        <w:t>. Камские Поляны</w:t>
      </w:r>
    </w:p>
    <w:tbl>
      <w:tblPr>
        <w:tblW w:w="9825" w:type="dxa"/>
        <w:jc w:val="center"/>
        <w:tblLayout w:type="fixed"/>
        <w:tblLook w:val="0000" w:firstRow="0" w:lastRow="0" w:firstColumn="0" w:lastColumn="0" w:noHBand="0" w:noVBand="0"/>
      </w:tblPr>
      <w:tblGrid>
        <w:gridCol w:w="648"/>
        <w:gridCol w:w="1512"/>
        <w:gridCol w:w="2502"/>
        <w:gridCol w:w="7"/>
        <w:gridCol w:w="1162"/>
        <w:gridCol w:w="12"/>
        <w:gridCol w:w="1240"/>
        <w:gridCol w:w="9"/>
        <w:gridCol w:w="972"/>
        <w:gridCol w:w="7"/>
        <w:gridCol w:w="1741"/>
        <w:gridCol w:w="13"/>
      </w:tblGrid>
      <w:tr w:rsidR="00952B34" w:rsidRPr="00462320" w:rsidTr="00C24298">
        <w:trPr>
          <w:cantSplit/>
          <w:trHeight w:val="690"/>
          <w:jc w:val="center"/>
        </w:trPr>
        <w:tc>
          <w:tcPr>
            <w:tcW w:w="64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62320">
              <w:rPr>
                <w:b/>
              </w:rPr>
              <w:t>№ п/п</w:t>
            </w:r>
          </w:p>
        </w:tc>
        <w:tc>
          <w:tcPr>
            <w:tcW w:w="151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62320">
              <w:rPr>
                <w:b/>
              </w:rPr>
              <w:t>Название родника</w:t>
            </w:r>
          </w:p>
        </w:tc>
        <w:tc>
          <w:tcPr>
            <w:tcW w:w="2509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 w:right="-108"/>
              <w:jc w:val="center"/>
              <w:rPr>
                <w:b/>
              </w:rPr>
            </w:pPr>
            <w:r w:rsidRPr="00462320">
              <w:rPr>
                <w:b/>
              </w:rPr>
              <w:t>Местоположение</w:t>
            </w:r>
          </w:p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 w:right="-108"/>
              <w:jc w:val="center"/>
              <w:rPr>
                <w:b/>
              </w:rPr>
            </w:pPr>
            <w:r w:rsidRPr="00462320">
              <w:rPr>
                <w:b/>
              </w:rPr>
              <w:t xml:space="preserve"> родника</w:t>
            </w:r>
          </w:p>
        </w:tc>
        <w:tc>
          <w:tcPr>
            <w:tcW w:w="1174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 w:right="-108"/>
              <w:jc w:val="center"/>
              <w:rPr>
                <w:b/>
              </w:rPr>
            </w:pPr>
            <w:r w:rsidRPr="00462320">
              <w:rPr>
                <w:b/>
              </w:rPr>
              <w:t>Тип выхода</w:t>
            </w:r>
          </w:p>
        </w:tc>
        <w:tc>
          <w:tcPr>
            <w:tcW w:w="1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/>
              <w:jc w:val="center"/>
              <w:rPr>
                <w:b/>
              </w:rPr>
            </w:pPr>
            <w:r w:rsidRPr="00462320">
              <w:rPr>
                <w:b/>
              </w:rPr>
              <w:t xml:space="preserve">Родники, имеющие </w:t>
            </w:r>
          </w:p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/>
              <w:jc w:val="center"/>
              <w:rPr>
                <w:b/>
              </w:rPr>
            </w:pPr>
            <w:r w:rsidRPr="00462320">
              <w:rPr>
                <w:b/>
              </w:rPr>
              <w:t xml:space="preserve">известный суммарный </w:t>
            </w:r>
          </w:p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/>
              <w:jc w:val="center"/>
              <w:rPr>
                <w:b/>
              </w:rPr>
            </w:pPr>
            <w:r w:rsidRPr="00462320">
              <w:rPr>
                <w:b/>
              </w:rPr>
              <w:t>дебит</w:t>
            </w:r>
          </w:p>
        </w:tc>
        <w:tc>
          <w:tcPr>
            <w:tcW w:w="9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62320">
              <w:rPr>
                <w:b/>
              </w:rPr>
              <w:t>Дебит родника</w:t>
            </w:r>
          </w:p>
        </w:tc>
        <w:tc>
          <w:tcPr>
            <w:tcW w:w="1754" w:type="dxa"/>
            <w:gridSpan w:val="2"/>
            <w:tcBorders>
              <w:top w:val="single" w:sz="6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right="-15"/>
              <w:jc w:val="center"/>
              <w:rPr>
                <w:b/>
              </w:rPr>
            </w:pPr>
            <w:r w:rsidRPr="00462320">
              <w:rPr>
                <w:b/>
              </w:rPr>
              <w:t>Водосборная площадь</w:t>
            </w:r>
          </w:p>
          <w:p w:rsidR="00952B34" w:rsidRPr="00462320" w:rsidRDefault="00952B34" w:rsidP="00952B34">
            <w:pPr>
              <w:autoSpaceDE w:val="0"/>
              <w:autoSpaceDN w:val="0"/>
              <w:adjustRightInd w:val="0"/>
              <w:ind w:right="-15"/>
              <w:jc w:val="center"/>
              <w:rPr>
                <w:b/>
              </w:rPr>
            </w:pPr>
            <w:r w:rsidRPr="00462320">
              <w:rPr>
                <w:b/>
              </w:rPr>
              <w:t xml:space="preserve"> водного объекта</w:t>
            </w:r>
          </w:p>
        </w:tc>
      </w:tr>
      <w:tr w:rsidR="00952B34" w:rsidRPr="00462320" w:rsidTr="00C24298">
        <w:trPr>
          <w:cantSplit/>
          <w:trHeight w:val="260"/>
          <w:jc w:val="center"/>
        </w:trPr>
        <w:tc>
          <w:tcPr>
            <w:tcW w:w="64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51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250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 w:right="-108"/>
              <w:jc w:val="center"/>
              <w:rPr>
                <w:b/>
              </w:rPr>
            </w:pPr>
          </w:p>
        </w:tc>
        <w:tc>
          <w:tcPr>
            <w:tcW w:w="1174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 w:right="-108"/>
              <w:jc w:val="center"/>
              <w:rPr>
                <w:b/>
              </w:rPr>
            </w:pPr>
          </w:p>
        </w:tc>
        <w:tc>
          <w:tcPr>
            <w:tcW w:w="1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ind w:left="-108"/>
              <w:jc w:val="center"/>
              <w:rPr>
                <w:b/>
              </w:rPr>
            </w:pPr>
            <w:r w:rsidRPr="00462320">
              <w:rPr>
                <w:b/>
              </w:rPr>
              <w:t xml:space="preserve">л/сек </w:t>
            </w:r>
          </w:p>
        </w:tc>
        <w:tc>
          <w:tcPr>
            <w:tcW w:w="97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62320">
              <w:rPr>
                <w:b/>
              </w:rPr>
              <w:t>л/сек</w:t>
            </w:r>
          </w:p>
        </w:tc>
        <w:tc>
          <w:tcPr>
            <w:tcW w:w="1754" w:type="dxa"/>
            <w:gridSpan w:val="2"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952B34" w:rsidRPr="00462320" w:rsidRDefault="00952B34" w:rsidP="00952B34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1F0AF5" w:rsidRPr="00462320" w:rsidTr="00C24298">
        <w:trPr>
          <w:gridAfter w:val="1"/>
          <w:wAfter w:w="13" w:type="dxa"/>
          <w:trHeight w:val="224"/>
          <w:jc w:val="center"/>
        </w:trPr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1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</w:pPr>
            <w:r w:rsidRPr="00462320">
              <w:t>«Белоглазов»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proofErr w:type="spellStart"/>
            <w:r w:rsidRPr="00462320">
              <w:t>н.п</w:t>
            </w:r>
            <w:proofErr w:type="spellEnd"/>
            <w:r w:rsidRPr="00462320">
              <w:t xml:space="preserve">. Камские Поляны, </w:t>
            </w:r>
          </w:p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r w:rsidRPr="00462320">
              <w:t>в г/о «Алан»</w:t>
            </w:r>
          </w:p>
        </w:tc>
        <w:tc>
          <w:tcPr>
            <w:tcW w:w="11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center"/>
            </w:pPr>
            <w:r w:rsidRPr="00462320">
              <w:t>одиночный</w:t>
            </w:r>
          </w:p>
        </w:tc>
        <w:tc>
          <w:tcPr>
            <w:tcW w:w="12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  <w:jc w:val="center"/>
            </w:pPr>
            <w:r w:rsidRPr="00462320">
              <w:t>0,1</w:t>
            </w:r>
          </w:p>
        </w:tc>
        <w:tc>
          <w:tcPr>
            <w:tcW w:w="98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0,1</w:t>
            </w:r>
          </w:p>
        </w:tc>
        <w:tc>
          <w:tcPr>
            <w:tcW w:w="1748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firstLine="27"/>
            </w:pPr>
            <w:r w:rsidRPr="00462320">
              <w:t>р. Вязовка</w:t>
            </w:r>
          </w:p>
        </w:tc>
      </w:tr>
      <w:tr w:rsidR="001F0AF5" w:rsidRPr="00462320" w:rsidTr="00C24298">
        <w:trPr>
          <w:gridAfter w:val="1"/>
          <w:wAfter w:w="13" w:type="dxa"/>
          <w:trHeight w:val="454"/>
          <w:jc w:val="center"/>
        </w:trPr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2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</w:pPr>
            <w:r w:rsidRPr="00462320">
              <w:t>«</w:t>
            </w:r>
            <w:proofErr w:type="spellStart"/>
            <w:r w:rsidRPr="00462320">
              <w:t>Ненилин</w:t>
            </w:r>
            <w:proofErr w:type="spellEnd"/>
            <w:r w:rsidRPr="00462320">
              <w:t>»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proofErr w:type="spellStart"/>
            <w:r w:rsidRPr="00462320">
              <w:t>н.п</w:t>
            </w:r>
            <w:proofErr w:type="spellEnd"/>
            <w:r w:rsidRPr="00462320">
              <w:t>. Камские Поляны,</w:t>
            </w:r>
          </w:p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r w:rsidRPr="00462320">
              <w:t xml:space="preserve"> в г/о «Монолит-2»</w:t>
            </w:r>
          </w:p>
        </w:tc>
        <w:tc>
          <w:tcPr>
            <w:tcW w:w="11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center"/>
            </w:pPr>
            <w:r w:rsidRPr="00462320">
              <w:t>групповой</w:t>
            </w:r>
          </w:p>
        </w:tc>
        <w:tc>
          <w:tcPr>
            <w:tcW w:w="12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  <w:jc w:val="center"/>
            </w:pPr>
            <w:r w:rsidRPr="00462320">
              <w:t>0,4</w:t>
            </w:r>
          </w:p>
        </w:tc>
        <w:tc>
          <w:tcPr>
            <w:tcW w:w="98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0,4</w:t>
            </w:r>
          </w:p>
        </w:tc>
        <w:tc>
          <w:tcPr>
            <w:tcW w:w="1748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firstLine="27"/>
            </w:pPr>
            <w:r w:rsidRPr="00462320">
              <w:t>р. Вязовка</w:t>
            </w:r>
          </w:p>
        </w:tc>
      </w:tr>
      <w:tr w:rsidR="001F0AF5" w:rsidRPr="00462320" w:rsidTr="00C24298">
        <w:trPr>
          <w:gridAfter w:val="1"/>
          <w:wAfter w:w="13" w:type="dxa"/>
          <w:trHeight w:val="159"/>
          <w:jc w:val="center"/>
        </w:trPr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3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</w:pPr>
            <w:r w:rsidRPr="00462320">
              <w:t>«</w:t>
            </w:r>
            <w:proofErr w:type="spellStart"/>
            <w:r w:rsidRPr="00462320">
              <w:t>Шамураев</w:t>
            </w:r>
            <w:proofErr w:type="spellEnd"/>
            <w:r w:rsidRPr="00462320">
              <w:t>»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proofErr w:type="spellStart"/>
            <w:r w:rsidRPr="00462320">
              <w:t>н.п</w:t>
            </w:r>
            <w:proofErr w:type="spellEnd"/>
            <w:r w:rsidRPr="00462320">
              <w:t xml:space="preserve">. Камские Поляны, </w:t>
            </w:r>
          </w:p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r w:rsidRPr="00462320">
              <w:t>у бывшей конюшни</w:t>
            </w:r>
          </w:p>
        </w:tc>
        <w:tc>
          <w:tcPr>
            <w:tcW w:w="11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center"/>
            </w:pPr>
            <w:r w:rsidRPr="00462320">
              <w:t>одиночный</w:t>
            </w:r>
          </w:p>
        </w:tc>
        <w:tc>
          <w:tcPr>
            <w:tcW w:w="12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  <w:jc w:val="center"/>
            </w:pPr>
            <w:r w:rsidRPr="00462320">
              <w:t>0,3</w:t>
            </w:r>
          </w:p>
        </w:tc>
        <w:tc>
          <w:tcPr>
            <w:tcW w:w="98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0,3</w:t>
            </w:r>
          </w:p>
        </w:tc>
        <w:tc>
          <w:tcPr>
            <w:tcW w:w="1748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firstLine="27"/>
            </w:pPr>
            <w:r w:rsidRPr="00462320">
              <w:t>р. Вязовка</w:t>
            </w:r>
          </w:p>
        </w:tc>
      </w:tr>
      <w:tr w:rsidR="001F0AF5" w:rsidRPr="00462320" w:rsidTr="00C24298">
        <w:trPr>
          <w:gridAfter w:val="1"/>
          <w:wAfter w:w="13" w:type="dxa"/>
          <w:trHeight w:val="209"/>
          <w:jc w:val="center"/>
        </w:trPr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4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</w:pPr>
            <w:r w:rsidRPr="00462320">
              <w:t>«</w:t>
            </w:r>
            <w:proofErr w:type="spellStart"/>
            <w:r w:rsidRPr="00462320">
              <w:t>Энергостроитель</w:t>
            </w:r>
            <w:proofErr w:type="spellEnd"/>
            <w:r w:rsidRPr="00462320">
              <w:t>»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proofErr w:type="spellStart"/>
            <w:r w:rsidRPr="00462320">
              <w:t>н.п</w:t>
            </w:r>
            <w:proofErr w:type="spellEnd"/>
            <w:r w:rsidRPr="00462320">
              <w:t>. Камские Поляны,</w:t>
            </w:r>
          </w:p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r w:rsidRPr="00462320">
              <w:t xml:space="preserve"> в с/о «</w:t>
            </w:r>
            <w:proofErr w:type="spellStart"/>
            <w:r w:rsidRPr="00462320">
              <w:t>Энергостроитель</w:t>
            </w:r>
            <w:proofErr w:type="spellEnd"/>
            <w:r w:rsidRPr="00462320">
              <w:t>»</w:t>
            </w:r>
          </w:p>
        </w:tc>
        <w:tc>
          <w:tcPr>
            <w:tcW w:w="11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center"/>
            </w:pPr>
            <w:r w:rsidRPr="00462320">
              <w:t>одиночный</w:t>
            </w:r>
          </w:p>
        </w:tc>
        <w:tc>
          <w:tcPr>
            <w:tcW w:w="12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  <w:jc w:val="center"/>
            </w:pPr>
            <w:r w:rsidRPr="00462320">
              <w:t>0,3</w:t>
            </w:r>
          </w:p>
        </w:tc>
        <w:tc>
          <w:tcPr>
            <w:tcW w:w="98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0,3</w:t>
            </w:r>
          </w:p>
        </w:tc>
        <w:tc>
          <w:tcPr>
            <w:tcW w:w="1748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firstLine="27"/>
            </w:pPr>
            <w:r w:rsidRPr="00462320">
              <w:t xml:space="preserve">р. Вязовка,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462320">
                <w:t>5 м</w:t>
              </w:r>
            </w:smartTag>
          </w:p>
        </w:tc>
      </w:tr>
      <w:tr w:rsidR="001F0AF5" w:rsidRPr="00462320" w:rsidTr="00C24298">
        <w:trPr>
          <w:gridAfter w:val="1"/>
          <w:wAfter w:w="13" w:type="dxa"/>
          <w:trHeight w:val="92"/>
          <w:jc w:val="center"/>
        </w:trPr>
        <w:tc>
          <w:tcPr>
            <w:tcW w:w="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5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</w:pPr>
            <w:r w:rsidRPr="00462320">
              <w:t>«Безымянный»</w:t>
            </w:r>
          </w:p>
        </w:tc>
        <w:tc>
          <w:tcPr>
            <w:tcW w:w="2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proofErr w:type="spellStart"/>
            <w:r w:rsidRPr="00462320">
              <w:t>н.п</w:t>
            </w:r>
            <w:proofErr w:type="spellEnd"/>
            <w:r w:rsidRPr="00462320">
              <w:t xml:space="preserve">. Камские Поляны, </w:t>
            </w:r>
          </w:p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r w:rsidRPr="00462320">
              <w:t>место проведения</w:t>
            </w:r>
          </w:p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both"/>
            </w:pPr>
            <w:r w:rsidRPr="00462320">
              <w:t xml:space="preserve"> сабантуя</w:t>
            </w:r>
          </w:p>
        </w:tc>
        <w:tc>
          <w:tcPr>
            <w:tcW w:w="11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 w:right="-108"/>
              <w:jc w:val="center"/>
            </w:pPr>
            <w:r w:rsidRPr="00462320">
              <w:t>одиночный</w:t>
            </w:r>
          </w:p>
        </w:tc>
        <w:tc>
          <w:tcPr>
            <w:tcW w:w="12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left="-108"/>
              <w:jc w:val="center"/>
            </w:pPr>
            <w:r w:rsidRPr="00462320">
              <w:t>0,8</w:t>
            </w:r>
          </w:p>
        </w:tc>
        <w:tc>
          <w:tcPr>
            <w:tcW w:w="98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jc w:val="center"/>
            </w:pPr>
            <w:r w:rsidRPr="00462320">
              <w:t>0,8</w:t>
            </w:r>
          </w:p>
        </w:tc>
        <w:tc>
          <w:tcPr>
            <w:tcW w:w="1748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1F0AF5" w:rsidRPr="00462320" w:rsidRDefault="001F0AF5" w:rsidP="00952B34">
            <w:pPr>
              <w:autoSpaceDE w:val="0"/>
              <w:autoSpaceDN w:val="0"/>
              <w:adjustRightInd w:val="0"/>
              <w:ind w:firstLine="27"/>
            </w:pPr>
            <w:r w:rsidRPr="00462320">
              <w:t xml:space="preserve">р. Вязовка, </w:t>
            </w:r>
            <w:smartTag w:uri="urn:schemas-microsoft-com:office:smarttags" w:element="metricconverter">
              <w:smartTagPr>
                <w:attr w:name="ProductID" w:val="50 м"/>
              </w:smartTagPr>
              <w:r w:rsidRPr="00462320">
                <w:t>50 м</w:t>
              </w:r>
            </w:smartTag>
          </w:p>
        </w:tc>
      </w:tr>
    </w:tbl>
    <w:p w:rsidR="001F0AF5" w:rsidRPr="00462320" w:rsidRDefault="001F0AF5" w:rsidP="001F0AF5">
      <w:pPr>
        <w:spacing w:line="360" w:lineRule="auto"/>
        <w:ind w:firstLine="540"/>
        <w:jc w:val="both"/>
        <w:rPr>
          <w:sz w:val="28"/>
        </w:rPr>
      </w:pPr>
    </w:p>
    <w:p w:rsidR="00952B34" w:rsidRPr="00462320" w:rsidRDefault="00952B34" w:rsidP="001F6D51">
      <w:pPr>
        <w:ind w:firstLine="54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Зоны санитарной охраны родников не установлены. Также нужно заметить, что родник «</w:t>
      </w:r>
      <w:proofErr w:type="spellStart"/>
      <w:r w:rsidRPr="00462320">
        <w:rPr>
          <w:sz w:val="28"/>
          <w:szCs w:val="28"/>
        </w:rPr>
        <w:t>Ненилин</w:t>
      </w:r>
      <w:proofErr w:type="spellEnd"/>
      <w:r w:rsidRPr="00462320">
        <w:rPr>
          <w:sz w:val="28"/>
          <w:szCs w:val="28"/>
        </w:rPr>
        <w:t xml:space="preserve">» оказывается в санитарно-защитной зоне гаражного </w:t>
      </w:r>
      <w:r w:rsidRPr="00462320">
        <w:rPr>
          <w:sz w:val="28"/>
          <w:szCs w:val="28"/>
        </w:rPr>
        <w:lastRenderedPageBreak/>
        <w:t>общества «Монолит-2», что противоре</w:t>
      </w:r>
      <w:r w:rsidR="001F6D51" w:rsidRPr="00462320">
        <w:rPr>
          <w:sz w:val="28"/>
          <w:szCs w:val="28"/>
        </w:rPr>
        <w:t>чит требованиям СанПиН 2.2.1/2.1.1.1200-03 и СанПиН 2.1.4.1110-02.</w:t>
      </w:r>
    </w:p>
    <w:p w:rsidR="00F07065" w:rsidRPr="00462320" w:rsidRDefault="00F07065" w:rsidP="001F6D51">
      <w:pPr>
        <w:ind w:firstLine="540"/>
        <w:jc w:val="both"/>
        <w:rPr>
          <w:sz w:val="28"/>
          <w:szCs w:val="28"/>
        </w:rPr>
      </w:pPr>
    </w:p>
    <w:p w:rsidR="00734DA2" w:rsidRPr="00462320" w:rsidRDefault="001F6D51" w:rsidP="001F6D51">
      <w:pPr>
        <w:jc w:val="center"/>
        <w:rPr>
          <w:i/>
          <w:sz w:val="28"/>
          <w:szCs w:val="28"/>
        </w:rPr>
      </w:pPr>
      <w:r w:rsidRPr="00462320">
        <w:rPr>
          <w:i/>
          <w:sz w:val="28"/>
          <w:szCs w:val="28"/>
        </w:rPr>
        <w:t>Состояние поверхностных вод</w:t>
      </w:r>
    </w:p>
    <w:p w:rsidR="00470101" w:rsidRPr="00462320" w:rsidRDefault="00470101" w:rsidP="00470101">
      <w:pPr>
        <w:ind w:firstLine="54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Качество воды в водных объектах формируется под влиянием загрязнений поступающих с атмосферными осадками, неочищенными сточными водами предприятий, поверхностным стоком с территории </w:t>
      </w:r>
      <w:r w:rsidR="003C0ACC" w:rsidRPr="00462320">
        <w:rPr>
          <w:sz w:val="28"/>
          <w:szCs w:val="28"/>
        </w:rPr>
        <w:t>застройки</w:t>
      </w:r>
      <w:r w:rsidRPr="00462320">
        <w:rPr>
          <w:sz w:val="28"/>
          <w:szCs w:val="28"/>
        </w:rPr>
        <w:t>, сельхозугодий, а также эрозии почв.</w:t>
      </w:r>
    </w:p>
    <w:p w:rsidR="00470101" w:rsidRPr="00462320" w:rsidRDefault="00470101" w:rsidP="00470101">
      <w:pPr>
        <w:ind w:firstLine="54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Основными загрязнителями </w:t>
      </w:r>
      <w:r w:rsidR="003C0ACC" w:rsidRPr="00462320">
        <w:rPr>
          <w:sz w:val="28"/>
          <w:szCs w:val="28"/>
        </w:rPr>
        <w:t xml:space="preserve">поверхностных вод </w:t>
      </w:r>
      <w:r w:rsidRPr="00462320">
        <w:rPr>
          <w:sz w:val="28"/>
          <w:szCs w:val="28"/>
        </w:rPr>
        <w:t>являются</w:t>
      </w:r>
      <w:r w:rsidR="00023613" w:rsidRPr="00462320">
        <w:rPr>
          <w:sz w:val="28"/>
          <w:szCs w:val="28"/>
        </w:rPr>
        <w:t xml:space="preserve"> производственные</w:t>
      </w:r>
      <w:r w:rsidRPr="00462320">
        <w:rPr>
          <w:sz w:val="28"/>
          <w:szCs w:val="28"/>
        </w:rPr>
        <w:t xml:space="preserve"> объекты</w:t>
      </w:r>
      <w:r w:rsidR="00334BBA" w:rsidRPr="00462320">
        <w:rPr>
          <w:sz w:val="28"/>
          <w:szCs w:val="28"/>
        </w:rPr>
        <w:t>, не оснащенные локальными очистными сооружениями,</w:t>
      </w:r>
      <w:r w:rsidR="00023613" w:rsidRPr="00462320">
        <w:rPr>
          <w:sz w:val="28"/>
          <w:szCs w:val="28"/>
        </w:rPr>
        <w:t xml:space="preserve"> и </w:t>
      </w:r>
      <w:r w:rsidRPr="00462320">
        <w:rPr>
          <w:sz w:val="28"/>
          <w:szCs w:val="28"/>
        </w:rPr>
        <w:t>сточные воды, образующиеся от населения.</w:t>
      </w:r>
    </w:p>
    <w:p w:rsidR="00470101" w:rsidRPr="00462320" w:rsidRDefault="00470101" w:rsidP="00470101">
      <w:pPr>
        <w:ind w:firstLine="54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 xml:space="preserve">К загрязнению </w:t>
      </w:r>
      <w:r w:rsidR="003C0ACC" w:rsidRPr="00462320">
        <w:rPr>
          <w:sz w:val="28"/>
          <w:szCs w:val="28"/>
        </w:rPr>
        <w:t>водных объектов</w:t>
      </w:r>
      <w:r w:rsidRPr="00462320">
        <w:rPr>
          <w:sz w:val="28"/>
          <w:szCs w:val="28"/>
        </w:rPr>
        <w:t xml:space="preserve"> приводит и несоблюдение противоэрозионных агротехнических мероприятий по обработке почв, распашка земель, прилегающих к водным объектам, внесение минеральных удобрений и пестицидов в неоправданно высоких дозах. При дождевых паводках и весеннем половодье происходит смыв почвы, горюче-смазочных материалов, нефтепродуктов, что ухудшает санитарную обстановку рек.</w:t>
      </w:r>
    </w:p>
    <w:p w:rsidR="001F6D51" w:rsidRPr="00462320" w:rsidRDefault="00470101" w:rsidP="00023613">
      <w:pPr>
        <w:pStyle w:val="afffffe"/>
      </w:pPr>
      <w:r w:rsidRPr="00462320">
        <w:t>В загрязнении поверхностных и подземных вод большую роль играют сточные воды, образующиеся от населения</w:t>
      </w:r>
      <w:r w:rsidR="00023613" w:rsidRPr="00462320">
        <w:t>.</w:t>
      </w:r>
      <w:r w:rsidRPr="00462320">
        <w:t xml:space="preserve"> </w:t>
      </w:r>
      <w:r w:rsidR="001F6D51" w:rsidRPr="00462320">
        <w:t xml:space="preserve">Водоотведение производственных  </w:t>
      </w:r>
      <w:r w:rsidR="003C0ACC" w:rsidRPr="00462320">
        <w:t>и</w:t>
      </w:r>
      <w:r w:rsidR="001F6D51" w:rsidRPr="00462320">
        <w:t xml:space="preserve"> хозяйственно-бытовых сто</w:t>
      </w:r>
      <w:r w:rsidR="003C0ACC" w:rsidRPr="00462320">
        <w:t xml:space="preserve">ков </w:t>
      </w:r>
      <w:r w:rsidR="001F6D51" w:rsidRPr="00462320">
        <w:t>осуществляется на биологические очистные сооружения (БОС) мощностью 17 тыс.м</w:t>
      </w:r>
      <w:r w:rsidR="001F6D51" w:rsidRPr="00462320">
        <w:rPr>
          <w:vertAlign w:val="superscript"/>
        </w:rPr>
        <w:t>3</w:t>
      </w:r>
      <w:r w:rsidR="001F6D51" w:rsidRPr="00462320">
        <w:t>/</w:t>
      </w:r>
      <w:proofErr w:type="spellStart"/>
      <w:r w:rsidR="001F6D51" w:rsidRPr="00462320">
        <w:t>сут</w:t>
      </w:r>
      <w:proofErr w:type="spellEnd"/>
      <w:r w:rsidR="001F6D51" w:rsidRPr="00462320">
        <w:t xml:space="preserve">., расположенные в </w:t>
      </w:r>
      <w:smartTag w:uri="urn:schemas-microsoft-com:office:smarttags" w:element="metricconverter">
        <w:smartTagPr>
          <w:attr w:name="ProductID" w:val="9 км"/>
        </w:smartTagPr>
        <w:r w:rsidR="001F6D51" w:rsidRPr="00462320">
          <w:t>9 км</w:t>
        </w:r>
      </w:smartTag>
      <w:r w:rsidR="003C0ACC" w:rsidRPr="00462320">
        <w:t xml:space="preserve"> северо-западнее т</w:t>
      </w:r>
      <w:r w:rsidR="001F6D51" w:rsidRPr="00462320">
        <w:t>ерритории жилой застройки</w:t>
      </w:r>
      <w:r w:rsidR="003C0ACC" w:rsidRPr="00462320">
        <w:t xml:space="preserve"> и</w:t>
      </w:r>
      <w:r w:rsidR="001F6D51" w:rsidRPr="00462320">
        <w:t xml:space="preserve"> находя</w:t>
      </w:r>
      <w:r w:rsidR="003C0ACC" w:rsidRPr="00462320">
        <w:t>щие</w:t>
      </w:r>
      <w:r w:rsidR="001F6D51" w:rsidRPr="00462320">
        <w:t>ся на балансе ООО «</w:t>
      </w:r>
      <w:r w:rsidR="009A69DD" w:rsidRPr="00462320">
        <w:rPr>
          <w:lang w:val="ru-RU"/>
        </w:rPr>
        <w:t>Водоканал-КП</w:t>
      </w:r>
      <w:r w:rsidR="001F6D51" w:rsidRPr="00462320">
        <w:t xml:space="preserve">». </w:t>
      </w:r>
      <w:r w:rsidR="00400271" w:rsidRPr="00462320">
        <w:t xml:space="preserve">Фактическая мощность </w:t>
      </w:r>
      <w:r w:rsidR="003C0ACC" w:rsidRPr="00462320">
        <w:t xml:space="preserve">БОС </w:t>
      </w:r>
      <w:r w:rsidR="00114BB0" w:rsidRPr="00462320">
        <w:rPr>
          <w:lang w:val="ru-RU"/>
        </w:rPr>
        <w:t>составляет 3</w:t>
      </w:r>
      <w:r w:rsidR="00400271" w:rsidRPr="00462320">
        <w:t xml:space="preserve"> тыс. м</w:t>
      </w:r>
      <w:r w:rsidR="00400271" w:rsidRPr="00462320">
        <w:rPr>
          <w:vertAlign w:val="superscript"/>
        </w:rPr>
        <w:t>3</w:t>
      </w:r>
      <w:r w:rsidR="00400271" w:rsidRPr="00462320">
        <w:t>/</w:t>
      </w:r>
      <w:proofErr w:type="spellStart"/>
      <w:r w:rsidR="00400271" w:rsidRPr="00462320">
        <w:t>сут</w:t>
      </w:r>
      <w:proofErr w:type="spellEnd"/>
      <w:r w:rsidR="00400271" w:rsidRPr="00462320">
        <w:t xml:space="preserve">. Превышение норм качественного состава очищенных сточных вод отмечалось по содержанию в них нитритов, сульфатов, хлоридов, БПК. </w:t>
      </w:r>
    </w:p>
    <w:p w:rsidR="001F6D51" w:rsidRPr="00462320" w:rsidRDefault="00400271" w:rsidP="005641F0">
      <w:pPr>
        <w:ind w:firstLine="540"/>
        <w:jc w:val="both"/>
        <w:rPr>
          <w:sz w:val="28"/>
          <w:szCs w:val="28"/>
        </w:rPr>
      </w:pPr>
      <w:r w:rsidRPr="00462320">
        <w:rPr>
          <w:sz w:val="28"/>
          <w:szCs w:val="28"/>
        </w:rPr>
        <w:t>Качество воды Куйбышевского водохранилища на рассматриваемо</w:t>
      </w:r>
      <w:r w:rsidR="00334BBA" w:rsidRPr="00462320">
        <w:rPr>
          <w:sz w:val="28"/>
          <w:szCs w:val="28"/>
        </w:rPr>
        <w:t>й</w:t>
      </w:r>
      <w:r w:rsidRPr="00462320">
        <w:rPr>
          <w:sz w:val="28"/>
          <w:szCs w:val="28"/>
        </w:rPr>
        <w:t xml:space="preserve"> </w:t>
      </w:r>
      <w:r w:rsidR="00334BBA" w:rsidRPr="00462320">
        <w:rPr>
          <w:sz w:val="28"/>
          <w:szCs w:val="28"/>
        </w:rPr>
        <w:t>территории</w:t>
      </w:r>
      <w:r w:rsidRPr="00462320">
        <w:rPr>
          <w:sz w:val="28"/>
          <w:szCs w:val="28"/>
        </w:rPr>
        <w:t xml:space="preserve"> определяется за счет источников сбросов, расположенных выше по течению. Основным загрязнител</w:t>
      </w:r>
      <w:r w:rsidR="003C0ACC" w:rsidRPr="00462320">
        <w:rPr>
          <w:sz w:val="28"/>
          <w:szCs w:val="28"/>
        </w:rPr>
        <w:t>е</w:t>
      </w:r>
      <w:r w:rsidRPr="00462320">
        <w:rPr>
          <w:sz w:val="28"/>
          <w:szCs w:val="28"/>
        </w:rPr>
        <w:t>м Куйбышевского водохранилища в Нижнекамском муниципальном районе яв</w:t>
      </w:r>
      <w:r w:rsidR="005641F0" w:rsidRPr="00462320">
        <w:rPr>
          <w:sz w:val="28"/>
          <w:szCs w:val="28"/>
        </w:rPr>
        <w:t xml:space="preserve">ляется комплекс предприятий </w:t>
      </w:r>
      <w:r w:rsidR="00514F31" w:rsidRPr="00462320">
        <w:rPr>
          <w:sz w:val="28"/>
          <w:szCs w:val="28"/>
        </w:rPr>
        <w:t>П</w:t>
      </w:r>
      <w:r w:rsidR="005641F0" w:rsidRPr="00462320">
        <w:rPr>
          <w:sz w:val="28"/>
          <w:szCs w:val="28"/>
        </w:rPr>
        <w:t xml:space="preserve">АО </w:t>
      </w:r>
      <w:r w:rsidRPr="00462320">
        <w:rPr>
          <w:sz w:val="28"/>
          <w:szCs w:val="28"/>
        </w:rPr>
        <w:t>«Нижнекамскнефтехим». Отмечается постоянный рост количества нефтепродуктов по отношению к контрольному фоновому показателю. Ежегодно сбрасывает</w:t>
      </w:r>
      <w:r w:rsidR="00514F31" w:rsidRPr="00462320">
        <w:rPr>
          <w:sz w:val="28"/>
          <w:szCs w:val="28"/>
        </w:rPr>
        <w:t>ся</w:t>
      </w:r>
      <w:r w:rsidRPr="00462320">
        <w:rPr>
          <w:sz w:val="28"/>
          <w:szCs w:val="28"/>
        </w:rPr>
        <w:t xml:space="preserve"> более 65 млн. м</w:t>
      </w:r>
      <w:r w:rsidRPr="00462320">
        <w:rPr>
          <w:sz w:val="28"/>
          <w:szCs w:val="28"/>
          <w:vertAlign w:val="superscript"/>
        </w:rPr>
        <w:t>3</w:t>
      </w:r>
      <w:r w:rsidRPr="00462320">
        <w:rPr>
          <w:sz w:val="28"/>
          <w:szCs w:val="28"/>
        </w:rPr>
        <w:t xml:space="preserve"> недостаточно очищенных сточных вод.</w:t>
      </w:r>
      <w:r w:rsidR="005641F0" w:rsidRPr="00462320">
        <w:rPr>
          <w:sz w:val="28"/>
          <w:szCs w:val="28"/>
        </w:rPr>
        <w:t xml:space="preserve"> Также к</w:t>
      </w:r>
      <w:r w:rsidR="001F6D51" w:rsidRPr="00462320">
        <w:rPr>
          <w:sz w:val="28"/>
          <w:szCs w:val="28"/>
        </w:rPr>
        <w:t xml:space="preserve"> характерным загрязняющим веществам водохранилища и его притоков относятся нефтепродукты, фенолы, соединения меди, цинка, азота нитритного, железа общего</w:t>
      </w:r>
      <w:r w:rsidR="005641F0" w:rsidRPr="00462320">
        <w:rPr>
          <w:sz w:val="28"/>
          <w:szCs w:val="28"/>
        </w:rPr>
        <w:t>.</w:t>
      </w:r>
    </w:p>
    <w:p w:rsidR="008E78A8" w:rsidRPr="00462320" w:rsidRDefault="008E78A8" w:rsidP="008E78A8">
      <w:pPr>
        <w:pStyle w:val="afffffe"/>
      </w:pPr>
      <w:r w:rsidRPr="00462320">
        <w:t>Ещё одной проблемой в области охраны поверхностных вод в поселении является несоблюдение режимов водоохранных зон. В нарушение требований Водного кодекса РФ в водоохранных зонах поверхностных водных объектов размещены гаражные комплексы.</w:t>
      </w:r>
    </w:p>
    <w:p w:rsidR="005641F0" w:rsidRPr="00462320" w:rsidRDefault="005641F0" w:rsidP="005641F0">
      <w:pPr>
        <w:ind w:firstLine="540"/>
        <w:jc w:val="both"/>
        <w:rPr>
          <w:sz w:val="28"/>
          <w:szCs w:val="28"/>
        </w:rPr>
      </w:pPr>
    </w:p>
    <w:p w:rsidR="00C8217B" w:rsidRPr="00462320" w:rsidRDefault="00AC1B12" w:rsidP="00B763A3">
      <w:pPr>
        <w:pStyle w:val="2"/>
        <w:suppressAutoHyphens/>
        <w:ind w:right="0" w:firstLine="720"/>
        <w:jc w:val="center"/>
        <w:rPr>
          <w:color w:val="auto"/>
          <w:lang w:val="ru-RU"/>
        </w:rPr>
      </w:pPr>
      <w:bookmarkStart w:id="62" w:name="_Toc499052217"/>
      <w:bookmarkStart w:id="63" w:name="_Toc242587284"/>
      <w:r w:rsidRPr="00462320">
        <w:rPr>
          <w:color w:val="auto"/>
          <w:lang w:val="ru-RU"/>
        </w:rPr>
        <w:t>2</w:t>
      </w:r>
      <w:r w:rsidR="00C8217B" w:rsidRPr="00462320">
        <w:rPr>
          <w:color w:val="auto"/>
          <w:lang w:val="ru-RU"/>
        </w:rPr>
        <w:t>.3. Земельные ресурсы</w:t>
      </w:r>
      <w:bookmarkEnd w:id="62"/>
    </w:p>
    <w:p w:rsidR="00C03815" w:rsidRPr="00462320" w:rsidRDefault="00C03815" w:rsidP="00C03815">
      <w:pPr>
        <w:pStyle w:val="afffffe"/>
      </w:pPr>
      <w:bookmarkStart w:id="64" w:name="_Toc100977255"/>
      <w:bookmarkEnd w:id="63"/>
      <w:r w:rsidRPr="00462320">
        <w:t xml:space="preserve">Основной проблемой состояния почвенного покрова и земельных ресурсов являются эрозионные процессы (подробнее см. раздел 1.8.). Наряду с ними вредное воздействие на состояние земель оказывает ряд других факторов, прежде всего, это техногенное загрязнение земель: засоление, загрязнение пестицидами, </w:t>
      </w:r>
      <w:r w:rsidRPr="00462320">
        <w:lastRenderedPageBreak/>
        <w:t xml:space="preserve">радионуклидами, сточными водами, отходами производства и потребления и разрушение в ходе проведения землеройных работ при прокладке труб. </w:t>
      </w:r>
    </w:p>
    <w:p w:rsidR="00C03815" w:rsidRPr="00462320" w:rsidRDefault="00C03815" w:rsidP="00C03815">
      <w:pPr>
        <w:pStyle w:val="afffffe"/>
      </w:pPr>
      <w:r w:rsidRPr="00462320">
        <w:t>На экологическое состояние почв, в первую очередь, оказывает влияние использование ядохимикатов и минеральных удобрений, а это сказывается на качестве и экологичности производимой сельскохозяйственной продукции.</w:t>
      </w:r>
    </w:p>
    <w:p w:rsidR="00C03815" w:rsidRPr="00462320" w:rsidRDefault="00C03815" w:rsidP="00C03815">
      <w:pPr>
        <w:pStyle w:val="afffffe"/>
        <w:rPr>
          <w:lang w:val="ru-RU"/>
        </w:rPr>
      </w:pPr>
      <w:r w:rsidRPr="00462320">
        <w:t>Важное значение имеет содержание в почве тяжелых металлов и их солей, источниками которых могут быть ядохимикаты, выбросы от автотранспорта. Сильную техногенную нагрузку испытывает почвенный покров вблизи автомобильной дор</w:t>
      </w:r>
      <w:r w:rsidR="00CA4F74" w:rsidRPr="00462320">
        <w:t xml:space="preserve">оги «Обход </w:t>
      </w:r>
      <w:proofErr w:type="spellStart"/>
      <w:r w:rsidR="00CA4F74" w:rsidRPr="00462320">
        <w:t>пгт</w:t>
      </w:r>
      <w:proofErr w:type="spellEnd"/>
      <w:r w:rsidR="00CA4F74" w:rsidRPr="00462320">
        <w:t>. Камские Поляны»</w:t>
      </w:r>
      <w:r w:rsidR="00CA4F74" w:rsidRPr="00462320">
        <w:rPr>
          <w:lang w:val="ru-RU"/>
        </w:rPr>
        <w:t>, которая проходит вдоль юго-восточной границы муниципального образования.</w:t>
      </w:r>
    </w:p>
    <w:p w:rsidR="00C03815" w:rsidRPr="00462320" w:rsidRDefault="00C03815" w:rsidP="00C03815">
      <w:pPr>
        <w:pStyle w:val="afffffe"/>
      </w:pPr>
      <w:r w:rsidRPr="00462320">
        <w:t>При работе двигателей автотранспорта образуются «условно твердые» выбросы, состоящие из аэрозольных и пылевидных частиц. В наибольшем количестве образуются выбросы соединений свинца и сажи. Считается, что около 20% общего количества свинца разносится с газами в виде аэрозолей, 80 % выпадает в виде твердых частиц и водорастворимых соединений на поверхности прилегающих к дороге земель накапливается в почве на глубине пахотного слоя или на глубине фильтрации воды атмосферных осадков. Опасность накопления соединений свинца в почве обусловлена высокой доступностью его растениям и переходом его по звеньям пищевой цепи в животных, птиц и человека.</w:t>
      </w:r>
    </w:p>
    <w:bookmarkEnd w:id="64"/>
    <w:p w:rsidR="00C03815" w:rsidRPr="00462320" w:rsidRDefault="00C03815" w:rsidP="002B3915">
      <w:pPr>
        <w:pStyle w:val="af1"/>
        <w:suppressAutoHyphens/>
      </w:pPr>
    </w:p>
    <w:p w:rsidR="00AE75DC" w:rsidRPr="00462320" w:rsidRDefault="00AE75DC" w:rsidP="00B763A3">
      <w:pPr>
        <w:pStyle w:val="2"/>
        <w:suppressAutoHyphens/>
        <w:ind w:right="0" w:firstLine="720"/>
        <w:jc w:val="center"/>
        <w:rPr>
          <w:color w:val="auto"/>
          <w:lang w:val="ru-RU"/>
        </w:rPr>
      </w:pPr>
      <w:bookmarkStart w:id="65" w:name="_Toc420909075"/>
      <w:bookmarkStart w:id="66" w:name="_Toc499052218"/>
      <w:r w:rsidRPr="00462320">
        <w:rPr>
          <w:color w:val="auto"/>
          <w:lang w:val="ru-RU"/>
        </w:rPr>
        <w:t>2.4. Отходы производства и потребления</w:t>
      </w:r>
      <w:bookmarkEnd w:id="65"/>
      <w:bookmarkEnd w:id="66"/>
    </w:p>
    <w:p w:rsidR="00AE75DC" w:rsidRPr="00462320" w:rsidRDefault="00AE75DC" w:rsidP="00AE75DC">
      <w:pPr>
        <w:pStyle w:val="afffffe"/>
      </w:pPr>
      <w:r w:rsidRPr="00462320">
        <w:t xml:space="preserve">Накопление значительного количества отходов, в случае несвоевременной и недостаточно полной их утилизации, значительно ухудшает санитарно-экологическое состояние мест проживания населения. Неудовлетворительное качество захоронения и складирования отходов, несоблюдение технологии эксплуатации полигонов, а также мест временного размещения отходов оказывает вредное, а порой и губительное влияние на сложившиеся экосистемы. </w:t>
      </w:r>
    </w:p>
    <w:p w:rsidR="00AE75DC" w:rsidRPr="00462320" w:rsidRDefault="00AE75DC" w:rsidP="00AE75DC">
      <w:pPr>
        <w:pStyle w:val="afffffe"/>
      </w:pPr>
      <w:r w:rsidRPr="00462320">
        <w:t>Вопрос обращения с отходами производства и потребления из всех вопросов состояния окружающей среды сельского поселения является самым визуально заметным (мусор, твердые коммунальные отходы и др. видны везде), самым массовым по влиянию (в обращении с отходами задействовано все поселение – все предприятия, учреждения, организации, все население) и из-за массовости, как следствие этого, наиболее неконтролируемым в части установления нарушителей природоохранного законодательства.</w:t>
      </w:r>
    </w:p>
    <w:p w:rsidR="00AE75DC" w:rsidRPr="00462320" w:rsidRDefault="009C3FC7" w:rsidP="00AE75DC">
      <w:pPr>
        <w:pStyle w:val="afffffe"/>
      </w:pPr>
      <w:r w:rsidRPr="00462320">
        <w:t>На территории муниципального образования «</w:t>
      </w:r>
      <w:proofErr w:type="spellStart"/>
      <w:r w:rsidRPr="00462320">
        <w:t>п.г.т</w:t>
      </w:r>
      <w:proofErr w:type="spellEnd"/>
      <w:r w:rsidRPr="00462320">
        <w:t>. камские Поляны»</w:t>
      </w:r>
      <w:r w:rsidR="00AE75DC" w:rsidRPr="00462320">
        <w:t xml:space="preserve"> предприятия и жилой сектор в той или иной степени являются источниками образования промышленных, коммунальных, животноводческих и биологических отходов. </w:t>
      </w:r>
    </w:p>
    <w:p w:rsidR="00AE75DC" w:rsidRPr="00462320" w:rsidRDefault="00AE75DC" w:rsidP="00AE75DC">
      <w:pPr>
        <w:pStyle w:val="afffffe"/>
      </w:pPr>
      <w:r w:rsidRPr="00462320">
        <w:rPr>
          <w:i/>
        </w:rPr>
        <w:t>Промышленные отходы.</w:t>
      </w:r>
      <w:r w:rsidRPr="00462320">
        <w:t xml:space="preserve"> Источниками образования промышленных отходов на территории </w:t>
      </w:r>
      <w:r w:rsidR="00514F31" w:rsidRPr="00462320">
        <w:t>муниципального образования</w:t>
      </w:r>
      <w:r w:rsidRPr="00462320">
        <w:t xml:space="preserve"> являются многочисленные предприятия. </w:t>
      </w:r>
    </w:p>
    <w:p w:rsidR="001C192E" w:rsidRPr="00462320" w:rsidRDefault="00AE75DC" w:rsidP="001C192E">
      <w:pPr>
        <w:pStyle w:val="afffffe"/>
      </w:pPr>
      <w:r w:rsidRPr="00462320">
        <w:t xml:space="preserve">Такие промышленные отходы, как смет с территории, древесная пыль, стружки, опилки, отходы древесины, воздушные фильтры, стекло от переработки ламп, лом черных цветных металлов, макулатура, изношенные автомобильные покрышки и камеры, образующиеся от промышленных предприятий, относятся к </w:t>
      </w:r>
      <w:r w:rsidRPr="00462320">
        <w:lastRenderedPageBreak/>
        <w:t>4 классу опасности и не требуют особых условий утилизации, складируются на полигоне твердых коммунальных отходов г. Нижнекамск</w:t>
      </w:r>
      <w:r w:rsidR="00514F31" w:rsidRPr="00462320">
        <w:t>а</w:t>
      </w:r>
      <w:r w:rsidRPr="00462320">
        <w:t xml:space="preserve"> или сдаются на переработку специализированным предприятиям. Отходы I-III классов опасности сдаются на переработку специализированным предприятиям</w:t>
      </w:r>
      <w:r w:rsidR="006B741E" w:rsidRPr="00462320">
        <w:t xml:space="preserve">. </w:t>
      </w:r>
      <w:r w:rsidR="006E2512" w:rsidRPr="00462320">
        <w:t>Н</w:t>
      </w:r>
      <w:r w:rsidR="006B741E" w:rsidRPr="00462320">
        <w:t>а территории Нижней площадки</w:t>
      </w:r>
      <w:r w:rsidR="007D449F" w:rsidRPr="00462320">
        <w:rPr>
          <w:lang w:val="ru-RU"/>
        </w:rPr>
        <w:t xml:space="preserve"> (бывшей)</w:t>
      </w:r>
      <w:r w:rsidR="006B741E" w:rsidRPr="00462320">
        <w:t xml:space="preserve"> </w:t>
      </w:r>
      <w:proofErr w:type="spellStart"/>
      <w:r w:rsidR="006B741E" w:rsidRPr="00462320">
        <w:t>ТатАЭС</w:t>
      </w:r>
      <w:proofErr w:type="spellEnd"/>
      <w:r w:rsidR="006B741E" w:rsidRPr="00462320">
        <w:t xml:space="preserve"> </w:t>
      </w:r>
      <w:r w:rsidR="00E60532" w:rsidRPr="00462320">
        <w:t>расположен</w:t>
      </w:r>
      <w:r w:rsidR="006B741E" w:rsidRPr="00462320">
        <w:t xml:space="preserve"> объект по сбору и использованию отходов IV класса опасности ООО «</w:t>
      </w:r>
      <w:proofErr w:type="spellStart"/>
      <w:r w:rsidR="006B741E" w:rsidRPr="00462320">
        <w:t>К</w:t>
      </w:r>
      <w:r w:rsidR="006E2512" w:rsidRPr="00462320">
        <w:t>олте</w:t>
      </w:r>
      <w:r w:rsidR="00C2564B" w:rsidRPr="00462320">
        <w:t>к</w:t>
      </w:r>
      <w:proofErr w:type="spellEnd"/>
      <w:r w:rsidR="006E2512" w:rsidRPr="00462320">
        <w:t>-Кама</w:t>
      </w:r>
      <w:r w:rsidR="006B741E" w:rsidRPr="00462320">
        <w:t>»</w:t>
      </w:r>
      <w:r w:rsidR="003C0ACC" w:rsidRPr="00462320">
        <w:t>, который</w:t>
      </w:r>
      <w:r w:rsidR="001C192E" w:rsidRPr="00462320">
        <w:t xml:space="preserve"> занимается утилизацией старых покрышек. Отходы перерабатываются в резиновую крошку и резиновые «чипсы», служа</w:t>
      </w:r>
      <w:r w:rsidR="003C0ACC" w:rsidRPr="00462320">
        <w:t>щие</w:t>
      </w:r>
      <w:r w:rsidR="001C192E" w:rsidRPr="00462320">
        <w:t xml:space="preserve"> в качестве вторсырья для производства регенерата. Резиновая крошка также необходима при переработке нефти для сдерживания пластов воды, используется в дорожных и спортивных покрытиях.</w:t>
      </w:r>
    </w:p>
    <w:p w:rsidR="00E60532" w:rsidRPr="00462320" w:rsidRDefault="00E60532" w:rsidP="00514F31">
      <w:pPr>
        <w:pStyle w:val="afffffe"/>
        <w:rPr>
          <w:szCs w:val="28"/>
        </w:rPr>
      </w:pPr>
      <w:r w:rsidRPr="00462320">
        <w:t xml:space="preserve">Также на территории </w:t>
      </w:r>
      <w:r w:rsidR="00514F31" w:rsidRPr="00462320">
        <w:t xml:space="preserve">муниципального образования </w:t>
      </w:r>
      <w:r w:rsidRPr="00462320">
        <w:t xml:space="preserve">имеются </w:t>
      </w:r>
      <w:proofErr w:type="spellStart"/>
      <w:r w:rsidRPr="00462320">
        <w:t>и</w:t>
      </w:r>
      <w:r w:rsidRPr="00462320">
        <w:rPr>
          <w:szCs w:val="28"/>
        </w:rPr>
        <w:t>лоотвал</w:t>
      </w:r>
      <w:proofErr w:type="spellEnd"/>
      <w:r w:rsidRPr="00462320">
        <w:rPr>
          <w:szCs w:val="28"/>
        </w:rPr>
        <w:t xml:space="preserve"> и </w:t>
      </w:r>
      <w:proofErr w:type="spellStart"/>
      <w:r w:rsidRPr="00462320">
        <w:rPr>
          <w:szCs w:val="28"/>
        </w:rPr>
        <w:t>шламоотвал</w:t>
      </w:r>
      <w:proofErr w:type="spellEnd"/>
      <w:r w:rsidR="00514F31" w:rsidRPr="00462320">
        <w:rPr>
          <w:szCs w:val="28"/>
        </w:rPr>
        <w:t xml:space="preserve"> </w:t>
      </w:r>
      <w:r w:rsidR="006B741E" w:rsidRPr="00462320">
        <w:rPr>
          <w:szCs w:val="28"/>
        </w:rPr>
        <w:t>ООО «</w:t>
      </w:r>
      <w:r w:rsidR="007D449F" w:rsidRPr="00462320">
        <w:rPr>
          <w:szCs w:val="28"/>
          <w:lang w:val="ru-RU"/>
        </w:rPr>
        <w:t>Водоканал-КП</w:t>
      </w:r>
      <w:r w:rsidR="006B741E" w:rsidRPr="00462320">
        <w:rPr>
          <w:szCs w:val="28"/>
        </w:rPr>
        <w:t>»</w:t>
      </w:r>
      <w:r w:rsidRPr="00462320">
        <w:rPr>
          <w:szCs w:val="28"/>
        </w:rPr>
        <w:t xml:space="preserve">. </w:t>
      </w:r>
      <w:proofErr w:type="spellStart"/>
      <w:r w:rsidR="006B741E" w:rsidRPr="00462320">
        <w:rPr>
          <w:szCs w:val="28"/>
        </w:rPr>
        <w:t>Илоотвал</w:t>
      </w:r>
      <w:proofErr w:type="spellEnd"/>
      <w:r w:rsidR="006B741E" w:rsidRPr="00462320">
        <w:rPr>
          <w:szCs w:val="28"/>
        </w:rPr>
        <w:t xml:space="preserve"> расположен на расстоянии </w:t>
      </w:r>
      <w:smartTag w:uri="urn:schemas-microsoft-com:office:smarttags" w:element="metricconverter">
        <w:smartTagPr>
          <w:attr w:name="ProductID" w:val="7,9 км"/>
        </w:smartTagPr>
        <w:r w:rsidR="006B741E" w:rsidRPr="00462320">
          <w:rPr>
            <w:szCs w:val="28"/>
          </w:rPr>
          <w:t>7,9 км</w:t>
        </w:r>
      </w:smartTag>
      <w:r w:rsidR="00514F31" w:rsidRPr="00462320">
        <w:rPr>
          <w:szCs w:val="28"/>
        </w:rPr>
        <w:t xml:space="preserve"> от </w:t>
      </w:r>
      <w:proofErr w:type="spellStart"/>
      <w:r w:rsidR="00514F31" w:rsidRPr="00462320">
        <w:rPr>
          <w:szCs w:val="28"/>
        </w:rPr>
        <w:t>пгт</w:t>
      </w:r>
      <w:proofErr w:type="spellEnd"/>
      <w:r w:rsidR="00514F31" w:rsidRPr="00462320">
        <w:rPr>
          <w:szCs w:val="28"/>
        </w:rPr>
        <w:t xml:space="preserve">. Камские Поляны, </w:t>
      </w:r>
      <w:r w:rsidR="003C0ACC" w:rsidRPr="00462320">
        <w:rPr>
          <w:szCs w:val="28"/>
        </w:rPr>
        <w:t>был п</w:t>
      </w:r>
      <w:r w:rsidR="00514F31" w:rsidRPr="00462320">
        <w:rPr>
          <w:szCs w:val="28"/>
        </w:rPr>
        <w:t>остроен в соответствии с</w:t>
      </w:r>
      <w:r w:rsidR="006B741E" w:rsidRPr="00462320">
        <w:rPr>
          <w:szCs w:val="28"/>
        </w:rPr>
        <w:t xml:space="preserve"> </w:t>
      </w:r>
      <w:r w:rsidR="00514F31" w:rsidRPr="00462320">
        <w:rPr>
          <w:szCs w:val="28"/>
        </w:rPr>
        <w:t>п</w:t>
      </w:r>
      <w:r w:rsidR="006B741E" w:rsidRPr="00462320">
        <w:rPr>
          <w:szCs w:val="28"/>
        </w:rPr>
        <w:t>роект</w:t>
      </w:r>
      <w:r w:rsidR="00514F31" w:rsidRPr="00462320">
        <w:rPr>
          <w:szCs w:val="28"/>
        </w:rPr>
        <w:t>ом</w:t>
      </w:r>
      <w:r w:rsidR="003C0ACC" w:rsidRPr="00462320">
        <w:rPr>
          <w:szCs w:val="28"/>
        </w:rPr>
        <w:t xml:space="preserve"> и введен</w:t>
      </w:r>
      <w:r w:rsidR="006B741E" w:rsidRPr="00462320">
        <w:rPr>
          <w:szCs w:val="28"/>
        </w:rPr>
        <w:t xml:space="preserve"> в эксплуатацию </w:t>
      </w:r>
      <w:r w:rsidR="003C0ACC" w:rsidRPr="00462320">
        <w:rPr>
          <w:szCs w:val="28"/>
        </w:rPr>
        <w:t>в</w:t>
      </w:r>
      <w:r w:rsidR="006B741E" w:rsidRPr="00462320">
        <w:rPr>
          <w:szCs w:val="28"/>
        </w:rPr>
        <w:t xml:space="preserve"> </w:t>
      </w:r>
      <w:smartTag w:uri="urn:schemas-microsoft-com:office:smarttags" w:element="metricconverter">
        <w:smartTagPr>
          <w:attr w:name="ProductID" w:val="1991 г"/>
        </w:smartTagPr>
        <w:r w:rsidR="006B741E" w:rsidRPr="00462320">
          <w:rPr>
            <w:szCs w:val="28"/>
          </w:rPr>
          <w:t>1991 г</w:t>
        </w:r>
      </w:smartTag>
      <w:r w:rsidR="006B741E" w:rsidRPr="00462320">
        <w:rPr>
          <w:szCs w:val="28"/>
        </w:rPr>
        <w:t xml:space="preserve">., предполагаемый год окончания эксплуатации – </w:t>
      </w:r>
      <w:smartTag w:uri="urn:schemas-microsoft-com:office:smarttags" w:element="metricconverter">
        <w:smartTagPr>
          <w:attr w:name="ProductID" w:val="2041 г"/>
        </w:smartTagPr>
        <w:r w:rsidR="006B741E" w:rsidRPr="00462320">
          <w:rPr>
            <w:szCs w:val="28"/>
          </w:rPr>
          <w:t>2041 г</w:t>
        </w:r>
      </w:smartTag>
      <w:r w:rsidR="006B741E" w:rsidRPr="00462320">
        <w:rPr>
          <w:szCs w:val="28"/>
        </w:rPr>
        <w:t xml:space="preserve">. Площадь объекта составляет 1,2 га. Вместимость </w:t>
      </w:r>
      <w:proofErr w:type="spellStart"/>
      <w:r w:rsidR="006B741E" w:rsidRPr="00462320">
        <w:rPr>
          <w:szCs w:val="28"/>
        </w:rPr>
        <w:t>илоотвала</w:t>
      </w:r>
      <w:proofErr w:type="spellEnd"/>
      <w:r w:rsidR="006B741E" w:rsidRPr="00462320">
        <w:rPr>
          <w:szCs w:val="28"/>
        </w:rPr>
        <w:t xml:space="preserve"> – 9,0 тыс. т, мощность – 0,180 тыс. т в год. Территория оснащена системой сбора и очистки ливневых и дренажных вод, Имеется обваловка, экраны грунтовые, глиняные однослойные. Проводится мониторинг почвенного покрова. Иловые поля эксплуатируются согласно технологическому регламенту и соответствуют санитарно-экологическим требовани</w:t>
      </w:r>
      <w:r w:rsidRPr="00462320">
        <w:rPr>
          <w:szCs w:val="28"/>
        </w:rPr>
        <w:t>ям.</w:t>
      </w:r>
    </w:p>
    <w:p w:rsidR="00AE75DC" w:rsidRPr="00462320" w:rsidRDefault="006B741E" w:rsidP="009C3FC7">
      <w:pPr>
        <w:pStyle w:val="afffffe"/>
        <w:ind w:firstLine="567"/>
        <w:rPr>
          <w:szCs w:val="28"/>
        </w:rPr>
      </w:pPr>
      <w:proofErr w:type="spellStart"/>
      <w:r w:rsidRPr="00462320">
        <w:rPr>
          <w:szCs w:val="28"/>
        </w:rPr>
        <w:t>Шламоотвал</w:t>
      </w:r>
      <w:proofErr w:type="spellEnd"/>
      <w:r w:rsidRPr="00462320">
        <w:rPr>
          <w:szCs w:val="28"/>
        </w:rPr>
        <w:t xml:space="preserve"> расположен в 2,4 км от </w:t>
      </w:r>
      <w:proofErr w:type="spellStart"/>
      <w:r w:rsidRPr="00462320">
        <w:rPr>
          <w:szCs w:val="28"/>
        </w:rPr>
        <w:t>п</w:t>
      </w:r>
      <w:r w:rsidR="003C0ACC" w:rsidRPr="00462320">
        <w:rPr>
          <w:szCs w:val="28"/>
        </w:rPr>
        <w:t>.</w:t>
      </w:r>
      <w:r w:rsidRPr="00462320">
        <w:rPr>
          <w:szCs w:val="28"/>
        </w:rPr>
        <w:t>г</w:t>
      </w:r>
      <w:r w:rsidR="003C0ACC" w:rsidRPr="00462320">
        <w:rPr>
          <w:szCs w:val="28"/>
        </w:rPr>
        <w:t>.</w:t>
      </w:r>
      <w:r w:rsidRPr="00462320">
        <w:rPr>
          <w:szCs w:val="28"/>
        </w:rPr>
        <w:t>т</w:t>
      </w:r>
      <w:proofErr w:type="spellEnd"/>
      <w:r w:rsidRPr="00462320">
        <w:rPr>
          <w:szCs w:val="28"/>
        </w:rPr>
        <w:t>. Камские Поляны на специально выделенной территории за пределами промышленной пло</w:t>
      </w:r>
      <w:r w:rsidR="00514F31" w:rsidRPr="00462320">
        <w:rPr>
          <w:szCs w:val="28"/>
        </w:rPr>
        <w:t>щадки. Год ввода в эксплуатацию</w:t>
      </w:r>
      <w:r w:rsidRPr="00462320">
        <w:rPr>
          <w:szCs w:val="28"/>
        </w:rPr>
        <w:t xml:space="preserve"> – </w:t>
      </w:r>
      <w:smartTag w:uri="urn:schemas-microsoft-com:office:smarttags" w:element="metricconverter">
        <w:smartTagPr>
          <w:attr w:name="ProductID" w:val="1987 г"/>
        </w:smartTagPr>
        <w:r w:rsidRPr="00462320">
          <w:rPr>
            <w:szCs w:val="28"/>
          </w:rPr>
          <w:t>1987 г</w:t>
        </w:r>
      </w:smartTag>
      <w:r w:rsidRPr="00462320">
        <w:rPr>
          <w:szCs w:val="28"/>
        </w:rPr>
        <w:t>, предположительный го</w:t>
      </w:r>
      <w:r w:rsidR="009C3FC7" w:rsidRPr="00462320">
        <w:rPr>
          <w:szCs w:val="28"/>
        </w:rPr>
        <w:t>д окончания эксплуатации – 2037 </w:t>
      </w:r>
      <w:r w:rsidRPr="00462320">
        <w:rPr>
          <w:szCs w:val="28"/>
        </w:rPr>
        <w:t xml:space="preserve">г. Площадь объекта составляет 0,9 га. Вместимость </w:t>
      </w:r>
      <w:proofErr w:type="spellStart"/>
      <w:r w:rsidRPr="00462320">
        <w:rPr>
          <w:szCs w:val="28"/>
        </w:rPr>
        <w:t>шламоотвала</w:t>
      </w:r>
      <w:proofErr w:type="spellEnd"/>
      <w:r w:rsidRPr="00462320">
        <w:rPr>
          <w:szCs w:val="28"/>
        </w:rPr>
        <w:t xml:space="preserve"> составляет 7 тыс. т, мощность – 0,140 тыс. т</w:t>
      </w:r>
      <w:r w:rsidR="003C0ACC" w:rsidRPr="00462320">
        <w:rPr>
          <w:szCs w:val="28"/>
        </w:rPr>
        <w:t>.</w:t>
      </w:r>
      <w:r w:rsidRPr="00462320">
        <w:rPr>
          <w:szCs w:val="28"/>
        </w:rPr>
        <w:t xml:space="preserve"> На </w:t>
      </w:r>
      <w:proofErr w:type="spellStart"/>
      <w:r w:rsidRPr="00462320">
        <w:rPr>
          <w:szCs w:val="28"/>
        </w:rPr>
        <w:t>шламоотвале</w:t>
      </w:r>
      <w:proofErr w:type="spellEnd"/>
      <w:r w:rsidRPr="00462320">
        <w:rPr>
          <w:szCs w:val="28"/>
        </w:rPr>
        <w:t xml:space="preserve"> предусмотрена обваловка, отвод и сбор ливневых и дренажных вод, проводится мониторинг почвенного покрова.</w:t>
      </w:r>
    </w:p>
    <w:p w:rsidR="00EB4FA1" w:rsidRPr="00462320" w:rsidRDefault="00AE75DC" w:rsidP="00EB4FA1">
      <w:pPr>
        <w:ind w:firstLine="567"/>
        <w:jc w:val="both"/>
        <w:rPr>
          <w:sz w:val="28"/>
          <w:szCs w:val="28"/>
          <w:lang w:val="x-none" w:eastAsia="x-none"/>
        </w:rPr>
      </w:pPr>
      <w:r w:rsidRPr="00462320">
        <w:rPr>
          <w:i/>
          <w:sz w:val="28"/>
          <w:lang w:val="x-none" w:eastAsia="x-none"/>
        </w:rPr>
        <w:t>Твердые коммунальные отходы.</w:t>
      </w:r>
      <w:r w:rsidRPr="00462320">
        <w:rPr>
          <w:sz w:val="28"/>
          <w:szCs w:val="28"/>
          <w:lang w:val="x-none" w:eastAsia="x-none"/>
        </w:rPr>
        <w:t xml:space="preserve"> </w:t>
      </w:r>
      <w:r w:rsidR="00EB4FA1" w:rsidRPr="00462320">
        <w:rPr>
          <w:sz w:val="28"/>
          <w:szCs w:val="28"/>
          <w:lang w:val="x-none" w:eastAsia="x-none"/>
        </w:rPr>
        <w:t>На территории муниципального образования «</w:t>
      </w:r>
      <w:proofErr w:type="spellStart"/>
      <w:r w:rsidR="00EB4FA1" w:rsidRPr="00462320">
        <w:rPr>
          <w:sz w:val="28"/>
          <w:szCs w:val="28"/>
          <w:lang w:val="x-none" w:eastAsia="x-none"/>
        </w:rPr>
        <w:t>пгт</w:t>
      </w:r>
      <w:proofErr w:type="spellEnd"/>
      <w:r w:rsidR="00EB4FA1" w:rsidRPr="00462320">
        <w:rPr>
          <w:sz w:val="28"/>
          <w:szCs w:val="28"/>
          <w:lang w:val="x-none" w:eastAsia="x-none"/>
        </w:rPr>
        <w:t xml:space="preserve"> Камские Поляны» расположен один полигон ТКО. Балансодержателем полигона ТКО является МКУ «Исполнительный комитет МО «</w:t>
      </w:r>
      <w:proofErr w:type="spellStart"/>
      <w:r w:rsidR="00EB4FA1" w:rsidRPr="00462320">
        <w:rPr>
          <w:sz w:val="28"/>
          <w:szCs w:val="28"/>
          <w:lang w:val="x-none" w:eastAsia="x-none"/>
        </w:rPr>
        <w:t>пгт</w:t>
      </w:r>
      <w:proofErr w:type="spellEnd"/>
      <w:r w:rsidR="00EB4FA1" w:rsidRPr="00462320">
        <w:rPr>
          <w:sz w:val="28"/>
          <w:szCs w:val="28"/>
          <w:lang w:val="x-none" w:eastAsia="x-none"/>
        </w:rPr>
        <w:t xml:space="preserve"> Камские Поляны»». Площадь полигона составляет 8,81 га. Организацией, оказывающей услуги по сбору, транспортированию и размещению ТКО (арендатором полигона) является ООО «</w:t>
      </w:r>
      <w:proofErr w:type="spellStart"/>
      <w:r w:rsidR="00EB4FA1" w:rsidRPr="00462320">
        <w:rPr>
          <w:sz w:val="28"/>
          <w:szCs w:val="28"/>
          <w:lang w:val="x-none" w:eastAsia="x-none"/>
        </w:rPr>
        <w:t>Мехуборка</w:t>
      </w:r>
      <w:proofErr w:type="spellEnd"/>
      <w:r w:rsidR="00EB4FA1" w:rsidRPr="00462320">
        <w:rPr>
          <w:sz w:val="28"/>
          <w:szCs w:val="28"/>
          <w:lang w:val="x-none" w:eastAsia="x-none"/>
        </w:rPr>
        <w:t>». Полигон эксплуатируется с 27 декабря 2017 г.</w:t>
      </w:r>
    </w:p>
    <w:p w:rsidR="00EB4FA1" w:rsidRPr="00462320" w:rsidRDefault="00EB4FA1" w:rsidP="00EB4FA1">
      <w:pPr>
        <w:ind w:firstLine="567"/>
        <w:jc w:val="both"/>
        <w:rPr>
          <w:sz w:val="28"/>
          <w:szCs w:val="28"/>
          <w:lang w:val="x-none" w:eastAsia="x-none"/>
        </w:rPr>
      </w:pPr>
      <w:r w:rsidRPr="00462320">
        <w:rPr>
          <w:sz w:val="28"/>
          <w:szCs w:val="28"/>
          <w:lang w:val="x-none" w:eastAsia="x-none"/>
        </w:rPr>
        <w:t>На сегодняшний день ТКО с территории муниципального образования «</w:t>
      </w:r>
      <w:proofErr w:type="spellStart"/>
      <w:r w:rsidRPr="00462320">
        <w:rPr>
          <w:sz w:val="28"/>
          <w:szCs w:val="28"/>
          <w:lang w:val="x-none" w:eastAsia="x-none"/>
        </w:rPr>
        <w:t>пгт</w:t>
      </w:r>
      <w:proofErr w:type="spellEnd"/>
      <w:r w:rsidRPr="00462320">
        <w:rPr>
          <w:sz w:val="28"/>
          <w:szCs w:val="28"/>
          <w:lang w:eastAsia="x-none"/>
        </w:rPr>
        <w:t>.</w:t>
      </w:r>
      <w:r w:rsidRPr="00462320">
        <w:rPr>
          <w:sz w:val="28"/>
          <w:szCs w:val="28"/>
          <w:lang w:val="x-none" w:eastAsia="x-none"/>
        </w:rPr>
        <w:t xml:space="preserve"> Камские Поляны» вывозятся через </w:t>
      </w:r>
      <w:proofErr w:type="spellStart"/>
      <w:r w:rsidRPr="00462320">
        <w:rPr>
          <w:sz w:val="28"/>
          <w:szCs w:val="28"/>
          <w:lang w:val="x-none" w:eastAsia="x-none"/>
        </w:rPr>
        <w:t>мусоперегрузочную</w:t>
      </w:r>
      <w:proofErr w:type="spellEnd"/>
      <w:r w:rsidRPr="00462320">
        <w:rPr>
          <w:sz w:val="28"/>
          <w:szCs w:val="28"/>
          <w:lang w:val="x-none" w:eastAsia="x-none"/>
        </w:rPr>
        <w:t xml:space="preserve"> станцию, расположенную в </w:t>
      </w:r>
      <w:proofErr w:type="spellStart"/>
      <w:r w:rsidRPr="00462320">
        <w:rPr>
          <w:sz w:val="28"/>
          <w:szCs w:val="28"/>
          <w:lang w:val="x-none" w:eastAsia="x-none"/>
        </w:rPr>
        <w:t>пгт</w:t>
      </w:r>
      <w:proofErr w:type="spellEnd"/>
      <w:r w:rsidRPr="00462320">
        <w:rPr>
          <w:sz w:val="28"/>
          <w:szCs w:val="28"/>
          <w:lang w:eastAsia="x-none"/>
        </w:rPr>
        <w:t>.</w:t>
      </w:r>
      <w:r w:rsidRPr="00462320">
        <w:rPr>
          <w:sz w:val="28"/>
          <w:szCs w:val="28"/>
          <w:lang w:val="x-none" w:eastAsia="x-none"/>
        </w:rPr>
        <w:t xml:space="preserve"> Камские Поляны, на местный полигон ТКО.</w:t>
      </w:r>
    </w:p>
    <w:p w:rsidR="003D103C" w:rsidRPr="00462320" w:rsidRDefault="00AE75DC" w:rsidP="00EB4FA1">
      <w:pPr>
        <w:pStyle w:val="afffffe"/>
        <w:ind w:firstLine="600"/>
      </w:pPr>
      <w:r w:rsidRPr="00462320">
        <w:rPr>
          <w:i/>
        </w:rPr>
        <w:t>Биологические отходы.</w:t>
      </w:r>
      <w:r w:rsidRPr="00462320">
        <w:t xml:space="preserve"> Местами захоронения биологических о</w:t>
      </w:r>
      <w:r w:rsidR="00274FD9" w:rsidRPr="00462320">
        <w:t>тходов являются скотомогильники</w:t>
      </w:r>
      <w:r w:rsidR="00274FD9" w:rsidRPr="00462320">
        <w:rPr>
          <w:lang w:val="ru-RU"/>
        </w:rPr>
        <w:t xml:space="preserve">. </w:t>
      </w:r>
      <w:r w:rsidRPr="00462320">
        <w:t xml:space="preserve">По данным Главного государственного ветеринарного инспектора </w:t>
      </w:r>
      <w:r w:rsidR="001C192E" w:rsidRPr="00462320">
        <w:t>Нижнекамского</w:t>
      </w:r>
      <w:r w:rsidRPr="00462320">
        <w:t xml:space="preserve"> муниципального района </w:t>
      </w:r>
      <w:r w:rsidR="001C192E" w:rsidRPr="00462320">
        <w:t xml:space="preserve">на территории </w:t>
      </w:r>
      <w:r w:rsidR="00AB5D86" w:rsidRPr="00462320">
        <w:t>муниципального образования</w:t>
      </w:r>
      <w:r w:rsidR="001C192E" w:rsidRPr="00462320">
        <w:t xml:space="preserve"> скотомогильники и </w:t>
      </w:r>
      <w:r w:rsidR="003D103C" w:rsidRPr="00462320">
        <w:t xml:space="preserve">биотермические ямы отсутствуют. Ближайшие сибиреязвенные скотомогильники располагаются в селах </w:t>
      </w:r>
      <w:proofErr w:type="spellStart"/>
      <w:r w:rsidR="003D103C" w:rsidRPr="00462320">
        <w:t>Ачи</w:t>
      </w:r>
      <w:proofErr w:type="spellEnd"/>
      <w:r w:rsidR="003D103C" w:rsidRPr="00462320">
        <w:t xml:space="preserve"> (в </w:t>
      </w:r>
      <w:r w:rsidR="00735E7F" w:rsidRPr="00462320">
        <w:t>3,465</w:t>
      </w:r>
      <w:r w:rsidR="003D103C" w:rsidRPr="00462320">
        <w:t xml:space="preserve"> км от </w:t>
      </w:r>
      <w:proofErr w:type="spellStart"/>
      <w:r w:rsidR="003D103C" w:rsidRPr="00462320">
        <w:t>п.г.т</w:t>
      </w:r>
      <w:proofErr w:type="spellEnd"/>
      <w:r w:rsidR="003D103C" w:rsidRPr="00462320">
        <w:t xml:space="preserve">. Камские Поляны) и Поповка (в </w:t>
      </w:r>
      <w:r w:rsidR="00735E7F" w:rsidRPr="00462320">
        <w:t>3,593</w:t>
      </w:r>
      <w:r w:rsidR="003D103C" w:rsidRPr="00462320">
        <w:t xml:space="preserve"> км от </w:t>
      </w:r>
      <w:proofErr w:type="spellStart"/>
      <w:r w:rsidR="003D103C" w:rsidRPr="00462320">
        <w:t>п.г.т</w:t>
      </w:r>
      <w:proofErr w:type="spellEnd"/>
      <w:r w:rsidR="003D103C" w:rsidRPr="00462320">
        <w:t xml:space="preserve">. Камские Поляны). </w:t>
      </w:r>
    </w:p>
    <w:p w:rsidR="002F39AE" w:rsidRPr="00462320" w:rsidRDefault="00274FD9" w:rsidP="002F39AE">
      <w:pPr>
        <w:pStyle w:val="af7"/>
        <w:rPr>
          <w:rFonts w:ascii="Times New Roman" w:hAnsi="Times New Roman"/>
          <w:sz w:val="28"/>
        </w:rPr>
      </w:pPr>
      <w:r w:rsidRPr="00462320">
        <w:rPr>
          <w:rFonts w:ascii="Times New Roman" w:hAnsi="Times New Roman"/>
          <w:i/>
          <w:sz w:val="28"/>
          <w:lang w:val="ru-RU"/>
        </w:rPr>
        <w:t>Кладбища.</w:t>
      </w:r>
      <w:r w:rsidRPr="00462320">
        <w:rPr>
          <w:rFonts w:ascii="Times New Roman" w:hAnsi="Times New Roman"/>
          <w:sz w:val="28"/>
          <w:lang w:val="ru-RU"/>
        </w:rPr>
        <w:t xml:space="preserve"> </w:t>
      </w:r>
      <w:r w:rsidR="00735E7F" w:rsidRPr="00462320">
        <w:rPr>
          <w:rFonts w:ascii="Times New Roman" w:hAnsi="Times New Roman"/>
          <w:sz w:val="28"/>
        </w:rPr>
        <w:t xml:space="preserve">В границах </w:t>
      </w:r>
      <w:r w:rsidR="002F39AE" w:rsidRPr="00462320">
        <w:rPr>
          <w:rFonts w:ascii="Times New Roman" w:hAnsi="Times New Roman"/>
          <w:sz w:val="28"/>
        </w:rPr>
        <w:t xml:space="preserve"> </w:t>
      </w:r>
      <w:r w:rsidR="00735E7F" w:rsidRPr="00462320">
        <w:rPr>
          <w:rFonts w:ascii="Times New Roman" w:hAnsi="Times New Roman"/>
          <w:sz w:val="28"/>
        </w:rPr>
        <w:t>муниципального образования «</w:t>
      </w:r>
      <w:proofErr w:type="spellStart"/>
      <w:r w:rsidR="00735E7F" w:rsidRPr="00462320">
        <w:rPr>
          <w:rFonts w:ascii="Times New Roman" w:hAnsi="Times New Roman"/>
          <w:sz w:val="28"/>
        </w:rPr>
        <w:t>п.г.т</w:t>
      </w:r>
      <w:proofErr w:type="spellEnd"/>
      <w:r w:rsidR="00735E7F" w:rsidRPr="00462320">
        <w:rPr>
          <w:rFonts w:ascii="Times New Roman" w:hAnsi="Times New Roman"/>
          <w:sz w:val="28"/>
        </w:rPr>
        <w:t xml:space="preserve">. Камские Поляны» </w:t>
      </w:r>
      <w:r w:rsidR="002F39AE" w:rsidRPr="00462320">
        <w:rPr>
          <w:rFonts w:ascii="Times New Roman" w:hAnsi="Times New Roman"/>
          <w:sz w:val="28"/>
        </w:rPr>
        <w:t xml:space="preserve">находятся </w:t>
      </w:r>
      <w:r w:rsidR="00735E7F" w:rsidRPr="00462320">
        <w:rPr>
          <w:rFonts w:ascii="Times New Roman" w:hAnsi="Times New Roman"/>
          <w:sz w:val="28"/>
        </w:rPr>
        <w:t>три</w:t>
      </w:r>
      <w:r w:rsidR="002F39AE" w:rsidRPr="00462320">
        <w:rPr>
          <w:rFonts w:ascii="Times New Roman" w:hAnsi="Times New Roman"/>
          <w:sz w:val="28"/>
        </w:rPr>
        <w:t xml:space="preserve"> кладбища</w:t>
      </w:r>
      <w:r w:rsidR="00735E7F" w:rsidRPr="00462320">
        <w:rPr>
          <w:rFonts w:ascii="Times New Roman" w:hAnsi="Times New Roman"/>
          <w:sz w:val="28"/>
        </w:rPr>
        <w:t>, два</w:t>
      </w:r>
      <w:r w:rsidR="00267A2E" w:rsidRPr="00462320">
        <w:rPr>
          <w:rFonts w:ascii="Times New Roman" w:hAnsi="Times New Roman"/>
          <w:sz w:val="28"/>
        </w:rPr>
        <w:t xml:space="preserve"> из которых не действу</w:t>
      </w:r>
      <w:r w:rsidR="001660AC" w:rsidRPr="00462320">
        <w:rPr>
          <w:rFonts w:ascii="Times New Roman" w:hAnsi="Times New Roman"/>
          <w:sz w:val="28"/>
        </w:rPr>
        <w:t>ю</w:t>
      </w:r>
      <w:r w:rsidR="00267A2E" w:rsidRPr="00462320">
        <w:rPr>
          <w:rFonts w:ascii="Times New Roman" w:hAnsi="Times New Roman"/>
          <w:sz w:val="28"/>
        </w:rPr>
        <w:t xml:space="preserve">т. </w:t>
      </w:r>
      <w:r w:rsidR="002F39AE" w:rsidRPr="00462320">
        <w:rPr>
          <w:rFonts w:ascii="Times New Roman" w:hAnsi="Times New Roman"/>
          <w:sz w:val="28"/>
        </w:rPr>
        <w:t>Действующее</w:t>
      </w:r>
      <w:r w:rsidR="002755A9" w:rsidRPr="00462320">
        <w:rPr>
          <w:rFonts w:ascii="Times New Roman" w:hAnsi="Times New Roman"/>
          <w:sz w:val="28"/>
        </w:rPr>
        <w:t xml:space="preserve"> </w:t>
      </w:r>
      <w:r w:rsidR="002755A9" w:rsidRPr="00462320">
        <w:rPr>
          <w:rFonts w:ascii="Times New Roman" w:hAnsi="Times New Roman"/>
          <w:sz w:val="28"/>
        </w:rPr>
        <w:lastRenderedPageBreak/>
        <w:t>кладбище площадью 4,</w:t>
      </w:r>
      <w:r w:rsidR="002755A9" w:rsidRPr="00462320">
        <w:rPr>
          <w:rFonts w:ascii="Times New Roman" w:hAnsi="Times New Roman"/>
          <w:sz w:val="28"/>
          <w:lang w:val="ru-RU"/>
        </w:rPr>
        <w:t>1</w:t>
      </w:r>
      <w:r w:rsidR="002F39AE" w:rsidRPr="00462320">
        <w:rPr>
          <w:rFonts w:ascii="Times New Roman" w:hAnsi="Times New Roman"/>
          <w:sz w:val="28"/>
        </w:rPr>
        <w:t xml:space="preserve"> га расположено в </w:t>
      </w:r>
      <w:smartTag w:uri="urn:schemas-microsoft-com:office:smarttags" w:element="metricconverter">
        <w:smartTagPr>
          <w:attr w:name="ProductID" w:val="1,5 км"/>
        </w:smartTagPr>
        <w:r w:rsidR="002F39AE" w:rsidRPr="00462320">
          <w:rPr>
            <w:rFonts w:ascii="Times New Roman" w:hAnsi="Times New Roman"/>
            <w:sz w:val="28"/>
          </w:rPr>
          <w:t>1,5 км</w:t>
        </w:r>
      </w:smartTag>
      <w:r w:rsidR="002F39AE" w:rsidRPr="00462320">
        <w:rPr>
          <w:rFonts w:ascii="Times New Roman" w:hAnsi="Times New Roman"/>
          <w:sz w:val="28"/>
        </w:rPr>
        <w:t xml:space="preserve"> от границ </w:t>
      </w:r>
      <w:r w:rsidR="002755A9" w:rsidRPr="00462320">
        <w:rPr>
          <w:rFonts w:ascii="Times New Roman" w:hAnsi="Times New Roman"/>
          <w:sz w:val="28"/>
          <w:lang w:val="ru-RU"/>
        </w:rPr>
        <w:t xml:space="preserve">населенного пункта </w:t>
      </w:r>
      <w:proofErr w:type="spellStart"/>
      <w:r w:rsidR="002755A9" w:rsidRPr="00462320">
        <w:rPr>
          <w:rFonts w:ascii="Times New Roman" w:hAnsi="Times New Roman"/>
          <w:sz w:val="28"/>
        </w:rPr>
        <w:t>п.г.т</w:t>
      </w:r>
      <w:proofErr w:type="spellEnd"/>
      <w:r w:rsidR="002755A9" w:rsidRPr="00462320">
        <w:rPr>
          <w:rFonts w:ascii="Times New Roman" w:hAnsi="Times New Roman"/>
          <w:sz w:val="28"/>
        </w:rPr>
        <w:t>. Камские Поляны</w:t>
      </w:r>
      <w:r w:rsidR="002F39AE" w:rsidRPr="00462320">
        <w:rPr>
          <w:rFonts w:ascii="Times New Roman" w:hAnsi="Times New Roman"/>
          <w:sz w:val="28"/>
        </w:rPr>
        <w:t>.</w:t>
      </w:r>
      <w:r w:rsidR="00267A2E" w:rsidRPr="00462320">
        <w:rPr>
          <w:rFonts w:ascii="Times New Roman" w:hAnsi="Times New Roman"/>
          <w:sz w:val="28"/>
        </w:rPr>
        <w:t xml:space="preserve"> </w:t>
      </w:r>
      <w:r w:rsidR="00C2564B" w:rsidRPr="00462320">
        <w:rPr>
          <w:rFonts w:ascii="Times New Roman" w:hAnsi="Times New Roman"/>
          <w:sz w:val="28"/>
        </w:rPr>
        <w:t xml:space="preserve">В санитарно-защитной зоне </w:t>
      </w:r>
      <w:r w:rsidR="00735E7F" w:rsidRPr="00462320">
        <w:rPr>
          <w:rFonts w:ascii="Times New Roman" w:hAnsi="Times New Roman"/>
          <w:sz w:val="28"/>
        </w:rPr>
        <w:t xml:space="preserve">одного из </w:t>
      </w:r>
      <w:r w:rsidR="00C2564B" w:rsidRPr="00462320">
        <w:rPr>
          <w:rFonts w:ascii="Times New Roman" w:hAnsi="Times New Roman"/>
          <w:sz w:val="28"/>
        </w:rPr>
        <w:t>недействующ</w:t>
      </w:r>
      <w:r w:rsidR="00735E7F" w:rsidRPr="00462320">
        <w:rPr>
          <w:rFonts w:ascii="Times New Roman" w:hAnsi="Times New Roman"/>
          <w:sz w:val="28"/>
        </w:rPr>
        <w:t>их кладбищ</w:t>
      </w:r>
      <w:r w:rsidR="00C2564B" w:rsidRPr="00462320">
        <w:rPr>
          <w:rFonts w:ascii="Times New Roman" w:hAnsi="Times New Roman"/>
          <w:sz w:val="28"/>
        </w:rPr>
        <w:t xml:space="preserve"> размещены сады.</w:t>
      </w:r>
    </w:p>
    <w:p w:rsidR="002F39AE" w:rsidRPr="00462320" w:rsidRDefault="002F39AE" w:rsidP="00F35AC7">
      <w:bookmarkStart w:id="67" w:name="_Toc246088287"/>
      <w:bookmarkStart w:id="68" w:name="_Toc242587287"/>
    </w:p>
    <w:p w:rsidR="008C2720" w:rsidRPr="00462320" w:rsidRDefault="00AC1B12" w:rsidP="00267A2E">
      <w:pPr>
        <w:pStyle w:val="2"/>
        <w:suppressAutoHyphens/>
        <w:ind w:right="-45" w:firstLine="709"/>
        <w:jc w:val="center"/>
        <w:rPr>
          <w:color w:val="auto"/>
          <w:lang w:val="ru-RU"/>
        </w:rPr>
      </w:pPr>
      <w:bookmarkStart w:id="69" w:name="_Toc499052219"/>
      <w:r w:rsidRPr="00462320">
        <w:rPr>
          <w:color w:val="auto"/>
          <w:lang w:val="ru-RU"/>
        </w:rPr>
        <w:t>2</w:t>
      </w:r>
      <w:r w:rsidR="008C2720" w:rsidRPr="00462320">
        <w:rPr>
          <w:color w:val="auto"/>
          <w:lang w:val="ru-RU"/>
        </w:rPr>
        <w:t xml:space="preserve">.4. </w:t>
      </w:r>
      <w:bookmarkEnd w:id="67"/>
      <w:r w:rsidR="00267A2E" w:rsidRPr="00462320">
        <w:rPr>
          <w:color w:val="auto"/>
          <w:lang w:val="ru-RU"/>
        </w:rPr>
        <w:t>Физические факторы воздействия</w:t>
      </w:r>
      <w:bookmarkEnd w:id="69"/>
    </w:p>
    <w:p w:rsidR="00267A2E" w:rsidRPr="00462320" w:rsidRDefault="00267A2E" w:rsidP="00267A2E">
      <w:pPr>
        <w:pStyle w:val="afffffe"/>
        <w:ind w:firstLine="600"/>
      </w:pPr>
      <w:r w:rsidRPr="00462320">
        <w:rPr>
          <w:i/>
        </w:rPr>
        <w:t>Радиационная обстановка.</w:t>
      </w:r>
      <w:r w:rsidRPr="00462320">
        <w:t xml:space="preserve"> Радиационная обстановка на территории </w:t>
      </w:r>
      <w:r w:rsidR="00F35AC7" w:rsidRPr="00462320">
        <w:t>муниципального образования «</w:t>
      </w:r>
      <w:proofErr w:type="spellStart"/>
      <w:r w:rsidR="00F35AC7" w:rsidRPr="00462320">
        <w:t>п.г.т</w:t>
      </w:r>
      <w:proofErr w:type="spellEnd"/>
      <w:r w:rsidR="00F35AC7" w:rsidRPr="00462320">
        <w:t>. Камские Поляны»</w:t>
      </w:r>
      <w:r w:rsidRPr="00462320">
        <w:t xml:space="preserve"> формируется под воздействием естественных (природных) и искусственных источников радиации, которые вносят вклад в радиационный фон, и оценивается, в основном, как благополучная. Вклад природного и </w:t>
      </w:r>
      <w:proofErr w:type="spellStart"/>
      <w:r w:rsidRPr="00462320">
        <w:t>техногенно</w:t>
      </w:r>
      <w:proofErr w:type="spellEnd"/>
      <w:r w:rsidRPr="00462320">
        <w:t>-измененного радиационного фона в общую годовую дозу составляет в среднем около 60 % и обусловлен присутствием радона в воздухе зданий и сооружений, гамма-излучением естественных радионуклидов (ЕРН) в почвах и стройматериалах и др.</w:t>
      </w:r>
    </w:p>
    <w:p w:rsidR="00267A2E" w:rsidRPr="00462320" w:rsidRDefault="00267A2E" w:rsidP="00267A2E">
      <w:pPr>
        <w:pStyle w:val="afffffe"/>
        <w:ind w:firstLine="600"/>
      </w:pPr>
      <w:r w:rsidRPr="00462320">
        <w:t xml:space="preserve">При отводе для строительства здания участка с плотностью потока радона более 80 </w:t>
      </w:r>
      <w:proofErr w:type="spellStart"/>
      <w:r w:rsidRPr="00462320">
        <w:t>мБк</w:t>
      </w:r>
      <w:proofErr w:type="spellEnd"/>
      <w:r w:rsidRPr="00462320">
        <w:t>/м</w:t>
      </w:r>
      <w:r w:rsidRPr="00462320">
        <w:rPr>
          <w:vertAlign w:val="superscript"/>
        </w:rPr>
        <w:t>2</w:t>
      </w:r>
      <w:r w:rsidRPr="00462320">
        <w:t xml:space="preserve">с в проекте зданий должна быть предусмотрена система защиты от радона. Необходимость </w:t>
      </w:r>
      <w:proofErr w:type="spellStart"/>
      <w:r w:rsidRPr="00462320">
        <w:t>радонозащитных</w:t>
      </w:r>
      <w:proofErr w:type="spellEnd"/>
      <w:r w:rsidRPr="00462320">
        <w:t xml:space="preserve"> мероприятий при плотности потока радона с поверхности грунта менее 80 </w:t>
      </w:r>
      <w:proofErr w:type="spellStart"/>
      <w:r w:rsidRPr="00462320">
        <w:t>мБк</w:t>
      </w:r>
      <w:proofErr w:type="spellEnd"/>
      <w:r w:rsidRPr="00462320">
        <w:t>/м</w:t>
      </w:r>
      <w:r w:rsidRPr="00462320">
        <w:rPr>
          <w:vertAlign w:val="superscript"/>
        </w:rPr>
        <w:t>2</w:t>
      </w:r>
      <w:r w:rsidRPr="00462320">
        <w:t>с определяется в каждом отдельном случае по согласованию с органами Роспотребнадзора.</w:t>
      </w:r>
    </w:p>
    <w:p w:rsidR="00267A2E" w:rsidRPr="00462320" w:rsidRDefault="00267A2E" w:rsidP="00267A2E">
      <w:pPr>
        <w:pStyle w:val="afffffe"/>
        <w:ind w:firstLine="600"/>
      </w:pPr>
      <w:r w:rsidRPr="00462320">
        <w:t>Производственный радиационный контроль должен осуществляться на всех стадиях строительства, реконструкции, капитального ремонта и эксплуатации жилых домов и зданий социально-бытового назначения с целью проверки соответствия действующим нормативам. В случае обнаружения превышения нормативных значений должен проводиться анализ возможных причин.</w:t>
      </w:r>
    </w:p>
    <w:p w:rsidR="00267A2E" w:rsidRPr="00462320" w:rsidRDefault="00267A2E" w:rsidP="00267A2E">
      <w:pPr>
        <w:pStyle w:val="afffffe"/>
        <w:ind w:firstLine="600"/>
      </w:pPr>
      <w:bookmarkStart w:id="70" w:name="_Hlt120937590"/>
      <w:bookmarkEnd w:id="70"/>
      <w:r w:rsidRPr="00462320">
        <w:rPr>
          <w:i/>
        </w:rPr>
        <w:t>Электромагнитные факторы.</w:t>
      </w:r>
      <w:r w:rsidRPr="00462320">
        <w:t xml:space="preserve"> Источниками электромагнитного излучения в поселении являются линии связи, линии электропередач, электроподстанци</w:t>
      </w:r>
      <w:r w:rsidR="001660AC" w:rsidRPr="00462320">
        <w:t>и</w:t>
      </w:r>
      <w:r w:rsidRPr="00462320">
        <w:t xml:space="preserve">. Линии электропередач низкого напряжения, проходящие по территории </w:t>
      </w:r>
      <w:r w:rsidR="00D372F8" w:rsidRPr="00462320">
        <w:rPr>
          <w:lang w:val="ru-RU"/>
        </w:rPr>
        <w:t xml:space="preserve">            </w:t>
      </w:r>
      <w:proofErr w:type="spellStart"/>
      <w:r w:rsidR="007E6F46" w:rsidRPr="00462320">
        <w:rPr>
          <w:lang w:val="ru-RU"/>
        </w:rPr>
        <w:t>пгт</w:t>
      </w:r>
      <w:proofErr w:type="spellEnd"/>
      <w:r w:rsidR="007E6F46" w:rsidRPr="00462320">
        <w:rPr>
          <w:lang w:val="ru-RU"/>
        </w:rPr>
        <w:t>. Камские Поляны</w:t>
      </w:r>
      <w:r w:rsidRPr="00462320">
        <w:t xml:space="preserve">, негативного воздействия на условия проживания населения не оказывают. </w:t>
      </w:r>
      <w:r w:rsidR="00F35AC7" w:rsidRPr="00462320">
        <w:t xml:space="preserve">Электроподстанции расположены на достаточном удалении от жилой застройки с соблюдением </w:t>
      </w:r>
      <w:smartTag w:uri="urn:schemas-microsoft-com:office:smarttags" w:element="metricconverter">
        <w:smartTagPr>
          <w:attr w:name="ProductID" w:val="300 м"/>
        </w:smartTagPr>
        <w:r w:rsidR="00F35AC7" w:rsidRPr="00462320">
          <w:t>300 м</w:t>
        </w:r>
      </w:smartTag>
      <w:r w:rsidR="00F35AC7" w:rsidRPr="00462320">
        <w:t xml:space="preserve"> ориентировочных санитарно-защитных зон.</w:t>
      </w:r>
    </w:p>
    <w:p w:rsidR="00267A2E" w:rsidRPr="00462320" w:rsidRDefault="00267A2E" w:rsidP="00267A2E">
      <w:pPr>
        <w:pStyle w:val="afffffe"/>
        <w:ind w:firstLine="600"/>
      </w:pPr>
      <w:r w:rsidRPr="00462320">
        <w:rPr>
          <w:i/>
        </w:rPr>
        <w:t>Акустические факторы.</w:t>
      </w:r>
      <w:r w:rsidRPr="00462320">
        <w:t xml:space="preserve"> Шум является одним из загрязнителей окружающей среды. Зоны потенциального шумового воздействия производственных, инженерных и транспортных объектов, расположенных на территории </w:t>
      </w:r>
      <w:r w:rsidR="00F35AC7" w:rsidRPr="00462320">
        <w:t>муниципального образования «</w:t>
      </w:r>
      <w:proofErr w:type="spellStart"/>
      <w:r w:rsidR="00F35AC7" w:rsidRPr="00462320">
        <w:t>пгт</w:t>
      </w:r>
      <w:proofErr w:type="spellEnd"/>
      <w:r w:rsidR="00F35AC7" w:rsidRPr="00462320">
        <w:t>. Камские Поляны»</w:t>
      </w:r>
      <w:r w:rsidRPr="00462320">
        <w:t>, определяются их ориентировочными санитарно-защитными зонами, определенными по санитарной классификации СанПиН 2.2.1/2.1.1.1200-03.</w:t>
      </w:r>
    </w:p>
    <w:p w:rsidR="00267A2E" w:rsidRPr="00462320" w:rsidRDefault="00267A2E" w:rsidP="00267A2E">
      <w:pPr>
        <w:pStyle w:val="afffffe"/>
        <w:ind w:firstLine="600"/>
      </w:pPr>
      <w:r w:rsidRPr="00462320">
        <w:t>Существенный вклад в общую картину шумового загрязнения поселения вносит автомобильный транспорт и электроподстанци</w:t>
      </w:r>
      <w:r w:rsidR="00F8666F" w:rsidRPr="00462320">
        <w:t>и</w:t>
      </w:r>
      <w:r w:rsidRPr="00462320">
        <w:t>. В санитарн</w:t>
      </w:r>
      <w:r w:rsidR="001F4D3B" w:rsidRPr="00462320">
        <w:t>ых</w:t>
      </w:r>
      <w:r w:rsidRPr="00462320">
        <w:t xml:space="preserve"> разрыв</w:t>
      </w:r>
      <w:r w:rsidR="001F4D3B" w:rsidRPr="00462320">
        <w:t>ах</w:t>
      </w:r>
      <w:r w:rsidRPr="00462320">
        <w:t xml:space="preserve"> </w:t>
      </w:r>
      <w:r w:rsidR="00F35AC7" w:rsidRPr="00462320">
        <w:t xml:space="preserve">общегородских улиц </w:t>
      </w:r>
      <w:r w:rsidRPr="00462320">
        <w:t xml:space="preserve">оказываются жилые территории </w:t>
      </w:r>
      <w:proofErr w:type="spellStart"/>
      <w:r w:rsidR="007E6F46" w:rsidRPr="00462320">
        <w:rPr>
          <w:lang w:val="ru-RU"/>
        </w:rPr>
        <w:t>н.п</w:t>
      </w:r>
      <w:proofErr w:type="spellEnd"/>
      <w:r w:rsidR="007E6F46" w:rsidRPr="00462320">
        <w:rPr>
          <w:lang w:val="ru-RU"/>
        </w:rPr>
        <w:t>. Камские Поляны.</w:t>
      </w:r>
      <w:r w:rsidRPr="00462320">
        <w:t xml:space="preserve"> </w:t>
      </w:r>
      <w:r w:rsidR="001F4D3B" w:rsidRPr="00462320">
        <w:t>Режим использования санитарно-защитных зон электроподстанций не нарушен.</w:t>
      </w:r>
    </w:p>
    <w:p w:rsidR="001B6373" w:rsidRPr="00462320" w:rsidRDefault="001B6373" w:rsidP="00F35AC7">
      <w:pPr>
        <w:pStyle w:val="1d"/>
        <w:suppressAutoHyphens/>
        <w:spacing w:line="240" w:lineRule="auto"/>
        <w:jc w:val="center"/>
        <w:rPr>
          <w:color w:val="FF0000"/>
        </w:rPr>
      </w:pPr>
    </w:p>
    <w:p w:rsidR="00377D07" w:rsidRPr="00462320" w:rsidRDefault="00AC1B12" w:rsidP="00F35AC7">
      <w:pPr>
        <w:pStyle w:val="2"/>
        <w:suppressAutoHyphens/>
        <w:ind w:firstLine="709"/>
        <w:jc w:val="center"/>
        <w:rPr>
          <w:color w:val="auto"/>
          <w:lang w:val="ru-RU"/>
        </w:rPr>
      </w:pPr>
      <w:bookmarkStart w:id="71" w:name="_Toc231376977"/>
      <w:bookmarkStart w:id="72" w:name="_Toc240712711"/>
      <w:bookmarkStart w:id="73" w:name="_Toc242670256"/>
      <w:bookmarkStart w:id="74" w:name="_Toc499052220"/>
      <w:bookmarkEnd w:id="68"/>
      <w:r w:rsidRPr="00462320">
        <w:rPr>
          <w:color w:val="auto"/>
          <w:lang w:val="ru-RU"/>
        </w:rPr>
        <w:t>2</w:t>
      </w:r>
      <w:r w:rsidR="00377D07" w:rsidRPr="00462320">
        <w:rPr>
          <w:color w:val="auto"/>
          <w:lang w:val="ru-RU"/>
        </w:rPr>
        <w:t>.5. Состояние и охрана озелененных территорий</w:t>
      </w:r>
      <w:bookmarkEnd w:id="71"/>
      <w:bookmarkEnd w:id="72"/>
      <w:bookmarkEnd w:id="73"/>
      <w:bookmarkEnd w:id="74"/>
    </w:p>
    <w:p w:rsidR="00F35AC7" w:rsidRPr="00462320" w:rsidRDefault="00F35AC7" w:rsidP="001E6940">
      <w:pPr>
        <w:pStyle w:val="afffffe"/>
        <w:ind w:firstLine="600"/>
      </w:pPr>
      <w:r w:rsidRPr="00462320">
        <w:t xml:space="preserve">В создании благоприятных гигиенических условий на территории </w:t>
      </w:r>
      <w:r w:rsidR="007D4380" w:rsidRPr="00462320">
        <w:t>муниципального образования «</w:t>
      </w:r>
      <w:proofErr w:type="spellStart"/>
      <w:r w:rsidR="007D4380" w:rsidRPr="00462320">
        <w:t>пгт</w:t>
      </w:r>
      <w:proofErr w:type="spellEnd"/>
      <w:r w:rsidR="007D4380" w:rsidRPr="00462320">
        <w:t>. Камские Поляны»</w:t>
      </w:r>
      <w:r w:rsidRPr="00462320">
        <w:t xml:space="preserve"> участвуют зеленые насаждения. Они поддерживают ход естественных биосферных процессов, оказывают климаторегулирующее влияние, снижают антропогенное воздействие </w:t>
      </w:r>
      <w:r w:rsidRPr="00462320">
        <w:lastRenderedPageBreak/>
        <w:t>на окружающую среду, улучшая условия хозяйственной деятельности, проживания и отдыха населения.</w:t>
      </w:r>
    </w:p>
    <w:p w:rsidR="001E6940" w:rsidRPr="00462320" w:rsidRDefault="00F35AC7" w:rsidP="001E6940">
      <w:pPr>
        <w:pStyle w:val="afffa"/>
        <w:ind w:left="0" w:firstLine="600"/>
      </w:pPr>
      <w:r w:rsidRPr="00462320">
        <w:t xml:space="preserve">В настоящее время система зеленых насаждений </w:t>
      </w:r>
      <w:r w:rsidR="007E6F46" w:rsidRPr="00462320">
        <w:t>муниципального образования «</w:t>
      </w:r>
      <w:proofErr w:type="spellStart"/>
      <w:r w:rsidR="007E6F46" w:rsidRPr="00462320">
        <w:t>пгт</w:t>
      </w:r>
      <w:proofErr w:type="spellEnd"/>
      <w:r w:rsidR="007E6F46" w:rsidRPr="00462320">
        <w:t>. Камские Поляны»</w:t>
      </w:r>
      <w:r w:rsidRPr="00462320">
        <w:t xml:space="preserve"> не сформирована. Озеленение поселения представлено лесами, лугами, защитными лесополосами, зарослями кустарников и т.д. </w:t>
      </w:r>
    </w:p>
    <w:p w:rsidR="001E6940" w:rsidRPr="00462320" w:rsidRDefault="001E6940" w:rsidP="001E6940">
      <w:pPr>
        <w:pStyle w:val="afffa"/>
        <w:ind w:left="0" w:firstLine="600"/>
      </w:pPr>
      <w:r w:rsidRPr="00462320">
        <w:t>Сведения о площади озелененных территорий муниципального образования «</w:t>
      </w:r>
      <w:proofErr w:type="spellStart"/>
      <w:r w:rsidRPr="00462320">
        <w:t>пгт</w:t>
      </w:r>
      <w:proofErr w:type="spellEnd"/>
      <w:r w:rsidRPr="00462320">
        <w:t>. Камские Поляны» приведены в разделе «Технико-экономические показатели» материалов по утверждению генерального плана.</w:t>
      </w:r>
    </w:p>
    <w:p w:rsidR="00F35AC7" w:rsidRPr="00462320" w:rsidRDefault="00F35AC7" w:rsidP="001E6940">
      <w:pPr>
        <w:pStyle w:val="afffffe"/>
        <w:ind w:firstLine="600"/>
      </w:pPr>
      <w:r w:rsidRPr="00462320">
        <w:t>Согласно п. 9.14 СП 42.13330.201</w:t>
      </w:r>
      <w:r w:rsidR="00EE3568" w:rsidRPr="00462320">
        <w:rPr>
          <w:lang w:val="ru-RU"/>
        </w:rPr>
        <w:t>6</w:t>
      </w:r>
      <w:r w:rsidRPr="00462320">
        <w:t xml:space="preserve"> «СНиП 2.07.01-89*. Градостроительство. Планировка и застройка городских и сельских поселений» озеленение общего пользования в населенных пунктах поселения </w:t>
      </w:r>
      <w:r w:rsidR="00D733A2" w:rsidRPr="00462320">
        <w:t>должно составлять 10</w:t>
      </w:r>
      <w:r w:rsidRPr="00462320">
        <w:t> м</w:t>
      </w:r>
      <w:r w:rsidRPr="00462320">
        <w:rPr>
          <w:vertAlign w:val="superscript"/>
        </w:rPr>
        <w:t>2</w:t>
      </w:r>
      <w:r w:rsidRPr="00462320">
        <w:t>/чел. В настоящее время данный вид озеленения не выделен.</w:t>
      </w:r>
    </w:p>
    <w:p w:rsidR="00F35AC7" w:rsidRPr="00462320" w:rsidRDefault="00F35AC7" w:rsidP="001E6940">
      <w:pPr>
        <w:pStyle w:val="afffffe"/>
        <w:ind w:firstLine="600"/>
      </w:pPr>
      <w:r w:rsidRPr="00462320">
        <w:t xml:space="preserve">Ввиду отсутствия озеленения общего пользования внутри населенных пунктов, в прилегающие </w:t>
      </w:r>
      <w:r w:rsidR="001F4D3B" w:rsidRPr="00462320">
        <w:t>леса</w:t>
      </w:r>
      <w:r w:rsidRPr="00462320">
        <w:t xml:space="preserve"> выезжает много отдыхающих (их количество значительно увеличивается в период сбора грибов и ягод). Большую рекреационную нагрузку претерпевают территории и зеленые массивы вблизи водоемов. Нерегулируемая антропогенная нагрузка отрицательно сказывается на состоянии древесно-кустарниковой растительности: территория вытаптывается, лес частично уничтожается и захламляется.</w:t>
      </w:r>
    </w:p>
    <w:p w:rsidR="00F35AC7" w:rsidRPr="00462320" w:rsidRDefault="00F35AC7" w:rsidP="007D4380">
      <w:pPr>
        <w:pStyle w:val="afffffe"/>
        <w:ind w:firstLine="600"/>
      </w:pPr>
      <w:r w:rsidRPr="00462320">
        <w:t xml:space="preserve">Также нужно заметить, что основная часть лесов </w:t>
      </w:r>
      <w:r w:rsidR="007E6F46" w:rsidRPr="00462320">
        <w:rPr>
          <w:lang w:val="ru-RU"/>
        </w:rPr>
        <w:t>муниципального образования «</w:t>
      </w:r>
      <w:proofErr w:type="spellStart"/>
      <w:r w:rsidR="007E6F46" w:rsidRPr="00462320">
        <w:rPr>
          <w:lang w:val="ru-RU"/>
        </w:rPr>
        <w:t>пгт</w:t>
      </w:r>
      <w:proofErr w:type="spellEnd"/>
      <w:r w:rsidR="007E6F46" w:rsidRPr="00462320">
        <w:rPr>
          <w:lang w:val="ru-RU"/>
        </w:rPr>
        <w:t>. Камские Поляны»</w:t>
      </w:r>
      <w:r w:rsidRPr="00462320">
        <w:t>, относящаяся к лесопарковым зонам и выполняющая функции рекреационных территорий, оказывается в санитарно-защитных зонах сельскохозяйственных объектов и объектов специального назначения, что противоречит санитарно-гигиеническим требованиям.</w:t>
      </w:r>
    </w:p>
    <w:p w:rsidR="003B259B" w:rsidRPr="00462320" w:rsidRDefault="003B259B" w:rsidP="007D4380">
      <w:pPr>
        <w:pStyle w:val="afffffe"/>
        <w:ind w:firstLine="600"/>
      </w:pPr>
      <w:r w:rsidRPr="00462320">
        <w:t xml:space="preserve">Особо охраняемые природные территории </w:t>
      </w:r>
      <w:r w:rsidR="00216523" w:rsidRPr="00462320">
        <w:t xml:space="preserve">и резервные земельные участки, планируемые под организацию ООПТ, </w:t>
      </w:r>
      <w:r w:rsidRPr="00462320">
        <w:t>в границах территории муниципального образования «</w:t>
      </w:r>
      <w:proofErr w:type="spellStart"/>
      <w:r w:rsidRPr="00462320">
        <w:t>п.г.т</w:t>
      </w:r>
      <w:proofErr w:type="spellEnd"/>
      <w:r w:rsidRPr="00462320">
        <w:t>. Камские Поляны» отсутствуют.</w:t>
      </w:r>
    </w:p>
    <w:p w:rsidR="00AE282B" w:rsidRPr="00462320" w:rsidRDefault="00AE282B" w:rsidP="002B3915">
      <w:pPr>
        <w:pStyle w:val="af1"/>
        <w:suppressAutoHyphens/>
      </w:pPr>
    </w:p>
    <w:p w:rsidR="00266251" w:rsidRPr="00462320" w:rsidRDefault="00AC1B12" w:rsidP="002B3915">
      <w:pPr>
        <w:pStyle w:val="2"/>
        <w:suppressAutoHyphens/>
        <w:ind w:right="0" w:firstLine="720"/>
        <w:rPr>
          <w:lang w:val="ru-RU"/>
        </w:rPr>
      </w:pPr>
      <w:bookmarkStart w:id="75" w:name="_Toc242587290"/>
      <w:bookmarkStart w:id="76" w:name="_Toc499052221"/>
      <w:r w:rsidRPr="00462320">
        <w:rPr>
          <w:lang w:val="ru-RU"/>
        </w:rPr>
        <w:t>2</w:t>
      </w:r>
      <w:r w:rsidR="00AE282B" w:rsidRPr="00462320">
        <w:rPr>
          <w:lang w:val="ru-RU"/>
        </w:rPr>
        <w:t>.</w:t>
      </w:r>
      <w:r w:rsidR="003B259B" w:rsidRPr="00462320">
        <w:rPr>
          <w:lang w:val="ru-RU"/>
        </w:rPr>
        <w:t>6</w:t>
      </w:r>
      <w:r w:rsidR="00AE282B" w:rsidRPr="00462320">
        <w:rPr>
          <w:lang w:val="ru-RU"/>
        </w:rPr>
        <w:t xml:space="preserve">. </w:t>
      </w:r>
      <w:bookmarkEnd w:id="75"/>
      <w:r w:rsidR="001C2EF0" w:rsidRPr="00462320">
        <w:rPr>
          <w:lang w:val="ru-RU"/>
        </w:rPr>
        <w:t xml:space="preserve">Санитарно-эпидемиологическое состояние территории и здоровье населения </w:t>
      </w:r>
      <w:r w:rsidR="008B7EC4" w:rsidRPr="00462320">
        <w:rPr>
          <w:lang w:val="ru-RU"/>
        </w:rPr>
        <w:t>муниципального образования «</w:t>
      </w:r>
      <w:proofErr w:type="spellStart"/>
      <w:r w:rsidR="00D81109" w:rsidRPr="00462320">
        <w:rPr>
          <w:lang w:val="ru-RU"/>
        </w:rPr>
        <w:t>п.г.т</w:t>
      </w:r>
      <w:proofErr w:type="spellEnd"/>
      <w:r w:rsidR="00D81109" w:rsidRPr="00462320">
        <w:rPr>
          <w:lang w:val="ru-RU"/>
        </w:rPr>
        <w:t>. Камские Поляны</w:t>
      </w:r>
      <w:r w:rsidR="008B7EC4" w:rsidRPr="00462320">
        <w:rPr>
          <w:lang w:val="ru-RU"/>
        </w:rPr>
        <w:t>»</w:t>
      </w:r>
      <w:bookmarkEnd w:id="76"/>
    </w:p>
    <w:p w:rsidR="00266251" w:rsidRPr="00462320" w:rsidRDefault="00266251" w:rsidP="002B3915">
      <w:pPr>
        <w:pStyle w:val="af1"/>
        <w:suppressAutoHyphens/>
      </w:pPr>
      <w:r w:rsidRPr="00462320">
        <w:t xml:space="preserve">Важнейшими параметрами, характеризующими состояние здоровья населения, являются медико-демографические показатели. </w:t>
      </w:r>
    </w:p>
    <w:p w:rsidR="00266251" w:rsidRPr="00462320" w:rsidRDefault="00266251" w:rsidP="002B3915">
      <w:pPr>
        <w:pStyle w:val="af1"/>
        <w:suppressAutoHyphens/>
      </w:pPr>
      <w:r w:rsidRPr="00462320">
        <w:t xml:space="preserve">На процесс формирования </w:t>
      </w:r>
      <w:r w:rsidR="000C5557" w:rsidRPr="00462320">
        <w:t xml:space="preserve">здоровья </w:t>
      </w:r>
      <w:r w:rsidRPr="00462320">
        <w:t>влияет целый ряд биологических, социально-экономических, антропогенных, природно-климатических, медико-санитарных факторов, отражающих уровень техногенного загрязнения среды</w:t>
      </w:r>
      <w:r w:rsidR="00287CE6" w:rsidRPr="00462320">
        <w:t>,</w:t>
      </w:r>
      <w:r w:rsidRPr="00462320">
        <w:t xml:space="preserve"> рациональность архитектурно-планировочной организации территории и др.</w:t>
      </w:r>
    </w:p>
    <w:p w:rsidR="00266251" w:rsidRPr="00462320" w:rsidRDefault="00287CE6" w:rsidP="002B3915">
      <w:pPr>
        <w:pStyle w:val="af1"/>
        <w:suppressAutoHyphens/>
      </w:pPr>
      <w:r w:rsidRPr="00462320">
        <w:t>Однако</w:t>
      </w:r>
      <w:r w:rsidR="00266251" w:rsidRPr="00462320">
        <w:t xml:space="preserve"> некоторые исследователи считают, что доля влияния факторов окружающей среды на формирование показателей здоровья не превышает 20 – 25 % (по другим данным – 40 % (</w:t>
      </w:r>
      <w:proofErr w:type="spellStart"/>
      <w:r w:rsidR="00266251" w:rsidRPr="00462320">
        <w:t>Куролап</w:t>
      </w:r>
      <w:proofErr w:type="spellEnd"/>
      <w:r w:rsidR="00266251" w:rsidRPr="00462320">
        <w:t>, 1999)).</w:t>
      </w:r>
    </w:p>
    <w:p w:rsidR="00266251" w:rsidRPr="00462320" w:rsidRDefault="00266251" w:rsidP="002B3915">
      <w:pPr>
        <w:pStyle w:val="af1"/>
        <w:suppressAutoHyphens/>
      </w:pPr>
      <w:r w:rsidRPr="00462320">
        <w:t>Так</w:t>
      </w:r>
      <w:r w:rsidR="00287CE6" w:rsidRPr="00462320">
        <w:t>,</w:t>
      </w:r>
      <w:r w:rsidRPr="00462320">
        <w:t xml:space="preserve"> было установлено, что «отклик организма» на уровень атмосферного и почвенного загрязнения среды находит свое отражение в увеличении частоты экологически обусловленных заболеваний:</w:t>
      </w:r>
    </w:p>
    <w:p w:rsidR="00266251" w:rsidRPr="00462320" w:rsidRDefault="00266251" w:rsidP="00E75BBC">
      <w:pPr>
        <w:pStyle w:val="afffc"/>
        <w:numPr>
          <w:ilvl w:val="0"/>
          <w:numId w:val="5"/>
        </w:numPr>
        <w:tabs>
          <w:tab w:val="clear" w:pos="1260"/>
          <w:tab w:val="num" w:pos="1134"/>
        </w:tabs>
        <w:suppressAutoHyphens/>
        <w:ind w:left="0" w:firstLine="720"/>
      </w:pPr>
      <w:r w:rsidRPr="00462320">
        <w:t>иммунологической реактивности;</w:t>
      </w:r>
    </w:p>
    <w:p w:rsidR="00266251" w:rsidRPr="00462320" w:rsidRDefault="00266251" w:rsidP="00E75BBC">
      <w:pPr>
        <w:pStyle w:val="afffc"/>
        <w:numPr>
          <w:ilvl w:val="0"/>
          <w:numId w:val="5"/>
        </w:numPr>
        <w:tabs>
          <w:tab w:val="clear" w:pos="1260"/>
          <w:tab w:val="num" w:pos="1134"/>
        </w:tabs>
        <w:suppressAutoHyphens/>
        <w:ind w:left="0" w:firstLine="720"/>
      </w:pPr>
      <w:r w:rsidRPr="00462320">
        <w:t>острых заболевани</w:t>
      </w:r>
      <w:r w:rsidR="0074595F" w:rsidRPr="00462320">
        <w:t>й</w:t>
      </w:r>
      <w:r w:rsidRPr="00462320">
        <w:t xml:space="preserve"> органов дыхания аллергического характера;</w:t>
      </w:r>
    </w:p>
    <w:p w:rsidR="00266251" w:rsidRPr="00462320" w:rsidRDefault="00266251" w:rsidP="00E75BBC">
      <w:pPr>
        <w:pStyle w:val="afffc"/>
        <w:numPr>
          <w:ilvl w:val="0"/>
          <w:numId w:val="5"/>
        </w:numPr>
        <w:tabs>
          <w:tab w:val="clear" w:pos="1260"/>
          <w:tab w:val="num" w:pos="1134"/>
        </w:tabs>
        <w:suppressAutoHyphens/>
        <w:ind w:left="0" w:firstLine="720"/>
      </w:pPr>
      <w:r w:rsidRPr="00462320">
        <w:lastRenderedPageBreak/>
        <w:t>отклонени</w:t>
      </w:r>
      <w:r w:rsidR="0074595F" w:rsidRPr="00462320">
        <w:t>й</w:t>
      </w:r>
      <w:r w:rsidRPr="00462320">
        <w:t xml:space="preserve"> от нормы функциональных и физиологических показателей: нарушениях физического развития, анемии, снижении вентиляционной функции легких и т.д.;</w:t>
      </w:r>
    </w:p>
    <w:p w:rsidR="00266251" w:rsidRPr="00462320" w:rsidRDefault="00266251" w:rsidP="00E75BBC">
      <w:pPr>
        <w:pStyle w:val="afffc"/>
        <w:numPr>
          <w:ilvl w:val="0"/>
          <w:numId w:val="5"/>
        </w:numPr>
        <w:tabs>
          <w:tab w:val="clear" w:pos="1260"/>
          <w:tab w:val="num" w:pos="1134"/>
        </w:tabs>
        <w:suppressAutoHyphens/>
        <w:ind w:left="0" w:firstLine="720"/>
      </w:pPr>
      <w:r w:rsidRPr="00462320">
        <w:t>рост</w:t>
      </w:r>
      <w:r w:rsidR="00EF3C9E" w:rsidRPr="00462320">
        <w:t>а</w:t>
      </w:r>
      <w:r w:rsidRPr="00462320">
        <w:t xml:space="preserve"> числа хронических заболеваний;</w:t>
      </w:r>
    </w:p>
    <w:p w:rsidR="00266251" w:rsidRPr="00462320" w:rsidRDefault="00266251" w:rsidP="00E75BBC">
      <w:pPr>
        <w:pStyle w:val="afffc"/>
        <w:numPr>
          <w:ilvl w:val="0"/>
          <w:numId w:val="5"/>
        </w:numPr>
        <w:tabs>
          <w:tab w:val="clear" w:pos="1260"/>
          <w:tab w:val="num" w:pos="1134"/>
        </w:tabs>
        <w:suppressAutoHyphens/>
        <w:ind w:left="0" w:firstLine="720"/>
      </w:pPr>
      <w:r w:rsidRPr="00462320">
        <w:t>увеличени</w:t>
      </w:r>
      <w:r w:rsidR="00EF3C9E" w:rsidRPr="00462320">
        <w:t>я</w:t>
      </w:r>
      <w:r w:rsidRPr="00462320">
        <w:t xml:space="preserve"> частоты врожденных аномалий, новообразований, болезней крови, реагирующих на качество </w:t>
      </w:r>
      <w:r w:rsidR="0074595F" w:rsidRPr="00462320">
        <w:t xml:space="preserve">окружающей </w:t>
      </w:r>
      <w:r w:rsidRPr="00462320">
        <w:t>среды (</w:t>
      </w:r>
      <w:proofErr w:type="spellStart"/>
      <w:r w:rsidRPr="00462320">
        <w:t>Куролап</w:t>
      </w:r>
      <w:proofErr w:type="spellEnd"/>
      <w:r w:rsidRPr="00462320">
        <w:t>, 1999).</w:t>
      </w:r>
    </w:p>
    <w:p w:rsidR="00266251" w:rsidRPr="00462320" w:rsidRDefault="00910D31" w:rsidP="002B3915">
      <w:pPr>
        <w:pStyle w:val="af1"/>
        <w:suppressAutoHyphens/>
      </w:pPr>
      <w:r w:rsidRPr="00462320">
        <w:t>Муниципальное образование «</w:t>
      </w:r>
      <w:proofErr w:type="spellStart"/>
      <w:r w:rsidR="00D81109" w:rsidRPr="00462320">
        <w:t>п.г.т</w:t>
      </w:r>
      <w:proofErr w:type="spellEnd"/>
      <w:r w:rsidR="00D81109" w:rsidRPr="00462320">
        <w:t>. Камские Поляны</w:t>
      </w:r>
      <w:r w:rsidRPr="00462320">
        <w:t>»</w:t>
      </w:r>
      <w:r w:rsidR="008C31A5" w:rsidRPr="00462320">
        <w:t xml:space="preserve"> </w:t>
      </w:r>
      <w:r w:rsidR="00266251" w:rsidRPr="00462320">
        <w:t>характеризу</w:t>
      </w:r>
      <w:r w:rsidRPr="00462320">
        <w:t>е</w:t>
      </w:r>
      <w:r w:rsidR="00266251" w:rsidRPr="00462320">
        <w:t xml:space="preserve">тся </w:t>
      </w:r>
      <w:r w:rsidR="001F4D3B" w:rsidRPr="00462320">
        <w:t>наличием производственных объектов</w:t>
      </w:r>
      <w:r w:rsidR="00266251" w:rsidRPr="00462320">
        <w:t xml:space="preserve">, </w:t>
      </w:r>
      <w:r w:rsidR="001F4D3B" w:rsidRPr="00462320">
        <w:t xml:space="preserve">являющихся потенциальными источниками неблагоприятного воздействия на </w:t>
      </w:r>
      <w:r w:rsidR="00266251" w:rsidRPr="00462320">
        <w:t>окружающую среду и здоровье населения</w:t>
      </w:r>
      <w:r w:rsidR="0074595F" w:rsidRPr="00462320">
        <w:t xml:space="preserve"> и </w:t>
      </w:r>
      <w:r w:rsidR="00266251" w:rsidRPr="00462320">
        <w:t>обусл</w:t>
      </w:r>
      <w:r w:rsidR="0074595F" w:rsidRPr="00462320">
        <w:t>а</w:t>
      </w:r>
      <w:r w:rsidR="00266251" w:rsidRPr="00462320">
        <w:t>влива</w:t>
      </w:r>
      <w:r w:rsidR="0074595F" w:rsidRPr="00462320">
        <w:t>ющих</w:t>
      </w:r>
      <w:r w:rsidR="00266251" w:rsidRPr="00462320">
        <w:t xml:space="preserve"> уров</w:t>
      </w:r>
      <w:r w:rsidR="0074595F" w:rsidRPr="00462320">
        <w:t>е</w:t>
      </w:r>
      <w:r w:rsidR="00266251" w:rsidRPr="00462320">
        <w:t>н</w:t>
      </w:r>
      <w:r w:rsidR="0074595F" w:rsidRPr="00462320">
        <w:t>ь</w:t>
      </w:r>
      <w:r w:rsidR="00266251" w:rsidRPr="00462320">
        <w:t xml:space="preserve"> здоровья, т.е. ответную реакцию организма населения разных возрастных групп.</w:t>
      </w:r>
    </w:p>
    <w:p w:rsidR="00266251" w:rsidRPr="00462320" w:rsidRDefault="00F36AEA" w:rsidP="002B3915">
      <w:pPr>
        <w:pStyle w:val="af1"/>
        <w:suppressAutoHyphens/>
      </w:pPr>
      <w:r w:rsidRPr="00462320">
        <w:t xml:space="preserve">Общее состояние здоровья населения можно косвенно оценить по количеству лиц, обратившихся в течение года за медицинской помощью и состоящих на диспансерном учете по различным заболеваниям (по основным возрастным группам на конец года). Данные о распространенности болезней среди основных возрастных групп населения, предоставленные </w:t>
      </w:r>
      <w:r w:rsidR="00B45A76" w:rsidRPr="00462320">
        <w:t>Исполнительным комитетом муниципального образования «</w:t>
      </w:r>
      <w:proofErr w:type="spellStart"/>
      <w:r w:rsidR="00B45A76" w:rsidRPr="00462320">
        <w:t>п.г.т</w:t>
      </w:r>
      <w:proofErr w:type="spellEnd"/>
      <w:r w:rsidR="001F4D3B" w:rsidRPr="00462320">
        <w:t>.</w:t>
      </w:r>
      <w:r w:rsidR="00B45A76" w:rsidRPr="00462320">
        <w:t xml:space="preserve"> Камские Поляны» Нижнекамского муниципального района</w:t>
      </w:r>
      <w:r w:rsidRPr="00462320">
        <w:t xml:space="preserve">, отражены в таблице </w:t>
      </w:r>
      <w:r w:rsidR="00D81109" w:rsidRPr="00462320">
        <w:t>2.</w:t>
      </w:r>
      <w:r w:rsidR="003B259B" w:rsidRPr="00462320">
        <w:t>6</w:t>
      </w:r>
      <w:r w:rsidR="00D81109" w:rsidRPr="00462320">
        <w:t>.1</w:t>
      </w:r>
      <w:r w:rsidRPr="00462320">
        <w:t xml:space="preserve">. </w:t>
      </w:r>
    </w:p>
    <w:p w:rsidR="00714F90" w:rsidRPr="00462320" w:rsidRDefault="00E4662B" w:rsidP="002B3915">
      <w:pPr>
        <w:pStyle w:val="af1"/>
        <w:suppressAutoHyphens/>
      </w:pPr>
      <w:r w:rsidRPr="00462320">
        <w:t xml:space="preserve">Как следует из данных таблицы </w:t>
      </w:r>
      <w:r w:rsidR="00D81109" w:rsidRPr="00462320">
        <w:t>2</w:t>
      </w:r>
      <w:r w:rsidR="001B6373" w:rsidRPr="00462320">
        <w:t>.</w:t>
      </w:r>
      <w:r w:rsidR="003B259B" w:rsidRPr="00462320">
        <w:t>6</w:t>
      </w:r>
      <w:r w:rsidR="001B6373" w:rsidRPr="00462320">
        <w:t>.1</w:t>
      </w:r>
      <w:r w:rsidRPr="00462320">
        <w:t xml:space="preserve">, среди населения </w:t>
      </w:r>
      <w:proofErr w:type="spellStart"/>
      <w:r w:rsidR="0072767B" w:rsidRPr="00462320">
        <w:t>п.г.т</w:t>
      </w:r>
      <w:proofErr w:type="spellEnd"/>
      <w:r w:rsidR="0072767B" w:rsidRPr="00462320">
        <w:t>. Камские Поляны</w:t>
      </w:r>
      <w:r w:rsidRPr="00462320">
        <w:t xml:space="preserve"> в 20</w:t>
      </w:r>
      <w:r w:rsidR="00714F90" w:rsidRPr="00462320">
        <w:t>1</w:t>
      </w:r>
      <w:r w:rsidR="00F8666F" w:rsidRPr="00462320">
        <w:t>4</w:t>
      </w:r>
      <w:r w:rsidRPr="00462320">
        <w:t xml:space="preserve"> г. отмечалось </w:t>
      </w:r>
      <w:r w:rsidR="00714F90" w:rsidRPr="00462320">
        <w:t>небольшое уменьшение</w:t>
      </w:r>
      <w:r w:rsidRPr="00462320">
        <w:t xml:space="preserve"> распространенности болезней, составившей </w:t>
      </w:r>
      <w:r w:rsidR="0072767B" w:rsidRPr="00462320">
        <w:t>1228,8</w:t>
      </w:r>
      <w:r w:rsidRPr="00462320">
        <w:t xml:space="preserve"> на 1000 населения (в 20</w:t>
      </w:r>
      <w:r w:rsidR="00714F90" w:rsidRPr="00462320">
        <w:t>1</w:t>
      </w:r>
      <w:r w:rsidR="00F8666F" w:rsidRPr="00462320">
        <w:t>3</w:t>
      </w:r>
      <w:r w:rsidRPr="00462320">
        <w:t xml:space="preserve"> г. – </w:t>
      </w:r>
      <w:r w:rsidR="0072767B" w:rsidRPr="00462320">
        <w:t>1338,5</w:t>
      </w:r>
      <w:r w:rsidRPr="00462320">
        <w:t xml:space="preserve">). Первое место в общей структуре заболеваемости занимают </w:t>
      </w:r>
      <w:r w:rsidR="00714F90" w:rsidRPr="00462320">
        <w:t>болезни органов дыхания (</w:t>
      </w:r>
      <w:r w:rsidR="0072767B" w:rsidRPr="00462320">
        <w:t>351,0</w:t>
      </w:r>
      <w:r w:rsidR="00714F90" w:rsidRPr="00462320">
        <w:t xml:space="preserve">), за ними следуют </w:t>
      </w:r>
      <w:r w:rsidR="0072767B" w:rsidRPr="00462320">
        <w:t>болезни мочеполовой системы (190,3)</w:t>
      </w:r>
      <w:r w:rsidR="001660AC" w:rsidRPr="00462320">
        <w:t>,</w:t>
      </w:r>
      <w:r w:rsidR="0072767B" w:rsidRPr="00462320">
        <w:t xml:space="preserve"> болезни костно-мышечной системы и соединительной ткани (185,6), </w:t>
      </w:r>
      <w:r w:rsidR="00714F90" w:rsidRPr="00462320">
        <w:t>болезни системы кровообращения (</w:t>
      </w:r>
      <w:r w:rsidR="0072767B" w:rsidRPr="00462320">
        <w:t>110,4</w:t>
      </w:r>
      <w:r w:rsidR="00714F90" w:rsidRPr="00462320">
        <w:t xml:space="preserve">), </w:t>
      </w:r>
      <w:r w:rsidR="0072767B" w:rsidRPr="00462320">
        <w:t>травмы, отравления и некоторые другие последствия воздействия внешних причин</w:t>
      </w:r>
      <w:r w:rsidR="00714F90" w:rsidRPr="00462320">
        <w:t xml:space="preserve"> (</w:t>
      </w:r>
      <w:r w:rsidR="0072767B" w:rsidRPr="00462320">
        <w:t>103,0</w:t>
      </w:r>
      <w:r w:rsidR="00714F90" w:rsidRPr="00462320">
        <w:t>).</w:t>
      </w:r>
    </w:p>
    <w:p w:rsidR="00E4662B" w:rsidRPr="00462320" w:rsidRDefault="00E4662B" w:rsidP="002B3915">
      <w:pPr>
        <w:pStyle w:val="af1"/>
        <w:suppressAutoHyphens/>
        <w:spacing w:line="360" w:lineRule="auto"/>
        <w:sectPr w:rsidR="00E4662B" w:rsidRPr="00462320" w:rsidSect="00152067">
          <w:footerReference w:type="even" r:id="rId12"/>
          <w:footerReference w:type="default" r:id="rId13"/>
          <w:pgSz w:w="11907" w:h="16840" w:code="9"/>
          <w:pgMar w:top="1134" w:right="851" w:bottom="1134" w:left="1200" w:header="720" w:footer="720" w:gutter="0"/>
          <w:cols w:space="720"/>
        </w:sectPr>
      </w:pPr>
    </w:p>
    <w:p w:rsidR="00266251" w:rsidRPr="00462320" w:rsidRDefault="00496B90" w:rsidP="002B3915">
      <w:pPr>
        <w:pStyle w:val="aff8"/>
        <w:tabs>
          <w:tab w:val="clear" w:pos="8931"/>
        </w:tabs>
        <w:suppressAutoHyphens/>
        <w:ind w:left="13041"/>
        <w:rPr>
          <w:lang w:val="ru-RU"/>
        </w:rPr>
      </w:pPr>
      <w:r w:rsidRPr="00462320">
        <w:lastRenderedPageBreak/>
        <w:t>Таблица</w:t>
      </w:r>
      <w:r w:rsidR="00DA1F0A" w:rsidRPr="00462320">
        <w:t xml:space="preserve"> </w:t>
      </w:r>
      <w:r w:rsidR="00AC1B12" w:rsidRPr="00462320">
        <w:rPr>
          <w:lang w:val="ru-RU"/>
        </w:rPr>
        <w:t>2</w:t>
      </w:r>
      <w:r w:rsidR="001B6373" w:rsidRPr="00462320">
        <w:rPr>
          <w:lang w:val="ru-RU"/>
        </w:rPr>
        <w:t>.</w:t>
      </w:r>
      <w:r w:rsidR="003B259B" w:rsidRPr="00462320">
        <w:rPr>
          <w:lang w:val="ru-RU"/>
        </w:rPr>
        <w:t>6</w:t>
      </w:r>
      <w:r w:rsidR="001B6373" w:rsidRPr="00462320">
        <w:rPr>
          <w:lang w:val="ru-RU"/>
        </w:rPr>
        <w:t>.1</w:t>
      </w:r>
    </w:p>
    <w:p w:rsidR="00266251" w:rsidRPr="00462320" w:rsidRDefault="00266251" w:rsidP="002B3915">
      <w:pPr>
        <w:pStyle w:val="afb"/>
        <w:suppressAutoHyphens/>
      </w:pPr>
      <w:r w:rsidRPr="00462320">
        <w:t xml:space="preserve">Распространенность болезней среди основных возрастных групп населения </w:t>
      </w:r>
      <w:r w:rsidR="00B45A76" w:rsidRPr="00462320">
        <w:t>муниципального образования «</w:t>
      </w:r>
      <w:proofErr w:type="spellStart"/>
      <w:r w:rsidR="00B45A76" w:rsidRPr="00462320">
        <w:t>п.г.т</w:t>
      </w:r>
      <w:proofErr w:type="spellEnd"/>
      <w:r w:rsidR="00B45A76" w:rsidRPr="00462320">
        <w:t>. Камские Поляны» Нижнекамского муниципального ра</w:t>
      </w:r>
      <w:r w:rsidR="000F4F2D" w:rsidRPr="00462320">
        <w:t>й</w:t>
      </w:r>
      <w:r w:rsidR="00B45A76" w:rsidRPr="00462320">
        <w:t xml:space="preserve">она </w:t>
      </w:r>
      <w:r w:rsidRPr="00462320">
        <w:t>(на 1000 населения)</w:t>
      </w:r>
    </w:p>
    <w:tbl>
      <w:tblPr>
        <w:tblW w:w="15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28"/>
        <w:gridCol w:w="893"/>
        <w:gridCol w:w="893"/>
        <w:gridCol w:w="894"/>
        <w:gridCol w:w="894"/>
        <w:gridCol w:w="894"/>
        <w:gridCol w:w="894"/>
        <w:gridCol w:w="894"/>
        <w:gridCol w:w="894"/>
        <w:gridCol w:w="894"/>
        <w:gridCol w:w="894"/>
        <w:gridCol w:w="894"/>
        <w:gridCol w:w="894"/>
      </w:tblGrid>
      <w:tr w:rsidR="00B45A76" w:rsidRPr="00462320" w:rsidTr="00F8666F">
        <w:tc>
          <w:tcPr>
            <w:tcW w:w="4728" w:type="dxa"/>
            <w:vMerge w:val="restart"/>
            <w:vAlign w:val="center"/>
          </w:tcPr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Наименование классов заболеваний</w:t>
            </w:r>
          </w:p>
        </w:tc>
        <w:tc>
          <w:tcPr>
            <w:tcW w:w="2680" w:type="dxa"/>
            <w:gridSpan w:val="3"/>
            <w:vMerge w:val="restart"/>
            <w:vAlign w:val="center"/>
          </w:tcPr>
          <w:p w:rsidR="00B45A76" w:rsidRPr="00462320" w:rsidRDefault="00B45A76" w:rsidP="00931024">
            <w:pPr>
              <w:pStyle w:val="afff6"/>
              <w:suppressAutoHyphens/>
              <w:rPr>
                <w:b/>
                <w:lang w:val="ru-RU" w:eastAsia="ru-RU"/>
              </w:rPr>
            </w:pPr>
            <w:r w:rsidRPr="00462320">
              <w:rPr>
                <w:b/>
                <w:lang w:val="ru-RU" w:eastAsia="ru-RU"/>
              </w:rPr>
              <w:t>Всего</w:t>
            </w:r>
          </w:p>
        </w:tc>
        <w:tc>
          <w:tcPr>
            <w:tcW w:w="8046" w:type="dxa"/>
            <w:gridSpan w:val="9"/>
            <w:vAlign w:val="center"/>
          </w:tcPr>
          <w:p w:rsidR="00B45A76" w:rsidRPr="00462320" w:rsidRDefault="00B45A76" w:rsidP="00931024">
            <w:pPr>
              <w:pStyle w:val="afff6"/>
              <w:suppressAutoHyphens/>
              <w:rPr>
                <w:b/>
                <w:lang w:val="ru-RU" w:eastAsia="ru-RU"/>
              </w:rPr>
            </w:pPr>
            <w:r w:rsidRPr="00462320">
              <w:rPr>
                <w:b/>
                <w:lang w:val="ru-RU" w:eastAsia="ru-RU"/>
              </w:rPr>
              <w:t>в том числе</w:t>
            </w:r>
          </w:p>
        </w:tc>
      </w:tr>
      <w:tr w:rsidR="00B45A76" w:rsidRPr="00462320" w:rsidTr="00F8666F">
        <w:tc>
          <w:tcPr>
            <w:tcW w:w="4728" w:type="dxa"/>
            <w:vMerge/>
          </w:tcPr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</w:p>
        </w:tc>
        <w:tc>
          <w:tcPr>
            <w:tcW w:w="2680" w:type="dxa"/>
            <w:gridSpan w:val="3"/>
            <w:vMerge/>
            <w:vAlign w:val="center"/>
          </w:tcPr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</w:p>
        </w:tc>
        <w:tc>
          <w:tcPr>
            <w:tcW w:w="2682" w:type="dxa"/>
            <w:gridSpan w:val="3"/>
            <w:vAlign w:val="center"/>
          </w:tcPr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 xml:space="preserve">среди детей </w:t>
            </w:r>
          </w:p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(0-14 лет)</w:t>
            </w:r>
          </w:p>
        </w:tc>
        <w:tc>
          <w:tcPr>
            <w:tcW w:w="2682" w:type="dxa"/>
            <w:gridSpan w:val="3"/>
            <w:vAlign w:val="center"/>
          </w:tcPr>
          <w:p w:rsidR="00B45A76" w:rsidRPr="00462320" w:rsidRDefault="00B45A76" w:rsidP="00931024">
            <w:pPr>
              <w:pStyle w:val="afff6"/>
              <w:suppressAutoHyphens/>
              <w:rPr>
                <w:b/>
                <w:lang w:val="ru-RU" w:eastAsia="ru-RU"/>
              </w:rPr>
            </w:pPr>
            <w:r w:rsidRPr="00462320">
              <w:rPr>
                <w:b/>
                <w:lang w:val="ru-RU" w:eastAsia="ru-RU"/>
              </w:rPr>
              <w:t xml:space="preserve">среди подростков </w:t>
            </w:r>
          </w:p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(15-17 лет)</w:t>
            </w:r>
          </w:p>
        </w:tc>
        <w:tc>
          <w:tcPr>
            <w:tcW w:w="2682" w:type="dxa"/>
            <w:gridSpan w:val="3"/>
            <w:vAlign w:val="center"/>
          </w:tcPr>
          <w:p w:rsidR="00B45A76" w:rsidRPr="00462320" w:rsidRDefault="00B45A76" w:rsidP="00931024">
            <w:pPr>
              <w:pStyle w:val="afff6"/>
              <w:suppressAutoHyphens/>
              <w:rPr>
                <w:b/>
                <w:lang w:val="ru-RU" w:eastAsia="ru-RU"/>
              </w:rPr>
            </w:pPr>
            <w:r w:rsidRPr="00462320">
              <w:rPr>
                <w:b/>
                <w:lang w:val="ru-RU" w:eastAsia="ru-RU"/>
              </w:rPr>
              <w:t xml:space="preserve">среди взрослых </w:t>
            </w:r>
          </w:p>
          <w:p w:rsidR="00B45A76" w:rsidRPr="00462320" w:rsidRDefault="00B45A76" w:rsidP="00931024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(18 лет и старше)</w:t>
            </w:r>
          </w:p>
        </w:tc>
      </w:tr>
      <w:tr w:rsidR="00F8666F" w:rsidRPr="00462320" w:rsidTr="00F8666F">
        <w:tc>
          <w:tcPr>
            <w:tcW w:w="4728" w:type="dxa"/>
            <w:vMerge/>
          </w:tcPr>
          <w:p w:rsidR="00F8666F" w:rsidRPr="00462320" w:rsidRDefault="00F8666F" w:rsidP="00931024">
            <w:pPr>
              <w:pStyle w:val="afb"/>
              <w:suppressAutoHyphens/>
              <w:rPr>
                <w:sz w:val="20"/>
              </w:rPr>
            </w:pPr>
          </w:p>
        </w:tc>
        <w:tc>
          <w:tcPr>
            <w:tcW w:w="893" w:type="dxa"/>
          </w:tcPr>
          <w:p w:rsidR="00F8666F" w:rsidRPr="00462320" w:rsidRDefault="00F8666F" w:rsidP="00F8666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2012</w:t>
            </w:r>
          </w:p>
        </w:tc>
        <w:tc>
          <w:tcPr>
            <w:tcW w:w="893" w:type="dxa"/>
          </w:tcPr>
          <w:p w:rsidR="00F8666F" w:rsidRPr="00462320" w:rsidRDefault="00F8666F" w:rsidP="00F8666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2013</w:t>
            </w:r>
          </w:p>
        </w:tc>
        <w:tc>
          <w:tcPr>
            <w:tcW w:w="894" w:type="dxa"/>
          </w:tcPr>
          <w:p w:rsidR="00F8666F" w:rsidRPr="00462320" w:rsidRDefault="00F8666F" w:rsidP="00F8666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2014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2012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2013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2014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2012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2013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2014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2012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2013</w:t>
            </w:r>
          </w:p>
        </w:tc>
        <w:tc>
          <w:tcPr>
            <w:tcW w:w="894" w:type="dxa"/>
          </w:tcPr>
          <w:p w:rsidR="00F8666F" w:rsidRPr="00462320" w:rsidRDefault="00F8666F" w:rsidP="0093572F">
            <w:pPr>
              <w:pStyle w:val="afb"/>
              <w:suppressAutoHyphens/>
              <w:rPr>
                <w:sz w:val="20"/>
              </w:rPr>
            </w:pPr>
            <w:r w:rsidRPr="00462320">
              <w:rPr>
                <w:sz w:val="20"/>
              </w:rPr>
              <w:t>2014</w:t>
            </w:r>
          </w:p>
        </w:tc>
      </w:tr>
      <w:tr w:rsidR="00A601E2" w:rsidRPr="00462320" w:rsidTr="00F8666F">
        <w:tc>
          <w:tcPr>
            <w:tcW w:w="4728" w:type="dxa"/>
          </w:tcPr>
          <w:p w:rsidR="00A601E2" w:rsidRPr="00462320" w:rsidRDefault="00A601E2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Итого по всем классам заболеваний</w:t>
            </w:r>
          </w:p>
        </w:tc>
        <w:tc>
          <w:tcPr>
            <w:tcW w:w="893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1280,8</w:t>
            </w:r>
          </w:p>
        </w:tc>
        <w:tc>
          <w:tcPr>
            <w:tcW w:w="893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1338,5</w:t>
            </w: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1228,8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2721,3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2744,3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2365,6</w:t>
            </w:r>
          </w:p>
        </w:tc>
        <w:tc>
          <w:tcPr>
            <w:tcW w:w="894" w:type="dxa"/>
            <w:vAlign w:val="center"/>
          </w:tcPr>
          <w:p w:rsidR="00B86A43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3281,8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2976,0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3359,4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969,5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1055</w:t>
            </w:r>
          </w:p>
        </w:tc>
        <w:tc>
          <w:tcPr>
            <w:tcW w:w="894" w:type="dxa"/>
            <w:vAlign w:val="center"/>
          </w:tcPr>
          <w:p w:rsidR="00A601E2" w:rsidRPr="00462320" w:rsidRDefault="00B86A4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994,7</w:t>
            </w:r>
          </w:p>
        </w:tc>
      </w:tr>
      <w:tr w:rsidR="00A601E2" w:rsidRPr="00462320" w:rsidTr="00F8666F">
        <w:tc>
          <w:tcPr>
            <w:tcW w:w="4728" w:type="dxa"/>
          </w:tcPr>
          <w:p w:rsidR="00A601E2" w:rsidRPr="00462320" w:rsidRDefault="00A601E2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Из них:</w:t>
            </w:r>
          </w:p>
        </w:tc>
        <w:tc>
          <w:tcPr>
            <w:tcW w:w="893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3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  <w:tc>
          <w:tcPr>
            <w:tcW w:w="894" w:type="dxa"/>
            <w:vAlign w:val="center"/>
          </w:tcPr>
          <w:p w:rsidR="00A601E2" w:rsidRPr="00462320" w:rsidRDefault="00A601E2" w:rsidP="00931024">
            <w:pPr>
              <w:pStyle w:val="afb"/>
              <w:suppressAutoHyphens/>
              <w:rPr>
                <w:b w:val="0"/>
                <w:sz w:val="20"/>
              </w:rPr>
            </w:pPr>
          </w:p>
        </w:tc>
      </w:tr>
      <w:tr w:rsidR="00A601E2" w:rsidRPr="00462320" w:rsidTr="00F8666F">
        <w:tc>
          <w:tcPr>
            <w:tcW w:w="4728" w:type="dxa"/>
          </w:tcPr>
          <w:p w:rsidR="00A601E2" w:rsidRPr="00462320" w:rsidRDefault="00A601E2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Некоторые инфекционные и паразитарные болезни</w:t>
            </w:r>
          </w:p>
        </w:tc>
        <w:tc>
          <w:tcPr>
            <w:tcW w:w="893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35,5</w:t>
            </w:r>
          </w:p>
        </w:tc>
        <w:tc>
          <w:tcPr>
            <w:tcW w:w="893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35,0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26,8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74,4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78,1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22,2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33,2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36,9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50,6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29,8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27,9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26,9</w:t>
            </w:r>
          </w:p>
        </w:tc>
      </w:tr>
      <w:tr w:rsidR="00A601E2" w:rsidRPr="00462320" w:rsidTr="00F8666F">
        <w:tc>
          <w:tcPr>
            <w:tcW w:w="4728" w:type="dxa"/>
          </w:tcPr>
          <w:p w:rsidR="00A601E2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Острые кишечные инфекции</w:t>
            </w:r>
          </w:p>
        </w:tc>
        <w:tc>
          <w:tcPr>
            <w:tcW w:w="893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2,6</w:t>
            </w:r>
          </w:p>
        </w:tc>
        <w:tc>
          <w:tcPr>
            <w:tcW w:w="893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4,9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2,8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6,6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17,7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11,7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11,7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4,3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2,0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4,5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1,4</w:t>
            </w:r>
          </w:p>
        </w:tc>
      </w:tr>
      <w:tr w:rsidR="00A601E2" w:rsidRPr="00462320" w:rsidTr="00F8666F">
        <w:tc>
          <w:tcPr>
            <w:tcW w:w="4728" w:type="dxa"/>
          </w:tcPr>
          <w:p w:rsidR="00A601E2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 xml:space="preserve">Новообразования </w:t>
            </w:r>
          </w:p>
        </w:tc>
        <w:tc>
          <w:tcPr>
            <w:tcW w:w="893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31,4</w:t>
            </w:r>
          </w:p>
        </w:tc>
        <w:tc>
          <w:tcPr>
            <w:tcW w:w="893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35,7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37,1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5,3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5,6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5,5</w:t>
            </w:r>
          </w:p>
        </w:tc>
        <w:tc>
          <w:tcPr>
            <w:tcW w:w="894" w:type="dxa"/>
            <w:vAlign w:val="center"/>
          </w:tcPr>
          <w:p w:rsidR="00A601E2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13,6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13,0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14,0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35,8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38,5</w:t>
            </w:r>
          </w:p>
        </w:tc>
        <w:tc>
          <w:tcPr>
            <w:tcW w:w="894" w:type="dxa"/>
            <w:vAlign w:val="center"/>
          </w:tcPr>
          <w:p w:rsidR="00A601E2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40,1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крови, кроветворных органов и отдельные нарушения, вовлекающие иммунный механизм</w:t>
            </w:r>
          </w:p>
        </w:tc>
        <w:tc>
          <w:tcPr>
            <w:tcW w:w="893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10,4</w:t>
            </w:r>
          </w:p>
        </w:tc>
        <w:tc>
          <w:tcPr>
            <w:tcW w:w="893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14,0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18,1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21,7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23,3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16,5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27,3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19,5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32,9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8,0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12,2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18,0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эндокринной системы, расстройства питания и нарушения обмена веществ</w:t>
            </w:r>
          </w:p>
        </w:tc>
        <w:tc>
          <w:tcPr>
            <w:tcW w:w="893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21,5</w:t>
            </w:r>
          </w:p>
        </w:tc>
        <w:tc>
          <w:tcPr>
            <w:tcW w:w="893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21,6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23,3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10,6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12,0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17,8</w:t>
            </w:r>
          </w:p>
        </w:tc>
        <w:tc>
          <w:tcPr>
            <w:tcW w:w="894" w:type="dxa"/>
            <w:vAlign w:val="center"/>
          </w:tcPr>
          <w:p w:rsidR="00DC25ED" w:rsidRPr="00462320" w:rsidRDefault="006E03F9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46,9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30,4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8,2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22,4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22,8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23,5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нервной системы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75,6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75,2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64,4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51,3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60,0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40,4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61,0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219,5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154,4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73,7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73,0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65,8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 xml:space="preserve">Болезни глаза и его придаточного аппарата 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33,8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30,0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28,7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102,3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78,1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77,4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221,1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236,9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253,1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16,6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15,4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15,1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уха и сосцевидного отростка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9,6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9,8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10,2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19,9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39,1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29,3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13,0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7,1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7,3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7,8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5,6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системы кровообращения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91,3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98,4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110,4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30,1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28,9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26,9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148,7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143,4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146,8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98,8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108,3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122,4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органов дыхания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406,4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385,3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351,0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1623,8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1608,8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1609,4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1328,7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1306,5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827,9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184,6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155,1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125,5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органов пищеварения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84,5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76,5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75,3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193,1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167,5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87,5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205,4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184,7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230,3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63,4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65,2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69,2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кожи и подкожной клетчатки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26,4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30,4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20,6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78,8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85,4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15,2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60,6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71,7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53,1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17,1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20,1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20,6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костно-мышечной системы и соединительной ткани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156,3</w:t>
            </w:r>
          </w:p>
        </w:tc>
        <w:tc>
          <w:tcPr>
            <w:tcW w:w="893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202,1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185,6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232,1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233,3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200,6</w:t>
            </w:r>
          </w:p>
        </w:tc>
        <w:tc>
          <w:tcPr>
            <w:tcW w:w="894" w:type="dxa"/>
            <w:vAlign w:val="center"/>
          </w:tcPr>
          <w:p w:rsidR="00DC25ED" w:rsidRPr="00462320" w:rsidRDefault="007742D3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289,6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256,5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268,3</w:t>
            </w:r>
          </w:p>
        </w:tc>
        <w:tc>
          <w:tcPr>
            <w:tcW w:w="894" w:type="dxa"/>
            <w:vAlign w:val="center"/>
          </w:tcPr>
          <w:p w:rsidR="00DC25ED" w:rsidRPr="00462320" w:rsidRDefault="00E43510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139,9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195,2</w:t>
            </w:r>
          </w:p>
        </w:tc>
        <w:tc>
          <w:tcPr>
            <w:tcW w:w="894" w:type="dxa"/>
            <w:vAlign w:val="center"/>
          </w:tcPr>
          <w:p w:rsidR="00DC25ED" w:rsidRPr="00462320" w:rsidRDefault="00CF2F0A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181,0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Болезни мочеполовой системы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149,2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171,9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190,3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59,3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63,0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61,3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187,8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160,8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212,6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161,8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190,0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209,8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Врожденные аномалии (пороки развития), деформации и хромосомные нарушения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3,5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3,8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3,2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21,2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21,5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14,3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1,9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0,8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1,5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DC25ED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Симптомы, признаки и отклонения от нормы, выявленные при клинических и лабораторных исследованиях, не классифицированные в других рубриках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15,7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1,5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33,2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31,9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62,6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63,0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17,7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11,4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0,9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F5595A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Осложнение беременности, родов и послеродового периода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77,4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69,6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66,8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77,4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69,6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66,8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F5595A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Заболеваемость перинатального периода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75,3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69,9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61,4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75,3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69,9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61,4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-</w:t>
            </w:r>
          </w:p>
        </w:tc>
      </w:tr>
      <w:tr w:rsidR="00DC25ED" w:rsidRPr="00462320" w:rsidTr="00F8666F">
        <w:tc>
          <w:tcPr>
            <w:tcW w:w="4728" w:type="dxa"/>
          </w:tcPr>
          <w:p w:rsidR="00DC25ED" w:rsidRPr="00462320" w:rsidRDefault="00F5595A" w:rsidP="00931024">
            <w:pPr>
              <w:pStyle w:val="afb"/>
              <w:suppressAutoHyphens/>
              <w:jc w:val="left"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Травмы, отравления и некоторые другие последствия воздействия внешних причин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97,1</w:t>
            </w:r>
          </w:p>
        </w:tc>
        <w:tc>
          <w:tcPr>
            <w:tcW w:w="893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102,5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103,0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88,1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155,0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133,6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381,6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217,3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407,5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88,5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90,2</w:t>
            </w:r>
          </w:p>
        </w:tc>
        <w:tc>
          <w:tcPr>
            <w:tcW w:w="894" w:type="dxa"/>
            <w:vAlign w:val="center"/>
          </w:tcPr>
          <w:p w:rsidR="00DC25ED" w:rsidRPr="00462320" w:rsidRDefault="00B416AB" w:rsidP="00931024">
            <w:pPr>
              <w:pStyle w:val="afb"/>
              <w:suppressAutoHyphens/>
              <w:rPr>
                <w:b w:val="0"/>
                <w:sz w:val="20"/>
              </w:rPr>
            </w:pPr>
            <w:r w:rsidRPr="00462320">
              <w:rPr>
                <w:b w:val="0"/>
                <w:sz w:val="20"/>
              </w:rPr>
              <w:t>90,0</w:t>
            </w:r>
          </w:p>
        </w:tc>
      </w:tr>
    </w:tbl>
    <w:p w:rsidR="00B45A76" w:rsidRPr="00462320" w:rsidRDefault="00B45A76" w:rsidP="002B3915">
      <w:pPr>
        <w:pStyle w:val="afb"/>
        <w:suppressAutoHyphens/>
      </w:pPr>
    </w:p>
    <w:p w:rsidR="00266251" w:rsidRPr="00462320" w:rsidRDefault="00266251" w:rsidP="002B3915">
      <w:pPr>
        <w:pStyle w:val="af1"/>
        <w:suppressAutoHyphens/>
        <w:sectPr w:rsidR="00266251" w:rsidRPr="00462320" w:rsidSect="00152067">
          <w:pgSz w:w="16840" w:h="11907" w:orient="landscape" w:code="9"/>
          <w:pgMar w:top="851" w:right="1276" w:bottom="0" w:left="567" w:header="720" w:footer="720" w:gutter="0"/>
          <w:cols w:space="720"/>
          <w:formProt w:val="0"/>
        </w:sectPr>
      </w:pPr>
    </w:p>
    <w:p w:rsidR="001472A1" w:rsidRPr="00462320" w:rsidRDefault="001472A1" w:rsidP="00B00262">
      <w:pPr>
        <w:pStyle w:val="af7"/>
        <w:suppressAutoHyphens/>
      </w:pPr>
      <w:bookmarkStart w:id="77" w:name="_Toc240712715"/>
      <w:bookmarkStart w:id="78" w:name="_Toc242670260"/>
      <w:bookmarkEnd w:id="46"/>
      <w:bookmarkEnd w:id="47"/>
    </w:p>
    <w:p w:rsidR="001472A1" w:rsidRPr="00B1697B" w:rsidRDefault="00AC1B12" w:rsidP="002B3915">
      <w:pPr>
        <w:pStyle w:val="13"/>
        <w:suppressAutoHyphens/>
        <w:jc w:val="center"/>
      </w:pPr>
      <w:bookmarkStart w:id="79" w:name="_Toc499052222"/>
      <w:r w:rsidRPr="00B1697B">
        <w:t>3</w:t>
      </w:r>
      <w:r w:rsidR="001472A1" w:rsidRPr="00B1697B">
        <w:t>. Зоны с особыми условиями использования территории</w:t>
      </w:r>
      <w:bookmarkEnd w:id="77"/>
      <w:bookmarkEnd w:id="78"/>
      <w:bookmarkEnd w:id="79"/>
    </w:p>
    <w:p w:rsidR="007D7339" w:rsidRPr="00B1697B" w:rsidRDefault="007D7339" w:rsidP="002B3915">
      <w:pPr>
        <w:pStyle w:val="afffa"/>
        <w:suppressAutoHyphens/>
        <w:ind w:left="0" w:firstLine="709"/>
      </w:pPr>
      <w:r w:rsidRPr="00B1697B">
        <w:t>Федеральным Законом «Об охране окружающей среды» (2002), Градостроительным кодексом Российской Федерации (2004), Водным кодексом Российской Федерации (2006) и другими нормативно-правовыми актами установлены специальные экологические требования к градостроительной деятельности. В соответствии с ними при размещении, проектировании, строительстве и реконструкции городских и иных поселений и территорий должен соблюдаться комплекс ограничений, обеспечивающий благоприятное состояние окружающей среды для жизнедеятельности человека и функционирования природных экосистем.</w:t>
      </w:r>
    </w:p>
    <w:p w:rsidR="007D7339" w:rsidRPr="00B1697B" w:rsidRDefault="007D7339" w:rsidP="002B3915">
      <w:pPr>
        <w:pStyle w:val="afffa"/>
        <w:suppressAutoHyphens/>
        <w:ind w:left="0" w:firstLine="709"/>
      </w:pPr>
      <w:r w:rsidRPr="00B1697B">
        <w:t xml:space="preserve">На территории муниципального </w:t>
      </w:r>
      <w:r w:rsidR="001E232B" w:rsidRPr="00B1697B">
        <w:t>образования «</w:t>
      </w:r>
      <w:proofErr w:type="spellStart"/>
      <w:r w:rsidR="005E7223" w:rsidRPr="00B1697B">
        <w:t>п.г.т</w:t>
      </w:r>
      <w:proofErr w:type="spellEnd"/>
      <w:r w:rsidR="005E7223" w:rsidRPr="00B1697B">
        <w:t>. Камские Поляны</w:t>
      </w:r>
      <w:r w:rsidR="001E232B" w:rsidRPr="00B1697B">
        <w:t>»</w:t>
      </w:r>
      <w:r w:rsidRPr="00B1697B">
        <w:t xml:space="preserve"> выделены следующие зоны с особыми условиями использования территории: </w:t>
      </w:r>
    </w:p>
    <w:p w:rsidR="007D7339" w:rsidRPr="00B1697B" w:rsidRDefault="007D7339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>санитарно-защитные зоны производственных</w:t>
      </w:r>
      <w:r w:rsidR="00014F5C" w:rsidRPr="00B1697B">
        <w:t xml:space="preserve"> и иных объектов</w:t>
      </w:r>
      <w:r w:rsidRPr="00B1697B">
        <w:t xml:space="preserve">; </w:t>
      </w:r>
    </w:p>
    <w:p w:rsidR="001E232B" w:rsidRPr="00B1697B" w:rsidRDefault="000C5557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 xml:space="preserve">зоны минимально-допустимых расстояний </w:t>
      </w:r>
      <w:r w:rsidR="001E232B" w:rsidRPr="00B1697B">
        <w:t>магистральн</w:t>
      </w:r>
      <w:r w:rsidR="00C2564B" w:rsidRPr="00B1697B">
        <w:t>ых</w:t>
      </w:r>
      <w:r w:rsidR="005E7223" w:rsidRPr="00B1697B">
        <w:t xml:space="preserve"> </w:t>
      </w:r>
      <w:r w:rsidR="001E232B" w:rsidRPr="00B1697B">
        <w:t>трубопровод</w:t>
      </w:r>
      <w:r w:rsidR="00C2564B" w:rsidRPr="00B1697B">
        <w:t>ов</w:t>
      </w:r>
      <w:r w:rsidR="001E232B" w:rsidRPr="00B1697B">
        <w:t>;</w:t>
      </w:r>
    </w:p>
    <w:p w:rsidR="001E232B" w:rsidRPr="00B1697B" w:rsidRDefault="001E232B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>санитарные разрывы автомобильных</w:t>
      </w:r>
      <w:r w:rsidR="00014F5C" w:rsidRPr="00B1697B">
        <w:t xml:space="preserve"> дорог</w:t>
      </w:r>
      <w:r w:rsidRPr="00B1697B">
        <w:t>;</w:t>
      </w:r>
    </w:p>
    <w:p w:rsidR="001E232B" w:rsidRPr="00B1697B" w:rsidRDefault="001E232B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 xml:space="preserve">охранные зоны </w:t>
      </w:r>
      <w:r w:rsidR="00C2564B" w:rsidRPr="00B1697B">
        <w:t>инженерных коммуникаций;</w:t>
      </w:r>
    </w:p>
    <w:p w:rsidR="007D7339" w:rsidRPr="00B1697B" w:rsidRDefault="007C034A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 xml:space="preserve">водоохранные зоны, </w:t>
      </w:r>
      <w:r w:rsidR="007D7339" w:rsidRPr="00B1697B">
        <w:t xml:space="preserve">прибрежные защитные </w:t>
      </w:r>
      <w:r w:rsidRPr="00B1697B">
        <w:t xml:space="preserve">и береговые </w:t>
      </w:r>
      <w:r w:rsidR="007D7339" w:rsidRPr="00B1697B">
        <w:t xml:space="preserve">полосы поверхностных водных объектов; </w:t>
      </w:r>
    </w:p>
    <w:p w:rsidR="007D7339" w:rsidRPr="00B1697B" w:rsidRDefault="007D7339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>зоны санитарной охраны источников питьевого водоснабжения;</w:t>
      </w:r>
    </w:p>
    <w:p w:rsidR="007D7339" w:rsidRPr="00B1697B" w:rsidRDefault="000C5557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>горные отводы</w:t>
      </w:r>
      <w:r w:rsidR="007D7339" w:rsidRPr="00B1697B">
        <w:t xml:space="preserve"> месторождений полезных ископаемых;</w:t>
      </w:r>
    </w:p>
    <w:p w:rsidR="007D7339" w:rsidRPr="00B1697B" w:rsidRDefault="007D7339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>земли лесного фонда;</w:t>
      </w:r>
    </w:p>
    <w:p w:rsidR="007D7339" w:rsidRPr="00B1697B" w:rsidRDefault="007D7339" w:rsidP="00E75BBC">
      <w:pPr>
        <w:pStyle w:val="affb"/>
        <w:numPr>
          <w:ilvl w:val="0"/>
          <w:numId w:val="28"/>
        </w:numPr>
        <w:tabs>
          <w:tab w:val="left" w:pos="993"/>
        </w:tabs>
        <w:suppressAutoHyphens/>
        <w:ind w:left="993" w:hanging="284"/>
      </w:pPr>
      <w:r w:rsidRPr="00B1697B">
        <w:t>зоны природных ограничений.</w:t>
      </w:r>
    </w:p>
    <w:p w:rsidR="007D7339" w:rsidRPr="00B1697B" w:rsidRDefault="007D7339" w:rsidP="002B3915">
      <w:pPr>
        <w:suppressAutoHyphens/>
        <w:rPr>
          <w:color w:val="FF0000"/>
        </w:rPr>
      </w:pPr>
    </w:p>
    <w:p w:rsidR="00D71E24" w:rsidRPr="00B1697B" w:rsidRDefault="00D71E24" w:rsidP="00D71E24">
      <w:pPr>
        <w:pStyle w:val="afffe"/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1697B">
        <w:rPr>
          <w:rFonts w:ascii="Times New Roman" w:eastAsia="Times New Roman" w:hAnsi="Times New Roman" w:cs="Times New Roman"/>
          <w:sz w:val="28"/>
          <w:szCs w:val="28"/>
        </w:rPr>
        <w:t>В целях обеспечения благоприятной окружающей среды, а также условий проживания населения необходимо проведение работ по  установлению границ и режимов использования зон с особыми условиями использования территорий, в утвержденном действующим законодательством порядке, с последующим внесением сведений в государственный кадастр недвижимости и обозначением их на местности специальными информационными знаками.</w:t>
      </w:r>
    </w:p>
    <w:p w:rsidR="00D71E24" w:rsidRPr="00B1697B" w:rsidRDefault="00D71E24" w:rsidP="002B3915">
      <w:pPr>
        <w:suppressAutoHyphens/>
        <w:rPr>
          <w:color w:val="FF0000"/>
        </w:rPr>
      </w:pPr>
    </w:p>
    <w:p w:rsidR="007D7339" w:rsidRPr="00B1697B" w:rsidRDefault="00AC1B12" w:rsidP="00D43656">
      <w:pPr>
        <w:pStyle w:val="2"/>
        <w:suppressAutoHyphens/>
        <w:ind w:right="0" w:firstLine="720"/>
        <w:rPr>
          <w:color w:val="auto"/>
          <w:lang w:val="ru-RU"/>
        </w:rPr>
      </w:pPr>
      <w:bookmarkStart w:id="80" w:name="_Toc357518791"/>
      <w:bookmarkStart w:id="81" w:name="_Toc499052223"/>
      <w:r w:rsidRPr="00B1697B">
        <w:rPr>
          <w:color w:val="auto"/>
          <w:lang w:val="ru-RU"/>
        </w:rPr>
        <w:t>3</w:t>
      </w:r>
      <w:r w:rsidR="001E232B" w:rsidRPr="00B1697B">
        <w:rPr>
          <w:color w:val="auto"/>
          <w:lang w:val="ru-RU"/>
        </w:rPr>
        <w:t>.</w:t>
      </w:r>
      <w:r w:rsidR="007D7339" w:rsidRPr="00B1697B">
        <w:rPr>
          <w:color w:val="auto"/>
          <w:lang w:val="ru-RU"/>
        </w:rPr>
        <w:t>1</w:t>
      </w:r>
      <w:r w:rsidR="007D7339" w:rsidRPr="00B1697B">
        <w:rPr>
          <w:color w:val="C0504D"/>
          <w:lang w:val="ru-RU"/>
        </w:rPr>
        <w:t>.</w:t>
      </w:r>
      <w:r w:rsidR="007D7339" w:rsidRPr="00B1697B">
        <w:rPr>
          <w:color w:val="auto"/>
          <w:lang w:val="ru-RU"/>
        </w:rPr>
        <w:t xml:space="preserve"> Санитарно-защитные зоны</w:t>
      </w:r>
      <w:bookmarkEnd w:id="80"/>
      <w:bookmarkEnd w:id="81"/>
    </w:p>
    <w:p w:rsidR="001E6940" w:rsidRPr="00B1697B" w:rsidRDefault="001E6940" w:rsidP="001E6940">
      <w:pPr>
        <w:pStyle w:val="35"/>
        <w:ind w:firstLine="567"/>
        <w:jc w:val="both"/>
        <w:rPr>
          <w:b w:val="0"/>
          <w:szCs w:val="28"/>
        </w:rPr>
      </w:pPr>
      <w:r w:rsidRPr="00B1697B">
        <w:rPr>
          <w:b w:val="0"/>
          <w:szCs w:val="28"/>
        </w:rPr>
        <w:t xml:space="preserve">Федеральным Законом «О санитарно-эпидемиологическом благополучии населения» от 30.03.1999 г. № 52-ФЗ вокруг объектов и производств, являющихся источниками воздействия на окружающую среду и здоровье человека устанавливается санитарно-защитная зона - специальная территория с особым режимом использования, размер которой обеспечивает уменьшение воздействия загрязнения на атмосферный воздух (химического, биологического, физического) до значений, установленных гигиеническими нормативами, а для предприятий I и II класса опасности – как до значений, установленных гигиеническими нормативами, так и до величин приемлемого риска для здоровья населения. По своему функциональному назначению санитарно-защитная зона является защитным барьером, обеспечивающим уровень безопасности населения при эксплуатации объекта в штатном режиме. </w:t>
      </w:r>
    </w:p>
    <w:p w:rsidR="001E6940" w:rsidRPr="00B1697B" w:rsidRDefault="001E6940" w:rsidP="001E6940">
      <w:pPr>
        <w:ind w:firstLine="567"/>
        <w:jc w:val="both"/>
        <w:rPr>
          <w:sz w:val="28"/>
          <w:szCs w:val="28"/>
        </w:rPr>
      </w:pPr>
      <w:r w:rsidRPr="00B1697B">
        <w:rPr>
          <w:sz w:val="28"/>
          <w:szCs w:val="28"/>
        </w:rPr>
        <w:lastRenderedPageBreak/>
        <w:t xml:space="preserve">Требования к размеру санитарно-защитных зон в зависимости от санитарной классификации предприятий устанавливают СанПиН 2.2.1/2.1.1.1200-03 «Санитарно-защитные зоны и санитарная классификация предприятий, сооружений и иных объектов». </w:t>
      </w:r>
    </w:p>
    <w:p w:rsidR="001E6940" w:rsidRPr="00B1697B" w:rsidRDefault="001E6940" w:rsidP="001E6940">
      <w:pPr>
        <w:pStyle w:val="afffa"/>
        <w:rPr>
          <w:color w:val="000000"/>
          <w:szCs w:val="28"/>
        </w:rPr>
      </w:pPr>
      <w:r w:rsidRPr="00B1697B">
        <w:rPr>
          <w:color w:val="000000"/>
          <w:szCs w:val="28"/>
        </w:rPr>
        <w:t>В соответствии с классификацией предприятия и объекты относятся к одному из 5-ти классов со следующими размерами санитарно-защитных зон:</w:t>
      </w:r>
    </w:p>
    <w:p w:rsidR="001E6940" w:rsidRPr="00B1697B" w:rsidRDefault="001E6940" w:rsidP="00E75BBC">
      <w:pPr>
        <w:pStyle w:val="afffa"/>
        <w:numPr>
          <w:ilvl w:val="0"/>
          <w:numId w:val="53"/>
        </w:numPr>
        <w:tabs>
          <w:tab w:val="clear" w:pos="1259"/>
          <w:tab w:val="num" w:pos="840"/>
        </w:tabs>
        <w:ind w:hanging="659"/>
        <w:rPr>
          <w:color w:val="000000"/>
          <w:szCs w:val="28"/>
        </w:rPr>
      </w:pPr>
      <w:r w:rsidRPr="00B1697B">
        <w:rPr>
          <w:color w:val="000000"/>
          <w:szCs w:val="28"/>
        </w:rPr>
        <w:t>для объектов I-</w:t>
      </w:r>
      <w:proofErr w:type="spellStart"/>
      <w:r w:rsidRPr="00B1697B">
        <w:rPr>
          <w:color w:val="000000"/>
          <w:szCs w:val="28"/>
        </w:rPr>
        <w:t>го</w:t>
      </w:r>
      <w:proofErr w:type="spellEnd"/>
      <w:r w:rsidRPr="00B1697B">
        <w:rPr>
          <w:color w:val="000000"/>
          <w:szCs w:val="28"/>
        </w:rPr>
        <w:t xml:space="preserve"> класса - </w:t>
      </w:r>
      <w:smartTag w:uri="urn:schemas-microsoft-com:office:smarttags" w:element="metricconverter">
        <w:smartTagPr>
          <w:attr w:name="ProductID" w:val="1000 м"/>
        </w:smartTagPr>
        <w:r w:rsidRPr="00B1697B">
          <w:rPr>
            <w:color w:val="000000"/>
            <w:szCs w:val="28"/>
          </w:rPr>
          <w:t>1000 м</w:t>
        </w:r>
      </w:smartTag>
      <w:r w:rsidRPr="00B1697B">
        <w:rPr>
          <w:color w:val="000000"/>
          <w:szCs w:val="28"/>
        </w:rPr>
        <w:t>;</w:t>
      </w:r>
    </w:p>
    <w:p w:rsidR="001E6940" w:rsidRPr="00B1697B" w:rsidRDefault="001E6940" w:rsidP="00E75BBC">
      <w:pPr>
        <w:pStyle w:val="afffa"/>
        <w:numPr>
          <w:ilvl w:val="0"/>
          <w:numId w:val="53"/>
        </w:numPr>
        <w:tabs>
          <w:tab w:val="clear" w:pos="1259"/>
          <w:tab w:val="num" w:pos="840"/>
        </w:tabs>
        <w:ind w:hanging="659"/>
        <w:rPr>
          <w:color w:val="000000"/>
          <w:szCs w:val="28"/>
        </w:rPr>
      </w:pPr>
      <w:r w:rsidRPr="00B1697B">
        <w:rPr>
          <w:color w:val="000000"/>
          <w:szCs w:val="28"/>
        </w:rPr>
        <w:t>для объектов II-</w:t>
      </w:r>
      <w:proofErr w:type="spellStart"/>
      <w:r w:rsidRPr="00B1697B">
        <w:rPr>
          <w:color w:val="000000"/>
          <w:szCs w:val="28"/>
        </w:rPr>
        <w:t>го</w:t>
      </w:r>
      <w:proofErr w:type="spellEnd"/>
      <w:r w:rsidRPr="00B1697B">
        <w:rPr>
          <w:color w:val="000000"/>
          <w:szCs w:val="28"/>
        </w:rPr>
        <w:t xml:space="preserve"> класса - </w:t>
      </w:r>
      <w:smartTag w:uri="urn:schemas-microsoft-com:office:smarttags" w:element="metricconverter">
        <w:smartTagPr>
          <w:attr w:name="ProductID" w:val="500 м"/>
        </w:smartTagPr>
        <w:r w:rsidRPr="00B1697B">
          <w:rPr>
            <w:color w:val="000000"/>
            <w:szCs w:val="28"/>
          </w:rPr>
          <w:t>500 м</w:t>
        </w:r>
      </w:smartTag>
      <w:r w:rsidRPr="00B1697B">
        <w:rPr>
          <w:color w:val="000000"/>
          <w:szCs w:val="28"/>
        </w:rPr>
        <w:t>;</w:t>
      </w:r>
    </w:p>
    <w:p w:rsidR="001E6940" w:rsidRPr="00B1697B" w:rsidRDefault="001E6940" w:rsidP="00E75BBC">
      <w:pPr>
        <w:pStyle w:val="afffa"/>
        <w:numPr>
          <w:ilvl w:val="0"/>
          <w:numId w:val="53"/>
        </w:numPr>
        <w:tabs>
          <w:tab w:val="clear" w:pos="1259"/>
          <w:tab w:val="num" w:pos="840"/>
        </w:tabs>
        <w:ind w:hanging="659"/>
        <w:rPr>
          <w:color w:val="000000"/>
          <w:szCs w:val="28"/>
        </w:rPr>
      </w:pPr>
      <w:r w:rsidRPr="00B1697B">
        <w:rPr>
          <w:color w:val="000000"/>
          <w:szCs w:val="28"/>
        </w:rPr>
        <w:t>для объектов III-</w:t>
      </w:r>
      <w:proofErr w:type="spellStart"/>
      <w:r w:rsidRPr="00B1697B">
        <w:rPr>
          <w:color w:val="000000"/>
          <w:szCs w:val="28"/>
        </w:rPr>
        <w:t>го</w:t>
      </w:r>
      <w:proofErr w:type="spellEnd"/>
      <w:r w:rsidRPr="00B1697B">
        <w:rPr>
          <w:color w:val="000000"/>
          <w:szCs w:val="28"/>
        </w:rPr>
        <w:t xml:space="preserve"> класса - </w:t>
      </w:r>
      <w:smartTag w:uri="urn:schemas-microsoft-com:office:smarttags" w:element="metricconverter">
        <w:smartTagPr>
          <w:attr w:name="ProductID" w:val="300 м"/>
        </w:smartTagPr>
        <w:r w:rsidRPr="00B1697B">
          <w:rPr>
            <w:color w:val="000000"/>
            <w:szCs w:val="28"/>
          </w:rPr>
          <w:t>300 м</w:t>
        </w:r>
      </w:smartTag>
      <w:r w:rsidRPr="00B1697B">
        <w:rPr>
          <w:color w:val="000000"/>
          <w:szCs w:val="28"/>
        </w:rPr>
        <w:t>;</w:t>
      </w:r>
    </w:p>
    <w:p w:rsidR="001E6940" w:rsidRPr="00B1697B" w:rsidRDefault="001E6940" w:rsidP="00E75BBC">
      <w:pPr>
        <w:pStyle w:val="afffa"/>
        <w:numPr>
          <w:ilvl w:val="0"/>
          <w:numId w:val="53"/>
        </w:numPr>
        <w:tabs>
          <w:tab w:val="clear" w:pos="1259"/>
          <w:tab w:val="num" w:pos="840"/>
        </w:tabs>
        <w:ind w:hanging="659"/>
        <w:rPr>
          <w:color w:val="000000"/>
          <w:szCs w:val="28"/>
        </w:rPr>
      </w:pPr>
      <w:r w:rsidRPr="00B1697B">
        <w:rPr>
          <w:color w:val="000000"/>
          <w:szCs w:val="28"/>
        </w:rPr>
        <w:t>для объектов IV-</w:t>
      </w:r>
      <w:proofErr w:type="spellStart"/>
      <w:r w:rsidRPr="00B1697B">
        <w:rPr>
          <w:color w:val="000000"/>
          <w:szCs w:val="28"/>
        </w:rPr>
        <w:t>гo</w:t>
      </w:r>
      <w:proofErr w:type="spellEnd"/>
      <w:r w:rsidRPr="00B1697B">
        <w:rPr>
          <w:color w:val="000000"/>
          <w:szCs w:val="28"/>
        </w:rPr>
        <w:t xml:space="preserve"> класса - </w:t>
      </w:r>
      <w:smartTag w:uri="urn:schemas-microsoft-com:office:smarttags" w:element="metricconverter">
        <w:smartTagPr>
          <w:attr w:name="ProductID" w:val="100 м"/>
        </w:smartTagPr>
        <w:r w:rsidRPr="00B1697B">
          <w:rPr>
            <w:color w:val="000000"/>
            <w:szCs w:val="28"/>
          </w:rPr>
          <w:t>100 м</w:t>
        </w:r>
      </w:smartTag>
      <w:r w:rsidRPr="00B1697B">
        <w:rPr>
          <w:color w:val="000000"/>
          <w:szCs w:val="28"/>
        </w:rPr>
        <w:t>;</w:t>
      </w:r>
    </w:p>
    <w:p w:rsidR="001E6940" w:rsidRPr="00B1697B" w:rsidRDefault="001E6940" w:rsidP="00E75BBC">
      <w:pPr>
        <w:pStyle w:val="afffa"/>
        <w:numPr>
          <w:ilvl w:val="0"/>
          <w:numId w:val="53"/>
        </w:numPr>
        <w:tabs>
          <w:tab w:val="clear" w:pos="1259"/>
          <w:tab w:val="num" w:pos="840"/>
        </w:tabs>
        <w:ind w:hanging="659"/>
        <w:rPr>
          <w:color w:val="000000"/>
          <w:szCs w:val="28"/>
        </w:rPr>
      </w:pPr>
      <w:r w:rsidRPr="00B1697B">
        <w:rPr>
          <w:color w:val="000000"/>
          <w:szCs w:val="28"/>
        </w:rPr>
        <w:t>для объектов V-</w:t>
      </w:r>
      <w:proofErr w:type="spellStart"/>
      <w:r w:rsidRPr="00B1697B">
        <w:rPr>
          <w:color w:val="000000"/>
          <w:szCs w:val="28"/>
        </w:rPr>
        <w:t>го</w:t>
      </w:r>
      <w:proofErr w:type="spellEnd"/>
      <w:r w:rsidRPr="00B1697B">
        <w:rPr>
          <w:color w:val="000000"/>
          <w:szCs w:val="28"/>
        </w:rPr>
        <w:t xml:space="preserve"> класса - </w:t>
      </w:r>
      <w:smartTag w:uri="urn:schemas-microsoft-com:office:smarttags" w:element="metricconverter">
        <w:smartTagPr>
          <w:attr w:name="ProductID" w:val="50 м"/>
        </w:smartTagPr>
        <w:r w:rsidRPr="00B1697B">
          <w:rPr>
            <w:color w:val="000000"/>
            <w:szCs w:val="28"/>
          </w:rPr>
          <w:t>50 м</w:t>
        </w:r>
      </w:smartTag>
      <w:r w:rsidRPr="00B1697B">
        <w:rPr>
          <w:color w:val="000000"/>
          <w:szCs w:val="28"/>
        </w:rPr>
        <w:t>.</w:t>
      </w:r>
    </w:p>
    <w:p w:rsidR="001E6940" w:rsidRPr="00B1697B" w:rsidRDefault="001E6940" w:rsidP="001E6940">
      <w:pPr>
        <w:ind w:firstLine="709"/>
        <w:jc w:val="both"/>
        <w:rPr>
          <w:sz w:val="28"/>
          <w:szCs w:val="28"/>
        </w:rPr>
      </w:pPr>
      <w:r w:rsidRPr="00B1697B">
        <w:rPr>
          <w:sz w:val="28"/>
          <w:szCs w:val="28"/>
        </w:rPr>
        <w:t>Порядок установления санитарно-защитных зон и режим их использования определены Правилами установления санитарно-защитных зон и использования земельных участков, расположенных в границах санитарно-защитных зон (утв. Постановлением Правительства РФ от 3 марта 2018 г. № 222).</w:t>
      </w:r>
    </w:p>
    <w:p w:rsidR="00F652AA" w:rsidRPr="00B1697B" w:rsidRDefault="00F652AA" w:rsidP="00F652AA">
      <w:pPr>
        <w:pStyle w:val="afffa"/>
        <w:suppressAutoHyphens/>
        <w:ind w:left="0" w:firstLine="709"/>
      </w:pPr>
      <w:r w:rsidRPr="00B1697B">
        <w:t>На территории муниципального образования «</w:t>
      </w:r>
      <w:proofErr w:type="spellStart"/>
      <w:r w:rsidRPr="00B1697B">
        <w:t>п.г.т</w:t>
      </w:r>
      <w:proofErr w:type="spellEnd"/>
      <w:r w:rsidRPr="00B1697B">
        <w:t xml:space="preserve">. Камские Поляны» расположены объекты </w:t>
      </w:r>
      <w:r w:rsidRPr="00B1697B">
        <w:rPr>
          <w:lang w:val="en-US"/>
        </w:rPr>
        <w:t>V</w:t>
      </w:r>
      <w:r w:rsidRPr="00B1697B">
        <w:t>-</w:t>
      </w:r>
      <w:r w:rsidRPr="00B1697B">
        <w:rPr>
          <w:lang w:val="en-US"/>
        </w:rPr>
        <w:t>II</w:t>
      </w:r>
      <w:r w:rsidRPr="00B1697B">
        <w:t xml:space="preserve"> классов опасности, являющиеся источниками неблагоприятного воздействия на окружающую среду. Перечень объектов и размер их ориентировочных санитарно-защитных зон представлен в таблице ниже (таблица 3.1.1), регламент использования территорий в границах санитарно-защитных зон – в таблице 3.1.2. Полный перечень ограничений, действующих в границах санитарно-защитных зон, представлен в СанПиН 2.2.1/2.1.1.1200-03 (раздел 5).</w:t>
      </w:r>
    </w:p>
    <w:p w:rsidR="00DB4D4C" w:rsidRDefault="001C5950" w:rsidP="005B0F2F">
      <w:pPr>
        <w:ind w:firstLine="720"/>
        <w:jc w:val="both"/>
        <w:rPr>
          <w:sz w:val="28"/>
          <w:szCs w:val="28"/>
        </w:rPr>
      </w:pPr>
      <w:r w:rsidRPr="00B1697B">
        <w:rPr>
          <w:sz w:val="28"/>
          <w:szCs w:val="28"/>
        </w:rPr>
        <w:t xml:space="preserve">Для предприятий и объектов, расположенных на территории муниципального </w:t>
      </w:r>
      <w:r w:rsidR="005B0F2F" w:rsidRPr="00B1697B">
        <w:rPr>
          <w:sz w:val="28"/>
          <w:szCs w:val="28"/>
        </w:rPr>
        <w:t>образования, проект</w:t>
      </w:r>
      <w:r w:rsidRPr="00B1697B">
        <w:rPr>
          <w:sz w:val="28"/>
          <w:szCs w:val="28"/>
        </w:rPr>
        <w:t xml:space="preserve"> установленн</w:t>
      </w:r>
      <w:r w:rsidR="005B0F2F" w:rsidRPr="00B1697B">
        <w:rPr>
          <w:sz w:val="28"/>
          <w:szCs w:val="28"/>
        </w:rPr>
        <w:t>ой</w:t>
      </w:r>
      <w:r w:rsidR="00DB4D4C" w:rsidRPr="00B1697B">
        <w:rPr>
          <w:sz w:val="28"/>
          <w:szCs w:val="28"/>
        </w:rPr>
        <w:t xml:space="preserve"> </w:t>
      </w:r>
      <w:r w:rsidRPr="00B1697B">
        <w:rPr>
          <w:sz w:val="28"/>
          <w:szCs w:val="28"/>
        </w:rPr>
        <w:t>санитарно-защитн</w:t>
      </w:r>
      <w:r w:rsidR="005B0F2F" w:rsidRPr="00B1697B">
        <w:rPr>
          <w:sz w:val="28"/>
          <w:szCs w:val="28"/>
        </w:rPr>
        <w:t>ой</w:t>
      </w:r>
      <w:r w:rsidRPr="00B1697B">
        <w:rPr>
          <w:sz w:val="28"/>
          <w:szCs w:val="28"/>
        </w:rPr>
        <w:t xml:space="preserve"> зон</w:t>
      </w:r>
      <w:r w:rsidR="005B0F2F" w:rsidRPr="00B1697B">
        <w:rPr>
          <w:sz w:val="28"/>
          <w:szCs w:val="28"/>
        </w:rPr>
        <w:t>ы</w:t>
      </w:r>
      <w:r w:rsidRPr="00B1697B">
        <w:rPr>
          <w:sz w:val="28"/>
          <w:szCs w:val="28"/>
        </w:rPr>
        <w:t xml:space="preserve"> </w:t>
      </w:r>
      <w:r w:rsidR="005B0F2F" w:rsidRPr="00B1697B">
        <w:rPr>
          <w:sz w:val="28"/>
          <w:szCs w:val="28"/>
        </w:rPr>
        <w:t>разработан для АЗС «</w:t>
      </w:r>
      <w:proofErr w:type="spellStart"/>
      <w:r w:rsidR="005B0F2F" w:rsidRPr="00B1697B">
        <w:rPr>
          <w:sz w:val="28"/>
          <w:szCs w:val="28"/>
        </w:rPr>
        <w:t>Таиф</w:t>
      </w:r>
      <w:proofErr w:type="spellEnd"/>
      <w:r w:rsidR="005B0F2F" w:rsidRPr="00B1697B">
        <w:rPr>
          <w:sz w:val="28"/>
          <w:szCs w:val="28"/>
        </w:rPr>
        <w:t>-НК»</w:t>
      </w:r>
      <w:r w:rsidR="00F106BD" w:rsidRPr="00B1697B">
        <w:rPr>
          <w:sz w:val="28"/>
          <w:szCs w:val="28"/>
        </w:rPr>
        <w:t>.</w:t>
      </w:r>
      <w:r w:rsidR="005B0F2F" w:rsidRPr="00B1697B">
        <w:rPr>
          <w:sz w:val="28"/>
          <w:szCs w:val="28"/>
        </w:rPr>
        <w:t xml:space="preserve"> </w:t>
      </w:r>
      <w:r w:rsidR="00F106BD" w:rsidRPr="00B1697B">
        <w:rPr>
          <w:sz w:val="28"/>
          <w:szCs w:val="28"/>
        </w:rPr>
        <w:t>Санитарно-защитная зона АЗС</w:t>
      </w:r>
      <w:r w:rsidR="00C2564B" w:rsidRPr="00B1697B">
        <w:rPr>
          <w:sz w:val="28"/>
          <w:szCs w:val="28"/>
        </w:rPr>
        <w:t xml:space="preserve"> определена по границе промплощадки с южной стороны и </w:t>
      </w:r>
      <w:r w:rsidR="005B0F2F" w:rsidRPr="00B1697B">
        <w:rPr>
          <w:sz w:val="28"/>
          <w:szCs w:val="28"/>
        </w:rPr>
        <w:t>100 м</w:t>
      </w:r>
      <w:r w:rsidR="00C2564B" w:rsidRPr="00B1697B">
        <w:rPr>
          <w:sz w:val="28"/>
          <w:szCs w:val="28"/>
        </w:rPr>
        <w:t xml:space="preserve"> в остальных направлениях</w:t>
      </w:r>
      <w:r w:rsidR="005B0F2F" w:rsidRPr="00B1697B">
        <w:rPr>
          <w:sz w:val="28"/>
          <w:szCs w:val="28"/>
        </w:rPr>
        <w:t xml:space="preserve"> (санитарно-эпидемиологическое заключение № 16.11.11.000.Т.000865.05.10 от 24.05.2010)</w:t>
      </w:r>
      <w:r w:rsidRPr="00B1697B">
        <w:rPr>
          <w:sz w:val="28"/>
          <w:szCs w:val="28"/>
        </w:rPr>
        <w:t>.</w:t>
      </w:r>
      <w:r w:rsidR="00DB4D4C" w:rsidRPr="00B1697B">
        <w:rPr>
          <w:sz w:val="28"/>
          <w:szCs w:val="28"/>
        </w:rPr>
        <w:t xml:space="preserve"> Для ряда объектов разработаны проекты расчетных санитарно-защитных зон (таблица 3.1.1). Для остальных объектов </w:t>
      </w:r>
      <w:r w:rsidR="001660AC" w:rsidRPr="00B1697B">
        <w:rPr>
          <w:sz w:val="28"/>
          <w:szCs w:val="28"/>
        </w:rPr>
        <w:t>опреде</w:t>
      </w:r>
      <w:r w:rsidR="00DB4D4C" w:rsidRPr="00B1697B">
        <w:rPr>
          <w:sz w:val="28"/>
          <w:szCs w:val="28"/>
        </w:rPr>
        <w:t>лены ориентировочные санитарно-защитные зоны в соответствии с СанПиН 2.2.1/2.1.1.1200-03</w:t>
      </w:r>
      <w:r w:rsidR="00FA149C" w:rsidRPr="00B1697B">
        <w:rPr>
          <w:sz w:val="28"/>
          <w:szCs w:val="28"/>
        </w:rPr>
        <w:t xml:space="preserve"> (таблица 3.1.2)</w:t>
      </w:r>
      <w:r w:rsidR="00DB4D4C" w:rsidRPr="00B1697B">
        <w:rPr>
          <w:sz w:val="28"/>
          <w:szCs w:val="28"/>
        </w:rPr>
        <w:t>.</w:t>
      </w:r>
    </w:p>
    <w:p w:rsidR="00010C47" w:rsidRDefault="00010C47" w:rsidP="005B0F2F">
      <w:pPr>
        <w:ind w:firstLine="720"/>
        <w:jc w:val="both"/>
        <w:rPr>
          <w:sz w:val="28"/>
          <w:szCs w:val="28"/>
        </w:rPr>
        <w:sectPr w:rsidR="00010C47" w:rsidSect="00152067">
          <w:footerReference w:type="even" r:id="rId14"/>
          <w:footerReference w:type="default" r:id="rId15"/>
          <w:pgSz w:w="11906" w:h="16838"/>
          <w:pgMar w:top="1134" w:right="851" w:bottom="970" w:left="1418" w:header="720" w:footer="720" w:gutter="0"/>
          <w:cols w:space="720"/>
        </w:sectPr>
      </w:pPr>
    </w:p>
    <w:p w:rsidR="00DA0E6D" w:rsidRPr="008E74CA" w:rsidRDefault="00DA0E6D" w:rsidP="00DA0E6D">
      <w:pPr>
        <w:pStyle w:val="afffa"/>
        <w:suppressAutoHyphens/>
        <w:ind w:left="0" w:firstLine="709"/>
        <w:jc w:val="right"/>
      </w:pPr>
      <w:r w:rsidRPr="008E74CA">
        <w:lastRenderedPageBreak/>
        <w:t>Таблица 3.1.1.</w:t>
      </w:r>
    </w:p>
    <w:p w:rsidR="00C2564B" w:rsidRPr="008E74CA" w:rsidRDefault="00A077C9" w:rsidP="00350D7A">
      <w:pPr>
        <w:pStyle w:val="afffff"/>
      </w:pPr>
      <w:r w:rsidRPr="008E74CA">
        <w:t>Сведения о расчетных  и установленных санитарно-защитных зон промышленных и иных объектов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78"/>
        <w:gridCol w:w="2182"/>
        <w:gridCol w:w="2494"/>
        <w:gridCol w:w="3607"/>
        <w:gridCol w:w="1734"/>
        <w:gridCol w:w="2229"/>
      </w:tblGrid>
      <w:tr w:rsidR="00B96188" w:rsidRPr="008E74CA" w:rsidTr="00010C47">
        <w:trPr>
          <w:trHeight w:val="540"/>
        </w:trPr>
        <w:tc>
          <w:tcPr>
            <w:tcW w:w="841" w:type="pct"/>
            <w:vMerge w:val="restart"/>
          </w:tcPr>
          <w:p w:rsidR="00B96188" w:rsidRPr="008E74CA" w:rsidRDefault="00B96188" w:rsidP="00B96188">
            <w:pPr>
              <w:jc w:val="center"/>
              <w:rPr>
                <w:b/>
              </w:rPr>
            </w:pPr>
            <w:r w:rsidRPr="008E74CA">
              <w:rPr>
                <w:b/>
              </w:rPr>
              <w:t>Наименование объекта</w:t>
            </w:r>
          </w:p>
        </w:tc>
        <w:tc>
          <w:tcPr>
            <w:tcW w:w="2813" w:type="pct"/>
            <w:gridSpan w:val="3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 xml:space="preserve">Расчетные </w:t>
            </w:r>
            <w:r w:rsidR="00A077C9" w:rsidRPr="008E74CA">
              <w:rPr>
                <w:b/>
              </w:rPr>
              <w:t xml:space="preserve">/установленные </w:t>
            </w:r>
            <w:r w:rsidRPr="008E74CA">
              <w:rPr>
                <w:b/>
              </w:rPr>
              <w:t>санитарно-защитные зоны</w:t>
            </w:r>
          </w:p>
        </w:tc>
        <w:tc>
          <w:tcPr>
            <w:tcW w:w="1346" w:type="pct"/>
            <w:gridSpan w:val="2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>Ориентировочные санитарно-защитные зоны</w:t>
            </w:r>
          </w:p>
        </w:tc>
      </w:tr>
      <w:tr w:rsidR="00B96188" w:rsidRPr="008E74CA" w:rsidTr="00702405">
        <w:trPr>
          <w:trHeight w:val="380"/>
        </w:trPr>
        <w:tc>
          <w:tcPr>
            <w:tcW w:w="841" w:type="pct"/>
            <w:vMerge/>
          </w:tcPr>
          <w:p w:rsidR="00B96188" w:rsidRPr="008E74CA" w:rsidRDefault="00B96188" w:rsidP="00F90CB5">
            <w:pPr>
              <w:jc w:val="both"/>
            </w:pPr>
          </w:p>
        </w:tc>
        <w:tc>
          <w:tcPr>
            <w:tcW w:w="741" w:type="pct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>Размер санитарно-защитной зоны, м</w:t>
            </w:r>
          </w:p>
        </w:tc>
        <w:tc>
          <w:tcPr>
            <w:tcW w:w="847" w:type="pct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>Название проекта</w:t>
            </w:r>
          </w:p>
        </w:tc>
        <w:tc>
          <w:tcPr>
            <w:tcW w:w="1225" w:type="pct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>Санитарно-</w:t>
            </w:r>
            <w:proofErr w:type="spellStart"/>
            <w:r w:rsidRPr="008E74CA">
              <w:rPr>
                <w:b/>
              </w:rPr>
              <w:t>эпидеми</w:t>
            </w:r>
            <w:proofErr w:type="spellEnd"/>
            <w:r w:rsidRPr="008E74CA">
              <w:rPr>
                <w:b/>
              </w:rPr>
              <w:t xml:space="preserve"> </w:t>
            </w:r>
            <w:proofErr w:type="spellStart"/>
            <w:r w:rsidRPr="008E74CA">
              <w:rPr>
                <w:b/>
              </w:rPr>
              <w:t>ологическое</w:t>
            </w:r>
            <w:proofErr w:type="spellEnd"/>
            <w:r w:rsidRPr="008E74CA">
              <w:rPr>
                <w:b/>
              </w:rPr>
              <w:t xml:space="preserve"> заключение Управления Роспотребнадзора по Республике Татарстан</w:t>
            </w:r>
          </w:p>
        </w:tc>
        <w:tc>
          <w:tcPr>
            <w:tcW w:w="589" w:type="pct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>Размер санитарно-защитной зоны, м</w:t>
            </w:r>
          </w:p>
        </w:tc>
        <w:tc>
          <w:tcPr>
            <w:tcW w:w="757" w:type="pct"/>
            <w:vAlign w:val="center"/>
          </w:tcPr>
          <w:p w:rsidR="00B96188" w:rsidRPr="008E74CA" w:rsidRDefault="00B96188" w:rsidP="000F5AC7">
            <w:pPr>
              <w:jc w:val="center"/>
              <w:rPr>
                <w:b/>
              </w:rPr>
            </w:pPr>
            <w:r w:rsidRPr="008E74CA">
              <w:rPr>
                <w:b/>
              </w:rPr>
              <w:t>Нормативный документ</w:t>
            </w:r>
          </w:p>
        </w:tc>
      </w:tr>
      <w:tr w:rsidR="00B96188" w:rsidRPr="008E74CA" w:rsidTr="00702405">
        <w:tc>
          <w:tcPr>
            <w:tcW w:w="841" w:type="pct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АЗС НК-03 ОАО "ТАИФ-НК"</w:t>
            </w:r>
          </w:p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</w:p>
        </w:tc>
        <w:tc>
          <w:tcPr>
            <w:tcW w:w="741" w:type="pct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Ю – по границе промплощадки, в остальных направлениях - 100</w:t>
            </w:r>
          </w:p>
        </w:tc>
        <w:tc>
          <w:tcPr>
            <w:tcW w:w="847" w:type="pct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 xml:space="preserve">Материалы по установлению (утверждению) границ санитарно-защитной зоны автозаправочной станции НК-03 ОАО "ТАИФ-НК", РТ, </w:t>
            </w:r>
            <w:proofErr w:type="spellStart"/>
            <w:r w:rsidRPr="00702405">
              <w:rPr>
                <w:bCs/>
              </w:rPr>
              <w:t>н.п</w:t>
            </w:r>
            <w:proofErr w:type="spellEnd"/>
            <w:r w:rsidRPr="00702405">
              <w:rPr>
                <w:bCs/>
              </w:rPr>
              <w:t>. Камские Поляны</w:t>
            </w:r>
          </w:p>
        </w:tc>
        <w:tc>
          <w:tcPr>
            <w:tcW w:w="1225" w:type="pct"/>
          </w:tcPr>
          <w:p w:rsidR="00B96188" w:rsidRPr="00702405" w:rsidRDefault="00B96188" w:rsidP="00F90CB5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Решение Главного государственного санитарного врача по РТ (заместителя) по установлению границ санитарно-защитной зоны</w:t>
            </w:r>
          </w:p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№11/11632 от 24.05.2010</w:t>
            </w:r>
          </w:p>
        </w:tc>
        <w:tc>
          <w:tcPr>
            <w:tcW w:w="589" w:type="pct"/>
            <w:vAlign w:val="center"/>
          </w:tcPr>
          <w:p w:rsidR="00B96188" w:rsidRPr="00702405" w:rsidRDefault="00B96188" w:rsidP="00B96188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-</w:t>
            </w:r>
          </w:p>
        </w:tc>
        <w:tc>
          <w:tcPr>
            <w:tcW w:w="757" w:type="pct"/>
            <w:vAlign w:val="center"/>
          </w:tcPr>
          <w:p w:rsidR="00B96188" w:rsidRPr="00702405" w:rsidRDefault="00B96188" w:rsidP="00B96188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-</w:t>
            </w:r>
          </w:p>
        </w:tc>
      </w:tr>
      <w:tr w:rsidR="008E74CA" w:rsidRPr="00F50780" w:rsidTr="00702405">
        <w:tc>
          <w:tcPr>
            <w:tcW w:w="841" w:type="pct"/>
          </w:tcPr>
          <w:p w:rsidR="008E74CA" w:rsidRPr="00702405" w:rsidRDefault="008E74CA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 xml:space="preserve">Биологические очистные сооружения </w:t>
            </w:r>
            <w:proofErr w:type="spellStart"/>
            <w:r w:rsidRPr="00702405">
              <w:rPr>
                <w:bCs/>
              </w:rPr>
              <w:t>пгт.Камские</w:t>
            </w:r>
            <w:proofErr w:type="spellEnd"/>
            <w:r w:rsidRPr="00702405">
              <w:rPr>
                <w:bCs/>
              </w:rPr>
              <w:t xml:space="preserve"> Поляны </w:t>
            </w:r>
            <w:proofErr w:type="spellStart"/>
            <w:r w:rsidRPr="00702405">
              <w:rPr>
                <w:bCs/>
              </w:rPr>
              <w:t>ООО«Водоканал</w:t>
            </w:r>
            <w:proofErr w:type="spellEnd"/>
            <w:r w:rsidRPr="00702405">
              <w:rPr>
                <w:bCs/>
              </w:rPr>
              <w:t>-КП</w:t>
            </w:r>
          </w:p>
        </w:tc>
        <w:tc>
          <w:tcPr>
            <w:tcW w:w="741" w:type="pct"/>
          </w:tcPr>
          <w:p w:rsidR="008E74CA" w:rsidRPr="00702405" w:rsidRDefault="008E74CA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150</w:t>
            </w:r>
          </w:p>
        </w:tc>
        <w:tc>
          <w:tcPr>
            <w:tcW w:w="847" w:type="pct"/>
          </w:tcPr>
          <w:p w:rsidR="008E74CA" w:rsidRPr="00702405" w:rsidRDefault="008E74CA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-</w:t>
            </w:r>
          </w:p>
        </w:tc>
        <w:tc>
          <w:tcPr>
            <w:tcW w:w="1225" w:type="pct"/>
          </w:tcPr>
          <w:p w:rsidR="008E74CA" w:rsidRPr="00702405" w:rsidRDefault="008E74CA" w:rsidP="00F90CB5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-</w:t>
            </w:r>
          </w:p>
        </w:tc>
        <w:tc>
          <w:tcPr>
            <w:tcW w:w="589" w:type="pct"/>
            <w:vAlign w:val="center"/>
          </w:tcPr>
          <w:p w:rsidR="008E74CA" w:rsidRPr="00702405" w:rsidRDefault="008E74CA" w:rsidP="00B96188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150</w:t>
            </w:r>
          </w:p>
        </w:tc>
        <w:tc>
          <w:tcPr>
            <w:tcW w:w="757" w:type="pct"/>
            <w:vAlign w:val="center"/>
          </w:tcPr>
          <w:p w:rsidR="008E74CA" w:rsidRPr="00702405" w:rsidRDefault="008E74CA" w:rsidP="00B96188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-</w:t>
            </w:r>
          </w:p>
        </w:tc>
      </w:tr>
      <w:tr w:rsidR="00777311" w:rsidRPr="00F50780" w:rsidTr="00702405">
        <w:tc>
          <w:tcPr>
            <w:tcW w:w="841" w:type="pct"/>
          </w:tcPr>
          <w:p w:rsidR="00777311" w:rsidRPr="00702405" w:rsidRDefault="00777311" w:rsidP="00F90CB5">
            <w:pPr>
              <w:suppressAutoHyphens/>
              <w:jc w:val="both"/>
              <w:rPr>
                <w:bCs/>
              </w:rPr>
            </w:pPr>
            <w:r>
              <w:rPr>
                <w:bCs/>
              </w:rPr>
              <w:t>ООО «Нова Ролл-</w:t>
            </w:r>
            <w:proofErr w:type="spellStart"/>
            <w:r>
              <w:rPr>
                <w:bCs/>
              </w:rPr>
              <w:t>стрэйтч</w:t>
            </w:r>
            <w:proofErr w:type="spellEnd"/>
            <w:r>
              <w:rPr>
                <w:bCs/>
              </w:rPr>
              <w:t>»</w:t>
            </w:r>
          </w:p>
        </w:tc>
        <w:tc>
          <w:tcPr>
            <w:tcW w:w="741" w:type="pct"/>
          </w:tcPr>
          <w:p w:rsidR="00777311" w:rsidRPr="00702405" w:rsidRDefault="00777311" w:rsidP="00F90CB5">
            <w:pPr>
              <w:suppressAutoHyphens/>
              <w:jc w:val="both"/>
              <w:rPr>
                <w:bCs/>
              </w:rPr>
            </w:pPr>
            <w:r>
              <w:rPr>
                <w:bCs/>
              </w:rPr>
              <w:t>100</w:t>
            </w:r>
          </w:p>
        </w:tc>
        <w:tc>
          <w:tcPr>
            <w:tcW w:w="847" w:type="pct"/>
          </w:tcPr>
          <w:p w:rsidR="00777311" w:rsidRPr="00702405" w:rsidRDefault="00777311" w:rsidP="00F90CB5">
            <w:pPr>
              <w:suppressAutoHyphens/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25" w:type="pct"/>
          </w:tcPr>
          <w:p w:rsidR="00777311" w:rsidRPr="00702405" w:rsidRDefault="00777311" w:rsidP="00F90CB5">
            <w:pPr>
              <w:suppressAutoHyphens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589" w:type="pct"/>
            <w:vAlign w:val="center"/>
          </w:tcPr>
          <w:p w:rsidR="00777311" w:rsidRPr="00702405" w:rsidRDefault="00777311" w:rsidP="00B96188">
            <w:pPr>
              <w:suppressAutoHyphens/>
              <w:jc w:val="center"/>
              <w:rPr>
                <w:bCs/>
              </w:rPr>
            </w:pPr>
            <w:r>
              <w:rPr>
                <w:bCs/>
              </w:rPr>
              <w:t>100</w:t>
            </w:r>
          </w:p>
        </w:tc>
        <w:tc>
          <w:tcPr>
            <w:tcW w:w="757" w:type="pct"/>
            <w:vAlign w:val="center"/>
          </w:tcPr>
          <w:p w:rsidR="00777311" w:rsidRPr="00702405" w:rsidRDefault="00777311" w:rsidP="00B96188">
            <w:pPr>
              <w:suppressAutoHyphens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</w:tr>
      <w:tr w:rsidR="00B96188" w:rsidRPr="00F50780" w:rsidTr="00702405">
        <w:tc>
          <w:tcPr>
            <w:tcW w:w="841" w:type="pct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 xml:space="preserve">ООО «Фирма </w:t>
            </w:r>
            <w:proofErr w:type="spellStart"/>
            <w:r w:rsidRPr="00702405">
              <w:rPr>
                <w:bCs/>
              </w:rPr>
              <w:t>Термокам</w:t>
            </w:r>
            <w:proofErr w:type="spellEnd"/>
            <w:r w:rsidRPr="00702405">
              <w:rPr>
                <w:bCs/>
              </w:rPr>
              <w:t>» (производство алюминиевых сварных охладителей, алюминиевых радиаторов сборной конструкции для автомобильной и автотранспортной техники)</w:t>
            </w:r>
          </w:p>
        </w:tc>
        <w:tc>
          <w:tcPr>
            <w:tcW w:w="741" w:type="pct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100</w:t>
            </w:r>
          </w:p>
        </w:tc>
        <w:tc>
          <w:tcPr>
            <w:tcW w:w="847" w:type="pct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 xml:space="preserve">Проект обоснования границ расчетной санитарно-защитной зоны производства алюминиевых сварных охладителей, алюминиевых радиаторов сборной конструкции для автомобильной и автотранспортной техники ООО «Фирма </w:t>
            </w:r>
            <w:proofErr w:type="spellStart"/>
            <w:r w:rsidRPr="00702405">
              <w:rPr>
                <w:bCs/>
              </w:rPr>
              <w:t>Термокам</w:t>
            </w:r>
            <w:proofErr w:type="spellEnd"/>
            <w:r w:rsidRPr="00702405">
              <w:rPr>
                <w:bCs/>
              </w:rPr>
              <w:t xml:space="preserve">», РТ, Нижнекамский район, </w:t>
            </w:r>
            <w:proofErr w:type="spellStart"/>
            <w:r w:rsidRPr="00702405">
              <w:rPr>
                <w:bCs/>
              </w:rPr>
              <w:t>п.г.т</w:t>
            </w:r>
            <w:proofErr w:type="spellEnd"/>
            <w:r w:rsidRPr="00702405">
              <w:rPr>
                <w:bCs/>
              </w:rPr>
              <w:t xml:space="preserve">. Камские Поляны, ул. Энтузиастов, </w:t>
            </w:r>
            <w:proofErr w:type="spellStart"/>
            <w:r w:rsidRPr="00702405">
              <w:rPr>
                <w:bCs/>
              </w:rPr>
              <w:t>зд</w:t>
            </w:r>
            <w:proofErr w:type="spellEnd"/>
            <w:r w:rsidRPr="00702405">
              <w:rPr>
                <w:bCs/>
              </w:rPr>
              <w:t>. 3</w:t>
            </w:r>
          </w:p>
        </w:tc>
        <w:tc>
          <w:tcPr>
            <w:tcW w:w="1225" w:type="pct"/>
          </w:tcPr>
          <w:p w:rsidR="00B96188" w:rsidRPr="00702405" w:rsidRDefault="00B96188" w:rsidP="00F90CB5">
            <w:pPr>
              <w:suppressAutoHyphens/>
              <w:jc w:val="center"/>
              <w:rPr>
                <w:bCs/>
              </w:rPr>
            </w:pPr>
            <w:r w:rsidRPr="00702405">
              <w:rPr>
                <w:bCs/>
              </w:rPr>
              <w:t>16.11.11.000.Т.001932.09.09 от 30.09.2009</w:t>
            </w:r>
          </w:p>
        </w:tc>
        <w:tc>
          <w:tcPr>
            <w:tcW w:w="589" w:type="pct"/>
            <w:vAlign w:val="center"/>
          </w:tcPr>
          <w:p w:rsidR="00B96188" w:rsidRPr="00702405" w:rsidRDefault="00B96188" w:rsidP="000F5AC7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>100</w:t>
            </w:r>
          </w:p>
        </w:tc>
        <w:tc>
          <w:tcPr>
            <w:tcW w:w="757" w:type="pct"/>
            <w:vAlign w:val="center"/>
          </w:tcPr>
          <w:p w:rsidR="00B96188" w:rsidRPr="00702405" w:rsidRDefault="00B96188" w:rsidP="000F5AC7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>СанПиН 2.2.1/2.1.1.1200-03 п. 7.1.2</w:t>
            </w:r>
          </w:p>
        </w:tc>
      </w:tr>
      <w:tr w:rsidR="00B96188" w:rsidRPr="00F50780" w:rsidTr="00702405">
        <w:tc>
          <w:tcPr>
            <w:tcW w:w="841" w:type="pct"/>
            <w:vAlign w:val="center"/>
          </w:tcPr>
          <w:p w:rsidR="00B96188" w:rsidRPr="00702405" w:rsidRDefault="00421523" w:rsidP="00A03220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П</w:t>
            </w:r>
            <w:r w:rsidR="00B96188" w:rsidRPr="00702405">
              <w:rPr>
                <w:bCs/>
              </w:rPr>
              <w:t>олигон Т</w:t>
            </w:r>
            <w:r w:rsidR="00A03220" w:rsidRPr="00702405">
              <w:rPr>
                <w:bCs/>
              </w:rPr>
              <w:t>К</w:t>
            </w:r>
            <w:r w:rsidR="00B96188" w:rsidRPr="00702405">
              <w:rPr>
                <w:bCs/>
              </w:rPr>
              <w:t xml:space="preserve">О </w:t>
            </w:r>
          </w:p>
        </w:tc>
        <w:tc>
          <w:tcPr>
            <w:tcW w:w="741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500</w:t>
            </w:r>
          </w:p>
        </w:tc>
        <w:tc>
          <w:tcPr>
            <w:tcW w:w="847" w:type="pct"/>
            <w:vAlign w:val="center"/>
          </w:tcPr>
          <w:p w:rsidR="00B96188" w:rsidRPr="00702405" w:rsidRDefault="00B96188" w:rsidP="00A03220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 xml:space="preserve">Проект расчетной санитарно-защитной зоны для проектируемого </w:t>
            </w:r>
            <w:r w:rsidRPr="00702405">
              <w:rPr>
                <w:bCs/>
              </w:rPr>
              <w:lastRenderedPageBreak/>
              <w:t>полигона Т</w:t>
            </w:r>
            <w:r w:rsidR="00A03220" w:rsidRPr="00702405">
              <w:rPr>
                <w:bCs/>
              </w:rPr>
              <w:t>Б</w:t>
            </w:r>
            <w:r w:rsidRPr="00702405">
              <w:rPr>
                <w:bCs/>
              </w:rPr>
              <w:t xml:space="preserve">О в </w:t>
            </w:r>
            <w:proofErr w:type="spellStart"/>
            <w:r w:rsidRPr="00702405">
              <w:rPr>
                <w:bCs/>
              </w:rPr>
              <w:t>п.г.т</w:t>
            </w:r>
            <w:proofErr w:type="spellEnd"/>
            <w:r w:rsidRPr="00702405">
              <w:rPr>
                <w:bCs/>
              </w:rPr>
              <w:t xml:space="preserve">. Камские Поляны Нижнекамского муниципального района Республики Татарстан (юридический адрес: 423564, Республика Татарстан, Нижнекамский район, </w:t>
            </w:r>
            <w:proofErr w:type="spellStart"/>
            <w:r w:rsidRPr="00702405">
              <w:rPr>
                <w:bCs/>
              </w:rPr>
              <w:t>п.г.т</w:t>
            </w:r>
            <w:proofErr w:type="spellEnd"/>
            <w:r w:rsidRPr="00702405">
              <w:rPr>
                <w:bCs/>
              </w:rPr>
              <w:t>. Камские Поляны, ул. Микрорайон 1, 1/38)</w:t>
            </w:r>
          </w:p>
        </w:tc>
        <w:tc>
          <w:tcPr>
            <w:tcW w:w="1225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lastRenderedPageBreak/>
              <w:t>16.11.11.000.Т.001159.07.14 от 01.07.2014</w:t>
            </w:r>
          </w:p>
        </w:tc>
        <w:tc>
          <w:tcPr>
            <w:tcW w:w="589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500</w:t>
            </w:r>
          </w:p>
        </w:tc>
        <w:tc>
          <w:tcPr>
            <w:tcW w:w="757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СанПиН 2.2.1/2.1.1.1200-03, п.7.1.12</w:t>
            </w:r>
          </w:p>
        </w:tc>
      </w:tr>
      <w:tr w:rsidR="00B96188" w:rsidRPr="00F50780" w:rsidTr="00702405">
        <w:tc>
          <w:tcPr>
            <w:tcW w:w="841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ПС «</w:t>
            </w:r>
            <w:proofErr w:type="spellStart"/>
            <w:r w:rsidRPr="00702405">
              <w:rPr>
                <w:bCs/>
              </w:rPr>
              <w:t>Камполяны</w:t>
            </w:r>
            <w:proofErr w:type="spellEnd"/>
            <w:r w:rsidRPr="00702405">
              <w:rPr>
                <w:bCs/>
              </w:rPr>
              <w:t xml:space="preserve">» филиала Дирекция строящихся объектов Нижнекамского </w:t>
            </w:r>
            <w:proofErr w:type="spellStart"/>
            <w:r w:rsidRPr="00702405">
              <w:rPr>
                <w:bCs/>
              </w:rPr>
              <w:t>энергорайона</w:t>
            </w:r>
            <w:proofErr w:type="spellEnd"/>
            <w:r w:rsidRPr="00702405">
              <w:rPr>
                <w:bCs/>
              </w:rPr>
              <w:t xml:space="preserve"> ОАО «Сетевая компания»</w:t>
            </w:r>
          </w:p>
        </w:tc>
        <w:tc>
          <w:tcPr>
            <w:tcW w:w="741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50</w:t>
            </w:r>
          </w:p>
        </w:tc>
        <w:tc>
          <w:tcPr>
            <w:tcW w:w="847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Проект обоснования размера расчетной санитарно-защитной зоны проектируемой ПС 110/10кВ «</w:t>
            </w:r>
            <w:proofErr w:type="spellStart"/>
            <w:r w:rsidRPr="00702405">
              <w:rPr>
                <w:bCs/>
              </w:rPr>
              <w:t>Камполяны</w:t>
            </w:r>
            <w:proofErr w:type="spellEnd"/>
            <w:r w:rsidRPr="00702405">
              <w:rPr>
                <w:bCs/>
              </w:rPr>
              <w:t xml:space="preserve">» филиала Дирекция строящихся объектов Нижнекамского </w:t>
            </w:r>
            <w:proofErr w:type="spellStart"/>
            <w:r w:rsidRPr="00702405">
              <w:rPr>
                <w:bCs/>
              </w:rPr>
              <w:t>энергорайона</w:t>
            </w:r>
            <w:proofErr w:type="spellEnd"/>
            <w:r w:rsidRPr="00702405">
              <w:rPr>
                <w:bCs/>
              </w:rPr>
              <w:t xml:space="preserve"> ОАО «Сетевая компания» по адресу: Республика Татарстан, Нижнекамский район, территория МО ГП «</w:t>
            </w:r>
            <w:proofErr w:type="spellStart"/>
            <w:r w:rsidRPr="00702405">
              <w:rPr>
                <w:bCs/>
              </w:rPr>
              <w:t>п.г.т.Камские</w:t>
            </w:r>
            <w:proofErr w:type="spellEnd"/>
            <w:r w:rsidRPr="00702405">
              <w:rPr>
                <w:bCs/>
              </w:rPr>
              <w:t xml:space="preserve"> поляны» (юридический адрес: 420094, Республика Татарстан, г. Казань, </w:t>
            </w:r>
            <w:proofErr w:type="spellStart"/>
            <w:r w:rsidRPr="00702405">
              <w:rPr>
                <w:bCs/>
              </w:rPr>
              <w:t>ул.Бондаренко</w:t>
            </w:r>
            <w:proofErr w:type="spellEnd"/>
            <w:r w:rsidRPr="00702405">
              <w:rPr>
                <w:bCs/>
              </w:rPr>
              <w:t>, д. 3)</w:t>
            </w:r>
          </w:p>
        </w:tc>
        <w:tc>
          <w:tcPr>
            <w:tcW w:w="1225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16.11.11.000.Т.001559.08.15 от 24.08.2015</w:t>
            </w:r>
          </w:p>
        </w:tc>
        <w:tc>
          <w:tcPr>
            <w:tcW w:w="589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на основании расчетов, а также результатов натурных измерений</w:t>
            </w:r>
          </w:p>
        </w:tc>
        <w:tc>
          <w:tcPr>
            <w:tcW w:w="757" w:type="pct"/>
            <w:vAlign w:val="center"/>
          </w:tcPr>
          <w:p w:rsidR="00B96188" w:rsidRPr="00702405" w:rsidRDefault="00B96188" w:rsidP="00F90CB5">
            <w:pPr>
              <w:suppressAutoHyphens/>
              <w:jc w:val="both"/>
              <w:rPr>
                <w:bCs/>
              </w:rPr>
            </w:pPr>
            <w:r w:rsidRPr="00702405">
              <w:rPr>
                <w:bCs/>
              </w:rPr>
              <w:t>СанПиН 2.2.1/2.1.1.1200-03, п.7.1.10</w:t>
            </w:r>
          </w:p>
        </w:tc>
      </w:tr>
    </w:tbl>
    <w:p w:rsidR="00010C47" w:rsidRDefault="00010C47" w:rsidP="00FA149C">
      <w:pPr>
        <w:pStyle w:val="afffa"/>
        <w:suppressAutoHyphens/>
        <w:ind w:left="0" w:firstLine="709"/>
        <w:jc w:val="right"/>
        <w:rPr>
          <w:highlight w:val="darkCyan"/>
        </w:rPr>
        <w:sectPr w:rsidR="00010C47" w:rsidSect="00152067">
          <w:pgSz w:w="16838" w:h="11906" w:orient="landscape"/>
          <w:pgMar w:top="851" w:right="970" w:bottom="1418" w:left="1134" w:header="720" w:footer="720" w:gutter="0"/>
          <w:cols w:space="720"/>
          <w:docGrid w:linePitch="272"/>
        </w:sectPr>
      </w:pPr>
    </w:p>
    <w:p w:rsidR="00FA149C" w:rsidRPr="00702405" w:rsidRDefault="00FA149C" w:rsidP="00FA149C">
      <w:pPr>
        <w:pStyle w:val="afffa"/>
        <w:suppressAutoHyphens/>
        <w:ind w:left="0" w:firstLine="709"/>
        <w:jc w:val="right"/>
      </w:pPr>
      <w:r w:rsidRPr="00702405">
        <w:lastRenderedPageBreak/>
        <w:t>Таблица 3.1.2.</w:t>
      </w:r>
    </w:p>
    <w:p w:rsidR="00B80B71" w:rsidRPr="00702405" w:rsidRDefault="00B80B71" w:rsidP="00350D7A">
      <w:pPr>
        <w:pStyle w:val="afffff"/>
      </w:pPr>
      <w:r w:rsidRPr="00702405">
        <w:t>Сведения о</w:t>
      </w:r>
      <w:r w:rsidR="00C15FB8">
        <w:rPr>
          <w:lang w:val="ru-RU"/>
        </w:rPr>
        <w:t xml:space="preserve"> существующих и планируемых</w:t>
      </w:r>
      <w:r w:rsidRPr="00702405">
        <w:t xml:space="preserve"> </w:t>
      </w:r>
      <w:r w:rsidR="00FA149C" w:rsidRPr="00702405">
        <w:t>ориентировочны</w:t>
      </w:r>
      <w:r w:rsidR="00C15FB8">
        <w:rPr>
          <w:lang w:val="ru-RU"/>
        </w:rPr>
        <w:t xml:space="preserve">х </w:t>
      </w:r>
      <w:r w:rsidRPr="00702405">
        <w:t>санитарно-защитных зонах промышленных и иных объектов</w:t>
      </w:r>
    </w:p>
    <w:tbl>
      <w:tblPr>
        <w:tblW w:w="14785" w:type="dxa"/>
        <w:tblInd w:w="94" w:type="dxa"/>
        <w:tblLayout w:type="fixed"/>
        <w:tblLook w:val="04A0" w:firstRow="1" w:lastRow="0" w:firstColumn="1" w:lastColumn="0" w:noHBand="0" w:noVBand="1"/>
      </w:tblPr>
      <w:tblGrid>
        <w:gridCol w:w="581"/>
        <w:gridCol w:w="6691"/>
        <w:gridCol w:w="2977"/>
        <w:gridCol w:w="4536"/>
      </w:tblGrid>
      <w:tr w:rsidR="00083047" w:rsidRPr="00702405" w:rsidTr="001C4612">
        <w:trPr>
          <w:trHeight w:val="1046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047" w:rsidRPr="00702405" w:rsidRDefault="00083047" w:rsidP="002B3915">
            <w:pPr>
              <w:suppressAutoHyphens/>
              <w:jc w:val="center"/>
            </w:pPr>
            <w:r w:rsidRPr="00702405">
              <w:t>№ на карте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047" w:rsidRPr="00702405" w:rsidRDefault="00083047" w:rsidP="002B3915">
            <w:pPr>
              <w:suppressAutoHyphens/>
              <w:jc w:val="center"/>
            </w:pPr>
            <w:r w:rsidRPr="00702405">
              <w:t>Наименование объекта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047" w:rsidRPr="00702405" w:rsidRDefault="00083047" w:rsidP="002B3915">
            <w:pPr>
              <w:suppressAutoHyphens/>
              <w:jc w:val="center"/>
            </w:pPr>
            <w:r w:rsidRPr="00702405">
              <w:t>Размер СЗЗ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3047" w:rsidRPr="00702405" w:rsidRDefault="00083047" w:rsidP="002B3915">
            <w:pPr>
              <w:suppressAutoHyphens/>
              <w:jc w:val="center"/>
            </w:pPr>
            <w:r w:rsidRPr="00702405">
              <w:t>Нормативный документ/</w:t>
            </w:r>
          </w:p>
          <w:p w:rsidR="00083047" w:rsidRPr="00702405" w:rsidRDefault="00083047" w:rsidP="002B3915">
            <w:pPr>
              <w:suppressAutoHyphens/>
              <w:jc w:val="center"/>
            </w:pPr>
            <w:r w:rsidRPr="00702405">
              <w:t>примечание</w:t>
            </w:r>
          </w:p>
        </w:tc>
      </w:tr>
      <w:tr w:rsidR="00CF05D2" w:rsidRPr="00702405" w:rsidTr="001C4612">
        <w:trPr>
          <w:trHeight w:val="103"/>
        </w:trPr>
        <w:tc>
          <w:tcPr>
            <w:tcW w:w="14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05D2" w:rsidRPr="00CF05D2" w:rsidRDefault="00CF05D2" w:rsidP="002B3915">
            <w:pPr>
              <w:suppressAutoHyphens/>
              <w:jc w:val="center"/>
              <w:rPr>
                <w:b/>
                <w:bCs/>
              </w:rPr>
            </w:pPr>
            <w:r w:rsidRPr="00CF05D2">
              <w:rPr>
                <w:b/>
                <w:bCs/>
              </w:rPr>
              <w:t>Существующие объекты</w:t>
            </w:r>
          </w:p>
        </w:tc>
      </w:tr>
      <w:tr w:rsidR="00B80B71" w:rsidRPr="00702405" w:rsidTr="001C4612">
        <w:trPr>
          <w:trHeight w:val="225"/>
        </w:trPr>
        <w:tc>
          <w:tcPr>
            <w:tcW w:w="14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DA0E6D" w:rsidP="002B3915">
            <w:pPr>
              <w:suppressAutoHyphens/>
              <w:jc w:val="center"/>
              <w:rPr>
                <w:b/>
              </w:rPr>
            </w:pPr>
            <w:r w:rsidRPr="00702405">
              <w:rPr>
                <w:b/>
              </w:rPr>
              <w:t>Объекты торгового назначения и бытового обслуживания</w:t>
            </w:r>
          </w:p>
        </w:tc>
      </w:tr>
      <w:tr w:rsidR="00B80B71" w:rsidRPr="00702405" w:rsidTr="001C4612">
        <w:trPr>
          <w:trHeight w:val="1046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590484">
            <w:pPr>
              <w:suppressAutoHyphens/>
              <w:jc w:val="center"/>
            </w:pPr>
            <w:r w:rsidRPr="00702405">
              <w:t>28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590484">
            <w:pPr>
              <w:suppressAutoHyphens/>
              <w:jc w:val="center"/>
            </w:pPr>
            <w:r w:rsidRPr="00702405">
              <w:t xml:space="preserve">УФПС "Татарстан </w:t>
            </w:r>
            <w:proofErr w:type="spellStart"/>
            <w:r w:rsidRPr="00702405">
              <w:t>почтасы</w:t>
            </w:r>
            <w:proofErr w:type="spellEnd"/>
            <w:r w:rsidRPr="00702405">
              <w:t>"; МАУ "Многофункциональный центр Камских Полян"; филиал ОАО "</w:t>
            </w:r>
            <w:proofErr w:type="spellStart"/>
            <w:r w:rsidRPr="00702405">
              <w:t>Татмедиа</w:t>
            </w:r>
            <w:proofErr w:type="spellEnd"/>
            <w:r w:rsidRPr="00702405">
              <w:t xml:space="preserve">"; </w:t>
            </w:r>
            <w:proofErr w:type="spellStart"/>
            <w:r w:rsidRPr="00702405">
              <w:t>ИЦ"Посинформ</w:t>
            </w:r>
            <w:proofErr w:type="spellEnd"/>
            <w:r w:rsidRPr="00702405">
              <w:t>"; магазин; филиал ОАО "</w:t>
            </w:r>
            <w:proofErr w:type="spellStart"/>
            <w:r w:rsidRPr="00702405">
              <w:t>Таттелеком</w:t>
            </w:r>
            <w:proofErr w:type="spellEnd"/>
            <w:r w:rsidRPr="00702405">
              <w:t>"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590484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>50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3E6BAE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>СанПиН 2.2.1/2.1.1.1200-03 п.</w:t>
            </w:r>
            <w:r w:rsidR="003E6BAE">
              <w:rPr>
                <w:rFonts w:eastAsia="Calibri"/>
                <w:bCs/>
                <w:lang w:eastAsia="en-US"/>
              </w:rPr>
              <w:t xml:space="preserve"> 12.5.5</w:t>
            </w:r>
          </w:p>
        </w:tc>
      </w:tr>
      <w:tr w:rsidR="00B80B71" w:rsidRPr="00702405" w:rsidTr="001C4612">
        <w:trPr>
          <w:trHeight w:val="1046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590484">
            <w:pPr>
              <w:suppressAutoHyphens/>
              <w:jc w:val="center"/>
            </w:pPr>
            <w:r w:rsidRPr="00702405">
              <w:t>31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590484">
            <w:pPr>
              <w:suppressAutoHyphens/>
              <w:jc w:val="center"/>
            </w:pPr>
            <w:r w:rsidRPr="00702405">
              <w:t>Рынок "</w:t>
            </w:r>
            <w:proofErr w:type="spellStart"/>
            <w:r w:rsidRPr="00702405">
              <w:t>Чулман</w:t>
            </w:r>
            <w:proofErr w:type="spellEnd"/>
            <w:r w:rsidRPr="00702405">
              <w:t>-Базар"; ремонт обуви, аптека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590484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>50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0B71" w:rsidRPr="00702405" w:rsidRDefault="00B80B71" w:rsidP="003E6BAE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 xml:space="preserve">СанПиН 2.2.1/2.1.1.1200-03 п. </w:t>
            </w:r>
            <w:r w:rsidR="003E6BAE">
              <w:rPr>
                <w:rFonts w:eastAsia="Calibri"/>
                <w:bCs/>
                <w:lang w:eastAsia="en-US"/>
              </w:rPr>
              <w:t>12.5.5</w:t>
            </w:r>
          </w:p>
        </w:tc>
      </w:tr>
      <w:tr w:rsidR="003F2077" w:rsidRPr="00702405" w:rsidTr="001C4612">
        <w:trPr>
          <w:trHeight w:val="255"/>
        </w:trPr>
        <w:tc>
          <w:tcPr>
            <w:tcW w:w="1478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  <w:rPr>
                <w:b/>
              </w:rPr>
            </w:pPr>
            <w:r w:rsidRPr="00702405">
              <w:rPr>
                <w:b/>
              </w:rPr>
              <w:t>Промышленные и коммунально-складские объекты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Свалка ТКО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500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rPr>
                <w:rFonts w:eastAsia="Calibri"/>
                <w:bCs/>
                <w:lang w:eastAsia="en-US"/>
              </w:rPr>
              <w:t xml:space="preserve">СанПиН 2.2.1/2.1.1.1200-03 п. </w:t>
            </w:r>
            <w:r w:rsidR="003E6BAE">
              <w:rPr>
                <w:rFonts w:eastAsia="Calibri"/>
                <w:bCs/>
                <w:lang w:eastAsia="en-US"/>
              </w:rPr>
              <w:t>12.2.3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Индустриальный парк «Камские Поляны»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jc w:val="center"/>
            </w:pPr>
            <w:smartTag w:uri="urn:schemas-microsoft-com:office:smarttags" w:element="metricconverter">
              <w:smartTagPr>
                <w:attr w:name="ProductID" w:val="300 м"/>
              </w:smartTagPr>
              <w:r w:rsidRPr="00702405">
                <w:t>300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6E607E" w:rsidP="003E6BAE">
            <w:pPr>
              <w:jc w:val="center"/>
              <w:rPr>
                <w:rFonts w:eastAsia="Calibri"/>
                <w:bCs/>
                <w:lang w:eastAsia="en-US"/>
              </w:rPr>
            </w:pPr>
            <w:r w:rsidRPr="00702405">
              <w:rPr>
                <w:rFonts w:eastAsia="Calibri"/>
                <w:bCs/>
                <w:lang w:eastAsia="en-US"/>
              </w:rPr>
              <w:t>СанПиН 2.2.1/2.1.1.1200-03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3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 xml:space="preserve">Сафиуллина Рамиля </w:t>
            </w:r>
            <w:proofErr w:type="spellStart"/>
            <w:r w:rsidRPr="00702405">
              <w:t>Хамидулловна</w:t>
            </w:r>
            <w:proofErr w:type="spellEnd"/>
            <w:r w:rsidRPr="00702405">
              <w:t xml:space="preserve"> (эксплуатация базы строительства)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4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ОАО «</w:t>
            </w:r>
            <w:proofErr w:type="spellStart"/>
            <w:r w:rsidRPr="00702405">
              <w:t>Камэнергострой</w:t>
            </w:r>
            <w:proofErr w:type="spellEnd"/>
            <w:r w:rsidRPr="00702405">
              <w:t>» (промышленная база строительной фирмы)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7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ЗАО «</w:t>
            </w:r>
            <w:proofErr w:type="spellStart"/>
            <w:r w:rsidRPr="00702405">
              <w:t>Строймонтажналадка</w:t>
            </w:r>
            <w:proofErr w:type="spellEnd"/>
            <w:r w:rsidRPr="00702405">
              <w:t>» (производство металлоконструкций)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2.4.2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9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УК «ООО «</w:t>
            </w:r>
            <w:proofErr w:type="spellStart"/>
            <w:r w:rsidRPr="00702405">
              <w:t>Каминвестпром</w:t>
            </w:r>
            <w:proofErr w:type="spellEnd"/>
            <w:r w:rsidRPr="00702405">
              <w:t>» (грузоперевозки)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12.4.1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10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УК «ООО «</w:t>
            </w:r>
            <w:proofErr w:type="spellStart"/>
            <w:r w:rsidRPr="00702405">
              <w:t>Каминвестпром</w:t>
            </w:r>
            <w:proofErr w:type="spellEnd"/>
            <w:r w:rsidRPr="00702405">
              <w:t>» (производственная база)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 п.</w:t>
            </w:r>
            <w:r w:rsidR="001C061A">
              <w:t xml:space="preserve"> 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21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696A4C">
            <w:pPr>
              <w:suppressAutoHyphens/>
              <w:jc w:val="center"/>
            </w:pPr>
            <w:r w:rsidRPr="00702405">
              <w:t>ООО «</w:t>
            </w:r>
            <w:proofErr w:type="spellStart"/>
            <w:r w:rsidRPr="00702405">
              <w:t>Тама</w:t>
            </w:r>
            <w:proofErr w:type="spellEnd"/>
            <w:r w:rsidRPr="00702405">
              <w:t>» (зернохранилище)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6E607E">
            <w:pPr>
              <w:jc w:val="center"/>
              <w:rPr>
                <w:rFonts w:ascii="Segoe UI" w:hAnsi="Segoe UI" w:cs="Segoe UI"/>
                <w:color w:val="000000"/>
              </w:rPr>
            </w:pPr>
            <w:r w:rsidRPr="00702405">
              <w:rPr>
                <w:rFonts w:ascii="Segoe UI" w:hAnsi="Segoe UI" w:cs="Segoe UI"/>
                <w:color w:val="000000"/>
              </w:rPr>
              <w:t>100 м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jc w:val="center"/>
            </w:pPr>
            <w:r w:rsidRPr="00702405">
              <w:t xml:space="preserve">СанПиН 2.2.1.1/2.1.1.1200-03 п. </w:t>
            </w:r>
            <w:r w:rsidR="001C061A">
              <w:t>14.4.2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24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УК «ООО «</w:t>
            </w:r>
            <w:proofErr w:type="spellStart"/>
            <w:r w:rsidRPr="00702405">
              <w:t>Каминвестпром</w:t>
            </w:r>
            <w:proofErr w:type="spellEnd"/>
            <w:r w:rsidRPr="00702405">
              <w:t>» - арендатор ООО «</w:t>
            </w:r>
            <w:proofErr w:type="spellStart"/>
            <w:r w:rsidRPr="00702405">
              <w:t>Стройтранс</w:t>
            </w:r>
            <w:proofErr w:type="spellEnd"/>
            <w:r w:rsidRPr="00702405">
              <w:t>-НК» (грузоперевозки)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12.4.1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27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 xml:space="preserve">ИП </w:t>
            </w:r>
            <w:proofErr w:type="spellStart"/>
            <w:r w:rsidRPr="00702405">
              <w:t>Зайнуллин</w:t>
            </w:r>
            <w:proofErr w:type="spellEnd"/>
            <w:r w:rsidRPr="00702405">
              <w:t xml:space="preserve"> (производство ворот, дверей)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2.4.2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28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 xml:space="preserve">ИП </w:t>
            </w:r>
            <w:proofErr w:type="spellStart"/>
            <w:r w:rsidRPr="00702405">
              <w:t>Зайнуллин</w:t>
            </w:r>
            <w:proofErr w:type="spellEnd"/>
            <w:r w:rsidRPr="00702405">
              <w:t xml:space="preserve"> (зернохранилище)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50 м"/>
              </w:smartTagPr>
              <w:r w:rsidRPr="00702405">
                <w:t>50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 </w:t>
            </w:r>
            <w:r w:rsidR="001C061A">
              <w:t>14.4.2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29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ООО «Аква-Полимер» (производственная база)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 п.</w:t>
            </w:r>
            <w:r w:rsidR="001C061A">
              <w:t xml:space="preserve"> 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30</w:t>
            </w:r>
          </w:p>
        </w:tc>
        <w:tc>
          <w:tcPr>
            <w:tcW w:w="6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BD730A">
            <w:pPr>
              <w:suppressAutoHyphens/>
              <w:jc w:val="center"/>
            </w:pPr>
            <w:r w:rsidRPr="00702405">
              <w:t>ООО «Аква-Полимер» - арендатор ООО «</w:t>
            </w:r>
            <w:proofErr w:type="spellStart"/>
            <w:r w:rsidRPr="00702405">
              <w:t>Комун</w:t>
            </w:r>
            <w:proofErr w:type="spellEnd"/>
            <w:r w:rsidRPr="00702405">
              <w:t>-Сервис» (мусороперегрузочная станция)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1C061A">
              <w:t>12.4.8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31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ООО «КЗГМ» - арендует ООО «</w:t>
            </w:r>
            <w:proofErr w:type="spellStart"/>
            <w:r w:rsidRPr="00702405">
              <w:t>ПолимерХим</w:t>
            </w:r>
            <w:proofErr w:type="spellEnd"/>
            <w:r w:rsidRPr="00702405">
              <w:t>-Н</w:t>
            </w:r>
            <w:r w:rsidR="00DA0DD3">
              <w:t>К</w:t>
            </w:r>
            <w:r w:rsidRPr="00702405">
              <w:t>» (переработка отходов резины)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300 м"/>
              </w:smartTagPr>
              <w:r w:rsidRPr="00702405">
                <w:t>300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</w:t>
            </w:r>
            <w:r w:rsidR="00DA0DD3">
              <w:t>3, п.1.3.19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33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ООО «Аква-Полимер» (производственная база)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 п.</w:t>
            </w:r>
            <w:r w:rsidR="00DA0DD3">
              <w:t xml:space="preserve"> 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34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ООО «Аква-Полимер» (производственная база)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A0DD3">
              <w:t>4.4</w:t>
            </w:r>
          </w:p>
        </w:tc>
      </w:tr>
      <w:tr w:rsidR="00BD2FAF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2FAF" w:rsidRPr="00702405" w:rsidRDefault="00BD2FAF" w:rsidP="002B3915">
            <w:pPr>
              <w:suppressAutoHyphens/>
              <w:jc w:val="center"/>
            </w:pPr>
            <w:r w:rsidRPr="00702405">
              <w:lastRenderedPageBreak/>
              <w:t>36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2FAF" w:rsidRPr="00702405" w:rsidRDefault="00BD2FAF" w:rsidP="00590484">
            <w:pPr>
              <w:suppressAutoHyphens/>
              <w:jc w:val="center"/>
            </w:pPr>
            <w:r w:rsidRPr="00702405">
              <w:t>УК ООО «</w:t>
            </w:r>
            <w:proofErr w:type="spellStart"/>
            <w:r w:rsidRPr="00702405">
              <w:t>Каминвестпром</w:t>
            </w:r>
            <w:proofErr w:type="spellEnd"/>
            <w:r w:rsidRPr="00702405">
              <w:t>» (строительная фирма)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2FAF" w:rsidRPr="00702405" w:rsidRDefault="00BD2FAF" w:rsidP="00590484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D2FAF" w:rsidRPr="00702405" w:rsidRDefault="00BD2FAF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A0DD3">
              <w:t>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37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ООО «</w:t>
            </w:r>
            <w:proofErr w:type="spellStart"/>
            <w:r w:rsidRPr="00702405">
              <w:t>Термокам</w:t>
            </w:r>
            <w:proofErr w:type="spellEnd"/>
            <w:r w:rsidRPr="00702405">
              <w:t>» (производственная база)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 п.</w:t>
            </w:r>
            <w:r w:rsidR="00B90C6F">
              <w:t xml:space="preserve"> 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39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 xml:space="preserve">ИП </w:t>
            </w:r>
            <w:proofErr w:type="spellStart"/>
            <w:r w:rsidRPr="00702405">
              <w:t>Зайнуллин</w:t>
            </w:r>
            <w:proofErr w:type="spellEnd"/>
            <w:r w:rsidRPr="00702405">
              <w:t xml:space="preserve"> (хранение стройматериалов)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B90C6F" w:rsidP="00590484">
            <w:pPr>
              <w:suppressAutoHyphens/>
              <w:jc w:val="center"/>
            </w:pPr>
            <w:r>
              <w:t>5</w:t>
            </w:r>
            <w:r w:rsidR="003F2077" w:rsidRPr="00702405">
              <w:t>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14.5.1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42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ООО «</w:t>
            </w:r>
            <w:proofErr w:type="spellStart"/>
            <w:r w:rsidRPr="00702405">
              <w:t>Камтехстрой</w:t>
            </w:r>
            <w:proofErr w:type="spellEnd"/>
            <w:r w:rsidRPr="00702405">
              <w:t>» (изготовление бетона)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r w:rsidRPr="00702405">
              <w:t>300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4.3.14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43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ООО «Камско-</w:t>
            </w:r>
            <w:proofErr w:type="spellStart"/>
            <w:r w:rsidRPr="00702405">
              <w:t>Прлянская</w:t>
            </w:r>
            <w:proofErr w:type="spellEnd"/>
            <w:r w:rsidRPr="00702405">
              <w:t xml:space="preserve"> швейная фабрика»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6.4.1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44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ООО «</w:t>
            </w:r>
            <w:proofErr w:type="spellStart"/>
            <w:r w:rsidRPr="00702405">
              <w:t>Спецэнергомонтаж</w:t>
            </w:r>
            <w:proofErr w:type="spellEnd"/>
            <w:r w:rsidRPr="00702405">
              <w:t>»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45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ООО «</w:t>
            </w:r>
            <w:proofErr w:type="spellStart"/>
            <w:r w:rsidRPr="00702405">
              <w:t>Термокам</w:t>
            </w:r>
            <w:proofErr w:type="spellEnd"/>
            <w:r w:rsidRPr="00702405">
              <w:t>»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590484">
            <w:pPr>
              <w:suppressAutoHyphens/>
              <w:jc w:val="center"/>
            </w:pPr>
            <w:smartTag w:uri="urn:schemas-microsoft-com:office:smarttags" w:element="metricconverter">
              <w:smartTagPr>
                <w:attr w:name="ProductID" w:val="100 м"/>
              </w:smartTagPr>
              <w:r w:rsidRPr="00702405">
                <w:t>100 м</w:t>
              </w:r>
            </w:smartTag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59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BA52BE">
            <w:pPr>
              <w:suppressAutoHyphens/>
              <w:jc w:val="center"/>
            </w:pPr>
            <w:r w:rsidRPr="00702405">
              <w:t>ИП Архипов В. А.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BD2FAF" w:rsidP="00590484">
            <w:pPr>
              <w:suppressAutoHyphens/>
              <w:jc w:val="center"/>
            </w:pPr>
            <w:r w:rsidRPr="00702405">
              <w:t>50</w:t>
            </w:r>
            <w:r w:rsidR="003F2077" w:rsidRPr="00702405">
              <w:t xml:space="preserve">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61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CF780B">
            <w:pPr>
              <w:suppressAutoHyphens/>
              <w:jc w:val="center"/>
            </w:pPr>
            <w:r w:rsidRPr="00702405">
              <w:t>ООО «</w:t>
            </w:r>
            <w:proofErr w:type="spellStart"/>
            <w:r w:rsidRPr="00702405">
              <w:t>Камстройинвест</w:t>
            </w:r>
            <w:proofErr w:type="spellEnd"/>
            <w:r w:rsidRPr="00702405">
              <w:t>-плюс»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CA38C7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 п.</w:t>
            </w:r>
            <w:r w:rsidR="00B90C6F">
              <w:t xml:space="preserve"> 4.4</w:t>
            </w:r>
          </w:p>
        </w:tc>
      </w:tr>
      <w:tr w:rsidR="004324AC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4324AC">
            <w:pPr>
              <w:suppressAutoHyphens/>
              <w:jc w:val="center"/>
            </w:pPr>
            <w:r w:rsidRPr="00702405">
              <w:t>64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CF780B">
            <w:pPr>
              <w:suppressAutoHyphens/>
              <w:jc w:val="center"/>
            </w:pPr>
            <w:r w:rsidRPr="00702405">
              <w:t>ОАО «</w:t>
            </w:r>
            <w:proofErr w:type="spellStart"/>
            <w:r w:rsidRPr="00702405">
              <w:t>Камэнергострой</w:t>
            </w:r>
            <w:proofErr w:type="spellEnd"/>
            <w:r w:rsidRPr="00702405">
              <w:t xml:space="preserve">» (арендатор </w:t>
            </w:r>
            <w:r w:rsidR="006E607E" w:rsidRPr="00702405">
              <w:t xml:space="preserve">- </w:t>
            </w:r>
            <w:r w:rsidRPr="00702405">
              <w:t>ЗАО «</w:t>
            </w:r>
            <w:proofErr w:type="spellStart"/>
            <w:r w:rsidRPr="00702405">
              <w:t>Строймонтажналадка</w:t>
            </w:r>
            <w:proofErr w:type="spellEnd"/>
            <w:r w:rsidRPr="00702405">
              <w:t>»</w:t>
            </w:r>
            <w:r w:rsidR="006E607E" w:rsidRPr="00702405">
              <w:t>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CA38C7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3E6BAE">
            <w:pPr>
              <w:suppressAutoHyphens/>
              <w:jc w:val="center"/>
            </w:pPr>
            <w:r w:rsidRPr="00702405">
              <w:t>СанПиН 2.2.1.1/2.1.1.1200-03 п.</w:t>
            </w:r>
            <w:r w:rsidR="00B90C6F">
              <w:t xml:space="preserve"> 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66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4324AC">
            <w:pPr>
              <w:suppressAutoHyphens/>
              <w:jc w:val="center"/>
            </w:pPr>
            <w:r w:rsidRPr="00702405">
              <w:t>ОАО «</w:t>
            </w:r>
            <w:proofErr w:type="spellStart"/>
            <w:r w:rsidRPr="00702405">
              <w:t>Камгэсэнергострой</w:t>
            </w:r>
            <w:proofErr w:type="spellEnd"/>
            <w:r w:rsidRPr="00702405">
              <w:t>»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4324AC" w:rsidP="00CF780B">
            <w:pPr>
              <w:suppressAutoHyphens/>
              <w:jc w:val="center"/>
            </w:pPr>
            <w:r w:rsidRPr="00702405">
              <w:t>10</w:t>
            </w:r>
            <w:r w:rsidR="003F2077" w:rsidRPr="00702405">
              <w:t>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4.4</w:t>
            </w:r>
          </w:p>
        </w:tc>
      </w:tr>
      <w:tr w:rsidR="004324AC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2B3915">
            <w:pPr>
              <w:suppressAutoHyphens/>
              <w:jc w:val="center"/>
            </w:pPr>
            <w:r w:rsidRPr="00702405">
              <w:t>68</w:t>
            </w: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4324AC">
            <w:pPr>
              <w:suppressAutoHyphens/>
              <w:jc w:val="center"/>
            </w:pPr>
            <w:r w:rsidRPr="00702405">
              <w:t>Материальные склады базы УИК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CF780B">
            <w:pPr>
              <w:suppressAutoHyphens/>
              <w:jc w:val="center"/>
            </w:pPr>
            <w:r w:rsidRPr="00702405"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24AC" w:rsidRPr="00702405" w:rsidRDefault="004324AC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B90C6F">
              <w:t>14.5.1</w:t>
            </w:r>
          </w:p>
        </w:tc>
      </w:tr>
      <w:tr w:rsidR="003F2077" w:rsidRPr="00702405" w:rsidTr="001C4612">
        <w:trPr>
          <w:trHeight w:val="255"/>
        </w:trPr>
        <w:tc>
          <w:tcPr>
            <w:tcW w:w="14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4324AC" w:rsidP="00B02E7C">
            <w:pPr>
              <w:suppressAutoHyphens/>
              <w:jc w:val="center"/>
            </w:pPr>
            <w:proofErr w:type="spellStart"/>
            <w:r w:rsidRPr="00702405">
              <w:t>Отстойно</w:t>
            </w:r>
            <w:proofErr w:type="spellEnd"/>
            <w:r w:rsidRPr="00702405">
              <w:t>-разворотная площадка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4324AC" w:rsidP="004324AC">
            <w:pPr>
              <w:suppressAutoHyphens/>
              <w:jc w:val="center"/>
            </w:pPr>
            <w:r w:rsidRPr="00702405">
              <w:t>5</w:t>
            </w:r>
            <w:r w:rsidR="003F2077" w:rsidRPr="00702405">
              <w:t>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3B61B3">
              <w:t>12.5.4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ГСК «Монолит-1», «Монолит-2», «</w:t>
            </w:r>
            <w:proofErr w:type="spellStart"/>
            <w:r w:rsidRPr="00702405">
              <w:t>Нур</w:t>
            </w:r>
            <w:proofErr w:type="spellEnd"/>
            <w:r w:rsidRPr="00702405">
              <w:t>», «Алан-Я», «Стрела-1»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</w:t>
            </w:r>
            <w:r w:rsidR="00D434B0">
              <w:t>,</w:t>
            </w:r>
            <w:r w:rsidRPr="00702405">
              <w:t xml:space="preserve"> 7.1.</w:t>
            </w:r>
            <w:r w:rsidR="003B61B3">
              <w:t>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85D0C">
            <w:pPr>
              <w:suppressAutoHyphens/>
              <w:jc w:val="center"/>
            </w:pPr>
            <w:r w:rsidRPr="00702405">
              <w:t>гаражи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85D0C" w:rsidP="002B3915">
            <w:pPr>
              <w:suppressAutoHyphens/>
              <w:jc w:val="center"/>
            </w:pPr>
            <w:r w:rsidRPr="00702405">
              <w:t>1</w:t>
            </w:r>
            <w:r w:rsidR="003F2077" w:rsidRPr="00702405">
              <w:t>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</w:t>
            </w:r>
            <w:r w:rsidR="00D434B0">
              <w:t xml:space="preserve">, </w:t>
            </w:r>
            <w:r w:rsidRPr="00702405">
              <w:t>7.1.</w:t>
            </w:r>
            <w:r w:rsidR="00D434B0">
              <w:t>1</w:t>
            </w:r>
          </w:p>
        </w:tc>
      </w:tr>
      <w:tr w:rsidR="003B3530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3530" w:rsidRPr="00702405" w:rsidRDefault="003B3530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3530" w:rsidRPr="00702405" w:rsidRDefault="003B3530" w:rsidP="00385D0C">
            <w:pPr>
              <w:suppressAutoHyphens/>
              <w:jc w:val="center"/>
            </w:pPr>
            <w:r w:rsidRPr="00702405">
              <w:t>МТП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3530" w:rsidRPr="00702405" w:rsidRDefault="003B3530" w:rsidP="002B3915">
            <w:pPr>
              <w:suppressAutoHyphens/>
              <w:jc w:val="center"/>
            </w:pPr>
            <w:r w:rsidRPr="00702405">
              <w:t>300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B3530" w:rsidRPr="00702405" w:rsidRDefault="00D03AA9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11.3.9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Автостоянка на 50 м/м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15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>СанПиН 2.2.1.1/2.1.1.1200-03</w:t>
            </w:r>
            <w:r w:rsidR="00D434B0">
              <w:t>, 7.1.1</w:t>
            </w:r>
          </w:p>
        </w:tc>
      </w:tr>
      <w:tr w:rsidR="00385D0C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5D0C" w:rsidRPr="00702405" w:rsidRDefault="00385D0C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5D0C" w:rsidRPr="00702405" w:rsidRDefault="00385D0C" w:rsidP="002B3915">
            <w:pPr>
              <w:suppressAutoHyphens/>
              <w:jc w:val="center"/>
            </w:pPr>
            <w:r w:rsidRPr="00702405">
              <w:t>Автостоянка на 232 м/м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5D0C" w:rsidRPr="00702405" w:rsidRDefault="00385D0C" w:rsidP="002B3915">
            <w:pPr>
              <w:suppressAutoHyphens/>
              <w:jc w:val="center"/>
            </w:pPr>
            <w:r w:rsidRPr="00702405">
              <w:t>35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5D0C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  <w:r>
              <w:t>, 7.1.1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85D0C">
            <w:pPr>
              <w:suppressAutoHyphens/>
              <w:jc w:val="center"/>
            </w:pPr>
            <w:r w:rsidRPr="00702405">
              <w:t>АГЗС</w:t>
            </w:r>
            <w:r w:rsidR="00385D0C" w:rsidRPr="00702405">
              <w:t xml:space="preserve"> №1,</w:t>
            </w:r>
            <w:r w:rsidR="004324AC" w:rsidRPr="00702405">
              <w:t xml:space="preserve"> АЗС</w:t>
            </w:r>
            <w:r w:rsidRPr="00702405"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12.4.4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Автомойка на 2 поста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12.5.7</w:t>
            </w:r>
          </w:p>
        </w:tc>
      </w:tr>
      <w:tr w:rsidR="003F2077" w:rsidRPr="00702405" w:rsidTr="001C4612">
        <w:trPr>
          <w:trHeight w:val="255"/>
        </w:trPr>
        <w:tc>
          <w:tcPr>
            <w:tcW w:w="14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КНС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20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13.5.1</w:t>
            </w:r>
          </w:p>
        </w:tc>
      </w:tr>
      <w:tr w:rsidR="003F207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КОС на территории нижней площадки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2B3915">
            <w:pPr>
              <w:suppressAutoHyphens/>
              <w:jc w:val="center"/>
            </w:pPr>
            <w:r w:rsidRPr="00702405">
              <w:t>400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F2077" w:rsidRPr="00702405" w:rsidRDefault="003F2077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13.2.2</w:t>
            </w:r>
          </w:p>
        </w:tc>
      </w:tr>
      <w:tr w:rsidR="00EB2BEE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B2BEE" w:rsidRPr="00702405" w:rsidRDefault="00EB2BEE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B2BEE" w:rsidRPr="00702405" w:rsidRDefault="00EB2BEE" w:rsidP="006E607E">
            <w:pPr>
              <w:suppressAutoHyphens/>
              <w:jc w:val="center"/>
            </w:pPr>
            <w:r w:rsidRPr="00702405">
              <w:t xml:space="preserve">Кладбище недействующее 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B2BEE" w:rsidRPr="00702405" w:rsidRDefault="00982EB4" w:rsidP="002B3915">
            <w:pPr>
              <w:suppressAutoHyphens/>
              <w:jc w:val="center"/>
            </w:pPr>
            <w:r w:rsidRPr="00702405"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B2BEE" w:rsidRPr="00702405" w:rsidRDefault="00982EB4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12.5.2</w:t>
            </w:r>
          </w:p>
        </w:tc>
      </w:tr>
      <w:tr w:rsidR="00982EB4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2EB4" w:rsidRPr="00702405" w:rsidRDefault="00982EB4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2EB4" w:rsidRPr="00702405" w:rsidRDefault="00982EB4" w:rsidP="002B3915">
            <w:pPr>
              <w:suppressAutoHyphens/>
              <w:jc w:val="center"/>
            </w:pPr>
            <w:r w:rsidRPr="00702405">
              <w:t>Кладбище действующее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2EB4" w:rsidRPr="00702405" w:rsidRDefault="00982EB4" w:rsidP="002B3915">
            <w:pPr>
              <w:suppressAutoHyphens/>
              <w:jc w:val="center"/>
            </w:pPr>
            <w:r w:rsidRPr="00702405">
              <w:t>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2EB4" w:rsidRPr="00702405" w:rsidRDefault="00982EB4" w:rsidP="003E6BAE">
            <w:pPr>
              <w:suppressAutoHyphens/>
              <w:jc w:val="center"/>
            </w:pPr>
            <w:r w:rsidRPr="00702405">
              <w:t xml:space="preserve">СанПиН 2.2.1.1/2.1.1.1200-03 п. </w:t>
            </w:r>
            <w:r w:rsidR="00D434B0">
              <w:t>12.4.9</w:t>
            </w:r>
          </w:p>
        </w:tc>
      </w:tr>
      <w:tr w:rsidR="001C4612" w:rsidRPr="00702405" w:rsidTr="001C4612">
        <w:trPr>
          <w:trHeight w:val="255"/>
        </w:trPr>
        <w:tc>
          <w:tcPr>
            <w:tcW w:w="147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74FC1" w:rsidRDefault="001C4612" w:rsidP="003E6BAE">
            <w:pPr>
              <w:suppressAutoHyphens/>
              <w:jc w:val="center"/>
              <w:rPr>
                <w:b/>
                <w:bCs/>
              </w:rPr>
            </w:pPr>
            <w:r w:rsidRPr="00774FC1">
              <w:rPr>
                <w:b/>
                <w:bCs/>
              </w:rPr>
              <w:t>Планируемые к размещению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  <w:r>
              <w:t>Объект транспортной инфраструктуры (к юго-востоку от ветлечебницы 53.1)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  <w:r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  <w:r>
              <w:t>, 7.1.1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  <w:r>
              <w:t>Расширение существующе</w:t>
            </w:r>
            <w:r w:rsidR="003602C3">
              <w:t>го гаражного кооператива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  <w:r>
              <w:t>по границе земельного участка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  <w:r>
              <w:t>, 7.1.1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  <w:r>
              <w:t>Сокращение СЗЗ городского центра (</w:t>
            </w:r>
            <w:r w:rsidRPr="001C4612">
              <w:t>16:30:150308:42</w:t>
            </w:r>
            <w:r>
              <w:t xml:space="preserve">, </w:t>
            </w:r>
            <w:r w:rsidRPr="001C4612">
              <w:t>16:30:150308:1706</w:t>
            </w:r>
            <w:r>
              <w:t xml:space="preserve">, </w:t>
            </w:r>
            <w:r w:rsidRPr="001C4612">
              <w:t>16:30:150308:1705</w:t>
            </w:r>
            <w:r>
              <w:t xml:space="preserve">, </w:t>
            </w:r>
            <w:r w:rsidRPr="001C4612">
              <w:t>16:30:150308:8</w:t>
            </w:r>
            <w:r>
              <w:t>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  <w:r>
              <w:t>по границе земельного участка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AB78A8" w:rsidP="002B3915">
            <w:pPr>
              <w:suppressAutoHyphens/>
              <w:jc w:val="center"/>
            </w:pPr>
            <w:r>
              <w:t>Сокращение СЗЗ АЗС (</w:t>
            </w:r>
            <w:r w:rsidRPr="00AB78A8">
              <w:t>16:30:150309:8</w:t>
            </w:r>
            <w:r>
              <w:t>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AB78A8" w:rsidRDefault="00AB78A8" w:rsidP="002B3915">
            <w:pPr>
              <w:suppressAutoHyphens/>
              <w:jc w:val="center"/>
            </w:pPr>
            <w:r>
              <w:rPr>
                <w:lang w:val="en-US"/>
              </w:rPr>
              <w:t xml:space="preserve">~100 </w:t>
            </w:r>
            <w:r>
              <w:t>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3F33A8" w:rsidRDefault="00AB78A8" w:rsidP="002B3915">
            <w:pPr>
              <w:suppressAutoHyphens/>
              <w:jc w:val="center"/>
            </w:pPr>
            <w:r>
              <w:t xml:space="preserve">Сокращение СЗЗ объектов придорожного сервиса </w:t>
            </w:r>
            <w:r w:rsidR="003F33A8">
              <w:t xml:space="preserve">в </w:t>
            </w:r>
            <w:proofErr w:type="spellStart"/>
            <w:r w:rsidR="003F33A8">
              <w:t>мкр</w:t>
            </w:r>
            <w:proofErr w:type="spellEnd"/>
            <w:r w:rsidR="003F33A8">
              <w:t xml:space="preserve">. </w:t>
            </w:r>
            <w:r w:rsidR="003F33A8">
              <w:rPr>
                <w:lang w:val="en-US"/>
              </w:rPr>
              <w:t>V</w:t>
            </w:r>
            <w:r w:rsidR="003F33A8">
              <w:t>, в т.ч. АЗС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3F33A8" w:rsidRDefault="003F33A8" w:rsidP="002B3915">
            <w:pPr>
              <w:suppressAutoHyphens/>
              <w:jc w:val="center"/>
            </w:pPr>
            <w:r>
              <w:rPr>
                <w:lang w:val="en-US"/>
              </w:rPr>
              <w:t>~50</w:t>
            </w:r>
            <w:r>
              <w:t>-100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627BE8" w:rsidP="002B3915">
            <w:pPr>
              <w:suppressAutoHyphens/>
              <w:jc w:val="center"/>
            </w:pPr>
            <w:r>
              <w:t>Сокращение СЗЗ объектов коммунально-складского назначения (28, 34)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627BE8" w:rsidRDefault="00627BE8" w:rsidP="002B3915">
            <w:pPr>
              <w:suppressAutoHyphens/>
              <w:jc w:val="center"/>
            </w:pPr>
            <w:r>
              <w:rPr>
                <w:lang w:val="en-US"/>
              </w:rPr>
              <w:t>~100</w:t>
            </w:r>
            <w:r>
              <w:t xml:space="preserve">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1C4612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1C4612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627BE8" w:rsidP="002B3915">
            <w:pPr>
              <w:suppressAutoHyphens/>
              <w:jc w:val="center"/>
            </w:pPr>
            <w:r>
              <w:t>Парковка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627BE8" w:rsidP="002B3915">
            <w:pPr>
              <w:suppressAutoHyphens/>
              <w:jc w:val="center"/>
            </w:pPr>
            <w:r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C4612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  <w:r>
              <w:t>, 7.1.1</w:t>
            </w:r>
          </w:p>
        </w:tc>
      </w:tr>
      <w:tr w:rsidR="00627BE8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7BE8" w:rsidRPr="00702405" w:rsidRDefault="00627BE8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7BE8" w:rsidRPr="00627BE8" w:rsidRDefault="00627BE8" w:rsidP="002B3915">
            <w:pPr>
              <w:suppressAutoHyphens/>
              <w:jc w:val="center"/>
            </w:pPr>
            <w:r>
              <w:t>Размещение и сокращение СЗЗ объекта придорожного сервиса, расположенного напротив автовокзала (</w:t>
            </w:r>
            <w:proofErr w:type="spellStart"/>
            <w:r>
              <w:t>мкр</w:t>
            </w:r>
            <w:proofErr w:type="spellEnd"/>
            <w:r>
              <w:t xml:space="preserve">. </w:t>
            </w:r>
            <w:r>
              <w:rPr>
                <w:lang w:val="en-US"/>
              </w:rPr>
              <w:t>IV)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7BE8" w:rsidRDefault="00627BE8" w:rsidP="002B3915">
            <w:pPr>
              <w:suppressAutoHyphens/>
              <w:jc w:val="center"/>
            </w:pPr>
            <w:r>
              <w:t>по границе земельного участка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7BE8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FD5900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5900" w:rsidRPr="00702405" w:rsidRDefault="00FD5900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5900" w:rsidRDefault="00FD5900" w:rsidP="002B3915">
            <w:pPr>
              <w:suppressAutoHyphens/>
              <w:jc w:val="center"/>
            </w:pPr>
            <w:r>
              <w:t>Размещение и сокращение СЗЗ торгового комплекса (27) расположенного напротив автовокзала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5900" w:rsidRDefault="00FD5900" w:rsidP="002B3915">
            <w:pPr>
              <w:suppressAutoHyphens/>
              <w:jc w:val="center"/>
            </w:pPr>
            <w:r>
              <w:t>по границе земельного участка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5900" w:rsidRPr="00702405" w:rsidRDefault="00D434B0" w:rsidP="003E6BAE">
            <w:pPr>
              <w:suppressAutoHyphens/>
              <w:jc w:val="center"/>
            </w:pPr>
            <w:r w:rsidRPr="00702405">
              <w:t>СанПиН 2.2.1.1/2.1.1.1200-03</w:t>
            </w:r>
          </w:p>
        </w:tc>
      </w:tr>
      <w:tr w:rsidR="00AB4AA3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4AA3" w:rsidRPr="00702405" w:rsidRDefault="00AB4AA3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4AA3" w:rsidRDefault="00AB4AA3" w:rsidP="002B3915">
            <w:pPr>
              <w:suppressAutoHyphens/>
              <w:jc w:val="center"/>
            </w:pPr>
            <w:r w:rsidRPr="00AB4AA3">
              <w:t>Граница расчетной санитарно-защитной зоны проектируемой электроподстанции</w:t>
            </w:r>
            <w:r>
              <w:t xml:space="preserve"> 110 </w:t>
            </w:r>
            <w:proofErr w:type="spellStart"/>
            <w:r>
              <w:t>кВ</w:t>
            </w:r>
            <w:proofErr w:type="spellEnd"/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4AA3" w:rsidRDefault="00AB4AA3" w:rsidP="002B3915">
            <w:pPr>
              <w:suppressAutoHyphens/>
              <w:jc w:val="center"/>
            </w:pPr>
            <w:r>
              <w:t>50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4AA3" w:rsidRPr="00702405" w:rsidRDefault="00AB4AA3" w:rsidP="003E6BAE">
            <w:pPr>
              <w:suppressAutoHyphens/>
              <w:jc w:val="center"/>
            </w:pPr>
            <w:r>
              <w:t>П</w:t>
            </w:r>
            <w:r w:rsidRPr="00AB4AA3">
              <w:t>оложительное санитарно-эпидемиологическое заключение Управления Роспотребнадзора по РТ № 16.11.11.000.Т.001559.08.15 от 24.08.2015 г</w:t>
            </w:r>
          </w:p>
        </w:tc>
      </w:tr>
      <w:tr w:rsidR="00152067" w:rsidRPr="00702405" w:rsidTr="001C4612">
        <w:trPr>
          <w:trHeight w:val="255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2067" w:rsidRPr="00702405" w:rsidRDefault="00152067" w:rsidP="002B3915">
            <w:pPr>
              <w:suppressAutoHyphens/>
              <w:jc w:val="center"/>
            </w:pPr>
          </w:p>
        </w:tc>
        <w:tc>
          <w:tcPr>
            <w:tcW w:w="6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2067" w:rsidRPr="00AB4AA3" w:rsidRDefault="00152067" w:rsidP="002B3915">
            <w:pPr>
              <w:suppressAutoHyphens/>
              <w:jc w:val="center"/>
            </w:pPr>
            <w:r>
              <w:t>АЗС/ПЗС (рекреационный комплекс «Камская Гавань»)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2067" w:rsidRDefault="00152067" w:rsidP="002B3915">
            <w:pPr>
              <w:suppressAutoHyphens/>
              <w:jc w:val="center"/>
            </w:pPr>
            <w:r>
              <w:t>100 м</w:t>
            </w:r>
          </w:p>
        </w:tc>
        <w:tc>
          <w:tcPr>
            <w:tcW w:w="4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2067" w:rsidRDefault="00152067" w:rsidP="003E6BAE">
            <w:pPr>
              <w:suppressAutoHyphens/>
              <w:jc w:val="center"/>
            </w:pPr>
            <w:bookmarkStart w:id="82" w:name="_GoBack"/>
            <w:r w:rsidRPr="00702405">
              <w:t>СанПиН 2.2.1.1/2.1.1.1200-03</w:t>
            </w:r>
            <w:r>
              <w:t>, 12.4.4</w:t>
            </w:r>
            <w:bookmarkEnd w:id="82"/>
          </w:p>
        </w:tc>
      </w:tr>
    </w:tbl>
    <w:p w:rsidR="001C4612" w:rsidRDefault="001C4612" w:rsidP="002B3915">
      <w:pPr>
        <w:pStyle w:val="afffa"/>
        <w:suppressAutoHyphens/>
        <w:ind w:left="0" w:firstLine="709"/>
        <w:jc w:val="right"/>
        <w:sectPr w:rsidR="001C4612" w:rsidSect="00152067">
          <w:pgSz w:w="16838" w:h="11906" w:orient="landscape"/>
          <w:pgMar w:top="851" w:right="1134" w:bottom="851" w:left="970" w:header="720" w:footer="720" w:gutter="0"/>
          <w:cols w:space="720"/>
          <w:docGrid w:linePitch="272"/>
        </w:sectPr>
      </w:pPr>
    </w:p>
    <w:p w:rsidR="008E7F6A" w:rsidRPr="00702405" w:rsidRDefault="008E7F6A" w:rsidP="002B3915">
      <w:pPr>
        <w:pStyle w:val="afffa"/>
        <w:suppressAutoHyphens/>
        <w:ind w:left="0" w:firstLine="709"/>
        <w:jc w:val="right"/>
      </w:pPr>
      <w:r w:rsidRPr="00702405">
        <w:lastRenderedPageBreak/>
        <w:t xml:space="preserve">Таблица </w:t>
      </w:r>
      <w:r w:rsidR="00AC1B12" w:rsidRPr="00702405">
        <w:t>3</w:t>
      </w:r>
      <w:r w:rsidRPr="00702405">
        <w:t>.</w:t>
      </w:r>
      <w:r w:rsidR="00822C97" w:rsidRPr="00702405">
        <w:t>1.</w:t>
      </w:r>
      <w:r w:rsidRPr="00702405">
        <w:t>2.</w:t>
      </w:r>
    </w:p>
    <w:p w:rsidR="007D7339" w:rsidRPr="00702405" w:rsidRDefault="007D7339" w:rsidP="00350D7A">
      <w:pPr>
        <w:pStyle w:val="afffff"/>
      </w:pPr>
      <w:r w:rsidRPr="00702405">
        <w:t>Регламенты использования санитарно-защитных зон</w:t>
      </w:r>
    </w:p>
    <w:tbl>
      <w:tblPr>
        <w:tblW w:w="4757" w:type="pct"/>
        <w:jc w:val="center"/>
        <w:tblLook w:val="0000" w:firstRow="0" w:lastRow="0" w:firstColumn="0" w:lastColumn="0" w:noHBand="0" w:noVBand="0"/>
      </w:tblPr>
      <w:tblGrid>
        <w:gridCol w:w="1203"/>
        <w:gridCol w:w="6139"/>
        <w:gridCol w:w="1812"/>
      </w:tblGrid>
      <w:tr w:rsidR="007D7339" w:rsidRPr="00702405" w:rsidTr="00005CD1">
        <w:trPr>
          <w:jc w:val="center"/>
        </w:trPr>
        <w:tc>
          <w:tcPr>
            <w:tcW w:w="642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702405" w:rsidRDefault="007D7339" w:rsidP="002B3915">
            <w:pPr>
              <w:suppressAutoHyphens/>
            </w:pPr>
            <w:r w:rsidRPr="00702405">
              <w:t>Название зоны</w:t>
            </w:r>
          </w:p>
        </w:tc>
        <w:tc>
          <w:tcPr>
            <w:tcW w:w="336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702405" w:rsidRDefault="007D7339" w:rsidP="002B3915">
            <w:pPr>
              <w:suppressAutoHyphens/>
            </w:pPr>
            <w:r w:rsidRPr="00702405">
              <w:t>Режим использования указанной зоны</w:t>
            </w:r>
          </w:p>
        </w:tc>
        <w:tc>
          <w:tcPr>
            <w:tcW w:w="99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702405" w:rsidRDefault="007D7339" w:rsidP="002B3915">
            <w:pPr>
              <w:suppressAutoHyphens/>
            </w:pPr>
            <w:r w:rsidRPr="00702405">
              <w:t>Нормативные документы, регулирующие разрешенное использование</w:t>
            </w:r>
          </w:p>
        </w:tc>
      </w:tr>
      <w:tr w:rsidR="00DF6AEC" w:rsidRPr="00F50780" w:rsidTr="001A2ACF">
        <w:trPr>
          <w:jc w:val="center"/>
        </w:trPr>
        <w:tc>
          <w:tcPr>
            <w:tcW w:w="642" w:type="pc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</w:tcPr>
          <w:p w:rsidR="00DF6AEC" w:rsidRPr="00702405" w:rsidRDefault="00DF6AEC" w:rsidP="002B3915">
            <w:pPr>
              <w:suppressAutoHyphens/>
              <w:jc w:val="both"/>
            </w:pPr>
            <w:r w:rsidRPr="00702405">
              <w:t xml:space="preserve">Санитарно-защитная зона </w:t>
            </w:r>
          </w:p>
        </w:tc>
        <w:tc>
          <w:tcPr>
            <w:tcW w:w="33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DF6AEC" w:rsidRPr="00702405" w:rsidRDefault="00DF6AEC" w:rsidP="001A2ACF">
            <w:r w:rsidRPr="00702405">
              <w:t xml:space="preserve">В границах санитарно-защитной зоны </w:t>
            </w:r>
            <w:r w:rsidRPr="00702405">
              <w:rPr>
                <w:b/>
              </w:rPr>
              <w:t>не допускается</w:t>
            </w:r>
            <w:r w:rsidRPr="00702405">
              <w:t xml:space="preserve"> использования земельных участков в целях:</w:t>
            </w:r>
          </w:p>
          <w:p w:rsidR="00DF6AEC" w:rsidRPr="00702405" w:rsidRDefault="00DF6AEC" w:rsidP="001A2ACF">
            <w:pPr>
              <w:jc w:val="both"/>
            </w:pPr>
            <w:bookmarkStart w:id="83" w:name="sub_10051"/>
            <w:r w:rsidRPr="00702405">
              <w:t>а) размещения жилой застройки, объектов образовательного и медицинского назначения, спортивных сооружений открытого типа, организаций отдыха детей и их оздоровления, зон рекреационного назначения и для ведения дачного хозяйства и садоводства;</w:t>
            </w:r>
          </w:p>
          <w:p w:rsidR="00DF6AEC" w:rsidRPr="00702405" w:rsidRDefault="00DF6AEC" w:rsidP="001A2ACF">
            <w:pPr>
              <w:jc w:val="both"/>
            </w:pPr>
            <w:bookmarkStart w:id="84" w:name="sub_10052"/>
            <w:bookmarkEnd w:id="83"/>
            <w:r w:rsidRPr="00702405">
              <w:t>б) размещения объектов для производства и хранения лекарственных средств, объектов пищевых отраслей промышленности, оптовых складов продовольственного сырья и пищевой продукции, комплексов водопроводных сооружений для подготовки и хранения питьевой воды, использования земельных участков в целях производства, хранения и переработки сельскохозяйственной продукции, предназначенной для дальнейшего использования в качестве пищевой продукции, если химическое, физическое и (или) биологическое воздействие объекта, в отношении которого установлена санитарно-защитная зона, приведет к нарушению качества и безопасности таких средств, сырья, воды и продукции в соответствии с установленными к ним требованиями.</w:t>
            </w:r>
            <w:bookmarkEnd w:id="84"/>
          </w:p>
        </w:tc>
        <w:tc>
          <w:tcPr>
            <w:tcW w:w="997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DF6AEC" w:rsidRPr="00702405" w:rsidRDefault="00DF6AEC" w:rsidP="001A2ACF">
            <w:pPr>
              <w:pStyle w:val="afb"/>
              <w:ind w:firstLine="34"/>
              <w:rPr>
                <w:b w:val="0"/>
                <w:sz w:val="20"/>
              </w:rPr>
            </w:pPr>
            <w:r w:rsidRPr="00702405">
              <w:rPr>
                <w:b w:val="0"/>
                <w:sz w:val="20"/>
              </w:rPr>
              <w:t>Правила установления санитарно-защитных зон и использования земельных участков, расположенных в границах санитарно-защитных зон (утв. Постановлением Правительства РФ от 03.03.2018 г. № 222)</w:t>
            </w:r>
          </w:p>
        </w:tc>
      </w:tr>
    </w:tbl>
    <w:p w:rsidR="007D7339" w:rsidRPr="00F50780" w:rsidRDefault="007D7339" w:rsidP="002B3915">
      <w:pPr>
        <w:pStyle w:val="afffa"/>
        <w:suppressAutoHyphens/>
        <w:rPr>
          <w:color w:val="FF0000"/>
          <w:highlight w:val="darkCyan"/>
        </w:rPr>
      </w:pPr>
    </w:p>
    <w:p w:rsidR="00AC34FB" w:rsidRPr="00F71B83" w:rsidRDefault="00AC1B12" w:rsidP="00704AEF">
      <w:pPr>
        <w:pStyle w:val="2"/>
        <w:suppressAutoHyphens/>
        <w:ind w:right="0" w:firstLine="720"/>
        <w:rPr>
          <w:color w:val="auto"/>
          <w:lang w:val="ru-RU"/>
        </w:rPr>
      </w:pPr>
      <w:bookmarkStart w:id="85" w:name="_Toc499052224"/>
      <w:r w:rsidRPr="00F71B83">
        <w:rPr>
          <w:color w:val="auto"/>
          <w:lang w:val="ru-RU"/>
        </w:rPr>
        <w:t>3</w:t>
      </w:r>
      <w:r w:rsidR="00AC34FB" w:rsidRPr="00F71B83">
        <w:rPr>
          <w:color w:val="auto"/>
          <w:lang w:val="ru-RU"/>
        </w:rPr>
        <w:t>.2. Зоны м</w:t>
      </w:r>
      <w:r w:rsidR="00AD16FE" w:rsidRPr="00F71B83">
        <w:rPr>
          <w:color w:val="auto"/>
          <w:lang w:val="ru-RU"/>
        </w:rPr>
        <w:t>инимально-допустимых расстояний</w:t>
      </w:r>
      <w:r w:rsidR="00AC34FB" w:rsidRPr="00F71B83">
        <w:rPr>
          <w:color w:val="auto"/>
          <w:lang w:val="ru-RU"/>
        </w:rPr>
        <w:t xml:space="preserve"> и охранные зоны магистральн</w:t>
      </w:r>
      <w:r w:rsidR="00C115CB" w:rsidRPr="00F71B83">
        <w:rPr>
          <w:color w:val="auto"/>
          <w:lang w:val="ru-RU"/>
        </w:rPr>
        <w:t>ого</w:t>
      </w:r>
      <w:r w:rsidR="00AC34FB" w:rsidRPr="00F71B83">
        <w:rPr>
          <w:color w:val="auto"/>
          <w:lang w:val="ru-RU"/>
        </w:rPr>
        <w:t xml:space="preserve"> трубопровод</w:t>
      </w:r>
      <w:r w:rsidR="00C115CB" w:rsidRPr="00F71B83">
        <w:rPr>
          <w:color w:val="auto"/>
          <w:lang w:val="ru-RU"/>
        </w:rPr>
        <w:t>а</w:t>
      </w:r>
      <w:bookmarkEnd w:id="85"/>
    </w:p>
    <w:p w:rsidR="007D7339" w:rsidRPr="00F71B83" w:rsidRDefault="007D7339" w:rsidP="002B3915">
      <w:pPr>
        <w:pStyle w:val="afffa"/>
        <w:suppressAutoHyphens/>
        <w:ind w:left="0" w:firstLine="709"/>
      </w:pPr>
      <w:r w:rsidRPr="00F71B83">
        <w:t xml:space="preserve">По территории муниципального </w:t>
      </w:r>
      <w:r w:rsidR="009D5E06" w:rsidRPr="00F71B83">
        <w:t>образования</w:t>
      </w:r>
      <w:r w:rsidRPr="00F71B83">
        <w:t xml:space="preserve"> </w:t>
      </w:r>
      <w:r w:rsidR="00C115CB" w:rsidRPr="00F71B83">
        <w:t>«</w:t>
      </w:r>
      <w:proofErr w:type="spellStart"/>
      <w:r w:rsidR="00C115CB" w:rsidRPr="00F71B83">
        <w:t>п.г.т</w:t>
      </w:r>
      <w:proofErr w:type="spellEnd"/>
      <w:r w:rsidR="00C115CB" w:rsidRPr="00F71B83">
        <w:t xml:space="preserve">. Камские Поляны» </w:t>
      </w:r>
      <w:r w:rsidRPr="00F71B83">
        <w:t>проход</w:t>
      </w:r>
      <w:r w:rsidR="00C115CB" w:rsidRPr="00F71B83">
        <w:t>и</w:t>
      </w:r>
      <w:r w:rsidRPr="00F71B83">
        <w:t>т магистральны</w:t>
      </w:r>
      <w:r w:rsidR="00C115CB" w:rsidRPr="00F71B83">
        <w:t>й</w:t>
      </w:r>
      <w:r w:rsidR="00AC34FB" w:rsidRPr="00F71B83">
        <w:t xml:space="preserve"> </w:t>
      </w:r>
      <w:proofErr w:type="spellStart"/>
      <w:r w:rsidR="00C115CB" w:rsidRPr="00F71B83">
        <w:t>этиленопровод</w:t>
      </w:r>
      <w:proofErr w:type="spellEnd"/>
      <w:r w:rsidR="00C115CB" w:rsidRPr="00F71B83">
        <w:t>,</w:t>
      </w:r>
      <w:r w:rsidR="007C0CC8" w:rsidRPr="00F71B83">
        <w:t xml:space="preserve"> для котор</w:t>
      </w:r>
      <w:r w:rsidR="00C115CB" w:rsidRPr="00F71B83">
        <w:t>ого</w:t>
      </w:r>
      <w:r w:rsidR="007C0CC8" w:rsidRPr="00F71B83">
        <w:t xml:space="preserve"> требуется установление</w:t>
      </w:r>
      <w:r w:rsidR="006E607E" w:rsidRPr="00F71B83">
        <w:t xml:space="preserve"> зоны минимально-допустимых расстояний</w:t>
      </w:r>
      <w:r w:rsidRPr="00F71B83">
        <w:t xml:space="preserve">. Минимальные расстояния учитывают степень </w:t>
      </w:r>
      <w:proofErr w:type="spellStart"/>
      <w:r w:rsidRPr="00F71B83">
        <w:t>взрывопожароопасности</w:t>
      </w:r>
      <w:proofErr w:type="spellEnd"/>
      <w:r w:rsidRPr="00F71B83">
        <w:t xml:space="preserve"> при аварийных ситуациях и дифференцированы в зависимости от вида поселений, типа зданий, назначения объектов с учетом диаметра трубопроводов. </w:t>
      </w:r>
      <w:r w:rsidR="001F4D3B" w:rsidRPr="00F71B83">
        <w:t>Р</w:t>
      </w:r>
      <w:r w:rsidRPr="00F71B83">
        <w:t xml:space="preserve">азмеры </w:t>
      </w:r>
      <w:r w:rsidR="001F4D3B" w:rsidRPr="00F71B83">
        <w:t xml:space="preserve">зоны минимально-допустимых расстояний </w:t>
      </w:r>
      <w:r w:rsidRPr="00F71B83">
        <w:t xml:space="preserve">устанавливаются в соответствии с </w:t>
      </w:r>
      <w:r w:rsidR="00AC34FB" w:rsidRPr="00F71B83">
        <w:t>СП 36.13330.2012 «</w:t>
      </w:r>
      <w:r w:rsidRPr="00F71B83">
        <w:t>СНиП 2.05.06-85* Магистральные трубопроводы»</w:t>
      </w:r>
      <w:r w:rsidRPr="00F71B83">
        <w:rPr>
          <w:b/>
        </w:rPr>
        <w:t xml:space="preserve"> </w:t>
      </w:r>
      <w:r w:rsidRPr="00F71B83">
        <w:t>(</w:t>
      </w:r>
      <w:r w:rsidR="00AC34FB" w:rsidRPr="00F71B83">
        <w:t xml:space="preserve">таблица </w:t>
      </w:r>
      <w:r w:rsidR="00AC1B12" w:rsidRPr="00F71B83">
        <w:t>3</w:t>
      </w:r>
      <w:r w:rsidR="009D5E06" w:rsidRPr="00F71B83">
        <w:t>.</w:t>
      </w:r>
      <w:r w:rsidR="00822C97" w:rsidRPr="00F71B83">
        <w:t>1.</w:t>
      </w:r>
      <w:r w:rsidR="009D5E06" w:rsidRPr="00F71B83">
        <w:t>5</w:t>
      </w:r>
      <w:r w:rsidRPr="00F71B83">
        <w:t>)</w:t>
      </w:r>
      <w:r w:rsidRPr="00F71B83">
        <w:rPr>
          <w:b/>
        </w:rPr>
        <w:t>.</w:t>
      </w:r>
    </w:p>
    <w:p w:rsidR="00F71B83" w:rsidRPr="00F71B83" w:rsidRDefault="007D7339" w:rsidP="00F71B83">
      <w:pPr>
        <w:pStyle w:val="afffa"/>
        <w:suppressAutoHyphens/>
        <w:ind w:left="0" w:firstLine="709"/>
      </w:pPr>
      <w:r w:rsidRPr="00F71B83">
        <w:t xml:space="preserve">Для исключения возможности повреждения трубопровода (при любом виде их прокладки) устанавливаются охранные зоны. Размер охранной </w:t>
      </w:r>
      <w:r w:rsidR="00F71B83" w:rsidRPr="00F71B83">
        <w:t>зоны трубопровода</w:t>
      </w:r>
      <w:r w:rsidRPr="00F71B83">
        <w:t xml:space="preserve"> определяется Правилами охраны магистральных трубопроводов</w:t>
      </w:r>
      <w:r w:rsidRPr="00F71B83">
        <w:rPr>
          <w:b/>
        </w:rPr>
        <w:t xml:space="preserve"> </w:t>
      </w:r>
      <w:r w:rsidRPr="00F71B83">
        <w:t>(утв. Постановлением Госгортехнадзора России от 22</w:t>
      </w:r>
      <w:r w:rsidR="00690E7B" w:rsidRPr="00F71B83">
        <w:t>.04.1</w:t>
      </w:r>
      <w:r w:rsidRPr="00F71B83">
        <w:t>992 г. №9)</w:t>
      </w:r>
      <w:r w:rsidRPr="00F71B83">
        <w:rPr>
          <w:b/>
        </w:rPr>
        <w:t xml:space="preserve">, </w:t>
      </w:r>
      <w:r w:rsidR="00C44EC8" w:rsidRPr="00F71B83">
        <w:t>в соответствии с</w:t>
      </w:r>
      <w:r w:rsidRPr="00F71B83">
        <w:t xml:space="preserve"> которым</w:t>
      </w:r>
      <w:r w:rsidR="00C44EC8" w:rsidRPr="00F71B83">
        <w:t xml:space="preserve">и для трубопроводов, транспортирующих нефть, природный газ, нефтепродукты, нефтяной и искусственный углеводородные </w:t>
      </w:r>
      <w:proofErr w:type="spellStart"/>
      <w:r w:rsidR="00C44EC8" w:rsidRPr="00F71B83">
        <w:t>газы</w:t>
      </w:r>
      <w:proofErr w:type="spellEnd"/>
      <w:r w:rsidRPr="00F71B83">
        <w:t xml:space="preserve">, охранная зона устанавливается </w:t>
      </w:r>
      <w:r w:rsidR="0037636A" w:rsidRPr="00F71B83">
        <w:t>в размере</w:t>
      </w:r>
      <w:r w:rsidRPr="00F71B83">
        <w:t xml:space="preserve"> </w:t>
      </w:r>
      <w:smartTag w:uri="urn:schemas-microsoft-com:office:smarttags" w:element="metricconverter">
        <w:smartTagPr>
          <w:attr w:name="ProductID" w:val="25 м"/>
        </w:smartTagPr>
        <w:r w:rsidRPr="00F71B83">
          <w:t>25 м</w:t>
        </w:r>
      </w:smartTag>
      <w:r w:rsidRPr="00F71B83">
        <w:t>.</w:t>
      </w:r>
      <w:r w:rsidR="00F71B83">
        <w:t xml:space="preserve"> На данный момент охранная зона объекта состоит на учете в ЕГРН в качестве ЗОУИТ.</w:t>
      </w:r>
    </w:p>
    <w:p w:rsidR="007D7339" w:rsidRPr="00F71B83" w:rsidRDefault="009D5E06" w:rsidP="002B3915">
      <w:pPr>
        <w:pStyle w:val="afffff1"/>
        <w:tabs>
          <w:tab w:val="clear" w:pos="3240"/>
        </w:tabs>
        <w:suppressAutoHyphens/>
        <w:ind w:left="0" w:firstLine="0"/>
      </w:pPr>
      <w:r w:rsidRPr="00F71B83">
        <w:t xml:space="preserve">Таблица </w:t>
      </w:r>
      <w:r w:rsidR="00AC1B12" w:rsidRPr="00F71B83">
        <w:t>3</w:t>
      </w:r>
      <w:r w:rsidRPr="00F71B83">
        <w:t>.</w:t>
      </w:r>
      <w:r w:rsidR="00704AEF" w:rsidRPr="00F71B83">
        <w:t>2</w:t>
      </w:r>
      <w:r w:rsidR="00822C97" w:rsidRPr="00F71B83">
        <w:t>.</w:t>
      </w:r>
      <w:r w:rsidR="00704AEF" w:rsidRPr="00F71B83">
        <w:t>1</w:t>
      </w:r>
    </w:p>
    <w:p w:rsidR="007D7339" w:rsidRPr="00F71B83" w:rsidRDefault="007D7339" w:rsidP="002B3915">
      <w:pPr>
        <w:pStyle w:val="afb"/>
        <w:suppressAutoHyphens/>
      </w:pPr>
      <w:r w:rsidRPr="00F71B83">
        <w:t xml:space="preserve">Регламенты использования </w:t>
      </w:r>
      <w:r w:rsidR="00704AEF" w:rsidRPr="00F71B83">
        <w:t>зон минимально-допустимых расстояний</w:t>
      </w:r>
      <w:r w:rsidRPr="00F71B83">
        <w:t xml:space="preserve"> и охранных зон магистральных трубопроводов</w:t>
      </w:r>
    </w:p>
    <w:tbl>
      <w:tblPr>
        <w:tblW w:w="5000" w:type="pct"/>
        <w:jc w:val="right"/>
        <w:tblLook w:val="0000" w:firstRow="0" w:lastRow="0" w:firstColumn="0" w:lastColumn="0" w:noHBand="0" w:noVBand="0"/>
      </w:tblPr>
      <w:tblGrid>
        <w:gridCol w:w="488"/>
        <w:gridCol w:w="1706"/>
        <w:gridCol w:w="4680"/>
        <w:gridCol w:w="2743"/>
      </w:tblGrid>
      <w:tr w:rsidR="007D7339" w:rsidRPr="00F71B83" w:rsidTr="001E232B">
        <w:trPr>
          <w:jc w:val="right"/>
        </w:trPr>
        <w:tc>
          <w:tcPr>
            <w:tcW w:w="2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D7339" w:rsidRPr="00F71B83" w:rsidRDefault="007D7339" w:rsidP="002B3915">
            <w:pPr>
              <w:suppressAutoHyphens/>
            </w:pPr>
            <w:r w:rsidRPr="00F71B83">
              <w:t>№ п/п</w:t>
            </w:r>
          </w:p>
        </w:tc>
        <w:tc>
          <w:tcPr>
            <w:tcW w:w="88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D7339" w:rsidRPr="00F71B83" w:rsidRDefault="007D7339" w:rsidP="002B3915">
            <w:pPr>
              <w:suppressAutoHyphens/>
            </w:pPr>
            <w:r w:rsidRPr="00F71B83">
              <w:t>Название зоны</w:t>
            </w:r>
          </w:p>
        </w:tc>
        <w:tc>
          <w:tcPr>
            <w:tcW w:w="243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D7339" w:rsidRPr="00F71B83" w:rsidRDefault="007D7339" w:rsidP="002B3915">
            <w:pPr>
              <w:suppressAutoHyphens/>
            </w:pPr>
            <w:r w:rsidRPr="00F71B83">
              <w:t>Режим использования указанной зоны</w:t>
            </w:r>
          </w:p>
        </w:tc>
        <w:tc>
          <w:tcPr>
            <w:tcW w:w="14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7D7339" w:rsidRPr="00F71B83" w:rsidRDefault="007D7339" w:rsidP="002B3915">
            <w:pPr>
              <w:suppressAutoHyphens/>
            </w:pPr>
            <w:r w:rsidRPr="00F71B83">
              <w:t>Нормативные документы, регулирующие разрешенное использование</w:t>
            </w:r>
          </w:p>
        </w:tc>
      </w:tr>
      <w:tr w:rsidR="007D7339" w:rsidRPr="00F71B83" w:rsidTr="006A37C1">
        <w:trPr>
          <w:jc w:val="right"/>
        </w:trPr>
        <w:tc>
          <w:tcPr>
            <w:tcW w:w="254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</w:tcPr>
          <w:p w:rsidR="007D7339" w:rsidRPr="00F71B83" w:rsidRDefault="007D7339" w:rsidP="002B3915">
            <w:pPr>
              <w:suppressAutoHyphens/>
            </w:pPr>
            <w:r w:rsidRPr="00F71B83">
              <w:t>1</w:t>
            </w:r>
          </w:p>
        </w:tc>
        <w:tc>
          <w:tcPr>
            <w:tcW w:w="887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</w:tcPr>
          <w:p w:rsidR="007D7339" w:rsidRPr="00F71B83" w:rsidRDefault="00AC6184" w:rsidP="006E607E">
            <w:pPr>
              <w:suppressAutoHyphens/>
              <w:jc w:val="both"/>
            </w:pPr>
            <w:r w:rsidRPr="00F71B83">
              <w:t>Зона ми</w:t>
            </w:r>
            <w:r w:rsidR="006E607E" w:rsidRPr="00F71B83">
              <w:t>нимально-</w:t>
            </w:r>
            <w:r w:rsidR="006E607E" w:rsidRPr="00F71B83">
              <w:lastRenderedPageBreak/>
              <w:t xml:space="preserve">допустимых расстояний </w:t>
            </w:r>
            <w:r w:rsidR="007D7339" w:rsidRPr="00F71B83">
              <w:t xml:space="preserve"> </w:t>
            </w:r>
          </w:p>
        </w:tc>
        <w:tc>
          <w:tcPr>
            <w:tcW w:w="243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F71B83" w:rsidRDefault="007D7339" w:rsidP="002B3915">
            <w:pPr>
              <w:pStyle w:val="32"/>
              <w:keepLines/>
              <w:widowControl w:val="0"/>
              <w:suppressAutoHyphens/>
              <w:ind w:firstLine="0"/>
              <w:rPr>
                <w:b/>
                <w:sz w:val="20"/>
                <w:lang w:val="ru-RU" w:eastAsia="ru-RU"/>
              </w:rPr>
            </w:pPr>
            <w:r w:rsidRPr="00F71B83">
              <w:rPr>
                <w:b/>
                <w:sz w:val="20"/>
                <w:lang w:val="ru-RU" w:eastAsia="ru-RU"/>
              </w:rPr>
              <w:lastRenderedPageBreak/>
              <w:t>Не допускается размещение: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городов и других населенных пунктов;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lastRenderedPageBreak/>
              <w:t>коллективных садов с дачными домиками;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отдельных промышленных и сельскохозяйственных предприятий;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птицефабрик, тепличных комбинатов и хозяйств;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молокозаводов;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карьеров разработки полезных ископаемых;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napToGrid w:val="0"/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гаражей и открытых стоянок для автомобилей;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z w:val="20"/>
                <w:lang w:val="ru-RU" w:eastAsia="ru-RU"/>
              </w:rPr>
            </w:pPr>
            <w:r w:rsidRPr="00F71B83">
              <w:rPr>
                <w:snapToGrid w:val="0"/>
                <w:sz w:val="20"/>
                <w:lang w:val="ru-RU" w:eastAsia="ru-RU"/>
              </w:rPr>
              <w:t>отдельно стоящих зданий с массовым скоплением людей (школ, больниц, детских садов, вокзалов и т.д.);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z w:val="20"/>
                <w:lang w:val="ru-RU" w:eastAsia="ru-RU"/>
              </w:rPr>
            </w:pPr>
            <w:r w:rsidRPr="00F71B83">
              <w:rPr>
                <w:sz w:val="20"/>
                <w:lang w:val="ru-RU" w:eastAsia="ru-RU"/>
              </w:rPr>
              <w:t>железнодорожных станций; аэропортов; речных портов и пристаней; гидро-, электростанций; гидротехнических сооружений речного транспорта I-IV классов;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z w:val="20"/>
                <w:lang w:val="ru-RU" w:eastAsia="ru-RU"/>
              </w:rPr>
            </w:pPr>
            <w:r w:rsidRPr="00F71B83">
              <w:rPr>
                <w:sz w:val="20"/>
                <w:lang w:val="ru-RU" w:eastAsia="ru-RU"/>
              </w:rPr>
              <w:t>очистных сооружений и насосных станций водопроводных;</w:t>
            </w:r>
          </w:p>
          <w:p w:rsidR="007D7339" w:rsidRPr="00F71B83" w:rsidRDefault="007D7339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uppressAutoHyphens/>
              <w:spacing w:line="240" w:lineRule="auto"/>
              <w:ind w:left="358" w:right="0"/>
              <w:rPr>
                <w:sz w:val="20"/>
                <w:lang w:val="ru-RU" w:eastAsia="ru-RU"/>
              </w:rPr>
            </w:pPr>
            <w:r w:rsidRPr="00F71B83">
              <w:rPr>
                <w:sz w:val="20"/>
                <w:lang w:val="ru-RU" w:eastAsia="ru-RU"/>
              </w:rPr>
              <w:t xml:space="preserve">складов легковоспламеняющихся и горючих жидкостей и газов с объемом хранения свыше </w:t>
            </w:r>
            <w:smartTag w:uri="urn:schemas-microsoft-com:office:smarttags" w:element="metricconverter">
              <w:smartTagPr>
                <w:attr w:name="ProductID" w:val="1000 м3"/>
              </w:smartTagPr>
              <w:r w:rsidRPr="00F71B83">
                <w:rPr>
                  <w:sz w:val="20"/>
                  <w:lang w:val="ru-RU" w:eastAsia="ru-RU"/>
                </w:rPr>
                <w:t>1000 м</w:t>
              </w:r>
              <w:r w:rsidRPr="00F71B83">
                <w:rPr>
                  <w:position w:val="-4"/>
                  <w:sz w:val="20"/>
                  <w:vertAlign w:val="superscript"/>
                  <w:lang w:val="ru-RU" w:eastAsia="ru-RU"/>
                </w:rPr>
                <w:t>3</w:t>
              </w:r>
            </w:smartTag>
            <w:r w:rsidRPr="00F71B83">
              <w:rPr>
                <w:sz w:val="20"/>
                <w:lang w:val="ru-RU" w:eastAsia="ru-RU"/>
              </w:rPr>
              <w:t>; автозаправочных станций и пр.</w:t>
            </w:r>
          </w:p>
        </w:tc>
        <w:tc>
          <w:tcPr>
            <w:tcW w:w="1426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</w:tcPr>
          <w:p w:rsidR="007D7339" w:rsidRPr="00F71B83" w:rsidRDefault="00C44EC8" w:rsidP="002B3915">
            <w:pPr>
              <w:suppressAutoHyphens/>
              <w:jc w:val="both"/>
            </w:pPr>
            <w:r w:rsidRPr="00F71B83">
              <w:rPr>
                <w:b/>
              </w:rPr>
              <w:lastRenderedPageBreak/>
              <w:t>СП 36.13330.2012 «</w:t>
            </w:r>
            <w:r w:rsidR="007D7339" w:rsidRPr="00F71B83">
              <w:rPr>
                <w:b/>
              </w:rPr>
              <w:t>СНиП 2.05.06-85* Магистральные трубопроводы</w:t>
            </w:r>
            <w:r w:rsidRPr="00F71B83">
              <w:rPr>
                <w:b/>
              </w:rPr>
              <w:t>»</w:t>
            </w:r>
            <w:r w:rsidR="007D7339" w:rsidRPr="00F71B83">
              <w:t>.</w:t>
            </w:r>
          </w:p>
          <w:p w:rsidR="007D7339" w:rsidRPr="00F71B83" w:rsidRDefault="007D7339" w:rsidP="002B3915">
            <w:pPr>
              <w:suppressAutoHyphens/>
              <w:jc w:val="both"/>
            </w:pPr>
          </w:p>
          <w:p w:rsidR="007D7339" w:rsidRPr="00F71B83" w:rsidRDefault="007D7339" w:rsidP="002B3915">
            <w:pPr>
              <w:suppressAutoHyphens/>
              <w:jc w:val="both"/>
              <w:rPr>
                <w:b/>
                <w:bCs/>
              </w:rPr>
            </w:pPr>
          </w:p>
        </w:tc>
      </w:tr>
      <w:tr w:rsidR="00EA6F21" w:rsidRPr="00F50780" w:rsidTr="00F462B6">
        <w:trPr>
          <w:jc w:val="right"/>
        </w:trPr>
        <w:tc>
          <w:tcPr>
            <w:tcW w:w="254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</w:tcPr>
          <w:p w:rsidR="00EA6F21" w:rsidRPr="00F71B83" w:rsidRDefault="00EA6F21" w:rsidP="002B3915">
            <w:pPr>
              <w:suppressAutoHyphens/>
            </w:pPr>
            <w:r w:rsidRPr="00F71B83">
              <w:lastRenderedPageBreak/>
              <w:t>2</w:t>
            </w:r>
          </w:p>
        </w:tc>
        <w:tc>
          <w:tcPr>
            <w:tcW w:w="887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EA6F21" w:rsidRPr="00F71B83" w:rsidRDefault="00EA6F21" w:rsidP="00F462B6">
            <w:pPr>
              <w:jc w:val="center"/>
            </w:pPr>
            <w:r w:rsidRPr="00F71B83">
              <w:t>Охранные зоны трубопроводов</w:t>
            </w:r>
          </w:p>
        </w:tc>
        <w:tc>
          <w:tcPr>
            <w:tcW w:w="243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A6F21" w:rsidRPr="00F71B83" w:rsidRDefault="00EA6F21" w:rsidP="00F462B6">
            <w:pPr>
              <w:autoSpaceDE w:val="0"/>
              <w:autoSpaceDN w:val="0"/>
              <w:ind w:firstLine="540"/>
            </w:pPr>
            <w:r w:rsidRPr="00F71B83">
              <w:rPr>
                <w:b/>
              </w:rPr>
              <w:t>В охранных зонах магистральных трубопроводов</w:t>
            </w:r>
            <w:r w:rsidRPr="00F71B83">
              <w:t xml:space="preserve"> запрещается: 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устраивать свалки;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производить дноуглубительные и землечерпальные работы;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огораживать или перегораживать охранные зоны.</w:t>
            </w:r>
          </w:p>
          <w:p w:rsidR="00EA6F21" w:rsidRPr="00F71B83" w:rsidRDefault="00EA6F21" w:rsidP="00F462B6">
            <w:pPr>
              <w:autoSpaceDE w:val="0"/>
              <w:autoSpaceDN w:val="0"/>
              <w:ind w:firstLine="540"/>
              <w:rPr>
                <w:b/>
              </w:rPr>
            </w:pPr>
          </w:p>
          <w:p w:rsidR="00EA6F21" w:rsidRPr="00F71B83" w:rsidRDefault="00EA6F21" w:rsidP="00F462B6">
            <w:pPr>
              <w:autoSpaceDE w:val="0"/>
              <w:autoSpaceDN w:val="0"/>
              <w:ind w:firstLine="540"/>
            </w:pPr>
            <w:r w:rsidRPr="00F71B83">
              <w:rPr>
                <w:b/>
              </w:rPr>
              <w:t>В охранных зонах магистральных трубопроводов</w:t>
            </w:r>
            <w:r w:rsidRPr="00F71B83">
              <w:t xml:space="preserve"> без согласования с предприятиями трубопроводного транспорта запрещается: 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возводить любые постройки и сооружения;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высаживать деревья и кустарники, складировать и солому, располагать коновязи, содержать скот, выделять рыбопромысловые участки, производить добычу рыбы, а также водных животных и растений, устраивать водопои, производить колку и заготовку льда;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 xml:space="preserve">сооружать проезды и переезды через трассы трубопроводов; 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 xml:space="preserve">производить мелиоративные земляные работы, сооружать оросительные и осушительные системы; 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производить геолого-съемочные, геологоразведочные, поисковые, геодезические и др. изыскательские работы, связанные с устройством скважин, шурфов и взятием проб грунта (кроме почвенных образцов).</w:t>
            </w:r>
          </w:p>
          <w:p w:rsidR="00EA6F21" w:rsidRPr="00F71B83" w:rsidRDefault="00EA6F21" w:rsidP="00F462B6">
            <w:pPr>
              <w:ind w:right="-108" w:firstLine="459"/>
              <w:rPr>
                <w:snapToGrid w:val="0"/>
              </w:rPr>
            </w:pPr>
          </w:p>
          <w:p w:rsidR="00EA6F21" w:rsidRPr="00F71B83" w:rsidRDefault="00EA6F21" w:rsidP="00F462B6">
            <w:pPr>
              <w:ind w:right="-108" w:firstLine="459"/>
              <w:rPr>
                <w:b/>
              </w:rPr>
            </w:pPr>
            <w:r w:rsidRPr="00F71B83">
              <w:rPr>
                <w:b/>
              </w:rPr>
              <w:t>В охранных зонах магистральных газопроводов запрещается: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устраивать свалки;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складировать материалы, в том числе горюче-смазочные, размещать хранилища любых материалов;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проводить работы с использованием ударно-импульсных устройств и вспомогательных механизмов, сбрасывать грузы;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осуществлять рекреационную деятельность, разводить костры и размещать источники огня;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огораживать и перегораживать охранные зоны;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lastRenderedPageBreak/>
              <w:t>размещать какие-либо здания, строения, сооружения, не относящиеся к объектам газопровода;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проводить дноуглубительные и другие работы, связанные с изменением дна и берегов водных объектов, за исключением работ, необходимых для технического обслуживания объекта магистрального газопровода.</w:t>
            </w:r>
          </w:p>
          <w:p w:rsidR="00EA6F21" w:rsidRPr="00F71B83" w:rsidRDefault="00EA6F21" w:rsidP="00F462B6">
            <w:pPr>
              <w:autoSpaceDE w:val="0"/>
              <w:autoSpaceDN w:val="0"/>
              <w:ind w:firstLine="540"/>
              <w:rPr>
                <w:b/>
              </w:rPr>
            </w:pPr>
            <w:r w:rsidRPr="00F71B83">
              <w:rPr>
                <w:b/>
              </w:rPr>
              <w:t xml:space="preserve">В охранных зонах магистральных газопроводов без согласования с собственником магистрального газопровода </w:t>
            </w:r>
            <w:r w:rsidRPr="00F71B83">
              <w:t>запрещается</w:t>
            </w:r>
            <w:r w:rsidRPr="00F71B83">
              <w:rPr>
                <w:b/>
              </w:rPr>
              <w:t>: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проведение горных, взрывных, строительных, монтажных, мелиоративных работ, в том числе работ, связанных с затоплением земель;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r w:rsidRPr="00F71B83">
              <w:rPr>
                <w:snapToGrid w:val="0"/>
                <w:sz w:val="20"/>
              </w:rPr>
              <w:t>осуществление посадки и вырубки деревьев и кустарников;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86" w:name="sub_1063"/>
            <w:r w:rsidRPr="00F71B83">
              <w:rPr>
                <w:snapToGrid w:val="0"/>
                <w:sz w:val="20"/>
              </w:rPr>
              <w:t>проведение погрузочно-разгрузочных работ, устройство водопоев скота, колка и заготовка льда;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87" w:name="sub_1064"/>
            <w:bookmarkEnd w:id="86"/>
            <w:r w:rsidRPr="00F71B83">
              <w:rPr>
                <w:snapToGrid w:val="0"/>
                <w:sz w:val="20"/>
              </w:rPr>
              <w:t>проведение земляных работ на глубине более чем 0,3 метра, планировка грунта;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88" w:name="sub_1065"/>
            <w:bookmarkEnd w:id="87"/>
            <w:r w:rsidRPr="00F71B83">
              <w:rPr>
                <w:snapToGrid w:val="0"/>
                <w:sz w:val="20"/>
              </w:rPr>
              <w:t>сооружение запруд на реках и ручьях;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89" w:name="sub_1066"/>
            <w:bookmarkEnd w:id="88"/>
            <w:r w:rsidRPr="00F71B83">
              <w:rPr>
                <w:snapToGrid w:val="0"/>
                <w:sz w:val="20"/>
              </w:rPr>
              <w:t>складирование кормов, удобрений, сена, соломы, размещение полевых станов и загонов для скота;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0" w:name="sub_1067"/>
            <w:bookmarkEnd w:id="89"/>
            <w:r w:rsidRPr="00F71B83">
              <w:rPr>
                <w:snapToGrid w:val="0"/>
                <w:sz w:val="20"/>
              </w:rPr>
              <w:t>размещение туристских стоянок;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1" w:name="sub_1068"/>
            <w:bookmarkEnd w:id="90"/>
            <w:r w:rsidRPr="00F71B83">
              <w:rPr>
                <w:snapToGrid w:val="0"/>
                <w:sz w:val="20"/>
              </w:rPr>
              <w:t>размещение гаражей, стоянок и парковок транспортных средств;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2" w:name="sub_1069"/>
            <w:bookmarkEnd w:id="91"/>
            <w:r w:rsidRPr="00F71B83">
              <w:rPr>
                <w:snapToGrid w:val="0"/>
                <w:sz w:val="20"/>
              </w:rPr>
              <w:t>сооружение переездов через магистральные газопроводы;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3" w:name="sub_1610"/>
            <w:bookmarkEnd w:id="92"/>
            <w:r w:rsidRPr="00F71B83">
              <w:rPr>
                <w:snapToGrid w:val="0"/>
                <w:sz w:val="20"/>
              </w:rPr>
              <w:t>прокладка инженерных коммуникаций;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4" w:name="sub_1611"/>
            <w:bookmarkEnd w:id="93"/>
            <w:r w:rsidRPr="00F71B83">
              <w:rPr>
                <w:snapToGrid w:val="0"/>
                <w:sz w:val="20"/>
              </w:rPr>
              <w:t>проведение инженерных изысканий, связанных с бурением скважин и устройством шурфов;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5" w:name="sub_1612"/>
            <w:bookmarkEnd w:id="94"/>
            <w:r w:rsidRPr="00F71B83">
              <w:rPr>
                <w:snapToGrid w:val="0"/>
                <w:sz w:val="20"/>
              </w:rPr>
              <w:t>устройство причалов для судов и пляжей;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snapToGrid w:val="0"/>
                <w:sz w:val="20"/>
              </w:rPr>
            </w:pPr>
            <w:bookmarkStart w:id="96" w:name="sub_1613"/>
            <w:bookmarkEnd w:id="95"/>
            <w:r w:rsidRPr="00F71B83">
              <w:rPr>
                <w:snapToGrid w:val="0"/>
                <w:sz w:val="20"/>
              </w:rPr>
              <w:t>проведение работ на объектах транспортной инфраструктуры, находящихся на территории охранной зоны;</w:t>
            </w:r>
          </w:p>
          <w:p w:rsidR="00EA6F21" w:rsidRPr="00F71B83" w:rsidRDefault="00EA6F21" w:rsidP="00E75BBC">
            <w:pPr>
              <w:pStyle w:val="32"/>
              <w:keepLines/>
              <w:widowControl w:val="0"/>
              <w:numPr>
                <w:ilvl w:val="0"/>
                <w:numId w:val="13"/>
              </w:numPr>
              <w:tabs>
                <w:tab w:val="clear" w:pos="2869"/>
                <w:tab w:val="num" w:pos="358"/>
              </w:tabs>
              <w:spacing w:line="240" w:lineRule="auto"/>
              <w:ind w:left="358" w:right="0"/>
              <w:rPr>
                <w:rFonts w:eastAsia="Calibri"/>
                <w:sz w:val="20"/>
              </w:rPr>
            </w:pPr>
            <w:bookmarkStart w:id="97" w:name="sub_1614"/>
            <w:bookmarkEnd w:id="96"/>
            <w:r w:rsidRPr="00F71B83">
              <w:rPr>
                <w:snapToGrid w:val="0"/>
                <w:sz w:val="20"/>
              </w:rPr>
              <w:t>проведение работ, связанных с временным затоплением земель, не относящихся к землям сельскохозяйственного назначения.</w:t>
            </w:r>
            <w:bookmarkEnd w:id="97"/>
          </w:p>
        </w:tc>
        <w:tc>
          <w:tcPr>
            <w:tcW w:w="1426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</w:tcPr>
          <w:p w:rsidR="00EA6F21" w:rsidRPr="00F71B83" w:rsidRDefault="00EA6F21" w:rsidP="00F462B6">
            <w:pPr>
              <w:jc w:val="center"/>
            </w:pPr>
            <w:r w:rsidRPr="00F71B83">
              <w:lastRenderedPageBreak/>
              <w:t>Правила охраны магистральных трубопроводов</w:t>
            </w:r>
          </w:p>
          <w:p w:rsidR="00EA6F21" w:rsidRPr="00F71B83" w:rsidRDefault="00EA6F21" w:rsidP="00F462B6">
            <w:pPr>
              <w:jc w:val="center"/>
            </w:pPr>
            <w:r w:rsidRPr="00F71B83">
              <w:t>(утв. Постановлением Госгортехнадзора России от 22.04.1992 №9),</w:t>
            </w: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  <w:r w:rsidRPr="00F71B83">
              <w:t>Порядок использования земель в охранных зонах трубопроводов (утв. Постановлением Кабинета Министров Республики Татарстан от 20.08.2007 г. № 395)</w:t>
            </w: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  <w:r w:rsidRPr="00F71B83">
              <w:t>Правила охраны магистральных газопроводов</w:t>
            </w:r>
          </w:p>
          <w:p w:rsidR="00EA6F21" w:rsidRPr="00F71B83" w:rsidRDefault="00EA6F21" w:rsidP="00F462B6">
            <w:pPr>
              <w:jc w:val="center"/>
            </w:pPr>
            <w:r w:rsidRPr="00F71B83">
              <w:t>(утв. Постановлением Правительства Российской Федерации от 08.09.2017 г. № 1083)</w:t>
            </w: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</w:pPr>
          </w:p>
          <w:p w:rsidR="00EA6F21" w:rsidRPr="00F71B83" w:rsidRDefault="00EA6F21" w:rsidP="00F462B6">
            <w:pPr>
              <w:jc w:val="center"/>
              <w:rPr>
                <w:b/>
              </w:rPr>
            </w:pPr>
          </w:p>
        </w:tc>
      </w:tr>
    </w:tbl>
    <w:p w:rsidR="009261D1" w:rsidRPr="00F50780" w:rsidRDefault="009261D1" w:rsidP="002B3915">
      <w:pPr>
        <w:pStyle w:val="afffa"/>
        <w:suppressAutoHyphens/>
        <w:ind w:left="0" w:firstLine="709"/>
        <w:rPr>
          <w:highlight w:val="darkCyan"/>
        </w:rPr>
      </w:pPr>
      <w:bookmarkStart w:id="98" w:name="_Toc357518792"/>
    </w:p>
    <w:p w:rsidR="00421523" w:rsidRPr="005A1E31" w:rsidRDefault="00421523" w:rsidP="00D96C97">
      <w:pPr>
        <w:pStyle w:val="2"/>
        <w:suppressAutoHyphens/>
        <w:ind w:right="0" w:firstLine="720"/>
        <w:rPr>
          <w:color w:val="auto"/>
          <w:lang w:val="ru-RU"/>
        </w:rPr>
      </w:pPr>
      <w:bookmarkStart w:id="99" w:name="_Toc459108434"/>
      <w:bookmarkStart w:id="100" w:name="_Toc499052225"/>
      <w:r w:rsidRPr="005A1E31">
        <w:rPr>
          <w:color w:val="auto"/>
          <w:lang w:val="ru-RU"/>
        </w:rPr>
        <w:t>3.3 Минимальное расстояния до фундаментов зданий и сооружений и охранные зоны  инженерных сетей</w:t>
      </w:r>
      <w:bookmarkEnd w:id="99"/>
      <w:bookmarkEnd w:id="100"/>
    </w:p>
    <w:p w:rsidR="00421523" w:rsidRPr="005A1E31" w:rsidRDefault="00421523" w:rsidP="00421523">
      <w:pPr>
        <w:ind w:firstLine="540"/>
        <w:jc w:val="both"/>
        <w:rPr>
          <w:sz w:val="28"/>
          <w:szCs w:val="28"/>
        </w:rPr>
      </w:pPr>
      <w:r w:rsidRPr="005A1E31">
        <w:rPr>
          <w:sz w:val="28"/>
          <w:szCs w:val="28"/>
        </w:rPr>
        <w:t xml:space="preserve">По территории муниципального образования </w:t>
      </w:r>
      <w:r w:rsidR="00EA6F21" w:rsidRPr="005A1E31">
        <w:rPr>
          <w:sz w:val="28"/>
          <w:szCs w:val="28"/>
        </w:rPr>
        <w:t>«</w:t>
      </w:r>
      <w:proofErr w:type="spellStart"/>
      <w:r w:rsidRPr="005A1E31">
        <w:rPr>
          <w:sz w:val="28"/>
          <w:szCs w:val="28"/>
        </w:rPr>
        <w:t>пгт</w:t>
      </w:r>
      <w:proofErr w:type="spellEnd"/>
      <w:r w:rsidRPr="005A1E31">
        <w:rPr>
          <w:sz w:val="28"/>
          <w:szCs w:val="28"/>
        </w:rPr>
        <w:t>. Камские Поляны</w:t>
      </w:r>
      <w:r w:rsidR="00EA6F21" w:rsidRPr="005A1E31">
        <w:rPr>
          <w:sz w:val="28"/>
          <w:szCs w:val="28"/>
        </w:rPr>
        <w:t>»</w:t>
      </w:r>
      <w:r w:rsidRPr="005A1E31">
        <w:rPr>
          <w:sz w:val="28"/>
          <w:szCs w:val="28"/>
        </w:rPr>
        <w:t xml:space="preserve"> проходят подземные сети газопровода. </w:t>
      </w:r>
    </w:p>
    <w:p w:rsidR="00421523" w:rsidRPr="005A1E31" w:rsidRDefault="00421523" w:rsidP="00421523">
      <w:pPr>
        <w:ind w:firstLine="540"/>
        <w:jc w:val="both"/>
        <w:rPr>
          <w:sz w:val="28"/>
          <w:szCs w:val="28"/>
        </w:rPr>
      </w:pPr>
      <w:r w:rsidRPr="005A1E31">
        <w:rPr>
          <w:sz w:val="28"/>
          <w:szCs w:val="28"/>
        </w:rPr>
        <w:t>Расстояния по горизонтали от данных инженерных сетей до фундаментов зданий и сооружений составляют:</w:t>
      </w:r>
    </w:p>
    <w:p w:rsidR="00421523" w:rsidRPr="005A1E31" w:rsidRDefault="00421523" w:rsidP="00E75BBC">
      <w:pPr>
        <w:numPr>
          <w:ilvl w:val="0"/>
          <w:numId w:val="50"/>
        </w:numPr>
        <w:tabs>
          <w:tab w:val="num" w:pos="1080"/>
        </w:tabs>
        <w:ind w:left="1080"/>
        <w:contextualSpacing/>
        <w:jc w:val="both"/>
        <w:rPr>
          <w:sz w:val="28"/>
          <w:szCs w:val="28"/>
        </w:rPr>
      </w:pPr>
      <w:r w:rsidRPr="005A1E31">
        <w:rPr>
          <w:sz w:val="28"/>
          <w:szCs w:val="28"/>
        </w:rPr>
        <w:t>газопровод высокого давления – 20 и 7 м (в соответствии с СП 62.13330.2011);</w:t>
      </w:r>
    </w:p>
    <w:p w:rsidR="00421523" w:rsidRPr="005A1E31" w:rsidRDefault="00421523" w:rsidP="00E75BBC">
      <w:pPr>
        <w:numPr>
          <w:ilvl w:val="0"/>
          <w:numId w:val="50"/>
        </w:numPr>
        <w:tabs>
          <w:tab w:val="num" w:pos="1080"/>
        </w:tabs>
        <w:ind w:left="1080"/>
        <w:contextualSpacing/>
        <w:jc w:val="both"/>
        <w:rPr>
          <w:sz w:val="28"/>
          <w:szCs w:val="28"/>
        </w:rPr>
      </w:pPr>
      <w:r w:rsidRPr="005A1E31">
        <w:rPr>
          <w:sz w:val="28"/>
          <w:szCs w:val="28"/>
        </w:rPr>
        <w:t>газопроводы среднего давления – 4 м (в соответствии с СП 62.13330.2011);</w:t>
      </w:r>
    </w:p>
    <w:p w:rsidR="00421523" w:rsidRPr="005A1E31" w:rsidRDefault="00421523" w:rsidP="00E75BBC">
      <w:pPr>
        <w:numPr>
          <w:ilvl w:val="0"/>
          <w:numId w:val="50"/>
        </w:numPr>
        <w:tabs>
          <w:tab w:val="num" w:pos="1080"/>
        </w:tabs>
        <w:ind w:left="1080"/>
        <w:contextualSpacing/>
        <w:jc w:val="both"/>
        <w:rPr>
          <w:sz w:val="28"/>
          <w:szCs w:val="28"/>
        </w:rPr>
      </w:pPr>
      <w:r w:rsidRPr="005A1E31">
        <w:rPr>
          <w:sz w:val="28"/>
          <w:szCs w:val="28"/>
        </w:rPr>
        <w:t>газопровод низкого давления – 2 м (в соответствии с СП 62.13330.2011).</w:t>
      </w:r>
    </w:p>
    <w:p w:rsidR="00421523" w:rsidRPr="005A1E31" w:rsidRDefault="00421523" w:rsidP="00D96C97">
      <w:pPr>
        <w:ind w:firstLine="709"/>
        <w:jc w:val="both"/>
        <w:rPr>
          <w:sz w:val="28"/>
          <w:szCs w:val="28"/>
        </w:rPr>
      </w:pPr>
      <w:r w:rsidRPr="005A1E31">
        <w:rPr>
          <w:sz w:val="28"/>
          <w:szCs w:val="28"/>
        </w:rPr>
        <w:t xml:space="preserve">В целях обеспечения нормальных условий эксплуатации и исключения возможности повреждения от кабелей связи (в соответствии с п. 4 Постановления Правительства РФ «Об утверждении Правил охраны линий и сооружений связи РФ» от 9.06.1995 г. №578), сетей газоснабжения (в </w:t>
      </w:r>
      <w:r w:rsidRPr="005A1E31">
        <w:rPr>
          <w:sz w:val="28"/>
          <w:szCs w:val="28"/>
        </w:rPr>
        <w:lastRenderedPageBreak/>
        <w:t>соответствии с  п. 7 Постановления Правительства РФ «Об утверждении Правил охраны газораспределительных</w:t>
      </w:r>
      <w:r w:rsidRPr="005A1E31">
        <w:rPr>
          <w:color w:val="000000"/>
          <w:sz w:val="28"/>
          <w:szCs w:val="28"/>
        </w:rPr>
        <w:t xml:space="preserve"> сетей») </w:t>
      </w:r>
      <w:r w:rsidRPr="005A1E31">
        <w:rPr>
          <w:sz w:val="28"/>
          <w:szCs w:val="28"/>
        </w:rPr>
        <w:t>устанавливаются охранные зоны в размере 2 м.</w:t>
      </w:r>
    </w:p>
    <w:p w:rsidR="00F8457E" w:rsidRPr="00F50780" w:rsidRDefault="00F8457E" w:rsidP="00D96C97">
      <w:pPr>
        <w:ind w:firstLine="709"/>
        <w:jc w:val="both"/>
        <w:rPr>
          <w:sz w:val="28"/>
          <w:szCs w:val="28"/>
          <w:highlight w:val="darkCyan"/>
        </w:rPr>
      </w:pPr>
      <w:r w:rsidRPr="005A1E31">
        <w:rPr>
          <w:sz w:val="28"/>
          <w:szCs w:val="28"/>
        </w:rPr>
        <w:t>Также по территории поселения проходят канализационные сооружения</w:t>
      </w:r>
      <w:r w:rsidR="00043C94" w:rsidRPr="005A1E31">
        <w:rPr>
          <w:sz w:val="28"/>
          <w:szCs w:val="28"/>
        </w:rPr>
        <w:t>. С</w:t>
      </w:r>
      <w:r w:rsidRPr="005A1E31">
        <w:rPr>
          <w:sz w:val="28"/>
          <w:szCs w:val="28"/>
        </w:rPr>
        <w:t>огласно п.</w:t>
      </w:r>
      <w:r w:rsidR="00043C94" w:rsidRPr="005A1E31">
        <w:rPr>
          <w:sz w:val="28"/>
          <w:szCs w:val="28"/>
        </w:rPr>
        <w:t xml:space="preserve"> 12.35</w:t>
      </w:r>
      <w:r w:rsidRPr="005A1E31">
        <w:rPr>
          <w:sz w:val="28"/>
          <w:szCs w:val="28"/>
        </w:rPr>
        <w:t xml:space="preserve"> СП 42.13330.2016 «СНиП 2.07.01-89* Градостроительство. Планировка и застройка</w:t>
      </w:r>
      <w:r w:rsidRPr="00F8457E">
        <w:rPr>
          <w:sz w:val="28"/>
          <w:szCs w:val="28"/>
        </w:rPr>
        <w:t xml:space="preserve"> городских и сельских поселений»</w:t>
      </w:r>
      <w:r>
        <w:rPr>
          <w:sz w:val="28"/>
          <w:szCs w:val="28"/>
        </w:rPr>
        <w:t xml:space="preserve"> </w:t>
      </w:r>
      <w:r w:rsidR="00043C94">
        <w:rPr>
          <w:sz w:val="28"/>
          <w:szCs w:val="28"/>
        </w:rPr>
        <w:t xml:space="preserve">расстояние от фундаментов зданий и сооружений для канализации напорной должно составлять 5 метров, а для канализации самотечной — 3 метра. </w:t>
      </w:r>
      <w:r w:rsidR="00391BA9">
        <w:rPr>
          <w:sz w:val="28"/>
          <w:szCs w:val="28"/>
        </w:rPr>
        <w:t xml:space="preserve">Данные расстояния в рамках настоящего генерального плана были приняты как охранные зоны </w:t>
      </w:r>
    </w:p>
    <w:p w:rsidR="00D96C97" w:rsidRPr="005A1E31" w:rsidRDefault="00D96C97" w:rsidP="00D96C97">
      <w:pPr>
        <w:ind w:firstLine="709"/>
        <w:jc w:val="both"/>
        <w:rPr>
          <w:sz w:val="28"/>
        </w:rPr>
      </w:pPr>
    </w:p>
    <w:p w:rsidR="00421523" w:rsidRPr="005A1E31" w:rsidRDefault="00421523" w:rsidP="00D96C97">
      <w:pPr>
        <w:pStyle w:val="2"/>
        <w:suppressAutoHyphens/>
        <w:ind w:right="0" w:firstLine="720"/>
        <w:rPr>
          <w:color w:val="auto"/>
          <w:lang w:val="ru-RU"/>
        </w:rPr>
      </w:pPr>
      <w:bookmarkStart w:id="101" w:name="_Toc499052226"/>
      <w:r w:rsidRPr="005A1E31">
        <w:rPr>
          <w:color w:val="auto"/>
          <w:lang w:val="ru-RU"/>
        </w:rPr>
        <w:t>3.4 Охранные зоны тепловых сетей</w:t>
      </w:r>
      <w:bookmarkEnd w:id="101"/>
    </w:p>
    <w:p w:rsidR="00421523" w:rsidRPr="005A1E31" w:rsidRDefault="00421523" w:rsidP="0042152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5A1E31">
        <w:rPr>
          <w:spacing w:val="-2"/>
          <w:sz w:val="28"/>
          <w:szCs w:val="28"/>
        </w:rPr>
        <w:t xml:space="preserve">В соответствии с п. 4 Типовых правил охраны коммунальных тепловых </w:t>
      </w:r>
      <w:r w:rsidRPr="005A1E31">
        <w:rPr>
          <w:sz w:val="28"/>
          <w:szCs w:val="28"/>
        </w:rPr>
        <w:t xml:space="preserve">сетей (утв. приказом Минстроя РФ от 17 августа </w:t>
      </w:r>
      <w:smartTag w:uri="urn:schemas-microsoft-com:office:smarttags" w:element="metricconverter">
        <w:smartTagPr>
          <w:attr w:name="ProductID" w:val="1992 г"/>
        </w:smartTagPr>
        <w:r w:rsidRPr="005A1E31">
          <w:rPr>
            <w:sz w:val="28"/>
            <w:szCs w:val="28"/>
          </w:rPr>
          <w:t>1992 г</w:t>
        </w:r>
      </w:smartTag>
      <w:r w:rsidRPr="005A1E31">
        <w:rPr>
          <w:sz w:val="28"/>
          <w:szCs w:val="28"/>
        </w:rPr>
        <w:t xml:space="preserve">. N 197) вдоль трасс прокладки тепловых сетей устанавливается охранная зона в виде земельных участков шириной не менее </w:t>
      </w:r>
      <w:smartTag w:uri="urn:schemas-microsoft-com:office:smarttags" w:element="metricconverter">
        <w:smartTagPr>
          <w:attr w:name="ProductID" w:val="3 метров"/>
        </w:smartTagPr>
        <w:r w:rsidRPr="005A1E31">
          <w:rPr>
            <w:sz w:val="28"/>
            <w:szCs w:val="28"/>
          </w:rPr>
          <w:t>3 метров</w:t>
        </w:r>
      </w:smartTag>
      <w:r w:rsidRPr="005A1E31">
        <w:rPr>
          <w:sz w:val="28"/>
          <w:szCs w:val="28"/>
        </w:rPr>
        <w:t xml:space="preserve"> в каждую сторону.</w:t>
      </w:r>
    </w:p>
    <w:p w:rsidR="00421523" w:rsidRPr="005A1E31" w:rsidRDefault="00421523" w:rsidP="0042152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5A1E31">
        <w:rPr>
          <w:sz w:val="28"/>
          <w:szCs w:val="28"/>
        </w:rPr>
        <w:t xml:space="preserve">В пределах территории охранных зон тепловых сетей без письменного согласие предприятий и организаций, в ведении которых находятся эти сети, запрещается производить: строительство, капитальный ремонт, реконструкцию или снос любых зданий и сооружений, земляные работы, планировку грунта, посадку деревьев и кустарников, устраивать монументальные клумбы, производить погрузочно-разгрузочные работы, а также работы, связанные с разбиванием грунта и дорожных покрытий, сооружать переезды и переходы через трубопроводы тепловых сетей. </w:t>
      </w:r>
    </w:p>
    <w:p w:rsidR="00421523" w:rsidRPr="005A1E31" w:rsidRDefault="00421523" w:rsidP="0042152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5A1E31">
        <w:rPr>
          <w:sz w:val="28"/>
          <w:szCs w:val="28"/>
        </w:rPr>
        <w:t>В охранных зонах тепловых сетей не допускается производить действия, которые могут повлечь нарушения в нормальной работе тепловых сетей, их повреждение, несчастные случаи, или препятствующие ремонту.</w:t>
      </w:r>
    </w:p>
    <w:p w:rsidR="00421523" w:rsidRPr="00F50780" w:rsidRDefault="00421523" w:rsidP="00421523">
      <w:pPr>
        <w:autoSpaceDE w:val="0"/>
        <w:autoSpaceDN w:val="0"/>
        <w:adjustRightInd w:val="0"/>
        <w:ind w:firstLine="720"/>
        <w:jc w:val="both"/>
        <w:rPr>
          <w:sz w:val="28"/>
          <w:szCs w:val="28"/>
          <w:highlight w:val="darkCyan"/>
        </w:rPr>
      </w:pPr>
    </w:p>
    <w:p w:rsidR="00421523" w:rsidRPr="005A1E31" w:rsidRDefault="00421523" w:rsidP="00D96C97">
      <w:pPr>
        <w:pStyle w:val="2"/>
        <w:suppressAutoHyphens/>
        <w:ind w:right="0" w:firstLine="720"/>
        <w:rPr>
          <w:color w:val="auto"/>
          <w:lang w:val="ru-RU"/>
        </w:rPr>
      </w:pPr>
      <w:bookmarkStart w:id="102" w:name="_Toc499052227"/>
      <w:r w:rsidRPr="005A1E31">
        <w:rPr>
          <w:color w:val="auto"/>
          <w:lang w:val="ru-RU"/>
        </w:rPr>
        <w:t>3.5 Охранные зоны линий связи</w:t>
      </w:r>
      <w:bookmarkEnd w:id="102"/>
    </w:p>
    <w:p w:rsidR="00421523" w:rsidRPr="005A1E31" w:rsidRDefault="00421523" w:rsidP="00421523">
      <w:pPr>
        <w:ind w:firstLine="709"/>
        <w:jc w:val="both"/>
        <w:rPr>
          <w:sz w:val="28"/>
          <w:szCs w:val="28"/>
        </w:rPr>
      </w:pPr>
      <w:r w:rsidRPr="005A1E31">
        <w:rPr>
          <w:sz w:val="28"/>
          <w:szCs w:val="28"/>
        </w:rPr>
        <w:t xml:space="preserve">По территории муниципального образования проходят линии связи, от которых в соответствии с п. 4 Правил охраны линий и сооружений связи РФ, утв. постановлением Правительства РФ от 09.06.1995 г. №578, устанавливаются охранные зоны в размере </w:t>
      </w:r>
      <w:smartTag w:uri="urn:schemas-microsoft-com:office:smarttags" w:element="metricconverter">
        <w:smartTagPr>
          <w:attr w:name="ProductID" w:val="2 м"/>
        </w:smartTagPr>
        <w:r w:rsidRPr="005A1E31">
          <w:rPr>
            <w:sz w:val="28"/>
            <w:szCs w:val="28"/>
          </w:rPr>
          <w:t>2 м</w:t>
        </w:r>
      </w:smartTag>
      <w:r w:rsidRPr="005A1E31">
        <w:rPr>
          <w:sz w:val="28"/>
          <w:szCs w:val="28"/>
        </w:rPr>
        <w:t xml:space="preserve"> в каждую сторону, не подлежащие застройке.</w:t>
      </w:r>
    </w:p>
    <w:p w:rsidR="00421523" w:rsidRPr="00D77B1B" w:rsidRDefault="00421523" w:rsidP="00421523">
      <w:pPr>
        <w:ind w:firstLine="709"/>
        <w:jc w:val="both"/>
        <w:rPr>
          <w:sz w:val="28"/>
          <w:szCs w:val="28"/>
        </w:rPr>
      </w:pPr>
    </w:p>
    <w:p w:rsidR="00652FE1" w:rsidRPr="00D77B1B" w:rsidRDefault="00AC1B12" w:rsidP="00D96C97">
      <w:pPr>
        <w:pStyle w:val="2"/>
        <w:suppressAutoHyphens/>
        <w:ind w:right="0" w:firstLine="720"/>
        <w:rPr>
          <w:color w:val="auto"/>
          <w:lang w:val="ru-RU"/>
        </w:rPr>
      </w:pPr>
      <w:bookmarkStart w:id="103" w:name="_Toc499052228"/>
      <w:r w:rsidRPr="00D77B1B">
        <w:rPr>
          <w:color w:val="auto"/>
          <w:lang w:val="ru-RU"/>
        </w:rPr>
        <w:t>3</w:t>
      </w:r>
      <w:r w:rsidR="00652FE1" w:rsidRPr="00D77B1B">
        <w:rPr>
          <w:color w:val="auto"/>
          <w:lang w:val="ru-RU"/>
        </w:rPr>
        <w:t>.</w:t>
      </w:r>
      <w:r w:rsidR="00421523" w:rsidRPr="00D77B1B">
        <w:rPr>
          <w:color w:val="auto"/>
          <w:lang w:val="ru-RU"/>
        </w:rPr>
        <w:t>6</w:t>
      </w:r>
      <w:r w:rsidR="00652FE1" w:rsidRPr="00D77B1B">
        <w:rPr>
          <w:color w:val="auto"/>
          <w:lang w:val="ru-RU"/>
        </w:rPr>
        <w:t xml:space="preserve"> </w:t>
      </w:r>
      <w:r w:rsidR="00162007" w:rsidRPr="00D77B1B">
        <w:rPr>
          <w:color w:val="auto"/>
          <w:lang w:val="ru-RU"/>
        </w:rPr>
        <w:t>Охранные зоны ЛЭП</w:t>
      </w:r>
      <w:bookmarkEnd w:id="103"/>
    </w:p>
    <w:p w:rsidR="005D3542" w:rsidRPr="00D77B1B" w:rsidRDefault="007506CB" w:rsidP="007506CB">
      <w:pPr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Для исключения возможности повреждения линий электропередач устанавливаются охранные зоны. Размеры охранных зон от воздушных линий электропередач определяются Правилами установления охранных зон объектов электросетевого хозяйства и особых условий использования земельных участков, расположенных в границах таких зон (утв. постановлением Правительства РФ от 24</w:t>
      </w:r>
      <w:r w:rsidR="00216523" w:rsidRPr="00D77B1B">
        <w:rPr>
          <w:sz w:val="28"/>
          <w:szCs w:val="28"/>
        </w:rPr>
        <w:t>.02.</w:t>
      </w:r>
      <w:r w:rsidRPr="00D77B1B">
        <w:rPr>
          <w:sz w:val="28"/>
          <w:szCs w:val="28"/>
        </w:rPr>
        <w:t>2009 г. № 160). На территории муниципального образования протянуты линии электропередач (ВЛ 110, 35, 10 КВ</w:t>
      </w:r>
      <w:r w:rsidR="00421523" w:rsidRPr="00D77B1B">
        <w:rPr>
          <w:sz w:val="28"/>
          <w:szCs w:val="28"/>
        </w:rPr>
        <w:t xml:space="preserve"> и КЛ 10 </w:t>
      </w:r>
      <w:proofErr w:type="spellStart"/>
      <w:r w:rsidR="00421523" w:rsidRPr="00D77B1B">
        <w:rPr>
          <w:sz w:val="28"/>
          <w:szCs w:val="28"/>
        </w:rPr>
        <w:t>кВ</w:t>
      </w:r>
      <w:proofErr w:type="spellEnd"/>
      <w:r w:rsidRPr="00D77B1B">
        <w:rPr>
          <w:sz w:val="28"/>
          <w:szCs w:val="28"/>
        </w:rPr>
        <w:t xml:space="preserve">), от которых устанавливаются охранные зоны размером </w:t>
      </w:r>
      <w:smartTag w:uri="urn:schemas-microsoft-com:office:smarttags" w:element="metricconverter">
        <w:smartTagPr>
          <w:attr w:name="ProductID" w:val="20 м"/>
        </w:smartTagPr>
        <w:r w:rsidRPr="00D77B1B">
          <w:rPr>
            <w:sz w:val="28"/>
            <w:szCs w:val="28"/>
          </w:rPr>
          <w:t>20 м</w:t>
        </w:r>
      </w:smartTag>
      <w:r w:rsidRPr="00D77B1B">
        <w:rPr>
          <w:sz w:val="28"/>
          <w:szCs w:val="28"/>
        </w:rPr>
        <w:t xml:space="preserve">, </w:t>
      </w:r>
      <w:smartTag w:uri="urn:schemas-microsoft-com:office:smarttags" w:element="metricconverter">
        <w:smartTagPr>
          <w:attr w:name="ProductID" w:val="15 м"/>
        </w:smartTagPr>
        <w:r w:rsidRPr="00D77B1B">
          <w:rPr>
            <w:sz w:val="28"/>
            <w:szCs w:val="28"/>
          </w:rPr>
          <w:t>15 м</w:t>
        </w:r>
      </w:smartTag>
      <w:r w:rsidRPr="00D77B1B">
        <w:rPr>
          <w:sz w:val="28"/>
          <w:szCs w:val="28"/>
        </w:rPr>
        <w:t>, 10 м</w:t>
      </w:r>
      <w:r w:rsidR="00421523" w:rsidRPr="00D77B1B">
        <w:rPr>
          <w:sz w:val="28"/>
          <w:szCs w:val="28"/>
        </w:rPr>
        <w:t xml:space="preserve"> и 1 м</w:t>
      </w:r>
      <w:r w:rsidRPr="00D77B1B">
        <w:rPr>
          <w:sz w:val="28"/>
          <w:szCs w:val="28"/>
        </w:rPr>
        <w:t xml:space="preserve"> соответственно. </w:t>
      </w:r>
    </w:p>
    <w:p w:rsidR="007506CB" w:rsidRPr="00D77B1B" w:rsidRDefault="007506CB" w:rsidP="007506CB">
      <w:pPr>
        <w:jc w:val="right"/>
        <w:rPr>
          <w:sz w:val="28"/>
          <w:szCs w:val="28"/>
        </w:rPr>
      </w:pPr>
      <w:r w:rsidRPr="00D77B1B">
        <w:rPr>
          <w:sz w:val="28"/>
          <w:szCs w:val="28"/>
        </w:rPr>
        <w:t>Таблица 3.3.1</w:t>
      </w:r>
    </w:p>
    <w:p w:rsidR="007506CB" w:rsidRPr="00D77B1B" w:rsidRDefault="007506CB" w:rsidP="007506CB">
      <w:pPr>
        <w:jc w:val="center"/>
        <w:rPr>
          <w:b/>
          <w:sz w:val="28"/>
          <w:szCs w:val="28"/>
        </w:rPr>
      </w:pPr>
      <w:r w:rsidRPr="00D77B1B">
        <w:rPr>
          <w:b/>
          <w:sz w:val="28"/>
          <w:szCs w:val="28"/>
        </w:rPr>
        <w:lastRenderedPageBreak/>
        <w:t>Режим использования охранных зон линий электропередач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61"/>
        <w:gridCol w:w="6254"/>
        <w:gridCol w:w="2112"/>
      </w:tblGrid>
      <w:tr w:rsidR="007506CB" w:rsidRPr="00D77B1B" w:rsidTr="007207BA">
        <w:trPr>
          <w:trHeight w:val="73"/>
          <w:jc w:val="center"/>
        </w:trPr>
        <w:tc>
          <w:tcPr>
            <w:tcW w:w="655" w:type="pct"/>
          </w:tcPr>
          <w:p w:rsidR="007506CB" w:rsidRPr="00D77B1B" w:rsidRDefault="007506CB" w:rsidP="007207BA">
            <w:pPr>
              <w:widowControl w:val="0"/>
              <w:jc w:val="center"/>
            </w:pPr>
            <w:r w:rsidRPr="00D77B1B">
              <w:t>Название зоны</w:t>
            </w:r>
          </w:p>
        </w:tc>
        <w:tc>
          <w:tcPr>
            <w:tcW w:w="3248" w:type="pct"/>
            <w:vAlign w:val="center"/>
          </w:tcPr>
          <w:p w:rsidR="007506CB" w:rsidRPr="00D77B1B" w:rsidRDefault="007506CB" w:rsidP="007207BA">
            <w:pPr>
              <w:widowControl w:val="0"/>
              <w:jc w:val="center"/>
            </w:pPr>
            <w:r w:rsidRPr="00D77B1B">
              <w:t>Режим использования зоны</w:t>
            </w:r>
          </w:p>
        </w:tc>
        <w:tc>
          <w:tcPr>
            <w:tcW w:w="1097" w:type="pct"/>
          </w:tcPr>
          <w:p w:rsidR="007506CB" w:rsidRPr="00D77B1B" w:rsidRDefault="007506CB" w:rsidP="007207BA">
            <w:pPr>
              <w:widowControl w:val="0"/>
              <w:jc w:val="center"/>
            </w:pPr>
            <w:r w:rsidRPr="00D77B1B">
              <w:t>Нормативные документы</w:t>
            </w:r>
          </w:p>
        </w:tc>
      </w:tr>
      <w:tr w:rsidR="00EA6F21" w:rsidRPr="00F50780" w:rsidTr="007207BA">
        <w:trPr>
          <w:jc w:val="center"/>
        </w:trPr>
        <w:tc>
          <w:tcPr>
            <w:tcW w:w="655" w:type="pct"/>
          </w:tcPr>
          <w:p w:rsidR="00EA6F21" w:rsidRPr="00D77B1B" w:rsidRDefault="00EA6F21" w:rsidP="007207BA">
            <w:pPr>
              <w:jc w:val="both"/>
              <w:rPr>
                <w:szCs w:val="16"/>
              </w:rPr>
            </w:pPr>
            <w:r w:rsidRPr="00D77B1B">
              <w:t>Охранные зоны ЛЭП</w:t>
            </w:r>
          </w:p>
        </w:tc>
        <w:tc>
          <w:tcPr>
            <w:tcW w:w="3248" w:type="pct"/>
            <w:vAlign w:val="center"/>
          </w:tcPr>
          <w:p w:rsidR="00EA6F21" w:rsidRPr="00D77B1B" w:rsidRDefault="00EA6F21" w:rsidP="00F462B6">
            <w:r w:rsidRPr="00D77B1B">
              <w:t xml:space="preserve">В охранных зонах </w:t>
            </w:r>
            <w:r w:rsidRPr="00D77B1B">
              <w:rPr>
                <w:b/>
              </w:rPr>
              <w:t>запрещается</w:t>
            </w:r>
            <w:r w:rsidRPr="00D77B1B">
              <w:t xml:space="preserve"> осуществлять любые действия, которые могут нарушить безопасную работу объектов электросетевого хозяйства, в том числе:</w:t>
            </w:r>
          </w:p>
          <w:p w:rsidR="00EA6F21" w:rsidRPr="00D77B1B" w:rsidRDefault="00EA6F21" w:rsidP="00E75BBC">
            <w:pPr>
              <w:numPr>
                <w:ilvl w:val="0"/>
                <w:numId w:val="40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r w:rsidRPr="00D77B1B">
              <w:t>размещать детские и спортивные площадки, стадионы, рынки, торговые точки, полевые станы, загоны для скота, гаражи и стоянки всех видов машин и механизмов,  размещать хранилища любых, в том числе горюче-смазочных, материалов, свалки, проводить любые мероприятия, связанные с большим скоплением людей, не занятых выполнением разрешенных в установленном порядке работ;</w:t>
            </w:r>
          </w:p>
          <w:p w:rsidR="00EA6F21" w:rsidRPr="00D77B1B" w:rsidRDefault="00EA6F21" w:rsidP="00E75BBC">
            <w:pPr>
              <w:numPr>
                <w:ilvl w:val="0"/>
                <w:numId w:val="40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r w:rsidRPr="00D77B1B">
              <w:t>размещать любые объекты и предметы (материалы), а также проводить любые работы и возводить сооружения, которые могут препятствовать доступу к объектам электросетевого хозяйства;</w:t>
            </w:r>
          </w:p>
          <w:p w:rsidR="00EA6F21" w:rsidRPr="00D77B1B" w:rsidRDefault="00EA6F21" w:rsidP="00E75BBC">
            <w:pPr>
              <w:numPr>
                <w:ilvl w:val="0"/>
                <w:numId w:val="40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bookmarkStart w:id="104" w:name="sub_1085"/>
            <w:r w:rsidRPr="00D77B1B">
              <w:t>производить работы ударными механизмами и др.</w:t>
            </w:r>
          </w:p>
          <w:bookmarkEnd w:id="104"/>
          <w:p w:rsidR="00EA6F21" w:rsidRPr="00D77B1B" w:rsidRDefault="00EA6F21" w:rsidP="00F462B6">
            <w:r w:rsidRPr="00D77B1B">
              <w:t xml:space="preserve">В пределах охранных зон </w:t>
            </w:r>
            <w:r w:rsidRPr="00D77B1B">
              <w:rPr>
                <w:b/>
              </w:rPr>
              <w:t>без письменного решения о согласовании сетевых организаций</w:t>
            </w:r>
            <w:r w:rsidRPr="00D77B1B">
              <w:t xml:space="preserve"> юридическим и физическим лицам </w:t>
            </w:r>
            <w:r w:rsidRPr="00D77B1B">
              <w:rPr>
                <w:b/>
              </w:rPr>
              <w:t>запрещаются</w:t>
            </w:r>
            <w:r w:rsidRPr="00D77B1B">
              <w:t>:</w:t>
            </w:r>
          </w:p>
          <w:p w:rsidR="00EA6F21" w:rsidRPr="00D77B1B" w:rsidRDefault="00EA6F21" w:rsidP="00E75BBC">
            <w:pPr>
              <w:numPr>
                <w:ilvl w:val="0"/>
                <w:numId w:val="41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r w:rsidRPr="00D77B1B">
              <w:t>строительство, капитальный ремонт, реконструкция или снос зданий и сооружений;</w:t>
            </w:r>
          </w:p>
          <w:p w:rsidR="00EA6F21" w:rsidRPr="00D77B1B" w:rsidRDefault="00EA6F21" w:rsidP="00E75BBC">
            <w:pPr>
              <w:numPr>
                <w:ilvl w:val="0"/>
                <w:numId w:val="41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bookmarkStart w:id="105" w:name="sub_10102"/>
            <w:r w:rsidRPr="00D77B1B">
              <w:t xml:space="preserve">размещать садовые, огородные и дачные земельные участки, объекты садоводческих, огороднических или дачных некоммерческих объединений, объекты жилищного строительства, в том числе индивидуального (для ЛЭП напряжением до 1 </w:t>
            </w:r>
            <w:proofErr w:type="spellStart"/>
            <w:r w:rsidRPr="00D77B1B">
              <w:t>кВ</w:t>
            </w:r>
            <w:proofErr w:type="spellEnd"/>
            <w:r w:rsidRPr="00D77B1B">
              <w:t>);</w:t>
            </w:r>
          </w:p>
          <w:p w:rsidR="00EA6F21" w:rsidRPr="00D77B1B" w:rsidRDefault="00EA6F21" w:rsidP="00E75BBC">
            <w:pPr>
              <w:numPr>
                <w:ilvl w:val="0"/>
                <w:numId w:val="41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r w:rsidRPr="00D77B1B">
              <w:t>горные, взрывные, мелиоративные работы, в том числе связанные с временным затоплением земель;</w:t>
            </w:r>
            <w:bookmarkStart w:id="106" w:name="sub_10103"/>
            <w:bookmarkEnd w:id="105"/>
          </w:p>
          <w:p w:rsidR="00EA6F21" w:rsidRPr="00D77B1B" w:rsidRDefault="00EA6F21" w:rsidP="00E75BBC">
            <w:pPr>
              <w:numPr>
                <w:ilvl w:val="0"/>
                <w:numId w:val="41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r w:rsidRPr="00D77B1B">
              <w:t>посадка и вырубка деревьев и кустарников</w:t>
            </w:r>
            <w:bookmarkEnd w:id="106"/>
            <w:r w:rsidRPr="00D77B1B">
              <w:t>;</w:t>
            </w:r>
          </w:p>
          <w:p w:rsidR="00EA6F21" w:rsidRPr="00D77B1B" w:rsidRDefault="00EA6F21" w:rsidP="00E75BBC">
            <w:pPr>
              <w:numPr>
                <w:ilvl w:val="0"/>
                <w:numId w:val="41"/>
              </w:numPr>
              <w:tabs>
                <w:tab w:val="clear" w:pos="1429"/>
                <w:tab w:val="num" w:pos="195"/>
              </w:tabs>
              <w:ind w:left="195" w:hanging="142"/>
              <w:jc w:val="both"/>
            </w:pPr>
            <w:r w:rsidRPr="00D77B1B">
              <w:t>земляные работы на глубине более 0,3 метра (на вспахиваемых землях на глубине более 0,45 метра), а также планировка грунта (в охранных зонах подземных кабельных линий электропередачи)</w:t>
            </w:r>
          </w:p>
        </w:tc>
        <w:tc>
          <w:tcPr>
            <w:tcW w:w="1097" w:type="pct"/>
          </w:tcPr>
          <w:p w:rsidR="00EA6F21" w:rsidRPr="00D77B1B" w:rsidRDefault="00EA6F21" w:rsidP="00F462B6">
            <w:r w:rsidRPr="00D77B1B">
              <w:t>Порядок  установления охранных зон объектов электросетевого хозяйства и особых условий использования земельных участков, расположенных в границах таких зон (утв. постановлением Правительства РФ от 24.02.2009 г. № 160)</w:t>
            </w:r>
          </w:p>
          <w:p w:rsidR="00EA6F21" w:rsidRPr="00D77B1B" w:rsidRDefault="00EA6F21" w:rsidP="00F462B6"/>
        </w:tc>
      </w:tr>
    </w:tbl>
    <w:p w:rsidR="005476E4" w:rsidRPr="00D77B1B" w:rsidRDefault="005476E4" w:rsidP="002B3915">
      <w:pPr>
        <w:suppressAutoHyphens/>
      </w:pPr>
    </w:p>
    <w:p w:rsidR="007506CB" w:rsidRPr="00D77B1B" w:rsidRDefault="007506CB" w:rsidP="002B3915">
      <w:pPr>
        <w:suppressAutoHyphens/>
      </w:pPr>
    </w:p>
    <w:p w:rsidR="007D7339" w:rsidRPr="00D77B1B" w:rsidRDefault="00AC1B12" w:rsidP="00D96C97">
      <w:pPr>
        <w:pStyle w:val="2"/>
        <w:suppressAutoHyphens/>
        <w:ind w:right="0" w:firstLine="720"/>
        <w:rPr>
          <w:color w:val="auto"/>
          <w:lang w:val="ru-RU"/>
        </w:rPr>
      </w:pPr>
      <w:bookmarkStart w:id="107" w:name="_Toc499052229"/>
      <w:r w:rsidRPr="00D77B1B">
        <w:rPr>
          <w:color w:val="auto"/>
          <w:lang w:val="ru-RU"/>
        </w:rPr>
        <w:t>3</w:t>
      </w:r>
      <w:r w:rsidR="00437C3F" w:rsidRPr="00D77B1B">
        <w:rPr>
          <w:color w:val="auto"/>
          <w:lang w:val="ru-RU"/>
        </w:rPr>
        <w:t>.</w:t>
      </w:r>
      <w:r w:rsidR="00421523" w:rsidRPr="00D77B1B">
        <w:rPr>
          <w:color w:val="auto"/>
          <w:lang w:val="ru-RU"/>
        </w:rPr>
        <w:t>7</w:t>
      </w:r>
      <w:r w:rsidR="00437C3F" w:rsidRPr="00D77B1B">
        <w:rPr>
          <w:color w:val="auto"/>
          <w:lang w:val="ru-RU"/>
        </w:rPr>
        <w:t xml:space="preserve"> </w:t>
      </w:r>
      <w:r w:rsidR="007D7339" w:rsidRPr="00D77B1B">
        <w:rPr>
          <w:color w:val="auto"/>
          <w:lang w:val="ru-RU"/>
        </w:rPr>
        <w:t xml:space="preserve"> Водоохранные зоны</w:t>
      </w:r>
      <w:bookmarkEnd w:id="98"/>
      <w:r w:rsidR="00437C3F" w:rsidRPr="00D77B1B">
        <w:rPr>
          <w:color w:val="auto"/>
          <w:lang w:val="ru-RU"/>
        </w:rPr>
        <w:t>, прибрежные защитные и береговые полосы</w:t>
      </w:r>
      <w:r w:rsidR="00690E7B" w:rsidRPr="00D77B1B">
        <w:rPr>
          <w:color w:val="auto"/>
          <w:lang w:val="ru-RU"/>
        </w:rPr>
        <w:t xml:space="preserve"> поверхностных водных объектов</w:t>
      </w:r>
      <w:bookmarkEnd w:id="107"/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В соответствии со ст. 65 Водного кодекса РФ водоохранными зонами являются территории, которые примыкают к береговой линии рек, ручьев, озер, водохранилища и на 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В границах водоохранных зон устанавливаются прибрежные защитные полосы, на территориях которых вводятся дополнительные ограничения хозяйственной и иной деятельности.</w:t>
      </w:r>
    </w:p>
    <w:p w:rsidR="00421523" w:rsidRPr="00D77B1B" w:rsidRDefault="00421523" w:rsidP="00421523">
      <w:pPr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Ширина водоохранных зон рек, ручьев, озер, водохранилищ и их прибрежных защитных полос за пределами территорий населенных пунктов устанавливается от соответствующей береговой линии. РКЦ «Земля» по заказу Министерства экологии и природных ресурсов РТ провел работы по аэрофотосъемке и уточнению границ береговой линии Куйбышевского водохранилища. Результаты данной работы были использованы в Генеральном плане муниципального образования «</w:t>
      </w:r>
      <w:proofErr w:type="spellStart"/>
      <w:r w:rsidRPr="00D77B1B">
        <w:rPr>
          <w:sz w:val="28"/>
          <w:szCs w:val="28"/>
        </w:rPr>
        <w:t>пгт</w:t>
      </w:r>
      <w:proofErr w:type="spellEnd"/>
      <w:r w:rsidRPr="00D77B1B">
        <w:rPr>
          <w:sz w:val="28"/>
          <w:szCs w:val="28"/>
        </w:rPr>
        <w:t xml:space="preserve">. Камские поляны». 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 xml:space="preserve">Ширина водоохранных зон рек, ручьев и ширина их прибрежной защитной полосы устанавливается от соответствующей береговой линии. 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lastRenderedPageBreak/>
        <w:t>Ширина водоохранной зоны рек или ручьев устанавливается от их истока для рек или ручьев протяженностью:</w:t>
      </w:r>
    </w:p>
    <w:p w:rsidR="00822C97" w:rsidRPr="00D77B1B" w:rsidRDefault="00822C97" w:rsidP="002B3915">
      <w:pPr>
        <w:suppressAutoHyphens/>
        <w:ind w:firstLine="709"/>
        <w:jc w:val="both"/>
        <w:rPr>
          <w:rFonts w:eastAsia="Arial Unicode MS"/>
          <w:sz w:val="28"/>
          <w:szCs w:val="28"/>
        </w:rPr>
      </w:pPr>
      <w:r w:rsidRPr="00D77B1B">
        <w:rPr>
          <w:rFonts w:eastAsia="Arial Unicode MS"/>
          <w:sz w:val="28"/>
          <w:szCs w:val="28"/>
        </w:rPr>
        <w:t xml:space="preserve">до </w:t>
      </w:r>
      <w:smartTag w:uri="urn:schemas-microsoft-com:office:smarttags" w:element="metricconverter">
        <w:smartTagPr>
          <w:attr w:name="ProductID" w:val="10 километров"/>
        </w:smartTagPr>
        <w:r w:rsidRPr="00D77B1B">
          <w:rPr>
            <w:rFonts w:eastAsia="Arial Unicode MS"/>
            <w:sz w:val="28"/>
            <w:szCs w:val="28"/>
          </w:rPr>
          <w:t>10 километров</w:t>
        </w:r>
      </w:smartTag>
      <w:r w:rsidRPr="00D77B1B">
        <w:rPr>
          <w:rFonts w:eastAsia="Arial Unicode MS"/>
          <w:sz w:val="28"/>
          <w:szCs w:val="28"/>
        </w:rPr>
        <w:t xml:space="preserve"> - в размере </w:t>
      </w:r>
      <w:smartTag w:uri="urn:schemas-microsoft-com:office:smarttags" w:element="metricconverter">
        <w:smartTagPr>
          <w:attr w:name="ProductID" w:val="50 метров"/>
        </w:smartTagPr>
        <w:r w:rsidRPr="00D77B1B">
          <w:rPr>
            <w:rFonts w:eastAsia="Arial Unicode MS"/>
            <w:sz w:val="28"/>
            <w:szCs w:val="28"/>
          </w:rPr>
          <w:t>50 метров</w:t>
        </w:r>
      </w:smartTag>
      <w:r w:rsidRPr="00D77B1B">
        <w:rPr>
          <w:rFonts w:eastAsia="Arial Unicode MS"/>
          <w:sz w:val="28"/>
          <w:szCs w:val="28"/>
        </w:rPr>
        <w:t>;</w:t>
      </w:r>
    </w:p>
    <w:p w:rsidR="00822C97" w:rsidRPr="00D77B1B" w:rsidRDefault="00822C97" w:rsidP="002B3915">
      <w:pPr>
        <w:suppressAutoHyphens/>
        <w:ind w:firstLine="709"/>
        <w:jc w:val="both"/>
        <w:rPr>
          <w:rFonts w:eastAsia="Arial Unicode MS"/>
          <w:sz w:val="28"/>
          <w:szCs w:val="28"/>
        </w:rPr>
      </w:pPr>
      <w:r w:rsidRPr="00D77B1B">
        <w:rPr>
          <w:rFonts w:eastAsia="Arial Unicode MS"/>
          <w:sz w:val="28"/>
          <w:szCs w:val="28"/>
        </w:rPr>
        <w:t xml:space="preserve">от 10 до </w:t>
      </w:r>
      <w:smartTag w:uri="urn:schemas-microsoft-com:office:smarttags" w:element="metricconverter">
        <w:smartTagPr>
          <w:attr w:name="ProductID" w:val="50 километров"/>
        </w:smartTagPr>
        <w:r w:rsidRPr="00D77B1B">
          <w:rPr>
            <w:rFonts w:eastAsia="Arial Unicode MS"/>
            <w:sz w:val="28"/>
            <w:szCs w:val="28"/>
          </w:rPr>
          <w:t>50 километров</w:t>
        </w:r>
      </w:smartTag>
      <w:r w:rsidRPr="00D77B1B">
        <w:rPr>
          <w:rFonts w:eastAsia="Arial Unicode MS"/>
          <w:sz w:val="28"/>
          <w:szCs w:val="28"/>
        </w:rPr>
        <w:t xml:space="preserve"> - в размере </w:t>
      </w:r>
      <w:smartTag w:uri="urn:schemas-microsoft-com:office:smarttags" w:element="metricconverter">
        <w:smartTagPr>
          <w:attr w:name="ProductID" w:val="100 метров"/>
        </w:smartTagPr>
        <w:r w:rsidRPr="00D77B1B">
          <w:rPr>
            <w:rFonts w:eastAsia="Arial Unicode MS"/>
            <w:sz w:val="28"/>
            <w:szCs w:val="28"/>
          </w:rPr>
          <w:t>100 метров</w:t>
        </w:r>
      </w:smartTag>
      <w:r w:rsidRPr="00D77B1B">
        <w:rPr>
          <w:rFonts w:eastAsia="Arial Unicode MS"/>
          <w:sz w:val="28"/>
          <w:szCs w:val="28"/>
        </w:rPr>
        <w:t>;</w:t>
      </w:r>
    </w:p>
    <w:p w:rsidR="00822C97" w:rsidRPr="00D77B1B" w:rsidRDefault="00822C97" w:rsidP="002B3915">
      <w:pPr>
        <w:suppressAutoHyphens/>
        <w:ind w:firstLine="709"/>
        <w:jc w:val="both"/>
        <w:rPr>
          <w:rFonts w:eastAsia="Arial Unicode MS"/>
          <w:sz w:val="28"/>
          <w:szCs w:val="28"/>
        </w:rPr>
      </w:pPr>
      <w:r w:rsidRPr="00D77B1B">
        <w:rPr>
          <w:rFonts w:eastAsia="Arial Unicode MS"/>
          <w:sz w:val="28"/>
          <w:szCs w:val="28"/>
        </w:rPr>
        <w:t xml:space="preserve">от </w:t>
      </w:r>
      <w:smartTag w:uri="urn:schemas-microsoft-com:office:smarttags" w:element="metricconverter">
        <w:smartTagPr>
          <w:attr w:name="ProductID" w:val="50 километров"/>
        </w:smartTagPr>
        <w:r w:rsidRPr="00D77B1B">
          <w:rPr>
            <w:rFonts w:eastAsia="Arial Unicode MS"/>
            <w:sz w:val="28"/>
            <w:szCs w:val="28"/>
          </w:rPr>
          <w:t>50 километров</w:t>
        </w:r>
      </w:smartTag>
      <w:r w:rsidRPr="00D77B1B">
        <w:rPr>
          <w:rFonts w:eastAsia="Arial Unicode MS"/>
          <w:sz w:val="28"/>
          <w:szCs w:val="28"/>
        </w:rPr>
        <w:t xml:space="preserve"> и более - в размере </w:t>
      </w:r>
      <w:smartTag w:uri="urn:schemas-microsoft-com:office:smarttags" w:element="metricconverter">
        <w:smartTagPr>
          <w:attr w:name="ProductID" w:val="200 метров"/>
        </w:smartTagPr>
        <w:r w:rsidRPr="00D77B1B">
          <w:rPr>
            <w:rFonts w:eastAsia="Arial Unicode MS"/>
            <w:sz w:val="28"/>
            <w:szCs w:val="28"/>
          </w:rPr>
          <w:t>200 метров</w:t>
        </w:r>
      </w:smartTag>
      <w:r w:rsidRPr="00D77B1B">
        <w:rPr>
          <w:rFonts w:eastAsia="Arial Unicode MS"/>
          <w:sz w:val="28"/>
          <w:szCs w:val="28"/>
        </w:rPr>
        <w:t>.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 xml:space="preserve">Ширина прибрежной защитной полосы устанавливается в зависимости от уклона берега водного объекта и составляет </w:t>
      </w:r>
      <w:smartTag w:uri="urn:schemas-microsoft-com:office:smarttags" w:element="metricconverter">
        <w:smartTagPr>
          <w:attr w:name="ProductID" w:val="30 м"/>
        </w:smartTagPr>
        <w:r w:rsidRPr="00D77B1B">
          <w:rPr>
            <w:sz w:val="28"/>
            <w:szCs w:val="28"/>
          </w:rPr>
          <w:t>30 м</w:t>
        </w:r>
      </w:smartTag>
      <w:r w:rsidRPr="00D77B1B">
        <w:rPr>
          <w:sz w:val="28"/>
          <w:szCs w:val="28"/>
        </w:rPr>
        <w:t xml:space="preserve"> для обратного уклона или 0</w:t>
      </w:r>
      <w:r w:rsidRPr="00D77B1B">
        <w:rPr>
          <w:sz w:val="28"/>
          <w:szCs w:val="28"/>
        </w:rPr>
        <w:sym w:font="Symbol" w:char="F0B0"/>
      </w:r>
      <w:r w:rsidRPr="00D77B1B">
        <w:rPr>
          <w:sz w:val="28"/>
          <w:szCs w:val="28"/>
        </w:rPr>
        <w:t xml:space="preserve">, </w:t>
      </w:r>
      <w:smartTag w:uri="urn:schemas-microsoft-com:office:smarttags" w:element="metricconverter">
        <w:smartTagPr>
          <w:attr w:name="ProductID" w:val="40 м"/>
        </w:smartTagPr>
        <w:r w:rsidRPr="00D77B1B">
          <w:rPr>
            <w:sz w:val="28"/>
            <w:szCs w:val="28"/>
          </w:rPr>
          <w:t>40 м</w:t>
        </w:r>
      </w:smartTag>
      <w:r w:rsidRPr="00D77B1B">
        <w:rPr>
          <w:sz w:val="28"/>
          <w:szCs w:val="28"/>
        </w:rPr>
        <w:t xml:space="preserve"> для уклона до 3</w:t>
      </w:r>
      <w:r w:rsidRPr="00D77B1B">
        <w:rPr>
          <w:sz w:val="28"/>
          <w:szCs w:val="28"/>
        </w:rPr>
        <w:sym w:font="Symbol" w:char="F0B0"/>
      </w:r>
      <w:r w:rsidRPr="00D77B1B">
        <w:rPr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50 м"/>
        </w:smartTagPr>
        <w:r w:rsidRPr="00D77B1B">
          <w:rPr>
            <w:sz w:val="28"/>
            <w:szCs w:val="28"/>
          </w:rPr>
          <w:t>50 м</w:t>
        </w:r>
      </w:smartTag>
      <w:r w:rsidRPr="00D77B1B">
        <w:rPr>
          <w:sz w:val="28"/>
          <w:szCs w:val="28"/>
        </w:rPr>
        <w:t xml:space="preserve"> для уклона 3</w:t>
      </w:r>
      <w:r w:rsidRPr="00D77B1B">
        <w:rPr>
          <w:sz w:val="28"/>
          <w:szCs w:val="28"/>
        </w:rPr>
        <w:sym w:font="Symbol" w:char="F0B0"/>
      </w:r>
      <w:r w:rsidRPr="00D77B1B">
        <w:rPr>
          <w:sz w:val="28"/>
          <w:szCs w:val="28"/>
        </w:rPr>
        <w:t xml:space="preserve"> и более. 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 xml:space="preserve">Для реки, ручья протяженностью менее </w:t>
      </w:r>
      <w:smartTag w:uri="urn:schemas-microsoft-com:office:smarttags" w:element="metricconverter">
        <w:smartTagPr>
          <w:attr w:name="ProductID" w:val="10 км"/>
        </w:smartTagPr>
        <w:r w:rsidRPr="00D77B1B">
          <w:rPr>
            <w:sz w:val="28"/>
            <w:szCs w:val="28"/>
          </w:rPr>
          <w:t>10 км</w:t>
        </w:r>
      </w:smartTag>
      <w:r w:rsidRPr="00D77B1B">
        <w:rPr>
          <w:sz w:val="28"/>
          <w:szCs w:val="28"/>
        </w:rPr>
        <w:t xml:space="preserve"> от истока до устья водоохранная зона совпадает с прибрежной защитной полосой. Радиус водоохранной зоны для истоков реки, ручья устанавливается в размере </w:t>
      </w:r>
      <w:smartTag w:uri="urn:schemas-microsoft-com:office:smarttags" w:element="metricconverter">
        <w:smartTagPr>
          <w:attr w:name="ProductID" w:val="50 м"/>
        </w:smartTagPr>
        <w:r w:rsidR="00690E7B" w:rsidRPr="00D77B1B">
          <w:rPr>
            <w:sz w:val="28"/>
            <w:szCs w:val="28"/>
          </w:rPr>
          <w:t>50 м</w:t>
        </w:r>
      </w:smartTag>
      <w:r w:rsidRPr="00D77B1B">
        <w:rPr>
          <w:sz w:val="28"/>
          <w:szCs w:val="28"/>
        </w:rPr>
        <w:t xml:space="preserve">. 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Ширина водоохранной зоны водохранилища, расположенного на водотоке, устанавливается равной ширине водоохранной зоны этого водотока.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Ширина прибрежной защитной полосы реки, озера, водохранилища, имеющих особо ценное рыбохозяйственное значение (места нереста, нагула, зимовки рыб и других водных биологических ресурсов), устанавливается в размере двухсот метров независимо от уклона прилегающих земель.</w:t>
      </w:r>
    </w:p>
    <w:p w:rsidR="00822C97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 xml:space="preserve">Вдоль береговой линии водного объекта общего пользования устанавливается береговая полоса, предназначенная для общего пользования. Ширина береговой полосы водных объектов составляет </w:t>
      </w:r>
      <w:smartTag w:uri="urn:schemas-microsoft-com:office:smarttags" w:element="metricconverter">
        <w:smartTagPr>
          <w:attr w:name="ProductID" w:val="20 м"/>
        </w:smartTagPr>
        <w:r w:rsidRPr="00D77B1B">
          <w:rPr>
            <w:sz w:val="28"/>
            <w:szCs w:val="28"/>
          </w:rPr>
          <w:t>20 м</w:t>
        </w:r>
      </w:smartTag>
      <w:r w:rsidRPr="00D77B1B">
        <w:rPr>
          <w:sz w:val="28"/>
          <w:szCs w:val="28"/>
        </w:rPr>
        <w:t xml:space="preserve">, за исключением береговой полосы каналов, а также рек и ручьев протяженностью до </w:t>
      </w:r>
      <w:smartTag w:uri="urn:schemas-microsoft-com:office:smarttags" w:element="metricconverter">
        <w:smartTagPr>
          <w:attr w:name="ProductID" w:val="10 км"/>
        </w:smartTagPr>
        <w:r w:rsidRPr="00D77B1B">
          <w:rPr>
            <w:sz w:val="28"/>
            <w:szCs w:val="28"/>
          </w:rPr>
          <w:t>10 км</w:t>
        </w:r>
      </w:smartTag>
      <w:r w:rsidRPr="00D77B1B">
        <w:rPr>
          <w:sz w:val="28"/>
          <w:szCs w:val="28"/>
        </w:rPr>
        <w:t xml:space="preserve"> (</w:t>
      </w:r>
      <w:smartTag w:uri="urn:schemas-microsoft-com:office:smarttags" w:element="metricconverter">
        <w:smartTagPr>
          <w:attr w:name="ProductID" w:val="5 м"/>
        </w:smartTagPr>
        <w:r w:rsidRPr="00D77B1B">
          <w:rPr>
            <w:sz w:val="28"/>
            <w:szCs w:val="28"/>
          </w:rPr>
          <w:t>5 м</w:t>
        </w:r>
      </w:smartTag>
      <w:r w:rsidRPr="00D77B1B">
        <w:rPr>
          <w:sz w:val="28"/>
          <w:szCs w:val="28"/>
        </w:rPr>
        <w:t xml:space="preserve">). В целях обеспечения свободного доступа граждан к водному объекту береговая полоса не может быть застроена. </w:t>
      </w:r>
    </w:p>
    <w:p w:rsidR="00EE3568" w:rsidRPr="00D77B1B" w:rsidRDefault="00822C9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Таким образом, водоохранные зоны поверхностных водных объектов муниципального образования «</w:t>
      </w:r>
      <w:proofErr w:type="spellStart"/>
      <w:r w:rsidR="003D436D" w:rsidRPr="00D77B1B">
        <w:rPr>
          <w:sz w:val="28"/>
          <w:szCs w:val="28"/>
        </w:rPr>
        <w:t>п.г.т</w:t>
      </w:r>
      <w:proofErr w:type="spellEnd"/>
      <w:r w:rsidR="003D436D" w:rsidRPr="00D77B1B">
        <w:rPr>
          <w:sz w:val="28"/>
          <w:szCs w:val="28"/>
        </w:rPr>
        <w:t>. Камские Поляны</w:t>
      </w:r>
      <w:r w:rsidRPr="00D77B1B">
        <w:rPr>
          <w:sz w:val="28"/>
          <w:szCs w:val="28"/>
        </w:rPr>
        <w:t xml:space="preserve">» составляют: </w:t>
      </w:r>
      <w:r w:rsidR="00AC6184" w:rsidRPr="00D77B1B">
        <w:rPr>
          <w:sz w:val="28"/>
          <w:szCs w:val="28"/>
        </w:rPr>
        <w:t xml:space="preserve">для </w:t>
      </w:r>
      <w:r w:rsidR="003D436D" w:rsidRPr="00D77B1B">
        <w:rPr>
          <w:sz w:val="28"/>
          <w:szCs w:val="28"/>
        </w:rPr>
        <w:t>Куйбышевского</w:t>
      </w:r>
      <w:r w:rsidRPr="00D77B1B">
        <w:rPr>
          <w:sz w:val="28"/>
          <w:szCs w:val="28"/>
        </w:rPr>
        <w:t xml:space="preserve"> водохранилищ</w:t>
      </w:r>
      <w:r w:rsidR="00005CD1" w:rsidRPr="00D77B1B">
        <w:rPr>
          <w:sz w:val="28"/>
          <w:szCs w:val="28"/>
        </w:rPr>
        <w:t>а -</w:t>
      </w:r>
      <w:r w:rsidRPr="00D77B1B">
        <w:rPr>
          <w:sz w:val="28"/>
          <w:szCs w:val="28"/>
        </w:rPr>
        <w:t xml:space="preserve"> 200 м</w:t>
      </w:r>
      <w:r w:rsidR="00421523" w:rsidRPr="00D77B1B">
        <w:rPr>
          <w:sz w:val="28"/>
          <w:szCs w:val="28"/>
        </w:rPr>
        <w:t xml:space="preserve">, </w:t>
      </w:r>
      <w:r w:rsidR="003D436D" w:rsidRPr="00D77B1B">
        <w:rPr>
          <w:sz w:val="28"/>
          <w:szCs w:val="28"/>
        </w:rPr>
        <w:t>ручьев и озер</w:t>
      </w:r>
      <w:r w:rsidRPr="00D77B1B">
        <w:rPr>
          <w:sz w:val="28"/>
          <w:szCs w:val="28"/>
        </w:rPr>
        <w:t xml:space="preserve"> -</w:t>
      </w:r>
      <w:r w:rsidR="003D436D" w:rsidRPr="00D77B1B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"/>
        </w:smartTagPr>
        <w:r w:rsidR="003D436D" w:rsidRPr="00D77B1B">
          <w:rPr>
            <w:sz w:val="28"/>
            <w:szCs w:val="28"/>
          </w:rPr>
          <w:t>50 м</w:t>
        </w:r>
      </w:smartTag>
      <w:r w:rsidRPr="00D77B1B">
        <w:rPr>
          <w:sz w:val="28"/>
          <w:szCs w:val="28"/>
        </w:rPr>
        <w:t xml:space="preserve">. Прибрежная защитная полоса </w:t>
      </w:r>
      <w:r w:rsidR="003D436D" w:rsidRPr="00D77B1B">
        <w:rPr>
          <w:sz w:val="28"/>
          <w:szCs w:val="28"/>
        </w:rPr>
        <w:t>Куйбышевского</w:t>
      </w:r>
      <w:r w:rsidRPr="00D77B1B">
        <w:rPr>
          <w:sz w:val="28"/>
          <w:szCs w:val="28"/>
        </w:rPr>
        <w:t xml:space="preserve"> водохранилищ</w:t>
      </w:r>
      <w:r w:rsidR="00005CD1" w:rsidRPr="00D77B1B">
        <w:rPr>
          <w:sz w:val="28"/>
          <w:szCs w:val="28"/>
        </w:rPr>
        <w:t>а</w:t>
      </w:r>
      <w:r w:rsidRPr="00D77B1B">
        <w:rPr>
          <w:sz w:val="28"/>
          <w:szCs w:val="28"/>
        </w:rPr>
        <w:t xml:space="preserve">, с учетом </w:t>
      </w:r>
      <w:r w:rsidR="00005CD1" w:rsidRPr="00D77B1B">
        <w:rPr>
          <w:sz w:val="28"/>
          <w:szCs w:val="28"/>
        </w:rPr>
        <w:t>его</w:t>
      </w:r>
      <w:r w:rsidRPr="00D77B1B">
        <w:rPr>
          <w:sz w:val="28"/>
          <w:szCs w:val="28"/>
        </w:rPr>
        <w:t xml:space="preserve"> рыбохозяйственного значения, составляет 200 м, всех остальных поверхностных водных объектов – </w:t>
      </w:r>
      <w:smartTag w:uri="urn:schemas-microsoft-com:office:smarttags" w:element="metricconverter">
        <w:smartTagPr>
          <w:attr w:name="ProductID" w:val="50 м"/>
        </w:smartTagPr>
        <w:r w:rsidRPr="00D77B1B">
          <w:rPr>
            <w:sz w:val="28"/>
            <w:szCs w:val="28"/>
          </w:rPr>
          <w:t>50 м</w:t>
        </w:r>
      </w:smartTag>
      <w:r w:rsidRPr="00D77B1B">
        <w:rPr>
          <w:sz w:val="28"/>
          <w:szCs w:val="28"/>
        </w:rPr>
        <w:t xml:space="preserve">. Размер береговой полосы </w:t>
      </w:r>
      <w:r w:rsidR="003D436D" w:rsidRPr="00D77B1B">
        <w:rPr>
          <w:sz w:val="28"/>
          <w:szCs w:val="28"/>
        </w:rPr>
        <w:t xml:space="preserve">водохранилища и озер </w:t>
      </w:r>
      <w:r w:rsidRPr="00D77B1B">
        <w:rPr>
          <w:sz w:val="28"/>
          <w:szCs w:val="28"/>
        </w:rPr>
        <w:t xml:space="preserve">равен </w:t>
      </w:r>
      <w:smartTag w:uri="urn:schemas-microsoft-com:office:smarttags" w:element="metricconverter">
        <w:smartTagPr>
          <w:attr w:name="ProductID" w:val="20 м"/>
        </w:smartTagPr>
        <w:r w:rsidRPr="00D77B1B">
          <w:rPr>
            <w:sz w:val="28"/>
            <w:szCs w:val="28"/>
          </w:rPr>
          <w:t>20 м</w:t>
        </w:r>
      </w:smartTag>
      <w:r w:rsidRPr="00D77B1B">
        <w:rPr>
          <w:sz w:val="28"/>
          <w:szCs w:val="28"/>
        </w:rPr>
        <w:t>, ручьев</w:t>
      </w:r>
      <w:r w:rsidR="00005CD1" w:rsidRPr="00D77B1B">
        <w:rPr>
          <w:sz w:val="28"/>
          <w:szCs w:val="28"/>
        </w:rPr>
        <w:t xml:space="preserve"> протяженностью до </w:t>
      </w:r>
      <w:smartTag w:uri="urn:schemas-microsoft-com:office:smarttags" w:element="metricconverter">
        <w:smartTagPr>
          <w:attr w:name="ProductID" w:val="10 км"/>
        </w:smartTagPr>
        <w:r w:rsidR="00005CD1" w:rsidRPr="00D77B1B">
          <w:rPr>
            <w:sz w:val="28"/>
            <w:szCs w:val="28"/>
          </w:rPr>
          <w:t>10 км</w:t>
        </w:r>
      </w:smartTag>
      <w:r w:rsidRPr="00D77B1B">
        <w:rPr>
          <w:sz w:val="28"/>
          <w:szCs w:val="28"/>
        </w:rPr>
        <w:t xml:space="preserve"> – </w:t>
      </w:r>
      <w:smartTag w:uri="urn:schemas-microsoft-com:office:smarttags" w:element="metricconverter">
        <w:smartTagPr>
          <w:attr w:name="ProductID" w:val="5 м"/>
        </w:smartTagPr>
        <w:r w:rsidRPr="00D77B1B">
          <w:rPr>
            <w:sz w:val="28"/>
            <w:szCs w:val="28"/>
          </w:rPr>
          <w:t>5 м</w:t>
        </w:r>
      </w:smartTag>
      <w:r w:rsidRPr="00D77B1B">
        <w:rPr>
          <w:sz w:val="28"/>
          <w:szCs w:val="28"/>
        </w:rPr>
        <w:t xml:space="preserve">. </w:t>
      </w:r>
    </w:p>
    <w:p w:rsidR="00EE3568" w:rsidRPr="00D77B1B" w:rsidRDefault="00422507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 xml:space="preserve">В соответствии с Распоряжением Кабинета Министров Республики Татарстан от </w:t>
      </w:r>
      <w:r w:rsidR="00EA6F21" w:rsidRPr="00D77B1B">
        <w:rPr>
          <w:sz w:val="28"/>
          <w:szCs w:val="28"/>
        </w:rPr>
        <w:t xml:space="preserve">18.07.2018 г. № 1772-р </w:t>
      </w:r>
      <w:r w:rsidRPr="00D77B1B">
        <w:rPr>
          <w:sz w:val="28"/>
          <w:szCs w:val="28"/>
        </w:rPr>
        <w:t>от Куйбышевского водохранилища дополнительно устанавливается береговая полоса шириной 50 м.</w:t>
      </w:r>
    </w:p>
    <w:p w:rsidR="00C24298" w:rsidRPr="00D77B1B" w:rsidRDefault="007D7339" w:rsidP="002B3915">
      <w:pPr>
        <w:suppressAutoHyphens/>
        <w:ind w:firstLine="709"/>
        <w:jc w:val="both"/>
        <w:rPr>
          <w:sz w:val="28"/>
          <w:szCs w:val="28"/>
        </w:rPr>
      </w:pPr>
      <w:r w:rsidRPr="00D77B1B">
        <w:rPr>
          <w:sz w:val="28"/>
          <w:szCs w:val="28"/>
        </w:rPr>
        <w:t>Регламент</w:t>
      </w:r>
      <w:r w:rsidR="006A1B11" w:rsidRPr="00D77B1B">
        <w:rPr>
          <w:sz w:val="28"/>
          <w:szCs w:val="28"/>
        </w:rPr>
        <w:t>ы</w:t>
      </w:r>
      <w:r w:rsidRPr="00D77B1B">
        <w:rPr>
          <w:sz w:val="28"/>
          <w:szCs w:val="28"/>
        </w:rPr>
        <w:t xml:space="preserve"> использования водоохранных зон</w:t>
      </w:r>
      <w:r w:rsidR="00005CD1" w:rsidRPr="00D77B1B">
        <w:rPr>
          <w:sz w:val="28"/>
          <w:szCs w:val="28"/>
        </w:rPr>
        <w:t>, прибрежных защитных и береговых полос</w:t>
      </w:r>
      <w:r w:rsidRPr="00D77B1B">
        <w:rPr>
          <w:sz w:val="28"/>
          <w:szCs w:val="28"/>
        </w:rPr>
        <w:t xml:space="preserve"> </w:t>
      </w:r>
      <w:r w:rsidR="006A1B11" w:rsidRPr="00D77B1B">
        <w:rPr>
          <w:sz w:val="28"/>
          <w:szCs w:val="28"/>
        </w:rPr>
        <w:t xml:space="preserve">поверхностных водных объектов </w:t>
      </w:r>
      <w:r w:rsidRPr="00D77B1B">
        <w:rPr>
          <w:sz w:val="28"/>
          <w:szCs w:val="28"/>
        </w:rPr>
        <w:t>представлен</w:t>
      </w:r>
      <w:r w:rsidR="00AC6184" w:rsidRPr="00D77B1B">
        <w:rPr>
          <w:sz w:val="28"/>
          <w:szCs w:val="28"/>
        </w:rPr>
        <w:t>ы</w:t>
      </w:r>
      <w:r w:rsidRPr="00D77B1B">
        <w:rPr>
          <w:sz w:val="28"/>
          <w:szCs w:val="28"/>
        </w:rPr>
        <w:t xml:space="preserve"> в таблице </w:t>
      </w:r>
      <w:r w:rsidR="00AC1B12" w:rsidRPr="00D77B1B">
        <w:rPr>
          <w:sz w:val="28"/>
          <w:szCs w:val="28"/>
        </w:rPr>
        <w:t>3</w:t>
      </w:r>
      <w:r w:rsidR="00822C97" w:rsidRPr="00D77B1B">
        <w:rPr>
          <w:sz w:val="28"/>
          <w:szCs w:val="28"/>
        </w:rPr>
        <w:t>.</w:t>
      </w:r>
      <w:r w:rsidR="00704AEF" w:rsidRPr="00D77B1B">
        <w:rPr>
          <w:sz w:val="28"/>
          <w:szCs w:val="28"/>
        </w:rPr>
        <w:t>4</w:t>
      </w:r>
      <w:r w:rsidR="001B6373" w:rsidRPr="00D77B1B">
        <w:rPr>
          <w:sz w:val="28"/>
          <w:szCs w:val="28"/>
        </w:rPr>
        <w:t>.1.</w:t>
      </w:r>
    </w:p>
    <w:p w:rsidR="007D7339" w:rsidRPr="00D77B1B" w:rsidRDefault="00822C97" w:rsidP="002B3915">
      <w:pPr>
        <w:pStyle w:val="afffff1"/>
        <w:tabs>
          <w:tab w:val="clear" w:pos="3240"/>
        </w:tabs>
        <w:suppressAutoHyphens/>
        <w:ind w:left="0" w:firstLine="0"/>
      </w:pPr>
      <w:r w:rsidRPr="00D77B1B">
        <w:t xml:space="preserve">Таблица </w:t>
      </w:r>
      <w:r w:rsidR="00AC1B12" w:rsidRPr="00D77B1B">
        <w:t>3</w:t>
      </w:r>
      <w:r w:rsidRPr="00D77B1B">
        <w:t>.</w:t>
      </w:r>
      <w:r w:rsidR="00704AEF" w:rsidRPr="00D77B1B">
        <w:t>4</w:t>
      </w:r>
      <w:r w:rsidR="001B6373" w:rsidRPr="00D77B1B">
        <w:t>.1</w:t>
      </w:r>
    </w:p>
    <w:p w:rsidR="007D7339" w:rsidRPr="00D77B1B" w:rsidRDefault="007D7339" w:rsidP="00350D7A">
      <w:pPr>
        <w:pStyle w:val="afffff"/>
      </w:pPr>
      <w:r w:rsidRPr="00D77B1B">
        <w:t>Регламенты использования водоохранных зон, прибрежных защитных и береговых полос</w:t>
      </w:r>
      <w:r w:rsidR="006A1B11" w:rsidRPr="00D77B1B">
        <w:t xml:space="preserve"> поверхностных водных объектов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42"/>
        <w:gridCol w:w="1688"/>
        <w:gridCol w:w="4963"/>
        <w:gridCol w:w="2429"/>
      </w:tblGrid>
      <w:tr w:rsidR="00822C97" w:rsidRPr="00D77B1B" w:rsidTr="00272B50">
        <w:trPr>
          <w:trHeight w:val="525"/>
        </w:trPr>
        <w:tc>
          <w:tcPr>
            <w:tcW w:w="28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22C97" w:rsidRPr="00D77B1B" w:rsidRDefault="00822C97" w:rsidP="002B3915">
            <w:pPr>
              <w:suppressAutoHyphens/>
              <w:jc w:val="center"/>
            </w:pPr>
            <w:r w:rsidRPr="00D77B1B">
              <w:t>№ п/п</w:t>
            </w:r>
          </w:p>
        </w:tc>
        <w:tc>
          <w:tcPr>
            <w:tcW w:w="87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22C97" w:rsidRPr="00D77B1B" w:rsidRDefault="00822C97" w:rsidP="002B3915">
            <w:pPr>
              <w:suppressAutoHyphens/>
              <w:jc w:val="center"/>
            </w:pPr>
            <w:r w:rsidRPr="00D77B1B">
              <w:t>Название зоны</w:t>
            </w:r>
          </w:p>
        </w:tc>
        <w:tc>
          <w:tcPr>
            <w:tcW w:w="257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22C97" w:rsidRPr="00D77B1B" w:rsidRDefault="00822C97" w:rsidP="002B3915">
            <w:pPr>
              <w:suppressAutoHyphens/>
              <w:jc w:val="center"/>
            </w:pPr>
            <w:r w:rsidRPr="00D77B1B">
              <w:t>Режим использования указанной зоны</w:t>
            </w:r>
          </w:p>
        </w:tc>
        <w:tc>
          <w:tcPr>
            <w:tcW w:w="1262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2C97" w:rsidRPr="00D77B1B" w:rsidRDefault="00822C97" w:rsidP="002B3915">
            <w:pPr>
              <w:suppressAutoHyphens/>
              <w:jc w:val="center"/>
            </w:pPr>
            <w:r w:rsidRPr="00D77B1B">
              <w:t>Нормативные документы, регулирующие разрешенное использование</w:t>
            </w:r>
          </w:p>
        </w:tc>
      </w:tr>
      <w:tr w:rsidR="00822C97" w:rsidRPr="00D77B1B" w:rsidTr="00272B50">
        <w:trPr>
          <w:trHeight w:val="116"/>
        </w:trPr>
        <w:tc>
          <w:tcPr>
            <w:tcW w:w="282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822C97" w:rsidRPr="00D77B1B" w:rsidRDefault="00822C97" w:rsidP="002B3915">
            <w:pPr>
              <w:suppressAutoHyphens/>
            </w:pPr>
            <w:r w:rsidRPr="00D77B1B">
              <w:t>1</w:t>
            </w:r>
          </w:p>
        </w:tc>
        <w:tc>
          <w:tcPr>
            <w:tcW w:w="877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822C97" w:rsidRPr="00D77B1B" w:rsidRDefault="00822C97" w:rsidP="002B3915">
            <w:pPr>
              <w:suppressAutoHyphens/>
              <w:jc w:val="both"/>
            </w:pPr>
            <w:r w:rsidRPr="00D77B1B">
              <w:t>Водоохранная зона</w:t>
            </w:r>
          </w:p>
        </w:tc>
        <w:tc>
          <w:tcPr>
            <w:tcW w:w="2579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</w:tcPr>
          <w:p w:rsidR="00822C97" w:rsidRPr="00D77B1B" w:rsidRDefault="00822C97" w:rsidP="00BD7854">
            <w:pPr>
              <w:jc w:val="both"/>
            </w:pPr>
            <w:r w:rsidRPr="00D77B1B">
              <w:t xml:space="preserve">В границах водоохранных </w:t>
            </w:r>
            <w:r w:rsidRPr="00D77B1B">
              <w:rPr>
                <w:b/>
              </w:rPr>
              <w:t>зон запрещаются: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использование сточных вод в целях регулирования плодородия почв;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lastRenderedPageBreak/>
              <w:t>размещение кладбищ, скотомогильников, мест захоронения отходов производства и потребления, химических, взрывчатых, токсичных, отравляющих и ядовитых веществ, пунктов захоронения радиоактивных отходов;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осуществление авиационных мер по борьбе с вредными организмами;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bookmarkStart w:id="108" w:name="sub_65154"/>
            <w:r w:rsidRPr="00D77B1B">
              <w:t>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покрытие;</w:t>
            </w:r>
          </w:p>
          <w:bookmarkEnd w:id="108"/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 xml:space="preserve">размещение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судостроительных и судоремонтных организаций, инфраструктуры внутренних водных путей при условии соблюдения требований законодательства в области охраны окружающей среды и </w:t>
            </w:r>
            <w:r w:rsidR="006A1B11" w:rsidRPr="00D77B1B">
              <w:t>Водно</w:t>
            </w:r>
            <w:r w:rsidRPr="00D77B1B">
              <w:t>го Кодекса), станций технического обслуживания, используемых для технического осмотра и ремонта транспортных средств, осуществление мойки транспортных средств;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размещение специализированных хранилищ пестицидов и агрохимикатов, применение пестицидов и агрохимикатов;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сброс сточных, в том числе дренажных, вод;</w:t>
            </w:r>
          </w:p>
          <w:p w:rsidR="00822C97" w:rsidRPr="00D77B1B" w:rsidRDefault="00822C97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 xml:space="preserve">разведка и добыча общераспространенных полезных ископаемых (за исключением случаев, если разведка и добыча общераспространенных полезных ископаемых осуществляются пользователями недр, осуществляющими разведку и добычу иных видов полезных ископаемых, в границах предоставленных им в соответствии с </w:t>
            </w:r>
            <w:hyperlink r:id="rId16" w:history="1">
              <w:r w:rsidRPr="00D77B1B">
                <w:rPr>
                  <w:rStyle w:val="affd"/>
                  <w:color w:val="auto"/>
                  <w:u w:val="none"/>
                </w:rPr>
                <w:t>законодательством</w:t>
              </w:r>
            </w:hyperlink>
            <w:r w:rsidRPr="00D77B1B">
              <w:t xml:space="preserve"> Российской Федерации о недрах горных отводов и (или) геологических отводов.</w:t>
            </w:r>
          </w:p>
          <w:p w:rsidR="00822C97" w:rsidRPr="00D77B1B" w:rsidRDefault="00822C97" w:rsidP="00BD7854">
            <w:pPr>
              <w:jc w:val="both"/>
            </w:pPr>
            <w:r w:rsidRPr="00D77B1B">
              <w:t>В границах ВОЗ допускается проектирование, строительство, реконструкция, ввод в эксплуатацию, эксплуатация хозяйственных и иных объектов при условии оборудования таких объектов сооружениями, обеспечивающими охрану водных объектов от загрязнения, засорения и истощения вод в соответствии с водным законодательством и законодательством в области ООС.</w:t>
            </w:r>
          </w:p>
        </w:tc>
        <w:tc>
          <w:tcPr>
            <w:tcW w:w="1262" w:type="pc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22C97" w:rsidRPr="00D77B1B" w:rsidRDefault="00822C97" w:rsidP="002B3915">
            <w:pPr>
              <w:suppressAutoHyphens/>
              <w:jc w:val="both"/>
              <w:rPr>
                <w:bCs/>
              </w:rPr>
            </w:pPr>
            <w:r w:rsidRPr="00D77B1B">
              <w:rPr>
                <w:bCs/>
              </w:rPr>
              <w:lastRenderedPageBreak/>
              <w:t>Водный кодекс РФ</w:t>
            </w:r>
          </w:p>
        </w:tc>
      </w:tr>
      <w:tr w:rsidR="00BD7854" w:rsidRPr="00D77B1B" w:rsidTr="00C21219">
        <w:trPr>
          <w:trHeight w:val="2712"/>
        </w:trPr>
        <w:tc>
          <w:tcPr>
            <w:tcW w:w="282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BD7854" w:rsidRPr="00D77B1B" w:rsidRDefault="00BD7854" w:rsidP="002B3915">
            <w:pPr>
              <w:suppressAutoHyphens/>
            </w:pPr>
            <w:r w:rsidRPr="00D77B1B">
              <w:t>2</w:t>
            </w:r>
          </w:p>
        </w:tc>
        <w:tc>
          <w:tcPr>
            <w:tcW w:w="877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BD7854" w:rsidRPr="00D77B1B" w:rsidRDefault="00BD7854" w:rsidP="002B3915">
            <w:pPr>
              <w:suppressAutoHyphens/>
              <w:jc w:val="both"/>
            </w:pPr>
            <w:r w:rsidRPr="00D77B1B">
              <w:t>Прибрежная защитная полоса</w:t>
            </w:r>
          </w:p>
        </w:tc>
        <w:tc>
          <w:tcPr>
            <w:tcW w:w="2579" w:type="pct"/>
            <w:tcBorders>
              <w:top w:val="single" w:sz="4" w:space="0" w:color="auto"/>
              <w:left w:val="nil"/>
              <w:right w:val="single" w:sz="8" w:space="0" w:color="auto"/>
            </w:tcBorders>
            <w:shd w:val="clear" w:color="auto" w:fill="auto"/>
          </w:tcPr>
          <w:p w:rsidR="00BD7854" w:rsidRPr="00D77B1B" w:rsidRDefault="00BD7854" w:rsidP="00BD7854">
            <w:pPr>
              <w:jc w:val="both"/>
            </w:pPr>
            <w:r w:rsidRPr="00D77B1B">
              <w:t xml:space="preserve">В границах прибрежных защитных полос наряду с установленными для водоохранной зоны ограничениями </w:t>
            </w:r>
            <w:r w:rsidRPr="00D77B1B">
              <w:rPr>
                <w:b/>
              </w:rPr>
              <w:t>запрещаются:</w:t>
            </w:r>
          </w:p>
          <w:p w:rsidR="00BD7854" w:rsidRPr="00D77B1B" w:rsidRDefault="00BD7854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распашка земель;</w:t>
            </w:r>
          </w:p>
          <w:p w:rsidR="00BD7854" w:rsidRPr="00D77B1B" w:rsidRDefault="00BD7854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размещение отвалов размываемых грунтов;</w:t>
            </w:r>
          </w:p>
          <w:p w:rsidR="00BD7854" w:rsidRPr="00D77B1B" w:rsidRDefault="00BD7854" w:rsidP="00E75BBC">
            <w:pPr>
              <w:numPr>
                <w:ilvl w:val="0"/>
                <w:numId w:val="33"/>
              </w:numPr>
              <w:tabs>
                <w:tab w:val="left" w:pos="410"/>
              </w:tabs>
              <w:ind w:left="126" w:firstLine="0"/>
              <w:jc w:val="both"/>
            </w:pPr>
            <w:r w:rsidRPr="00D77B1B">
              <w:t>выпас сельскохозяйственных животных и организация для них летних лагерей, ванн.</w:t>
            </w:r>
          </w:p>
          <w:p w:rsidR="00BD7854" w:rsidRPr="00D77B1B" w:rsidRDefault="00BD7854" w:rsidP="00BD7854">
            <w:pPr>
              <w:jc w:val="both"/>
            </w:pPr>
            <w:r w:rsidRPr="00D77B1B">
              <w:t>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законодательством.</w:t>
            </w:r>
          </w:p>
        </w:tc>
        <w:tc>
          <w:tcPr>
            <w:tcW w:w="1262" w:type="pc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BD7854" w:rsidRPr="00D77B1B" w:rsidRDefault="00BD7854" w:rsidP="002B3915">
            <w:pPr>
              <w:suppressAutoHyphens/>
              <w:jc w:val="both"/>
              <w:rPr>
                <w:bCs/>
              </w:rPr>
            </w:pPr>
            <w:r w:rsidRPr="00D77B1B">
              <w:rPr>
                <w:bCs/>
              </w:rPr>
              <w:t xml:space="preserve">Водный кодекс РФ </w:t>
            </w:r>
          </w:p>
        </w:tc>
      </w:tr>
      <w:tr w:rsidR="00EA6F21" w:rsidRPr="00F50780" w:rsidTr="00EA6F21">
        <w:trPr>
          <w:trHeight w:val="2712"/>
        </w:trPr>
        <w:tc>
          <w:tcPr>
            <w:tcW w:w="28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A6F21" w:rsidRPr="00D77B1B" w:rsidRDefault="00EA6F21" w:rsidP="006B11A2">
            <w:pPr>
              <w:suppressAutoHyphens/>
              <w:jc w:val="both"/>
            </w:pPr>
            <w:r w:rsidRPr="00D77B1B">
              <w:lastRenderedPageBreak/>
              <w:t>3</w:t>
            </w:r>
          </w:p>
        </w:tc>
        <w:tc>
          <w:tcPr>
            <w:tcW w:w="87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A6F21" w:rsidRPr="00D77B1B" w:rsidRDefault="00EA6F21" w:rsidP="00EA6F21">
            <w:pPr>
              <w:pStyle w:val="afb"/>
              <w:ind w:firstLine="34"/>
              <w:rPr>
                <w:b w:val="0"/>
                <w:sz w:val="20"/>
              </w:rPr>
            </w:pPr>
            <w:r w:rsidRPr="00D77B1B">
              <w:rPr>
                <w:b w:val="0"/>
                <w:sz w:val="20"/>
              </w:rPr>
              <w:t xml:space="preserve">Береговые </w:t>
            </w:r>
          </w:p>
          <w:p w:rsidR="00EA6F21" w:rsidRPr="00D77B1B" w:rsidRDefault="00EA6F21" w:rsidP="00EA6F21">
            <w:pPr>
              <w:pStyle w:val="afb"/>
              <w:ind w:firstLine="34"/>
              <w:rPr>
                <w:b w:val="0"/>
                <w:sz w:val="20"/>
              </w:rPr>
            </w:pPr>
            <w:r w:rsidRPr="00D77B1B">
              <w:rPr>
                <w:b w:val="0"/>
                <w:sz w:val="20"/>
              </w:rPr>
              <w:t>полосы</w:t>
            </w:r>
          </w:p>
        </w:tc>
        <w:tc>
          <w:tcPr>
            <w:tcW w:w="2579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A6F21" w:rsidRPr="00D77B1B" w:rsidRDefault="00EA6F21" w:rsidP="00EA6F21">
            <w:pPr>
              <w:pStyle w:val="32"/>
              <w:spacing w:line="240" w:lineRule="auto"/>
              <w:ind w:firstLine="459"/>
              <w:rPr>
                <w:snapToGrid w:val="0"/>
                <w:sz w:val="20"/>
              </w:rPr>
            </w:pPr>
            <w:r w:rsidRPr="00D77B1B">
              <w:rPr>
                <w:snapToGrid w:val="0"/>
                <w:sz w:val="20"/>
              </w:rPr>
              <w:t>Каждый гражданин вправе пользоваться (без использования механических транспортных средств) береговой полосой водных объектов общего пользования для передвижения и пребывания около них, в том числе для осуществления любительского и спортивного рыболовства и причаливания плавучих средств.</w:t>
            </w:r>
          </w:p>
          <w:p w:rsidR="00EA6F21" w:rsidRPr="00D77B1B" w:rsidRDefault="00EA6F21" w:rsidP="00EA6F21">
            <w:pPr>
              <w:pStyle w:val="32"/>
              <w:spacing w:line="240" w:lineRule="auto"/>
              <w:ind w:firstLine="459"/>
              <w:rPr>
                <w:snapToGrid w:val="0"/>
                <w:sz w:val="20"/>
              </w:rPr>
            </w:pPr>
            <w:r w:rsidRPr="00D77B1B">
              <w:rPr>
                <w:snapToGrid w:val="0"/>
                <w:sz w:val="20"/>
              </w:rPr>
              <w:t>Приватизация земельных участков в пределах береговой полосы запрещается.</w:t>
            </w:r>
          </w:p>
          <w:p w:rsidR="00EA6F21" w:rsidRPr="00D77B1B" w:rsidRDefault="00EA6F21" w:rsidP="00EA6F21">
            <w:pPr>
              <w:pStyle w:val="32"/>
              <w:spacing w:line="240" w:lineRule="auto"/>
              <w:ind w:firstLine="459"/>
              <w:rPr>
                <w:sz w:val="20"/>
              </w:rPr>
            </w:pPr>
          </w:p>
          <w:p w:rsidR="00EA6F21" w:rsidRPr="00D77B1B" w:rsidRDefault="00EA6F21" w:rsidP="00EA6F21">
            <w:pPr>
              <w:ind w:firstLine="426"/>
              <w:jc w:val="both"/>
            </w:pPr>
            <w:r w:rsidRPr="00D77B1B">
              <w:t xml:space="preserve">В 50-метровой береговой полосе Куйбышевского водохранилища предоставление земельных участков, необходимо осуществлять при условии соблюдения требований </w:t>
            </w:r>
            <w:hyperlink r:id="rId17" w:history="1">
              <w:r w:rsidRPr="00D77B1B">
                <w:t>водного</w:t>
              </w:r>
            </w:hyperlink>
            <w:r w:rsidRPr="00D77B1B">
              <w:t xml:space="preserve"> и </w:t>
            </w:r>
            <w:hyperlink r:id="rId18" w:history="1">
              <w:r w:rsidRPr="00D77B1B">
                <w:t>земельного законодательств</w:t>
              </w:r>
            </w:hyperlink>
            <w:r w:rsidRPr="00D77B1B">
              <w:t xml:space="preserve"> Российской Федерации, а также с учетом мнения Министерства земельных и имущественных отношений Республики Татарстан, Управления Федеральной службы по надзору в сфере природопользования по Республике Татарстан и Министерства экологии и природных ресурсов Республики Татарстан.</w:t>
            </w:r>
          </w:p>
        </w:tc>
        <w:tc>
          <w:tcPr>
            <w:tcW w:w="126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6F21" w:rsidRPr="00D77B1B" w:rsidRDefault="00EA6F21" w:rsidP="00EA6F21">
            <w:pPr>
              <w:jc w:val="center"/>
            </w:pPr>
            <w:r w:rsidRPr="00D77B1B">
              <w:t>Водный кодекс РФ</w:t>
            </w: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  <w:r w:rsidRPr="00D77B1B">
              <w:t>Земельный кодекс РФ</w:t>
            </w: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  <w:r w:rsidRPr="00D77B1B">
              <w:t>Распоряжение КМ РТ от 18.07.2018 г. № 1772-р</w:t>
            </w: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  <w:p w:rsidR="00EA6F21" w:rsidRPr="00D77B1B" w:rsidRDefault="00EA6F21" w:rsidP="00EA6F21">
            <w:pPr>
              <w:jc w:val="center"/>
            </w:pPr>
          </w:p>
        </w:tc>
      </w:tr>
    </w:tbl>
    <w:p w:rsidR="007D7339" w:rsidRPr="005D3544" w:rsidRDefault="007D7339" w:rsidP="002B3915">
      <w:pPr>
        <w:suppressAutoHyphens/>
        <w:rPr>
          <w:color w:val="FF0000"/>
          <w:sz w:val="28"/>
          <w:szCs w:val="28"/>
        </w:rPr>
      </w:pPr>
    </w:p>
    <w:p w:rsidR="007D7339" w:rsidRPr="005D3544" w:rsidRDefault="00AC1B12" w:rsidP="00D43656">
      <w:pPr>
        <w:pStyle w:val="2"/>
        <w:suppressAutoHyphens/>
        <w:ind w:right="0" w:firstLine="720"/>
        <w:rPr>
          <w:color w:val="auto"/>
          <w:lang w:val="ru-RU"/>
        </w:rPr>
      </w:pPr>
      <w:bookmarkStart w:id="109" w:name="_Toc357518793"/>
      <w:bookmarkStart w:id="110" w:name="_Toc499052230"/>
      <w:r w:rsidRPr="005D3544">
        <w:rPr>
          <w:color w:val="auto"/>
          <w:lang w:val="ru-RU"/>
        </w:rPr>
        <w:t>3</w:t>
      </w:r>
      <w:r w:rsidR="00822C97" w:rsidRPr="005D3544">
        <w:rPr>
          <w:color w:val="auto"/>
          <w:lang w:val="ru-RU"/>
        </w:rPr>
        <w:t>.</w:t>
      </w:r>
      <w:r w:rsidR="00421523" w:rsidRPr="005D3544">
        <w:rPr>
          <w:color w:val="auto"/>
          <w:lang w:val="ru-RU"/>
        </w:rPr>
        <w:t>8</w:t>
      </w:r>
      <w:r w:rsidR="007D7339" w:rsidRPr="005D3544">
        <w:rPr>
          <w:color w:val="auto"/>
          <w:lang w:val="ru-RU"/>
        </w:rPr>
        <w:t>. Зоны санитарной охраны источников питьевого водоснабжения</w:t>
      </w:r>
      <w:bookmarkEnd w:id="109"/>
      <w:bookmarkEnd w:id="110"/>
    </w:p>
    <w:p w:rsidR="002079D0" w:rsidRPr="005D3544" w:rsidRDefault="002079D0" w:rsidP="002079D0">
      <w:pPr>
        <w:pStyle w:val="afffa"/>
        <w:ind w:left="0" w:firstLine="567"/>
      </w:pPr>
      <w:r w:rsidRPr="005D3544">
        <w:t>Основной целью создания и обеспечения режима в зонах санитарной охраны является санитарная охрана от загрязнения источников водоснабжения и водопроводных сооружений, а также территорий, на которых они расположены (СанПиН 2.1.4.1110-02 «Зоны санитарной охраны источников водоснабжения и водопроводов питьевого назначения»).</w:t>
      </w:r>
    </w:p>
    <w:p w:rsidR="002079D0" w:rsidRPr="005D3544" w:rsidRDefault="002079D0" w:rsidP="002079D0">
      <w:pPr>
        <w:pStyle w:val="afffa"/>
        <w:ind w:left="0" w:firstLine="567"/>
      </w:pPr>
      <w:r w:rsidRPr="005D3544">
        <w:t>Зоны санитарной охраны организуются в составе трех поясов:</w:t>
      </w:r>
    </w:p>
    <w:p w:rsidR="002079D0" w:rsidRPr="005D3544" w:rsidRDefault="002079D0" w:rsidP="002079D0">
      <w:pPr>
        <w:pStyle w:val="afffa"/>
        <w:ind w:left="0" w:firstLine="567"/>
      </w:pPr>
      <w:r w:rsidRPr="005D3544">
        <w:t>Первый пояс (строгого режима) включает территорию расположения водозаборов, площадок расположения всех водопроводных сооружений и водопроводящего канала. Его назначение – защита места водозабора и водозаборных сооружений от случайного или умышленного загрязнения и повреждения.</w:t>
      </w:r>
    </w:p>
    <w:p w:rsidR="002079D0" w:rsidRPr="005D3544" w:rsidRDefault="002079D0" w:rsidP="002079D0">
      <w:pPr>
        <w:pStyle w:val="afffa"/>
        <w:ind w:left="0" w:firstLine="567"/>
      </w:pPr>
      <w:r w:rsidRPr="005D3544">
        <w:t>Второй и третий пояса (пояса ограничений) включают территорию, предназначенную для предупреждения загрязнения воды источников водоснабжения.</w:t>
      </w:r>
    </w:p>
    <w:p w:rsidR="002079D0" w:rsidRPr="005D3544" w:rsidRDefault="002079D0" w:rsidP="002079D0">
      <w:pPr>
        <w:pStyle w:val="afffa"/>
        <w:ind w:left="0" w:firstLine="567"/>
      </w:pPr>
      <w:r w:rsidRPr="005D3544">
        <w:t>В каждом из трех поясов устанавливается специальный режим и определяется комплекс мероприятий, направленных на предупреждение ухудшения качества воды.</w:t>
      </w:r>
    </w:p>
    <w:p w:rsidR="00CC0084" w:rsidRPr="005D3544" w:rsidRDefault="00DE4FB4" w:rsidP="002B3915">
      <w:pPr>
        <w:suppressAutoHyphens/>
        <w:ind w:firstLine="709"/>
        <w:jc w:val="both"/>
        <w:rPr>
          <w:sz w:val="28"/>
          <w:szCs w:val="28"/>
        </w:rPr>
      </w:pPr>
      <w:r w:rsidRPr="005D3544">
        <w:rPr>
          <w:sz w:val="28"/>
          <w:szCs w:val="28"/>
        </w:rPr>
        <w:t>Н</w:t>
      </w:r>
      <w:r w:rsidR="00573E52" w:rsidRPr="005D3544">
        <w:rPr>
          <w:sz w:val="28"/>
          <w:szCs w:val="28"/>
        </w:rPr>
        <w:t>а территории муниципального образования «</w:t>
      </w:r>
      <w:proofErr w:type="spellStart"/>
      <w:r w:rsidR="00573E52" w:rsidRPr="005D3544">
        <w:rPr>
          <w:sz w:val="28"/>
          <w:szCs w:val="28"/>
        </w:rPr>
        <w:t>п.г.т</w:t>
      </w:r>
      <w:proofErr w:type="spellEnd"/>
      <w:r w:rsidR="00573E52" w:rsidRPr="005D3544">
        <w:rPr>
          <w:sz w:val="28"/>
          <w:szCs w:val="28"/>
        </w:rPr>
        <w:t>. Камские Поляны» на берегу К</w:t>
      </w:r>
      <w:r w:rsidR="00216523" w:rsidRPr="005D3544">
        <w:rPr>
          <w:sz w:val="28"/>
          <w:szCs w:val="28"/>
        </w:rPr>
        <w:t>у</w:t>
      </w:r>
      <w:r w:rsidR="00573E52" w:rsidRPr="005D3544">
        <w:rPr>
          <w:sz w:val="28"/>
          <w:szCs w:val="28"/>
        </w:rPr>
        <w:t>йбышевского водохранилища располагается водозабо</w:t>
      </w:r>
      <w:r w:rsidR="00216523" w:rsidRPr="005D3544">
        <w:rPr>
          <w:sz w:val="28"/>
          <w:szCs w:val="28"/>
        </w:rPr>
        <w:t>р</w:t>
      </w:r>
      <w:r w:rsidR="00573E52" w:rsidRPr="005D3544">
        <w:rPr>
          <w:sz w:val="28"/>
          <w:szCs w:val="28"/>
        </w:rPr>
        <w:t xml:space="preserve">, также на рассматриваемой территории имеются родники. </w:t>
      </w:r>
    </w:p>
    <w:p w:rsidR="00CC0084" w:rsidRPr="005D3544" w:rsidRDefault="00CC0084" w:rsidP="002B3915">
      <w:pPr>
        <w:suppressAutoHyphens/>
        <w:ind w:firstLine="709"/>
        <w:jc w:val="both"/>
        <w:rPr>
          <w:sz w:val="28"/>
          <w:szCs w:val="28"/>
        </w:rPr>
      </w:pPr>
      <w:r w:rsidRPr="005D3544">
        <w:rPr>
          <w:sz w:val="28"/>
          <w:szCs w:val="28"/>
        </w:rPr>
        <w:t>Для водозабора ООО «Водоканал-КП»</w:t>
      </w:r>
      <w:r w:rsidR="000A1E5F" w:rsidRPr="005D3544">
        <w:rPr>
          <w:sz w:val="28"/>
          <w:szCs w:val="28"/>
        </w:rPr>
        <w:t xml:space="preserve"> разработан «Проект организации зон санитарной охраны водозабора поверхностных вод р. Кама ООО «Водоканал» в </w:t>
      </w:r>
      <w:proofErr w:type="spellStart"/>
      <w:r w:rsidR="000A1E5F" w:rsidRPr="005D3544">
        <w:rPr>
          <w:sz w:val="28"/>
          <w:szCs w:val="28"/>
        </w:rPr>
        <w:t>пгт</w:t>
      </w:r>
      <w:proofErr w:type="spellEnd"/>
      <w:r w:rsidR="000A1E5F" w:rsidRPr="005D3544">
        <w:rPr>
          <w:sz w:val="28"/>
          <w:szCs w:val="28"/>
        </w:rPr>
        <w:t>. Камские Поляны Нижнекамского района РТ». На проект получено положительное санитарно-эпидемиологическое заключение Управления Роспотребнадзора по РТ № 16.31.28.000.Т.000018.06.17 от 13.06.2017 г., также проект утвержден приказом Министерства экологии и природных ресурсов РТ № 724-п от 29.06.2017 г.</w:t>
      </w:r>
    </w:p>
    <w:p w:rsidR="00CC0084" w:rsidRPr="005D3544" w:rsidRDefault="00CC0084" w:rsidP="000A1E5F">
      <w:pPr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5D3544">
        <w:rPr>
          <w:sz w:val="28"/>
          <w:szCs w:val="28"/>
        </w:rPr>
        <w:t>В соответствии с разработанным проектом зон</w:t>
      </w:r>
      <w:r w:rsidR="000A1E5F" w:rsidRPr="005D3544">
        <w:rPr>
          <w:sz w:val="28"/>
          <w:szCs w:val="28"/>
        </w:rPr>
        <w:t>ы</w:t>
      </w:r>
      <w:r w:rsidRPr="005D3544">
        <w:rPr>
          <w:sz w:val="28"/>
          <w:szCs w:val="28"/>
        </w:rPr>
        <w:t xml:space="preserve"> санитарной охраны (ЗСО) </w:t>
      </w:r>
      <w:r w:rsidR="000A1E5F" w:rsidRPr="005D3544">
        <w:rPr>
          <w:sz w:val="28"/>
          <w:szCs w:val="28"/>
        </w:rPr>
        <w:t>водозабора определены следующих размеров (за центральную точку ЗСО первого пояса (строгого режима) принимается место расположения оголовков):</w:t>
      </w:r>
    </w:p>
    <w:p w:rsidR="00CC0084" w:rsidRPr="005D3544" w:rsidRDefault="00CC0084" w:rsidP="00CC008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5D3544">
        <w:rPr>
          <w:sz w:val="28"/>
          <w:szCs w:val="28"/>
        </w:rPr>
        <w:lastRenderedPageBreak/>
        <w:t xml:space="preserve">- </w:t>
      </w:r>
      <w:r w:rsidR="000A1E5F" w:rsidRPr="005D3544">
        <w:rPr>
          <w:sz w:val="28"/>
          <w:szCs w:val="28"/>
        </w:rPr>
        <w:t>первый пояс ЗСО</w:t>
      </w:r>
      <w:r w:rsidRPr="005D3544">
        <w:rPr>
          <w:sz w:val="28"/>
          <w:szCs w:val="28"/>
        </w:rPr>
        <w:t xml:space="preserve"> </w:t>
      </w:r>
      <w:r w:rsidR="000A1E5F" w:rsidRPr="005D3544">
        <w:rPr>
          <w:sz w:val="28"/>
          <w:szCs w:val="28"/>
        </w:rPr>
        <w:t>422*240 м;</w:t>
      </w:r>
    </w:p>
    <w:p w:rsidR="00CC0084" w:rsidRPr="005D3544" w:rsidRDefault="00CC0084" w:rsidP="000A1E5F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5D3544">
        <w:rPr>
          <w:sz w:val="28"/>
          <w:szCs w:val="28"/>
        </w:rPr>
        <w:t xml:space="preserve">- </w:t>
      </w:r>
      <w:r w:rsidR="000A1E5F" w:rsidRPr="005D3544">
        <w:rPr>
          <w:sz w:val="28"/>
          <w:szCs w:val="28"/>
        </w:rPr>
        <w:t>граница второго пояса ЗСО</w:t>
      </w:r>
      <w:r w:rsidR="00DA45BC" w:rsidRPr="005D3544">
        <w:rPr>
          <w:sz w:val="28"/>
          <w:szCs w:val="28"/>
        </w:rPr>
        <w:t xml:space="preserve"> удалена на расстоянии 3,1 км выше по течению р. Кама и 3,5 км ниже по течению. Боковая граница установлена на расстоянии 500 м от уреза воды при НПУ (53,0 м БС) Куйбышевского водохранилища.</w:t>
      </w:r>
    </w:p>
    <w:p w:rsidR="00CC0084" w:rsidRPr="005D3544" w:rsidRDefault="00CC0084" w:rsidP="00CC0084">
      <w:pPr>
        <w:suppressAutoHyphens/>
        <w:ind w:firstLine="709"/>
        <w:jc w:val="both"/>
        <w:rPr>
          <w:sz w:val="28"/>
          <w:szCs w:val="28"/>
        </w:rPr>
      </w:pPr>
      <w:r w:rsidRPr="005D3544">
        <w:rPr>
          <w:sz w:val="28"/>
          <w:szCs w:val="28"/>
        </w:rPr>
        <w:t>- границы третьего пояса ЗСО (пояс ограничений) совпадают с границами второго пояса.</w:t>
      </w:r>
    </w:p>
    <w:p w:rsidR="00DE4FB4" w:rsidRPr="005D3544" w:rsidRDefault="00DA45BC" w:rsidP="002B3915">
      <w:pPr>
        <w:suppressAutoHyphens/>
        <w:ind w:firstLine="709"/>
        <w:jc w:val="both"/>
        <w:rPr>
          <w:sz w:val="28"/>
          <w:szCs w:val="28"/>
        </w:rPr>
      </w:pPr>
      <w:r w:rsidRPr="005D3544">
        <w:rPr>
          <w:sz w:val="28"/>
          <w:szCs w:val="28"/>
        </w:rPr>
        <w:t>Д</w:t>
      </w:r>
      <w:r w:rsidR="00573E52" w:rsidRPr="005D3544">
        <w:rPr>
          <w:sz w:val="28"/>
          <w:szCs w:val="28"/>
        </w:rPr>
        <w:t>ля родников</w:t>
      </w:r>
      <w:r w:rsidRPr="005D3544">
        <w:rPr>
          <w:sz w:val="28"/>
          <w:szCs w:val="28"/>
        </w:rPr>
        <w:t>, расположенных в границе муниципального образования «</w:t>
      </w:r>
      <w:proofErr w:type="spellStart"/>
      <w:r w:rsidRPr="005D3544">
        <w:rPr>
          <w:sz w:val="28"/>
          <w:szCs w:val="28"/>
        </w:rPr>
        <w:t>пгт</w:t>
      </w:r>
      <w:proofErr w:type="spellEnd"/>
      <w:r w:rsidRPr="005D3544">
        <w:rPr>
          <w:sz w:val="28"/>
          <w:szCs w:val="28"/>
        </w:rPr>
        <w:t>. Камские Поляны»</w:t>
      </w:r>
      <w:r w:rsidR="00573E52" w:rsidRPr="005D3544">
        <w:rPr>
          <w:sz w:val="28"/>
          <w:szCs w:val="28"/>
        </w:rPr>
        <w:t xml:space="preserve"> отсутствуют разработанные проекты зон санитарной охраны</w:t>
      </w:r>
      <w:r w:rsidR="00216523" w:rsidRPr="005D3544">
        <w:rPr>
          <w:sz w:val="28"/>
          <w:szCs w:val="28"/>
        </w:rPr>
        <w:t>,</w:t>
      </w:r>
      <w:r w:rsidR="00DE4FB4" w:rsidRPr="005D3544">
        <w:rPr>
          <w:sz w:val="28"/>
          <w:szCs w:val="28"/>
        </w:rPr>
        <w:t xml:space="preserve"> для </w:t>
      </w:r>
      <w:r w:rsidR="00573E52" w:rsidRPr="005D3544">
        <w:rPr>
          <w:sz w:val="28"/>
          <w:szCs w:val="28"/>
        </w:rPr>
        <w:t>них</w:t>
      </w:r>
      <w:r w:rsidRPr="005D3544">
        <w:rPr>
          <w:sz w:val="28"/>
          <w:szCs w:val="28"/>
        </w:rPr>
        <w:t xml:space="preserve"> согласно СанПиН 2.1.4.1110-02 определен</w:t>
      </w:r>
      <w:r w:rsidR="00DE4FB4" w:rsidRPr="005D3544">
        <w:rPr>
          <w:sz w:val="28"/>
          <w:szCs w:val="28"/>
        </w:rPr>
        <w:t xml:space="preserve"> первый пояс зоны санитарной охраны, составляющий </w:t>
      </w:r>
      <w:smartTag w:uri="urn:schemas-microsoft-com:office:smarttags" w:element="metricconverter">
        <w:smartTagPr>
          <w:attr w:name="ProductID" w:val="50 м"/>
        </w:smartTagPr>
        <w:r w:rsidR="00DE4FB4" w:rsidRPr="005D3544">
          <w:rPr>
            <w:sz w:val="28"/>
            <w:szCs w:val="28"/>
          </w:rPr>
          <w:t>50 м</w:t>
        </w:r>
      </w:smartTag>
      <w:r w:rsidR="00DE4FB4" w:rsidRPr="005D3544">
        <w:rPr>
          <w:sz w:val="28"/>
          <w:szCs w:val="28"/>
        </w:rPr>
        <w:t xml:space="preserve">. Необходима разработка проектов и </w:t>
      </w:r>
      <w:r w:rsidR="00690E7B" w:rsidRPr="005D3544">
        <w:rPr>
          <w:sz w:val="28"/>
          <w:szCs w:val="28"/>
        </w:rPr>
        <w:t>установление</w:t>
      </w:r>
      <w:r w:rsidR="00DE4FB4" w:rsidRPr="005D3544">
        <w:rPr>
          <w:sz w:val="28"/>
          <w:szCs w:val="28"/>
        </w:rPr>
        <w:t xml:space="preserve"> границ второго и третьего поясов. Режим их использования устанавливают СанПиН 2.1.4.1110-02.</w:t>
      </w:r>
    </w:p>
    <w:p w:rsidR="007D7339" w:rsidRPr="005D3544" w:rsidRDefault="00C4355A" w:rsidP="002B3915">
      <w:pPr>
        <w:pStyle w:val="afffff1"/>
        <w:tabs>
          <w:tab w:val="clear" w:pos="3240"/>
        </w:tabs>
        <w:suppressAutoHyphens/>
        <w:ind w:left="0" w:firstLine="0"/>
      </w:pPr>
      <w:r w:rsidRPr="005D3544">
        <w:t xml:space="preserve">Таблица </w:t>
      </w:r>
      <w:r w:rsidR="00AC1B12" w:rsidRPr="005D3544">
        <w:t>3</w:t>
      </w:r>
      <w:r w:rsidRPr="005D3544">
        <w:t>.</w:t>
      </w:r>
      <w:r w:rsidR="00704AEF" w:rsidRPr="005D3544">
        <w:t>5</w:t>
      </w:r>
      <w:r w:rsidR="001B6373" w:rsidRPr="005D3544">
        <w:t>.1</w:t>
      </w:r>
    </w:p>
    <w:p w:rsidR="007D7339" w:rsidRPr="005D3544" w:rsidRDefault="007D7339" w:rsidP="00350D7A">
      <w:pPr>
        <w:pStyle w:val="afffff"/>
      </w:pPr>
      <w:r w:rsidRPr="005D3544">
        <w:t xml:space="preserve">Регламенты использования </w:t>
      </w:r>
      <w:r w:rsidR="006A1B11" w:rsidRPr="005D3544">
        <w:t>зон санитарной охраны</w:t>
      </w:r>
      <w:r w:rsidRPr="005D3544">
        <w:t xml:space="preserve"> источников питьевого водоснабжения</w:t>
      </w:r>
    </w:p>
    <w:tbl>
      <w:tblPr>
        <w:tblW w:w="98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28"/>
        <w:gridCol w:w="6756"/>
        <w:gridCol w:w="1770"/>
      </w:tblGrid>
      <w:tr w:rsidR="00C4355A" w:rsidRPr="005D3544" w:rsidTr="00573E52">
        <w:trPr>
          <w:jc w:val="center"/>
        </w:trPr>
        <w:tc>
          <w:tcPr>
            <w:tcW w:w="1328" w:type="dxa"/>
            <w:vAlign w:val="center"/>
          </w:tcPr>
          <w:p w:rsidR="00C4355A" w:rsidRPr="005D3544" w:rsidRDefault="00C4355A" w:rsidP="002B3915">
            <w:pPr>
              <w:pStyle w:val="32"/>
              <w:keepLines/>
              <w:suppressAutoHyphens/>
              <w:spacing w:line="240" w:lineRule="auto"/>
              <w:ind w:right="0" w:firstLine="0"/>
              <w:jc w:val="center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Название зоны</w:t>
            </w:r>
          </w:p>
        </w:tc>
        <w:tc>
          <w:tcPr>
            <w:tcW w:w="6756" w:type="dxa"/>
            <w:vAlign w:val="center"/>
          </w:tcPr>
          <w:p w:rsidR="00C4355A" w:rsidRPr="005D3544" w:rsidRDefault="00C4355A" w:rsidP="002B3915">
            <w:pPr>
              <w:pStyle w:val="32"/>
              <w:keepLines/>
              <w:suppressAutoHyphens/>
              <w:spacing w:line="240" w:lineRule="auto"/>
              <w:ind w:right="0" w:firstLine="0"/>
              <w:jc w:val="center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Режим использования указанной зоны</w:t>
            </w:r>
          </w:p>
        </w:tc>
        <w:tc>
          <w:tcPr>
            <w:tcW w:w="1770" w:type="dxa"/>
            <w:vAlign w:val="center"/>
          </w:tcPr>
          <w:p w:rsidR="00C4355A" w:rsidRPr="005D3544" w:rsidRDefault="00C4355A" w:rsidP="002B3915">
            <w:pPr>
              <w:pStyle w:val="32"/>
              <w:keepLines/>
              <w:suppressAutoHyphens/>
              <w:spacing w:line="240" w:lineRule="auto"/>
              <w:ind w:firstLine="0"/>
              <w:jc w:val="center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Нормативные документы, регулирующие разрешенное использование</w:t>
            </w:r>
          </w:p>
        </w:tc>
      </w:tr>
      <w:tr w:rsidR="00C4355A" w:rsidRPr="005D3544" w:rsidTr="00573E52">
        <w:trPr>
          <w:jc w:val="center"/>
        </w:trPr>
        <w:tc>
          <w:tcPr>
            <w:tcW w:w="1328" w:type="dxa"/>
            <w:vAlign w:val="center"/>
          </w:tcPr>
          <w:p w:rsidR="00C4355A" w:rsidRPr="005D3544" w:rsidRDefault="00C4355A" w:rsidP="002B3915">
            <w:pPr>
              <w:pStyle w:val="32"/>
              <w:suppressAutoHyphens/>
              <w:spacing w:line="240" w:lineRule="auto"/>
              <w:ind w:firstLine="0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Зоны санитарной охраны поверхностных источников водоснабжения</w:t>
            </w:r>
          </w:p>
        </w:tc>
        <w:tc>
          <w:tcPr>
            <w:tcW w:w="6756" w:type="dxa"/>
            <w:vAlign w:val="center"/>
          </w:tcPr>
          <w:p w:rsidR="00C4355A" w:rsidRPr="005D3544" w:rsidRDefault="00C4355A" w:rsidP="002B3915">
            <w:pPr>
              <w:pStyle w:val="32"/>
              <w:suppressAutoHyphens/>
              <w:ind w:firstLine="0"/>
              <w:rPr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В пределах 1-го пояса зоны санитарной охраны не допускаются</w:t>
            </w:r>
            <w:r w:rsidRPr="005D3544">
              <w:rPr>
                <w:sz w:val="20"/>
                <w:lang w:val="ru-RU" w:eastAsia="ru-RU"/>
              </w:rPr>
              <w:t>: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 xml:space="preserve">посадка высокоствольных деревьев, все виды строительства, не имеющие непосредственного отношения к эксплуатации, реконструкции и расширению водопроводных сооружений, в </w:t>
            </w:r>
            <w:proofErr w:type="spellStart"/>
            <w:r w:rsidRPr="005D3544">
              <w:rPr>
                <w:sz w:val="20"/>
                <w:lang w:val="ru-RU" w:eastAsia="ru-RU"/>
              </w:rPr>
              <w:t>т.ч.прокладка</w:t>
            </w:r>
            <w:proofErr w:type="spellEnd"/>
            <w:r w:rsidRPr="005D3544">
              <w:rPr>
                <w:sz w:val="20"/>
                <w:lang w:val="ru-RU" w:eastAsia="ru-RU"/>
              </w:rPr>
              <w:t xml:space="preserve"> трубопроводов различного назначения, размещение жилых и хозяйственно-бытовых зданий, проживание людей, применение ядохимикатов и удобрений.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сооружений, расположенные за пределами 1-го пояса зоны санитарной охраны с учетом санитарного режима на территории второго пояса.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Не допускаются спуск любых сточных вод, в том числе сточных вод водного транспорта, а также купание, стирка белья, водопой скота и другие виды водопользования, оказывающие влияние на качество воды.</w:t>
            </w:r>
          </w:p>
          <w:p w:rsidR="00C4355A" w:rsidRPr="005D3544" w:rsidRDefault="00C4355A" w:rsidP="002B3915">
            <w:pPr>
              <w:pStyle w:val="32"/>
              <w:suppressAutoHyphens/>
              <w:ind w:firstLine="0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В пределах 2-го и 3-го поясов зоны санитарной охраны запрещается: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Рубка леса главного пользования и реконструкции, а также закрепление за лесозаготовительными предприятиями древесины на корню и лесосечного фонда долгосрочного пользования. Допускаются только рубки ухода и санитарные рубки леса.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Расположение стойбищ и выпаса скота, а также всякое другое использование водоема и земельных участков, лесных угодий в пределах прибрежной полосы, которое может привести к ухудшению качества или уменьшению количества воды источника водоснабжения.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Купание, туризм, занятие водного спорта и рыбной ловли допускается в установленных местах при условии соблюдения гигиенических требований к охране поверхностных вод, а также гигиенических требований к зонам рекреации водных объектов.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Сброс промышленных, сельскохозяйственных, городских и ливневых сточных вод, содержание в которых химических веществ и микроорганизмов превышает установленные санитарными правилами гигиенические нормативы качества воды.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lastRenderedPageBreak/>
              <w:t>Регулирование отведения территории для нового строительства жилых, промышленных и сельскохозяйственных объектов, а также согласование изменений технологий действующих предприятий, связанных с повышением степени опасности загрязнения сточными водами источника водоснабжения.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Недопущение отведения сточных вод в зоне водосбора источника водоснабжения, включая его притоки, не отвечающих гигиеническим требованиям к охране поверхностных вод.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 xml:space="preserve">Работы, в том числе добыча песка, гравия, </w:t>
            </w:r>
            <w:proofErr w:type="spellStart"/>
            <w:r w:rsidRPr="005D3544">
              <w:rPr>
                <w:sz w:val="20"/>
                <w:lang w:val="ru-RU" w:eastAsia="ru-RU"/>
              </w:rPr>
              <w:t>донноуглубительные</w:t>
            </w:r>
            <w:proofErr w:type="spellEnd"/>
            <w:r w:rsidRPr="005D3544">
              <w:rPr>
                <w:sz w:val="20"/>
                <w:lang w:val="ru-RU" w:eastAsia="ru-RU"/>
              </w:rPr>
              <w:t xml:space="preserve"> в пределах акватории зоны санитарной охраны допускаются по согласованию с органами Роспотребнадзора лишь при обосновании гидрологическими расчетами отсутствия ухудшения качества воды в створе водозабора.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 xml:space="preserve">Использование химических методов борьбы с </w:t>
            </w:r>
            <w:proofErr w:type="spellStart"/>
            <w:r w:rsidRPr="005D3544">
              <w:rPr>
                <w:sz w:val="20"/>
                <w:lang w:val="ru-RU" w:eastAsia="ru-RU"/>
              </w:rPr>
              <w:t>эвтрофикацией</w:t>
            </w:r>
            <w:proofErr w:type="spellEnd"/>
            <w:r w:rsidRPr="005D3544">
              <w:rPr>
                <w:sz w:val="20"/>
                <w:lang w:val="ru-RU" w:eastAsia="ru-RU"/>
              </w:rPr>
              <w:t xml:space="preserve"> водоемов допускается при условии применения препаратов, имеющих положительное санитарно-эпидемиологическое заключение </w:t>
            </w:r>
            <w:r w:rsidR="00690E7B" w:rsidRPr="005D3544">
              <w:rPr>
                <w:sz w:val="20"/>
                <w:lang w:val="ru-RU" w:eastAsia="ru-RU"/>
              </w:rPr>
              <w:t>органов Роспотребнадзора</w:t>
            </w:r>
            <w:r w:rsidRPr="005D3544">
              <w:rPr>
                <w:sz w:val="20"/>
                <w:lang w:val="ru-RU" w:eastAsia="ru-RU"/>
              </w:rPr>
              <w:t xml:space="preserve"> Российской Федерации.</w:t>
            </w:r>
          </w:p>
          <w:p w:rsidR="00C4355A" w:rsidRPr="005D3544" w:rsidRDefault="00C4355A" w:rsidP="00E75BBC">
            <w:pPr>
              <w:pStyle w:val="32"/>
              <w:keepLines/>
              <w:numPr>
                <w:ilvl w:val="0"/>
                <w:numId w:val="44"/>
              </w:numPr>
              <w:tabs>
                <w:tab w:val="clear" w:pos="1440"/>
              </w:tabs>
              <w:suppressAutoHyphens/>
              <w:spacing w:line="240" w:lineRule="auto"/>
              <w:ind w:left="374" w:right="0"/>
              <w:rPr>
                <w:sz w:val="20"/>
                <w:lang w:val="ru-RU" w:eastAsia="ru-RU"/>
              </w:rPr>
            </w:pPr>
            <w:r w:rsidRPr="005D3544">
              <w:rPr>
                <w:sz w:val="20"/>
                <w:lang w:val="ru-RU" w:eastAsia="ru-RU"/>
              </w:rPr>
              <w:t>Оборудование на пристанях сливных станций и приемников для сбора твердых отходов.</w:t>
            </w:r>
          </w:p>
        </w:tc>
        <w:tc>
          <w:tcPr>
            <w:tcW w:w="1770" w:type="dxa"/>
            <w:shd w:val="clear" w:color="auto" w:fill="auto"/>
            <w:vAlign w:val="center"/>
          </w:tcPr>
          <w:p w:rsidR="00C4355A" w:rsidRPr="005D3544" w:rsidRDefault="00C4355A" w:rsidP="002B3915">
            <w:pPr>
              <w:pStyle w:val="32"/>
              <w:suppressAutoHyphens/>
              <w:spacing w:line="240" w:lineRule="auto"/>
              <w:ind w:right="0" w:firstLine="0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lastRenderedPageBreak/>
              <w:t xml:space="preserve">СанПиН 2.1.4.1110-02 «Зоны санитарной охраны источников водоснабжения и водопроводов питьевого назначения», </w:t>
            </w:r>
            <w:smartTag w:uri="urn:schemas-microsoft-com:office:smarttags" w:element="metricconverter">
              <w:smartTagPr>
                <w:attr w:name="ProductID" w:val="2002 г"/>
              </w:smartTagPr>
              <w:r w:rsidRPr="005D3544">
                <w:rPr>
                  <w:b/>
                  <w:sz w:val="20"/>
                  <w:lang w:val="ru-RU" w:eastAsia="ru-RU"/>
                </w:rPr>
                <w:t>2002 г</w:t>
              </w:r>
            </w:smartTag>
            <w:r w:rsidRPr="005D3544">
              <w:rPr>
                <w:b/>
                <w:sz w:val="20"/>
                <w:lang w:val="ru-RU" w:eastAsia="ru-RU"/>
              </w:rPr>
              <w:t>.</w:t>
            </w:r>
          </w:p>
        </w:tc>
      </w:tr>
      <w:tr w:rsidR="00573E52" w:rsidRPr="005D3544" w:rsidTr="00573E52">
        <w:trPr>
          <w:jc w:val="center"/>
        </w:trPr>
        <w:tc>
          <w:tcPr>
            <w:tcW w:w="1328" w:type="dxa"/>
            <w:vAlign w:val="center"/>
          </w:tcPr>
          <w:p w:rsidR="00573E52" w:rsidRPr="005D3544" w:rsidRDefault="00573E52" w:rsidP="002B3915">
            <w:pPr>
              <w:pStyle w:val="32"/>
              <w:suppressAutoHyphens/>
              <w:spacing w:line="240" w:lineRule="auto"/>
              <w:ind w:firstLine="0"/>
              <w:rPr>
                <w:b/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>Зоны санитарной охраны подземных источников водоснабжения</w:t>
            </w:r>
          </w:p>
        </w:tc>
        <w:tc>
          <w:tcPr>
            <w:tcW w:w="6756" w:type="dxa"/>
          </w:tcPr>
          <w:p w:rsidR="00573E52" w:rsidRPr="005D3544" w:rsidRDefault="00573E52" w:rsidP="000F5AC7">
            <w:pPr>
              <w:jc w:val="both"/>
            </w:pPr>
            <w:r w:rsidRPr="005D3544">
              <w:t xml:space="preserve">В пределах I пояса не допускается посадка высокоствольных деревьев, все виды строительства, не имеющие непосредственного отношения к эксплуатации, реконструкции и расширению водопроводных сооружений, в т.ч. прокладка трубопроводов различного назначения, размещение жилых и хозяйственно-бытовых зданий, проживание людей, применение ядохимикатов и удобрений. </w:t>
            </w:r>
          </w:p>
          <w:p w:rsidR="00573E52" w:rsidRPr="005D3544" w:rsidRDefault="00573E52" w:rsidP="000F5AC7">
            <w:pPr>
              <w:jc w:val="both"/>
            </w:pPr>
            <w:r w:rsidRPr="005D3544">
              <w:t xml:space="preserve">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сооружений, расположенные за пределами 1-го пояса ЗСО с учетом санитарного режима на территории второго пояса. </w:t>
            </w:r>
          </w:p>
          <w:p w:rsidR="00573E52" w:rsidRPr="005D3544" w:rsidRDefault="00573E52" w:rsidP="000F5AC7">
            <w:pPr>
              <w:jc w:val="both"/>
            </w:pPr>
            <w:r w:rsidRPr="005D3544">
              <w:t xml:space="preserve">В пределах 2-го и 3-го поясов зоны санитарной охраны </w:t>
            </w:r>
            <w:r w:rsidRPr="005D3544">
              <w:rPr>
                <w:b/>
              </w:rPr>
              <w:t>запрещается*</w:t>
            </w:r>
            <w:r w:rsidRPr="005D3544">
              <w:t>:</w:t>
            </w:r>
          </w:p>
          <w:p w:rsidR="00573E52" w:rsidRPr="005D3544" w:rsidRDefault="00573E52" w:rsidP="00E75BBC">
            <w:pPr>
              <w:numPr>
                <w:ilvl w:val="0"/>
                <w:numId w:val="43"/>
              </w:numPr>
              <w:jc w:val="both"/>
            </w:pPr>
            <w:r w:rsidRPr="005D3544">
              <w:rPr>
                <w:snapToGrid w:val="0"/>
              </w:rPr>
              <w:t>закачка отработанных вод в подземные горизонты и подземное складирование твердых отходов, разработки недр земли;</w:t>
            </w:r>
          </w:p>
          <w:p w:rsidR="00573E52" w:rsidRPr="005D3544" w:rsidRDefault="00573E52" w:rsidP="00E75BBC">
            <w:pPr>
              <w:numPr>
                <w:ilvl w:val="0"/>
                <w:numId w:val="43"/>
              </w:numPr>
              <w:jc w:val="both"/>
              <w:rPr>
                <w:snapToGrid w:val="0"/>
              </w:rPr>
            </w:pPr>
            <w:r w:rsidRPr="005D3544">
              <w:rPr>
                <w:snapToGrid w:val="0"/>
              </w:rPr>
              <w:t xml:space="preserve">размещение складов ГСМ, ядохимикатов и минеральных удобрений, накопителей </w:t>
            </w:r>
            <w:proofErr w:type="spellStart"/>
            <w:r w:rsidRPr="005D3544">
              <w:rPr>
                <w:snapToGrid w:val="0"/>
              </w:rPr>
              <w:t>промстоков</w:t>
            </w:r>
            <w:proofErr w:type="spellEnd"/>
            <w:r w:rsidRPr="005D3544">
              <w:rPr>
                <w:snapToGrid w:val="0"/>
              </w:rPr>
              <w:t xml:space="preserve">, </w:t>
            </w:r>
            <w:proofErr w:type="spellStart"/>
            <w:r w:rsidRPr="005D3544">
              <w:rPr>
                <w:snapToGrid w:val="0"/>
              </w:rPr>
              <w:t>шламохранилищ</w:t>
            </w:r>
            <w:proofErr w:type="spellEnd"/>
            <w:r w:rsidRPr="005D3544">
              <w:rPr>
                <w:snapToGrid w:val="0"/>
              </w:rPr>
              <w:t xml:space="preserve"> и др. объектов, обусловливающих опасность химического загрязнения подземных вод.</w:t>
            </w:r>
          </w:p>
          <w:p w:rsidR="00573E52" w:rsidRPr="005D3544" w:rsidRDefault="00573E52" w:rsidP="000F5AC7">
            <w:pPr>
              <w:jc w:val="both"/>
              <w:rPr>
                <w:snapToGrid w:val="0"/>
              </w:rPr>
            </w:pPr>
            <w:r w:rsidRPr="005D3544">
              <w:t xml:space="preserve">В пределах 3-го пояса зоны санитарной охраны размещение таких объектов </w:t>
            </w:r>
            <w:r w:rsidRPr="005D3544">
              <w:rPr>
                <w:b/>
              </w:rPr>
              <w:t>допускается</w:t>
            </w:r>
            <w:r w:rsidRPr="005D3544">
              <w:t xml:space="preserve"> только при использовании защищенных подземных вод, при условии выполнения специальных мероприятий по защите водоносного горизонта от загрязнения при наличии санитарно-эпидемиологического заключения органов Роспотребнадзора, выданного с учетом заключения органов геологического контроля.</w:t>
            </w:r>
          </w:p>
          <w:p w:rsidR="00573E52" w:rsidRPr="005D3544" w:rsidRDefault="00573E52" w:rsidP="000F5AC7">
            <w:pPr>
              <w:jc w:val="both"/>
              <w:rPr>
                <w:snapToGrid w:val="0"/>
              </w:rPr>
            </w:pPr>
            <w:r w:rsidRPr="005D3544">
              <w:t xml:space="preserve">Также в пределах II пояса </w:t>
            </w:r>
            <w:r w:rsidRPr="005D3544">
              <w:rPr>
                <w:b/>
              </w:rPr>
              <w:t>запрещается</w:t>
            </w:r>
            <w:r w:rsidRPr="005D3544">
              <w:t>:</w:t>
            </w:r>
          </w:p>
          <w:p w:rsidR="00573E52" w:rsidRPr="005D3544" w:rsidRDefault="00573E52" w:rsidP="00E75BBC">
            <w:pPr>
              <w:numPr>
                <w:ilvl w:val="1"/>
                <w:numId w:val="42"/>
              </w:numPr>
              <w:tabs>
                <w:tab w:val="clear" w:pos="2160"/>
                <w:tab w:val="num" w:pos="374"/>
              </w:tabs>
              <w:ind w:left="374"/>
              <w:jc w:val="both"/>
              <w:rPr>
                <w:snapToGrid w:val="0"/>
              </w:rPr>
            </w:pPr>
            <w:bookmarkStart w:id="111" w:name="_Toc353538306"/>
            <w:bookmarkStart w:id="112" w:name="_Toc352915994"/>
            <w:bookmarkStart w:id="113" w:name="_Toc341365396"/>
            <w:bookmarkStart w:id="114" w:name="_Toc341365347"/>
            <w:r w:rsidRPr="005D3544">
              <w:rPr>
                <w:snapToGrid w:val="0"/>
              </w:rPr>
              <w:t>размещение кладбищ, скотомогильников, полей ассенизации, полей фильтрации, навозохранилищ, силосных траншей, животноводческих и птицеводческих предприятий и др. объектов, обусловливающих опасность микробного загрязнения подземных вод;</w:t>
            </w:r>
            <w:bookmarkEnd w:id="111"/>
            <w:bookmarkEnd w:id="112"/>
            <w:bookmarkEnd w:id="113"/>
            <w:bookmarkEnd w:id="114"/>
          </w:p>
          <w:p w:rsidR="00573E52" w:rsidRPr="005D3544" w:rsidRDefault="00573E52" w:rsidP="00E75BBC">
            <w:pPr>
              <w:numPr>
                <w:ilvl w:val="1"/>
                <w:numId w:val="42"/>
              </w:numPr>
              <w:tabs>
                <w:tab w:val="clear" w:pos="2160"/>
                <w:tab w:val="num" w:pos="374"/>
              </w:tabs>
              <w:ind w:left="374"/>
              <w:jc w:val="both"/>
              <w:rPr>
                <w:snapToGrid w:val="0"/>
              </w:rPr>
            </w:pPr>
            <w:bookmarkStart w:id="115" w:name="_Toc353538307"/>
            <w:bookmarkStart w:id="116" w:name="_Toc352915995"/>
            <w:bookmarkStart w:id="117" w:name="_Toc341365397"/>
            <w:bookmarkStart w:id="118" w:name="_Toc341365348"/>
            <w:r w:rsidRPr="005D3544">
              <w:rPr>
                <w:snapToGrid w:val="0"/>
              </w:rPr>
              <w:t>применение удобрений и ядохимикатов;</w:t>
            </w:r>
            <w:bookmarkEnd w:id="115"/>
            <w:bookmarkEnd w:id="116"/>
            <w:bookmarkEnd w:id="117"/>
            <w:bookmarkEnd w:id="118"/>
          </w:p>
          <w:p w:rsidR="00573E52" w:rsidRPr="005D3544" w:rsidRDefault="00573E52" w:rsidP="00E75BBC">
            <w:pPr>
              <w:numPr>
                <w:ilvl w:val="1"/>
                <w:numId w:val="42"/>
              </w:numPr>
              <w:tabs>
                <w:tab w:val="clear" w:pos="2160"/>
                <w:tab w:val="num" w:pos="374"/>
              </w:tabs>
              <w:ind w:left="374"/>
              <w:jc w:val="both"/>
            </w:pPr>
            <w:bookmarkStart w:id="119" w:name="_Toc353538308"/>
            <w:bookmarkStart w:id="120" w:name="_Toc352915996"/>
            <w:bookmarkStart w:id="121" w:name="_Toc341365398"/>
            <w:bookmarkStart w:id="122" w:name="_Toc341365349"/>
            <w:r w:rsidRPr="005D3544">
              <w:rPr>
                <w:snapToGrid w:val="0"/>
              </w:rPr>
              <w:t>рубка леса главного пользования.</w:t>
            </w:r>
            <w:bookmarkEnd w:id="119"/>
            <w:bookmarkEnd w:id="120"/>
            <w:bookmarkEnd w:id="121"/>
            <w:bookmarkEnd w:id="122"/>
          </w:p>
        </w:tc>
        <w:tc>
          <w:tcPr>
            <w:tcW w:w="1770" w:type="dxa"/>
            <w:shd w:val="clear" w:color="auto" w:fill="auto"/>
            <w:vAlign w:val="center"/>
          </w:tcPr>
          <w:p w:rsidR="00573E52" w:rsidRPr="005D3544" w:rsidRDefault="00573E52" w:rsidP="002B3915">
            <w:pPr>
              <w:pStyle w:val="32"/>
              <w:suppressAutoHyphens/>
              <w:spacing w:line="240" w:lineRule="auto"/>
              <w:ind w:right="0" w:firstLine="0"/>
              <w:rPr>
                <w:sz w:val="20"/>
                <w:lang w:val="ru-RU" w:eastAsia="ru-RU"/>
              </w:rPr>
            </w:pPr>
            <w:r w:rsidRPr="005D3544">
              <w:rPr>
                <w:b/>
                <w:sz w:val="20"/>
                <w:lang w:val="ru-RU" w:eastAsia="ru-RU"/>
              </w:rPr>
              <w:t xml:space="preserve">СанПиН 2.1.4.1110-02 «Зоны санитарной охраны источников водоснабжения и водопроводов питьевого назначения», </w:t>
            </w:r>
            <w:smartTag w:uri="urn:schemas-microsoft-com:office:smarttags" w:element="metricconverter">
              <w:smartTagPr>
                <w:attr w:name="ProductID" w:val="2002 г"/>
              </w:smartTagPr>
              <w:r w:rsidRPr="005D3544">
                <w:rPr>
                  <w:b/>
                  <w:sz w:val="20"/>
                  <w:lang w:val="ru-RU" w:eastAsia="ru-RU"/>
                </w:rPr>
                <w:t>2002 г</w:t>
              </w:r>
            </w:smartTag>
            <w:r w:rsidRPr="005D3544">
              <w:rPr>
                <w:sz w:val="20"/>
                <w:lang w:val="ru-RU" w:eastAsia="ru-RU"/>
              </w:rPr>
              <w:t>.</w:t>
            </w:r>
          </w:p>
        </w:tc>
      </w:tr>
    </w:tbl>
    <w:p w:rsidR="00350D7A" w:rsidRPr="005D3544" w:rsidRDefault="00350D7A" w:rsidP="00350D7A">
      <w:pPr>
        <w:widowControl w:val="0"/>
        <w:jc w:val="both"/>
        <w:rPr>
          <w:color w:val="000000"/>
        </w:rPr>
      </w:pPr>
      <w:r w:rsidRPr="005D3544">
        <w:rPr>
          <w:color w:val="000000"/>
        </w:rPr>
        <w:t>* Согласно письма Управления Роспотребнадзора по РТ (</w:t>
      </w:r>
      <w:proofErr w:type="spellStart"/>
      <w:r w:rsidRPr="005D3544">
        <w:rPr>
          <w:color w:val="000000"/>
        </w:rPr>
        <w:t>исх</w:t>
      </w:r>
      <w:proofErr w:type="spellEnd"/>
      <w:r w:rsidRPr="005D3544">
        <w:rPr>
          <w:color w:val="000000"/>
        </w:rPr>
        <w:t xml:space="preserve"> № 11/8006 от 20.04.16 г.) п. 3.2.2.2 </w:t>
      </w:r>
      <w:bookmarkStart w:id="123" w:name="_Toc353538302"/>
      <w:bookmarkStart w:id="124" w:name="_Toc352915990"/>
      <w:bookmarkStart w:id="125" w:name="_Toc341365392"/>
      <w:bookmarkStart w:id="126" w:name="_Toc341365343"/>
      <w:r w:rsidRPr="005D3544">
        <w:rPr>
          <w:color w:val="000000"/>
        </w:rPr>
        <w:t xml:space="preserve">СанПиН 2.1.4.1110-02 «Зоны санитарной охраны источников водоснабжения и водопроводов питьевого назначения» о </w:t>
      </w:r>
      <w:r w:rsidRPr="005D3544">
        <w:t>необходимости согласования с ТО Управления Роспотребнадзора работ по бурению новых скважин и новому строительству, связанных с нарушением почвенного покрова</w:t>
      </w:r>
      <w:bookmarkEnd w:id="123"/>
      <w:bookmarkEnd w:id="124"/>
      <w:bookmarkEnd w:id="125"/>
      <w:bookmarkEnd w:id="126"/>
      <w:r w:rsidRPr="005D3544">
        <w:t>,</w:t>
      </w:r>
      <w:r w:rsidRPr="005D3544">
        <w:rPr>
          <w:color w:val="000000"/>
        </w:rPr>
        <w:t xml:space="preserve"> применению не подлежит. </w:t>
      </w:r>
    </w:p>
    <w:p w:rsidR="00C4355A" w:rsidRPr="005D3544" w:rsidRDefault="00C4355A" w:rsidP="00350D7A">
      <w:pPr>
        <w:pStyle w:val="afffff"/>
      </w:pPr>
    </w:p>
    <w:p w:rsidR="00BC7E32" w:rsidRPr="005D3544" w:rsidRDefault="00AC1B12" w:rsidP="00D43656">
      <w:pPr>
        <w:pStyle w:val="2"/>
        <w:suppressAutoHyphens/>
        <w:ind w:right="0" w:firstLine="720"/>
        <w:rPr>
          <w:color w:val="auto"/>
          <w:lang w:val="ru-RU"/>
        </w:rPr>
      </w:pPr>
      <w:bookmarkStart w:id="127" w:name="_Toc357518798"/>
      <w:bookmarkStart w:id="128" w:name="_Toc499052231"/>
      <w:bookmarkStart w:id="129" w:name="_Toc330482359"/>
      <w:bookmarkStart w:id="130" w:name="_Toc357518794"/>
      <w:r w:rsidRPr="005D3544">
        <w:rPr>
          <w:color w:val="auto"/>
          <w:lang w:val="ru-RU"/>
        </w:rPr>
        <w:t>3</w:t>
      </w:r>
      <w:r w:rsidR="00BC7E32" w:rsidRPr="005D3544">
        <w:rPr>
          <w:color w:val="auto"/>
          <w:lang w:val="ru-RU"/>
        </w:rPr>
        <w:t>.</w:t>
      </w:r>
      <w:r w:rsidR="00421523" w:rsidRPr="005D3544">
        <w:rPr>
          <w:color w:val="auto"/>
          <w:lang w:val="ru-RU"/>
        </w:rPr>
        <w:t>9</w:t>
      </w:r>
      <w:r w:rsidR="00BC7E32" w:rsidRPr="005D3544">
        <w:rPr>
          <w:color w:val="auto"/>
          <w:lang w:val="ru-RU"/>
        </w:rPr>
        <w:t>. Зоны залегания месторождений полезных ископаемых</w:t>
      </w:r>
      <w:bookmarkEnd w:id="127"/>
      <w:bookmarkEnd w:id="128"/>
    </w:p>
    <w:p w:rsidR="00EA6F21" w:rsidRPr="005D3544" w:rsidRDefault="00EA6F21" w:rsidP="00EA6F21">
      <w:pPr>
        <w:ind w:firstLine="709"/>
        <w:jc w:val="both"/>
        <w:rPr>
          <w:sz w:val="28"/>
        </w:rPr>
      </w:pPr>
      <w:r w:rsidRPr="005D3544">
        <w:rPr>
          <w:sz w:val="28"/>
        </w:rPr>
        <w:t xml:space="preserve">Согласно ст. 7 Закона РФ «О недрах» №2395-1 в соответствии с лицензией на пользование недрами для добычи полезных ископаемых, строительства и эксплуатации подземных сооружений, не связанных с добычей полезных ископаемых, образования особо охраняемых геологических объектов, а также в </w:t>
      </w:r>
      <w:r w:rsidRPr="005D3544">
        <w:rPr>
          <w:sz w:val="28"/>
        </w:rPr>
        <w:lastRenderedPageBreak/>
        <w:t>соответствии с соглашением о разделе продукции при разведке и добыче минерального сырья пользователю предоставляется участок недр в виде горного отвода - геометризованного блока недр.</w:t>
      </w:r>
    </w:p>
    <w:p w:rsidR="00EA6F21" w:rsidRPr="005D3544" w:rsidRDefault="00EA6F21" w:rsidP="00EA6F21">
      <w:pPr>
        <w:ind w:firstLine="709"/>
        <w:jc w:val="both"/>
        <w:rPr>
          <w:sz w:val="28"/>
        </w:rPr>
      </w:pPr>
      <w:r w:rsidRPr="005D3544">
        <w:rPr>
          <w:sz w:val="28"/>
        </w:rPr>
        <w:t xml:space="preserve">При определении границ горного отвода учитываются пространственные контуры месторождения полезных ископаемых, положение участка строительства и эксплуатации подземных сооружений, границы безопасного ведения горных и взрывных работ, зоны охраны от вредного влияния горных разработок, зоны сдвижения горных пород, контуры предохранительных целиков под природными объектами, зданиями и сооружениями, разносы бортов карьеров и разрезов и другие факторы, влияющие на состояние недр и земной поверхности в связи с процессом геологического изучения и использования недр. </w:t>
      </w:r>
    </w:p>
    <w:p w:rsidR="00EA6F21" w:rsidRPr="005D3544" w:rsidRDefault="00EA6F21" w:rsidP="00EA6F21">
      <w:pPr>
        <w:ind w:firstLine="709"/>
        <w:jc w:val="both"/>
        <w:rPr>
          <w:snapToGrid w:val="0"/>
          <w:sz w:val="28"/>
        </w:rPr>
      </w:pPr>
      <w:r w:rsidRPr="005D3544">
        <w:rPr>
          <w:snapToGrid w:val="0"/>
          <w:sz w:val="28"/>
        </w:rPr>
        <w:t xml:space="preserve">Пользование отдельными участками недр может быть ограничено или запрещено в целях обеспечения национальной безопасности и охраны окружающей среды. Пользование недрами на территориях населенных пунктов, пригородных зон, объектов промышленности, транспорта и связи может быть частично или полностью запрещено в случаях, если это пользование может создать угрозу жизни и здоровью людей, нанести ущерб хозяйственным объектам или окружающей среды. Пользование недрами на особо охраняемых природных территориях производится в соответствии со статусом этих территорий (ст.8 </w:t>
      </w:r>
      <w:r w:rsidRPr="005D3544">
        <w:rPr>
          <w:sz w:val="28"/>
        </w:rPr>
        <w:t>Закона РФ «О недрах»</w:t>
      </w:r>
      <w:r w:rsidRPr="005D3544">
        <w:rPr>
          <w:snapToGrid w:val="0"/>
          <w:sz w:val="28"/>
        </w:rPr>
        <w:t>).</w:t>
      </w:r>
    </w:p>
    <w:p w:rsidR="00EA6F21" w:rsidRPr="005D3544" w:rsidRDefault="00EA6F21" w:rsidP="00EA6F21">
      <w:pPr>
        <w:ind w:firstLine="709"/>
        <w:jc w:val="both"/>
        <w:rPr>
          <w:sz w:val="28"/>
        </w:rPr>
      </w:pPr>
      <w:r w:rsidRPr="005D3544">
        <w:rPr>
          <w:sz w:val="28"/>
        </w:rPr>
        <w:t>В соответствии со ст. 22 указанного Закона пользователь недр имеет право ограничивать застройку площадей залегания полезных ископаемых в границах предоставленного ему горного отвода. Пользователь отвечает за безопасное ведение работ, связанных с пользованием недрами; соблюдение утвержденных в установленном порядке стандартов, регламентирующих условия охраны недр, атмосферного воздуха, земель, лесов, водных объектов, зданий и сооружений от вредного влияния работ, связанных с пользованием недрами; а также за приведение участков земли и других природных объектов, нарушенных при пользовании недрами, в состояние, пригодное для их дальнейшего использования.</w:t>
      </w:r>
    </w:p>
    <w:p w:rsidR="00EA6F21" w:rsidRPr="001D7BE4" w:rsidRDefault="00EA6F21" w:rsidP="00EA6F21">
      <w:pPr>
        <w:ind w:firstLine="709"/>
        <w:jc w:val="both"/>
        <w:rPr>
          <w:sz w:val="28"/>
        </w:rPr>
      </w:pPr>
      <w:r w:rsidRPr="005D3544">
        <w:rPr>
          <w:sz w:val="28"/>
        </w:rPr>
        <w:t xml:space="preserve">Согласно ст. 25 Закона РФ «О недрах» застройка площадей залегания полезных ископаемых,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</w:t>
      </w:r>
      <w:r w:rsidRPr="001D7BE4">
        <w:rPr>
          <w:sz w:val="28"/>
        </w:rPr>
        <w:t>экономической целесообразности застройки.</w:t>
      </w:r>
    </w:p>
    <w:p w:rsidR="00EA6F21" w:rsidRPr="001D7BE4" w:rsidRDefault="00EA6F21" w:rsidP="00EA6F21">
      <w:pPr>
        <w:ind w:firstLine="709"/>
        <w:jc w:val="both"/>
        <w:rPr>
          <w:sz w:val="28"/>
        </w:rPr>
      </w:pPr>
      <w:r w:rsidRPr="001D7BE4">
        <w:rPr>
          <w:sz w:val="28"/>
        </w:rPr>
        <w:t>Самовольная застройка площадей залегания полезных ископаемых прекращается без возмещения произведенных затрат и затрат по рекультивации территории и демонтажу возведенных объектов.</w:t>
      </w:r>
    </w:p>
    <w:p w:rsidR="005D3544" w:rsidRPr="001D7BE4" w:rsidRDefault="005D3544" w:rsidP="002B3915">
      <w:pPr>
        <w:suppressAutoHyphens/>
        <w:rPr>
          <w:color w:val="FF0000"/>
        </w:rPr>
      </w:pPr>
    </w:p>
    <w:p w:rsidR="00424EC8" w:rsidRPr="001D7BE4" w:rsidRDefault="00AC1B12" w:rsidP="00D43656">
      <w:pPr>
        <w:pStyle w:val="2"/>
        <w:suppressAutoHyphens/>
        <w:ind w:right="0" w:firstLine="720"/>
        <w:rPr>
          <w:color w:val="auto"/>
          <w:lang w:val="ru-RU"/>
        </w:rPr>
      </w:pPr>
      <w:bookmarkStart w:id="131" w:name="_Toc357518795"/>
      <w:bookmarkStart w:id="132" w:name="_Toc499052232"/>
      <w:r w:rsidRPr="001D7BE4">
        <w:rPr>
          <w:color w:val="auto"/>
          <w:lang w:val="ru-RU"/>
        </w:rPr>
        <w:t>3</w:t>
      </w:r>
      <w:r w:rsidR="00424EC8" w:rsidRPr="001D7BE4">
        <w:rPr>
          <w:color w:val="auto"/>
          <w:lang w:val="ru-RU"/>
        </w:rPr>
        <w:t>.</w:t>
      </w:r>
      <w:r w:rsidR="00421523" w:rsidRPr="001D7BE4">
        <w:rPr>
          <w:color w:val="auto"/>
          <w:lang w:val="ru-RU"/>
        </w:rPr>
        <w:t>10.</w:t>
      </w:r>
      <w:r w:rsidR="00424EC8" w:rsidRPr="001D7BE4">
        <w:rPr>
          <w:color w:val="auto"/>
          <w:lang w:val="ru-RU"/>
        </w:rPr>
        <w:t xml:space="preserve"> Леса</w:t>
      </w:r>
      <w:bookmarkEnd w:id="131"/>
      <w:bookmarkEnd w:id="132"/>
    </w:p>
    <w:p w:rsidR="002E50B5" w:rsidRPr="001D7BE4" w:rsidRDefault="002E50B5" w:rsidP="002E50B5">
      <w:pPr>
        <w:pStyle w:val="afffa"/>
        <w:ind w:left="0" w:firstLine="540"/>
      </w:pPr>
      <w:r w:rsidRPr="001D7BE4">
        <w:rPr>
          <w:color w:val="000000"/>
          <w:szCs w:val="28"/>
        </w:rPr>
        <w:t xml:space="preserve">На территории </w:t>
      </w:r>
      <w:r w:rsidR="00780914" w:rsidRPr="001D7BE4">
        <w:rPr>
          <w:color w:val="000000"/>
          <w:szCs w:val="28"/>
        </w:rPr>
        <w:t>муниципального образования «</w:t>
      </w:r>
      <w:proofErr w:type="spellStart"/>
      <w:r w:rsidR="00780914" w:rsidRPr="001D7BE4">
        <w:rPr>
          <w:color w:val="000000"/>
          <w:szCs w:val="28"/>
        </w:rPr>
        <w:t>пгт</w:t>
      </w:r>
      <w:proofErr w:type="spellEnd"/>
      <w:r w:rsidR="00780914" w:rsidRPr="001D7BE4">
        <w:rPr>
          <w:color w:val="000000"/>
          <w:szCs w:val="28"/>
        </w:rPr>
        <w:t>. Камские Поляны»</w:t>
      </w:r>
      <w:r w:rsidRPr="001D7BE4">
        <w:rPr>
          <w:color w:val="000000"/>
          <w:szCs w:val="28"/>
        </w:rPr>
        <w:t xml:space="preserve"> выделены леса двух категорий – защитные</w:t>
      </w:r>
      <w:r w:rsidRPr="001D7BE4">
        <w:t xml:space="preserve"> </w:t>
      </w:r>
      <w:r w:rsidRPr="001D7BE4">
        <w:rPr>
          <w:color w:val="000000"/>
          <w:szCs w:val="28"/>
        </w:rPr>
        <w:t>и эксплуатационные</w:t>
      </w:r>
      <w:r w:rsidRPr="001D7BE4">
        <w:t xml:space="preserve">. </w:t>
      </w:r>
    </w:p>
    <w:p w:rsidR="002E50B5" w:rsidRPr="001D7BE4" w:rsidRDefault="002E50B5" w:rsidP="002E50B5">
      <w:pPr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</w:rPr>
      </w:pPr>
      <w:r w:rsidRPr="001D7BE4">
        <w:rPr>
          <w:b/>
          <w:color w:val="000000"/>
          <w:sz w:val="28"/>
          <w:szCs w:val="28"/>
        </w:rPr>
        <w:lastRenderedPageBreak/>
        <w:t>Защитные леса</w:t>
      </w:r>
      <w:r w:rsidRPr="001D7BE4">
        <w:rPr>
          <w:color w:val="000000"/>
          <w:sz w:val="28"/>
          <w:szCs w:val="28"/>
        </w:rPr>
        <w:t xml:space="preserve"> подлежат освоению в целях сохранения </w:t>
      </w:r>
      <w:proofErr w:type="spellStart"/>
      <w:r w:rsidRPr="001D7BE4">
        <w:rPr>
          <w:color w:val="000000"/>
          <w:sz w:val="28"/>
          <w:szCs w:val="28"/>
        </w:rPr>
        <w:t>средообразующих</w:t>
      </w:r>
      <w:proofErr w:type="spellEnd"/>
      <w:r w:rsidRPr="001D7BE4">
        <w:rPr>
          <w:color w:val="000000"/>
          <w:sz w:val="28"/>
          <w:szCs w:val="28"/>
        </w:rPr>
        <w:t xml:space="preserve">, водоохранных, защитных, санитарно-гигиенических, оздоровительных и иных полезных функций лесов с одновременным использованием лесов при условии, если это использование совместимо с целевым назначением защитных лесов и выполняемыми ими полезными функциями. </w:t>
      </w:r>
    </w:p>
    <w:p w:rsidR="002E50B5" w:rsidRPr="001D7BE4" w:rsidRDefault="002E50B5" w:rsidP="002E50B5">
      <w:pPr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</w:rPr>
      </w:pPr>
      <w:r w:rsidRPr="001D7BE4">
        <w:rPr>
          <w:color w:val="000000"/>
          <w:sz w:val="28"/>
          <w:szCs w:val="28"/>
        </w:rPr>
        <w:t>В муниципальном образовании «</w:t>
      </w:r>
      <w:proofErr w:type="spellStart"/>
      <w:r w:rsidRPr="001D7BE4">
        <w:rPr>
          <w:color w:val="000000"/>
          <w:sz w:val="28"/>
          <w:szCs w:val="28"/>
        </w:rPr>
        <w:t>п.г.т</w:t>
      </w:r>
      <w:proofErr w:type="spellEnd"/>
      <w:r w:rsidRPr="001D7BE4">
        <w:rPr>
          <w:color w:val="000000"/>
          <w:sz w:val="28"/>
          <w:szCs w:val="28"/>
        </w:rPr>
        <w:t>. Камские Поляны» выделены леса следующих категорий защитности:</w:t>
      </w:r>
    </w:p>
    <w:p w:rsidR="002E50B5" w:rsidRPr="001D7BE4" w:rsidRDefault="002E50B5" w:rsidP="002E50B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bookmarkStart w:id="133" w:name="sub_1222"/>
      <w:r w:rsidRPr="001D7BE4">
        <w:rPr>
          <w:sz w:val="28"/>
          <w:szCs w:val="28"/>
        </w:rPr>
        <w:t xml:space="preserve">1) </w:t>
      </w:r>
      <w:bookmarkStart w:id="134" w:name="sub_1223"/>
      <w:bookmarkEnd w:id="133"/>
      <w:r w:rsidRPr="001D7BE4">
        <w:rPr>
          <w:sz w:val="28"/>
          <w:szCs w:val="28"/>
        </w:rPr>
        <w:t>леса, расположенные в водоохранных зонах;</w:t>
      </w:r>
    </w:p>
    <w:p w:rsidR="002E50B5" w:rsidRPr="001D7BE4" w:rsidRDefault="002E50B5" w:rsidP="002E50B5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1D7BE4">
        <w:rPr>
          <w:sz w:val="28"/>
          <w:szCs w:val="28"/>
        </w:rPr>
        <w:t>2</w:t>
      </w:r>
      <w:bookmarkEnd w:id="134"/>
      <w:r w:rsidRPr="001D7BE4">
        <w:rPr>
          <w:sz w:val="28"/>
          <w:szCs w:val="28"/>
        </w:rPr>
        <w:t>) ценные леса:</w:t>
      </w:r>
    </w:p>
    <w:p w:rsidR="002E50B5" w:rsidRPr="001D7BE4" w:rsidRDefault="002E50B5" w:rsidP="00E75BBC">
      <w:pPr>
        <w:numPr>
          <w:ilvl w:val="0"/>
          <w:numId w:val="45"/>
        </w:numPr>
        <w:autoSpaceDE w:val="0"/>
        <w:autoSpaceDN w:val="0"/>
        <w:adjustRightInd w:val="0"/>
        <w:jc w:val="both"/>
        <w:rPr>
          <w:sz w:val="28"/>
          <w:szCs w:val="28"/>
        </w:rPr>
      </w:pPr>
      <w:bookmarkStart w:id="135" w:name="sub_12248"/>
      <w:r w:rsidRPr="001D7BE4">
        <w:rPr>
          <w:sz w:val="28"/>
          <w:szCs w:val="28"/>
        </w:rPr>
        <w:t>леса, расположенные в лесостепной зоне;</w:t>
      </w:r>
    </w:p>
    <w:bookmarkEnd w:id="135"/>
    <w:p w:rsidR="002E50B5" w:rsidRPr="001D7BE4" w:rsidRDefault="002E50B5" w:rsidP="002E50B5">
      <w:pPr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</w:rPr>
      </w:pPr>
      <w:r w:rsidRPr="001D7BE4">
        <w:rPr>
          <w:color w:val="000000"/>
          <w:sz w:val="28"/>
          <w:szCs w:val="28"/>
        </w:rPr>
        <w:t xml:space="preserve">К </w:t>
      </w:r>
      <w:r w:rsidRPr="001D7BE4">
        <w:rPr>
          <w:b/>
          <w:color w:val="000000"/>
          <w:sz w:val="28"/>
          <w:szCs w:val="28"/>
        </w:rPr>
        <w:t>эксплуатационным</w:t>
      </w:r>
      <w:r w:rsidRPr="001D7BE4">
        <w:rPr>
          <w:color w:val="000000"/>
          <w:sz w:val="28"/>
          <w:szCs w:val="28"/>
        </w:rPr>
        <w:t xml:space="preserve"> относятся леса, которые подлежат освоению в целях устойчивого, максимально эффективного получения высококачественной древесины и других лесных ресурсов, продуктов их переработки с обеспечением сохранения полезных функций лесов.</w:t>
      </w:r>
    </w:p>
    <w:p w:rsidR="007D7339" w:rsidRPr="001D7BE4" w:rsidRDefault="00424EC8" w:rsidP="002B3915">
      <w:pPr>
        <w:pStyle w:val="afffa"/>
        <w:suppressAutoHyphens/>
        <w:ind w:left="0" w:firstLine="709"/>
      </w:pPr>
      <w:r w:rsidRPr="001D7BE4">
        <w:rPr>
          <w:rFonts w:hint="eastAsia"/>
        </w:rPr>
        <w:t>Особенности</w:t>
      </w:r>
      <w:r w:rsidRPr="001D7BE4">
        <w:t xml:space="preserve"> </w:t>
      </w:r>
      <w:r w:rsidRPr="001D7BE4">
        <w:rPr>
          <w:rFonts w:hint="eastAsia"/>
        </w:rPr>
        <w:t>использования</w:t>
      </w:r>
      <w:bookmarkEnd w:id="129"/>
      <w:bookmarkEnd w:id="130"/>
      <w:r w:rsidR="007D7339" w:rsidRPr="001D7BE4">
        <w:t xml:space="preserve">, </w:t>
      </w:r>
      <w:r w:rsidR="007D7339" w:rsidRPr="001D7BE4">
        <w:rPr>
          <w:rFonts w:hint="eastAsia"/>
        </w:rPr>
        <w:t>охраны</w:t>
      </w:r>
      <w:r w:rsidR="007D7339" w:rsidRPr="001D7BE4">
        <w:t xml:space="preserve">, </w:t>
      </w:r>
      <w:r w:rsidR="007D7339" w:rsidRPr="001D7BE4">
        <w:rPr>
          <w:rFonts w:hint="eastAsia"/>
        </w:rPr>
        <w:t>защиты</w:t>
      </w:r>
      <w:r w:rsidR="007D7339" w:rsidRPr="001D7BE4">
        <w:t xml:space="preserve">, </w:t>
      </w:r>
      <w:r w:rsidR="007D7339" w:rsidRPr="001D7BE4">
        <w:rPr>
          <w:rFonts w:hint="eastAsia"/>
        </w:rPr>
        <w:t>воспроизводства</w:t>
      </w:r>
      <w:r w:rsidR="007D7339" w:rsidRPr="001D7BE4">
        <w:t xml:space="preserve"> </w:t>
      </w:r>
      <w:r w:rsidR="007D7339" w:rsidRPr="001D7BE4">
        <w:rPr>
          <w:rFonts w:hint="eastAsia"/>
        </w:rPr>
        <w:t>защитных</w:t>
      </w:r>
      <w:r w:rsidR="007D7339" w:rsidRPr="001D7BE4">
        <w:t xml:space="preserve"> </w:t>
      </w:r>
      <w:r w:rsidR="007D7339" w:rsidRPr="001D7BE4">
        <w:rPr>
          <w:rFonts w:hint="eastAsia"/>
        </w:rPr>
        <w:t>лесов</w:t>
      </w:r>
      <w:r w:rsidR="007D7339" w:rsidRPr="001D7BE4">
        <w:t xml:space="preserve"> представлены в таблице </w:t>
      </w:r>
      <w:r w:rsidR="00AC1B12" w:rsidRPr="001D7BE4">
        <w:t>3</w:t>
      </w:r>
      <w:r w:rsidRPr="001D7BE4">
        <w:t>.</w:t>
      </w:r>
      <w:r w:rsidR="00301ED5" w:rsidRPr="001D7BE4">
        <w:t>7</w:t>
      </w:r>
      <w:r w:rsidR="001B6373" w:rsidRPr="001D7BE4">
        <w:t>.1</w:t>
      </w:r>
      <w:r w:rsidR="007D7339" w:rsidRPr="001D7BE4">
        <w:t>.</w:t>
      </w:r>
    </w:p>
    <w:p w:rsidR="007D7339" w:rsidRPr="001D7BE4" w:rsidRDefault="00424EC8" w:rsidP="002B3915">
      <w:pPr>
        <w:pStyle w:val="afffff1"/>
        <w:tabs>
          <w:tab w:val="clear" w:pos="3240"/>
        </w:tabs>
        <w:suppressAutoHyphens/>
        <w:ind w:left="0" w:firstLine="0"/>
      </w:pPr>
      <w:r w:rsidRPr="001D7BE4">
        <w:t xml:space="preserve">Таблица </w:t>
      </w:r>
      <w:r w:rsidR="00AC1B12" w:rsidRPr="001D7BE4">
        <w:t>3</w:t>
      </w:r>
      <w:r w:rsidRPr="001D7BE4">
        <w:t>.</w:t>
      </w:r>
      <w:r w:rsidR="00B73988" w:rsidRPr="001D7BE4">
        <w:t>7</w:t>
      </w:r>
      <w:r w:rsidR="001B6373" w:rsidRPr="001D7BE4">
        <w:t>.1</w:t>
      </w:r>
    </w:p>
    <w:p w:rsidR="007D7339" w:rsidRPr="001D7BE4" w:rsidRDefault="007D7339" w:rsidP="00350D7A">
      <w:pPr>
        <w:pStyle w:val="afffff"/>
      </w:pPr>
      <w:r w:rsidRPr="001D7BE4">
        <w:t>Регламенты использования земель лесного фонда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86"/>
        <w:gridCol w:w="2203"/>
        <w:gridCol w:w="5302"/>
        <w:gridCol w:w="1626"/>
      </w:tblGrid>
      <w:tr w:rsidR="007D7339" w:rsidRPr="001D7BE4" w:rsidTr="00301ED5">
        <w:trPr>
          <w:trHeight w:val="525"/>
        </w:trPr>
        <w:tc>
          <w:tcPr>
            <w:tcW w:w="24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1D7BE4" w:rsidRDefault="007D7339" w:rsidP="002B3915">
            <w:pPr>
              <w:suppressAutoHyphens/>
            </w:pPr>
            <w:r w:rsidRPr="001D7BE4">
              <w:t>п/п</w:t>
            </w:r>
          </w:p>
        </w:tc>
        <w:tc>
          <w:tcPr>
            <w:tcW w:w="11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1D7BE4" w:rsidRDefault="007D7339" w:rsidP="002B3915">
            <w:pPr>
              <w:suppressAutoHyphens/>
            </w:pPr>
            <w:r w:rsidRPr="001D7BE4">
              <w:t>Название зоны</w:t>
            </w:r>
          </w:p>
        </w:tc>
        <w:tc>
          <w:tcPr>
            <w:tcW w:w="27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1D7BE4" w:rsidRDefault="007D7339" w:rsidP="002B3915">
            <w:pPr>
              <w:suppressAutoHyphens/>
            </w:pPr>
            <w:r w:rsidRPr="001D7BE4">
              <w:t>Режим использования указанной зоны</w:t>
            </w:r>
          </w:p>
        </w:tc>
        <w:tc>
          <w:tcPr>
            <w:tcW w:w="86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D7339" w:rsidRPr="001D7BE4" w:rsidRDefault="007D7339" w:rsidP="002B3915">
            <w:pPr>
              <w:suppressAutoHyphens/>
            </w:pPr>
            <w:r w:rsidRPr="001D7BE4">
              <w:t>Нормативные документы, регулирующие разрешенное использование</w:t>
            </w:r>
          </w:p>
        </w:tc>
      </w:tr>
      <w:tr w:rsidR="00CB105C" w:rsidRPr="001D7BE4" w:rsidTr="00CB105C">
        <w:trPr>
          <w:trHeight w:val="258"/>
        </w:trPr>
        <w:tc>
          <w:tcPr>
            <w:tcW w:w="500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B105C" w:rsidRPr="001D7BE4" w:rsidRDefault="00CB105C" w:rsidP="00CB105C">
            <w:pPr>
              <w:suppressAutoHyphens/>
              <w:rPr>
                <w:b/>
              </w:rPr>
            </w:pPr>
            <w:r w:rsidRPr="001D7BE4">
              <w:rPr>
                <w:b/>
              </w:rPr>
              <w:t>Защитные леса</w:t>
            </w:r>
          </w:p>
        </w:tc>
      </w:tr>
      <w:tr w:rsidR="006A3B25" w:rsidRPr="001D7BE4" w:rsidTr="00301ED5">
        <w:trPr>
          <w:trHeight w:val="525"/>
        </w:trPr>
        <w:tc>
          <w:tcPr>
            <w:tcW w:w="24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3B25" w:rsidRPr="001D7BE4" w:rsidRDefault="006A3B25" w:rsidP="002B3915">
            <w:pPr>
              <w:suppressAutoHyphens/>
            </w:pPr>
          </w:p>
        </w:tc>
        <w:tc>
          <w:tcPr>
            <w:tcW w:w="11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6A3B25">
            <w:pPr>
              <w:pStyle w:val="32"/>
              <w:spacing w:line="240" w:lineRule="auto"/>
              <w:ind w:left="109" w:hanging="52"/>
              <w:rPr>
                <w:sz w:val="20"/>
              </w:rPr>
            </w:pPr>
            <w:r w:rsidRPr="001D7BE4">
              <w:rPr>
                <w:sz w:val="20"/>
                <w:lang w:val="ru-RU" w:eastAsia="ru-RU"/>
              </w:rPr>
              <w:t>Леса, расположенные в водоохранных</w:t>
            </w:r>
            <w:r w:rsidRPr="001D7BE4">
              <w:rPr>
                <w:sz w:val="20"/>
              </w:rPr>
              <w:t xml:space="preserve"> зонах</w:t>
            </w:r>
          </w:p>
        </w:tc>
        <w:tc>
          <w:tcPr>
            <w:tcW w:w="27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0F5AC7">
            <w:pPr>
              <w:autoSpaceDE w:val="0"/>
              <w:autoSpaceDN w:val="0"/>
              <w:ind w:firstLine="252"/>
            </w:pPr>
            <w:r w:rsidRPr="001D7BE4">
              <w:t>В лесах, расположенных в водоохранных зонах, запрещаются:</w:t>
            </w:r>
          </w:p>
          <w:p w:rsidR="006A3B25" w:rsidRPr="001D7BE4" w:rsidRDefault="006A3B25" w:rsidP="00E75BBC">
            <w:pPr>
              <w:numPr>
                <w:ilvl w:val="0"/>
                <w:numId w:val="29"/>
              </w:numPr>
              <w:tabs>
                <w:tab w:val="num" w:pos="481"/>
              </w:tabs>
              <w:autoSpaceDE w:val="0"/>
              <w:autoSpaceDN w:val="0"/>
              <w:adjustRightInd w:val="0"/>
              <w:ind w:left="340" w:firstLine="0"/>
              <w:jc w:val="both"/>
            </w:pPr>
            <w:bookmarkStart w:id="136" w:name="sub_10411"/>
            <w:r w:rsidRPr="001D7BE4">
              <w:t xml:space="preserve">проведение сплошных рубок лесных насаждений, за исключением случаев, </w:t>
            </w:r>
            <w:bookmarkStart w:id="137" w:name="sub_10412"/>
            <w:bookmarkEnd w:id="136"/>
            <w:r w:rsidRPr="001D7BE4">
              <w:t>когда строительство, реконструкция, эксплуатация объектов, не связанных с созданием лесной инфраструктуры, не запрещены или не ограничены в соответствии с законодательством Российской Федерации в целях осуществления работ по геологическому изучению недр, разработки месторождений полезных ископаемых, использования водохранилищ и иных искусственных водных объектов, а также гидротехнических сооружений, речных портов, причалов; использования линий электропередачи, линий связи, дорог, трубопроводов и других линейных объектов, а также сооружений, являющихся неотъемлемой технологической частью указанных объектов;</w:t>
            </w:r>
          </w:p>
          <w:p w:rsidR="006A3B25" w:rsidRPr="001D7BE4" w:rsidRDefault="006A3B25" w:rsidP="00E75BBC">
            <w:pPr>
              <w:numPr>
                <w:ilvl w:val="0"/>
                <w:numId w:val="29"/>
              </w:numPr>
              <w:tabs>
                <w:tab w:val="num" w:pos="481"/>
              </w:tabs>
              <w:autoSpaceDE w:val="0"/>
              <w:autoSpaceDN w:val="0"/>
              <w:adjustRightInd w:val="0"/>
              <w:ind w:left="340" w:firstLine="0"/>
              <w:jc w:val="both"/>
            </w:pPr>
            <w:r w:rsidRPr="001D7BE4">
              <w:t>использование токсичных химических препаратов для охраны и защиты лесов, в том числе в научных целях;</w:t>
            </w:r>
          </w:p>
          <w:p w:rsidR="006A3B25" w:rsidRPr="001D7BE4" w:rsidRDefault="006A3B25" w:rsidP="00E75BBC">
            <w:pPr>
              <w:numPr>
                <w:ilvl w:val="0"/>
                <w:numId w:val="29"/>
              </w:numPr>
              <w:tabs>
                <w:tab w:val="num" w:pos="481"/>
              </w:tabs>
              <w:autoSpaceDE w:val="0"/>
              <w:autoSpaceDN w:val="0"/>
              <w:adjustRightInd w:val="0"/>
              <w:ind w:left="340" w:firstLine="0"/>
              <w:jc w:val="both"/>
            </w:pPr>
            <w:bookmarkStart w:id="138" w:name="sub_10413"/>
            <w:bookmarkEnd w:id="137"/>
            <w:r w:rsidRPr="001D7BE4">
              <w:t>ведение сельского хозяйства, за исключением сенокошения и пчеловодства;</w:t>
            </w:r>
          </w:p>
          <w:p w:rsidR="006A3B25" w:rsidRPr="001D7BE4" w:rsidRDefault="006A3B25" w:rsidP="00E75BBC">
            <w:pPr>
              <w:numPr>
                <w:ilvl w:val="0"/>
                <w:numId w:val="29"/>
              </w:numPr>
              <w:tabs>
                <w:tab w:val="num" w:pos="481"/>
              </w:tabs>
              <w:autoSpaceDE w:val="0"/>
              <w:autoSpaceDN w:val="0"/>
              <w:adjustRightInd w:val="0"/>
              <w:ind w:left="340" w:firstLine="0"/>
              <w:jc w:val="both"/>
            </w:pPr>
            <w:bookmarkStart w:id="139" w:name="sub_10414"/>
            <w:bookmarkEnd w:id="138"/>
            <w:r w:rsidRPr="001D7BE4">
              <w:t>создание и эксплуатация лесных плантаций;</w:t>
            </w:r>
          </w:p>
          <w:bookmarkEnd w:id="139"/>
          <w:p w:rsidR="006A3B25" w:rsidRPr="001D7BE4" w:rsidRDefault="006A3B25" w:rsidP="00E75BBC">
            <w:pPr>
              <w:numPr>
                <w:ilvl w:val="0"/>
                <w:numId w:val="29"/>
              </w:numPr>
              <w:tabs>
                <w:tab w:val="num" w:pos="481"/>
              </w:tabs>
              <w:autoSpaceDE w:val="0"/>
              <w:autoSpaceDN w:val="0"/>
              <w:adjustRightInd w:val="0"/>
              <w:ind w:left="340" w:firstLine="0"/>
              <w:jc w:val="both"/>
              <w:rPr>
                <w:kern w:val="28"/>
              </w:rPr>
            </w:pPr>
            <w:r w:rsidRPr="001D7BE4">
              <w:t>размещение объектов капитального строительства, за исключением линейных объектов, гидротехнических сооружений и объектов, связанных с выполнением работ по геологическому изучению и разработкой месторождений углеводородного сырья.</w:t>
            </w:r>
          </w:p>
        </w:tc>
        <w:tc>
          <w:tcPr>
            <w:tcW w:w="86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CA38C7">
            <w:pPr>
              <w:jc w:val="both"/>
              <w:rPr>
                <w:b/>
                <w:bCs/>
              </w:rPr>
            </w:pPr>
            <w:r w:rsidRPr="001D7BE4">
              <w:rPr>
                <w:b/>
                <w:bCs/>
              </w:rPr>
              <w:t>Лесной ко</w:t>
            </w:r>
            <w:r w:rsidR="00216523" w:rsidRPr="001D7BE4">
              <w:rPr>
                <w:b/>
                <w:bCs/>
              </w:rPr>
              <w:t>декс РФ от 04.12.2006 № 200-ФЗ</w:t>
            </w:r>
          </w:p>
        </w:tc>
      </w:tr>
      <w:tr w:rsidR="006A3B25" w:rsidRPr="001D7BE4" w:rsidTr="00301ED5">
        <w:trPr>
          <w:trHeight w:val="525"/>
        </w:trPr>
        <w:tc>
          <w:tcPr>
            <w:tcW w:w="24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3B25" w:rsidRPr="001D7BE4" w:rsidRDefault="006A3B25" w:rsidP="002B3915">
            <w:pPr>
              <w:suppressAutoHyphens/>
            </w:pPr>
          </w:p>
        </w:tc>
        <w:tc>
          <w:tcPr>
            <w:tcW w:w="11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216523">
            <w:r w:rsidRPr="001D7BE4">
              <w:t>Ценные лес</w:t>
            </w:r>
            <w:r w:rsidR="00216523" w:rsidRPr="001D7BE4">
              <w:t>а</w:t>
            </w:r>
          </w:p>
        </w:tc>
        <w:tc>
          <w:tcPr>
            <w:tcW w:w="27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0F5AC7">
            <w:pPr>
              <w:autoSpaceDE w:val="0"/>
              <w:autoSpaceDN w:val="0"/>
              <w:adjustRightInd w:val="0"/>
              <w:ind w:firstLine="252"/>
              <w:jc w:val="both"/>
            </w:pPr>
            <w:r w:rsidRPr="001D7BE4">
              <w:t>В ценных лесах запрещается проведение сплошных рубок лесных насаждений, за исключением: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6"/>
              </w:numPr>
              <w:tabs>
                <w:tab w:val="clear" w:pos="2869"/>
                <w:tab w:val="num" w:pos="571"/>
              </w:tabs>
              <w:ind w:left="571"/>
              <w:jc w:val="both"/>
              <w:rPr>
                <w:snapToGrid w:val="0"/>
              </w:rPr>
            </w:pPr>
            <w:r w:rsidRPr="001D7BE4">
              <w:rPr>
                <w:snapToGrid w:val="0"/>
              </w:rPr>
              <w:t xml:space="preserve">случаев, когда выборочные рубки не обеспечивают замену лесных насаждений, утрачивающих свои </w:t>
            </w:r>
            <w:proofErr w:type="spellStart"/>
            <w:r w:rsidRPr="001D7BE4">
              <w:rPr>
                <w:snapToGrid w:val="0"/>
              </w:rPr>
              <w:t>средообразующие</w:t>
            </w:r>
            <w:proofErr w:type="spellEnd"/>
            <w:r w:rsidRPr="001D7BE4">
              <w:rPr>
                <w:snapToGrid w:val="0"/>
              </w:rPr>
              <w:t xml:space="preserve">, водоохранные, санитарно-гигиенические, оздоровительные и иные полезные функции, на лесные насаждения, обеспечивающие сохранение целевого назначения защитных лесов и выполняемых ими полезных функций, 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6"/>
              </w:numPr>
              <w:tabs>
                <w:tab w:val="clear" w:pos="2869"/>
                <w:tab w:val="num" w:pos="571"/>
              </w:tabs>
              <w:ind w:left="571"/>
              <w:jc w:val="both"/>
              <w:rPr>
                <w:snapToGrid w:val="0"/>
              </w:rPr>
            </w:pPr>
            <w:r w:rsidRPr="001D7BE4">
              <w:rPr>
                <w:snapToGrid w:val="0"/>
              </w:rPr>
              <w:t>случаев, когда строительство, реконструкция, эксплуатация объектов, не связанных с созданием лесной инфраструктуры, не запрещены или не ограничены в соответствии с законодательством Российской Федерации в целях осуществления работ по геологическому изучению недр, разработки месторождений полезных ископаемых, использования водохранилищ и иных искусственных водных объектов, а также гидротехнических сооружений, речных портов, причалов; использования линий электропередачи, линий связи, дорог, трубопроводов и других линейных объектов, а также сооружений, являющихся неотъемлемой технологической частью указанных объектов.</w:t>
            </w:r>
          </w:p>
          <w:p w:rsidR="006A3B25" w:rsidRPr="001D7BE4" w:rsidRDefault="006A3B25" w:rsidP="00216523">
            <w:pPr>
              <w:autoSpaceDE w:val="0"/>
              <w:autoSpaceDN w:val="0"/>
              <w:adjustRightInd w:val="0"/>
              <w:ind w:firstLine="252"/>
              <w:jc w:val="both"/>
              <w:rPr>
                <w:color w:val="000000"/>
              </w:rPr>
            </w:pPr>
            <w:bookmarkStart w:id="140" w:name="sub_1062"/>
            <w:r w:rsidRPr="001D7BE4">
              <w:t>В ценных лесах запрещается размещение объектов капитального строительства, за исключением линейных объектов и гидротехнических сооружений.</w:t>
            </w:r>
            <w:bookmarkEnd w:id="140"/>
          </w:p>
        </w:tc>
        <w:tc>
          <w:tcPr>
            <w:tcW w:w="86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0F5AC7">
            <w:pPr>
              <w:jc w:val="both"/>
              <w:rPr>
                <w:b/>
                <w:bCs/>
              </w:rPr>
            </w:pPr>
            <w:r w:rsidRPr="001D7BE4">
              <w:rPr>
                <w:b/>
                <w:bCs/>
              </w:rPr>
              <w:t>Лесной кодекс РФ от 04.12.2006 № 200-ФЗ;</w:t>
            </w:r>
          </w:p>
        </w:tc>
      </w:tr>
      <w:tr w:rsidR="006A3B25" w:rsidRPr="001D7BE4" w:rsidTr="00CB105C">
        <w:trPr>
          <w:trHeight w:val="319"/>
        </w:trPr>
        <w:tc>
          <w:tcPr>
            <w:tcW w:w="500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CA38C7">
            <w:pPr>
              <w:jc w:val="both"/>
              <w:rPr>
                <w:b/>
                <w:bCs/>
              </w:rPr>
            </w:pPr>
            <w:r w:rsidRPr="001D7BE4">
              <w:rPr>
                <w:b/>
                <w:bCs/>
              </w:rPr>
              <w:t>Эксплуатационные леса</w:t>
            </w:r>
          </w:p>
        </w:tc>
      </w:tr>
      <w:tr w:rsidR="006A3B25" w:rsidRPr="00F50780" w:rsidTr="00301ED5">
        <w:trPr>
          <w:trHeight w:val="525"/>
        </w:trPr>
        <w:tc>
          <w:tcPr>
            <w:tcW w:w="24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CA38C7"/>
        </w:tc>
        <w:tc>
          <w:tcPr>
            <w:tcW w:w="11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CB105C">
            <w:pPr>
              <w:pStyle w:val="afffffc"/>
              <w:tabs>
                <w:tab w:val="clear" w:pos="720"/>
                <w:tab w:val="num" w:pos="345"/>
              </w:tabs>
              <w:ind w:left="345" w:firstLine="0"/>
              <w:rPr>
                <w:color w:val="000000"/>
              </w:rPr>
            </w:pPr>
            <w:r w:rsidRPr="001D7BE4">
              <w:t>Эксплуатационные леса</w:t>
            </w:r>
          </w:p>
        </w:tc>
        <w:tc>
          <w:tcPr>
            <w:tcW w:w="27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6A3B25" w:rsidRPr="001D7BE4" w:rsidRDefault="006A3B25" w:rsidP="002E50B5">
            <w:pPr>
              <w:tabs>
                <w:tab w:val="left" w:pos="2225"/>
              </w:tabs>
              <w:autoSpaceDE w:val="0"/>
              <w:autoSpaceDN w:val="0"/>
              <w:adjustRightInd w:val="0"/>
              <w:ind w:firstLine="252"/>
              <w:jc w:val="both"/>
              <w:rPr>
                <w:b/>
              </w:rPr>
            </w:pPr>
            <w:r w:rsidRPr="001D7BE4">
              <w:t xml:space="preserve">В эксплуатационных лесах </w:t>
            </w:r>
            <w:r w:rsidRPr="001D7BE4">
              <w:rPr>
                <w:b/>
              </w:rPr>
              <w:t xml:space="preserve">допускаются: 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1" w:name="sub_2511"/>
            <w:r w:rsidRPr="001D7BE4">
              <w:rPr>
                <w:snapToGrid w:val="0"/>
              </w:rPr>
              <w:t>заготовка древесины;</w:t>
            </w:r>
            <w:bookmarkEnd w:id="141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2" w:name="sub_2512"/>
            <w:r w:rsidRPr="001D7BE4">
              <w:rPr>
                <w:snapToGrid w:val="0"/>
              </w:rPr>
              <w:t>заготовка живицы;</w:t>
            </w:r>
            <w:bookmarkEnd w:id="142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3" w:name="sub_2513"/>
            <w:r w:rsidRPr="001D7BE4">
              <w:rPr>
                <w:snapToGrid w:val="0"/>
              </w:rPr>
              <w:t xml:space="preserve">заготовка и сбор </w:t>
            </w:r>
            <w:proofErr w:type="spellStart"/>
            <w:r w:rsidRPr="001D7BE4">
              <w:rPr>
                <w:snapToGrid w:val="0"/>
              </w:rPr>
              <w:t>недревесных</w:t>
            </w:r>
            <w:proofErr w:type="spellEnd"/>
            <w:r w:rsidRPr="001D7BE4">
              <w:rPr>
                <w:snapToGrid w:val="0"/>
              </w:rPr>
              <w:t xml:space="preserve"> лесных ресурсов;</w:t>
            </w:r>
            <w:bookmarkEnd w:id="143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4" w:name="sub_2514"/>
            <w:r w:rsidRPr="001D7BE4">
              <w:rPr>
                <w:snapToGrid w:val="0"/>
              </w:rPr>
              <w:t>заготовка пищевых лесных ресурсов и сбор лекарственных растений;</w:t>
            </w:r>
            <w:bookmarkEnd w:id="144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r w:rsidRPr="001D7BE4">
              <w:rPr>
                <w:snapToGrid w:val="0"/>
              </w:rPr>
              <w:t>осуществление видов деятельности в сфере охотничьего хозяйства;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5" w:name="sub_2516"/>
            <w:r w:rsidRPr="001D7BE4">
              <w:rPr>
                <w:snapToGrid w:val="0"/>
              </w:rPr>
              <w:t>ведение сельского хозяйства;</w:t>
            </w:r>
            <w:bookmarkEnd w:id="145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6" w:name="sub_2517"/>
            <w:r w:rsidRPr="001D7BE4">
              <w:rPr>
                <w:snapToGrid w:val="0"/>
              </w:rPr>
              <w:t>осуществление научно-исследовательской деятельности, образовательной деятельности;</w:t>
            </w:r>
            <w:bookmarkEnd w:id="146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7" w:name="sub_2518"/>
            <w:r w:rsidRPr="001D7BE4">
              <w:rPr>
                <w:snapToGrid w:val="0"/>
              </w:rPr>
              <w:t>осуществление рекреационной деятельности;</w:t>
            </w:r>
            <w:bookmarkEnd w:id="147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8" w:name="sub_2519"/>
            <w:r w:rsidRPr="001D7BE4">
              <w:rPr>
                <w:snapToGrid w:val="0"/>
              </w:rPr>
              <w:t>создание лесных плантаций и их эксплуатация;</w:t>
            </w:r>
            <w:bookmarkEnd w:id="148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49" w:name="sub_2510"/>
            <w:r w:rsidRPr="001D7BE4">
              <w:rPr>
                <w:snapToGrid w:val="0"/>
              </w:rPr>
              <w:t>выращивание лесных плодовых, ягодных, декоративных растений, лекарственных растений;</w:t>
            </w:r>
            <w:bookmarkEnd w:id="149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r w:rsidRPr="001D7BE4">
              <w:rPr>
                <w:snapToGrid w:val="0"/>
              </w:rPr>
              <w:t>выращивание посадочного материала лесных растений (саженцев, сеянцев);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50" w:name="sub_25111"/>
            <w:r w:rsidRPr="001D7BE4">
              <w:rPr>
                <w:snapToGrid w:val="0"/>
              </w:rPr>
              <w:t>выполнение работ по геологическому изучению недр, разработка месторождений полезных ископаемых;</w:t>
            </w:r>
            <w:bookmarkEnd w:id="150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r w:rsidRPr="001D7BE4">
              <w:rPr>
                <w:snapToGrid w:val="0"/>
              </w:rPr>
              <w:t>строительство и эксплуатация водохранилищ и иных искусственных водных объектов, а также гидротехнических сооружений, морских портов, морских терминалов, речных портов, причалов;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r w:rsidRPr="001D7BE4">
              <w:rPr>
                <w:snapToGrid w:val="0"/>
              </w:rPr>
              <w:t>строительство, реконструкция, эксплуатация линейных объектов;</w:t>
            </w:r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51" w:name="sub_25114"/>
            <w:r w:rsidRPr="001D7BE4">
              <w:rPr>
                <w:snapToGrid w:val="0"/>
              </w:rPr>
              <w:t>переработка древесины и иных лесных ресурсов;</w:t>
            </w:r>
            <w:bookmarkEnd w:id="151"/>
          </w:p>
          <w:p w:rsidR="006A3B25" w:rsidRPr="001D7BE4" w:rsidRDefault="006A3B25" w:rsidP="00E75BBC">
            <w:pPr>
              <w:keepLines/>
              <w:widowControl w:val="0"/>
              <w:numPr>
                <w:ilvl w:val="0"/>
                <w:numId w:val="47"/>
              </w:numPr>
              <w:tabs>
                <w:tab w:val="clear" w:pos="2869"/>
                <w:tab w:val="num" w:pos="572"/>
              </w:tabs>
              <w:ind w:left="571"/>
              <w:jc w:val="both"/>
              <w:rPr>
                <w:snapToGrid w:val="0"/>
              </w:rPr>
            </w:pPr>
            <w:bookmarkStart w:id="152" w:name="sub_25115"/>
            <w:r w:rsidRPr="001D7BE4">
              <w:rPr>
                <w:snapToGrid w:val="0"/>
              </w:rPr>
              <w:t>осуществление религиозной деятельности;</w:t>
            </w:r>
            <w:bookmarkEnd w:id="152"/>
          </w:p>
          <w:p w:rsidR="006A3B25" w:rsidRPr="001D7BE4" w:rsidRDefault="006A3B25" w:rsidP="002E50B5">
            <w:pPr>
              <w:jc w:val="both"/>
              <w:rPr>
                <w:b/>
                <w:bCs/>
              </w:rPr>
            </w:pPr>
            <w:bookmarkStart w:id="153" w:name="sub_25116"/>
            <w:r w:rsidRPr="001D7BE4">
              <w:rPr>
                <w:snapToGrid w:val="0"/>
              </w:rPr>
              <w:t>иные виды деятельности в соответствии с целевым назначением земель, на которых эти леса располагаются.</w:t>
            </w:r>
            <w:bookmarkEnd w:id="153"/>
          </w:p>
        </w:tc>
        <w:tc>
          <w:tcPr>
            <w:tcW w:w="86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3B25" w:rsidRPr="001D7BE4" w:rsidRDefault="006A3B25" w:rsidP="002B3915">
            <w:pPr>
              <w:suppressAutoHyphens/>
              <w:rPr>
                <w:b/>
                <w:bCs/>
              </w:rPr>
            </w:pPr>
            <w:r w:rsidRPr="001D7BE4">
              <w:rPr>
                <w:b/>
                <w:bCs/>
              </w:rPr>
              <w:t>Лесной кодекс РФ от 04.12.2006 № 200-ФЗ</w:t>
            </w:r>
          </w:p>
        </w:tc>
      </w:tr>
    </w:tbl>
    <w:p w:rsidR="00424EC8" w:rsidRPr="00F50780" w:rsidRDefault="00424EC8" w:rsidP="002B3915">
      <w:pPr>
        <w:suppressAutoHyphens/>
        <w:rPr>
          <w:color w:val="FF0000"/>
          <w:highlight w:val="darkCyan"/>
        </w:rPr>
      </w:pPr>
      <w:bookmarkStart w:id="154" w:name="_Toc301342762"/>
      <w:bookmarkStart w:id="155" w:name="_Toc306000797"/>
      <w:bookmarkStart w:id="156" w:name="_Toc357518797"/>
    </w:p>
    <w:p w:rsidR="00424EC8" w:rsidRPr="00F50780" w:rsidRDefault="00424EC8" w:rsidP="002B3915">
      <w:pPr>
        <w:suppressAutoHyphens/>
        <w:rPr>
          <w:highlight w:val="darkCyan"/>
        </w:rPr>
      </w:pPr>
    </w:p>
    <w:p w:rsidR="007D7339" w:rsidRPr="00664ED6" w:rsidRDefault="00AC1B12" w:rsidP="00D43656">
      <w:pPr>
        <w:pStyle w:val="2"/>
        <w:suppressAutoHyphens/>
        <w:ind w:right="0" w:firstLine="720"/>
        <w:rPr>
          <w:color w:val="auto"/>
          <w:lang w:val="ru-RU"/>
        </w:rPr>
      </w:pPr>
      <w:bookmarkStart w:id="157" w:name="_Toc357518799"/>
      <w:bookmarkStart w:id="158" w:name="_Toc499052233"/>
      <w:bookmarkEnd w:id="154"/>
      <w:bookmarkEnd w:id="155"/>
      <w:bookmarkEnd w:id="156"/>
      <w:r w:rsidRPr="00664ED6">
        <w:rPr>
          <w:color w:val="auto"/>
          <w:lang w:val="ru-RU"/>
        </w:rPr>
        <w:lastRenderedPageBreak/>
        <w:t>3</w:t>
      </w:r>
      <w:r w:rsidR="00C914F0" w:rsidRPr="00664ED6">
        <w:rPr>
          <w:color w:val="auto"/>
          <w:lang w:val="ru-RU"/>
        </w:rPr>
        <w:t>.</w:t>
      </w:r>
      <w:r w:rsidR="00421523" w:rsidRPr="00664ED6">
        <w:rPr>
          <w:color w:val="auto"/>
          <w:lang w:val="ru-RU"/>
        </w:rPr>
        <w:t>11</w:t>
      </w:r>
      <w:r w:rsidR="007D7339" w:rsidRPr="00664ED6">
        <w:rPr>
          <w:color w:val="auto"/>
          <w:lang w:val="ru-RU"/>
        </w:rPr>
        <w:t xml:space="preserve"> Зоны природных ограничений</w:t>
      </w:r>
      <w:bookmarkEnd w:id="157"/>
      <w:bookmarkEnd w:id="158"/>
    </w:p>
    <w:p w:rsidR="00AA3EA5" w:rsidRPr="00664ED6" w:rsidRDefault="00AA3EA5" w:rsidP="002B3915">
      <w:pPr>
        <w:suppressAutoHyphens/>
        <w:ind w:firstLine="720"/>
        <w:jc w:val="both"/>
        <w:rPr>
          <w:snapToGrid w:val="0"/>
          <w:sz w:val="28"/>
          <w:szCs w:val="28"/>
        </w:rPr>
      </w:pPr>
      <w:r w:rsidRPr="00664ED6">
        <w:rPr>
          <w:snapToGrid w:val="0"/>
          <w:sz w:val="28"/>
          <w:szCs w:val="28"/>
        </w:rPr>
        <w:t>К зонам природных ограничений, получивши</w:t>
      </w:r>
      <w:r w:rsidR="007A0834" w:rsidRPr="00664ED6">
        <w:rPr>
          <w:snapToGrid w:val="0"/>
          <w:sz w:val="28"/>
          <w:szCs w:val="28"/>
        </w:rPr>
        <w:t>м</w:t>
      </w:r>
      <w:r w:rsidRPr="00664ED6">
        <w:rPr>
          <w:snapToGrid w:val="0"/>
          <w:sz w:val="28"/>
          <w:szCs w:val="28"/>
        </w:rPr>
        <w:t xml:space="preserve"> развитие на территории муниципального образования «</w:t>
      </w:r>
      <w:proofErr w:type="spellStart"/>
      <w:r w:rsidR="00CB105C" w:rsidRPr="00664ED6">
        <w:rPr>
          <w:snapToGrid w:val="0"/>
          <w:sz w:val="28"/>
          <w:szCs w:val="28"/>
        </w:rPr>
        <w:t>п.г.т</w:t>
      </w:r>
      <w:proofErr w:type="spellEnd"/>
      <w:r w:rsidR="00CB105C" w:rsidRPr="00664ED6">
        <w:rPr>
          <w:snapToGrid w:val="0"/>
          <w:sz w:val="28"/>
          <w:szCs w:val="28"/>
        </w:rPr>
        <w:t>. Камские Поляны</w:t>
      </w:r>
      <w:r w:rsidRPr="00664ED6">
        <w:rPr>
          <w:snapToGrid w:val="0"/>
          <w:sz w:val="28"/>
          <w:szCs w:val="28"/>
        </w:rPr>
        <w:t>», относятся:</w:t>
      </w:r>
    </w:p>
    <w:p w:rsidR="00AA3EA5" w:rsidRPr="00664ED6" w:rsidRDefault="00AA3EA5" w:rsidP="00E75BBC">
      <w:pPr>
        <w:numPr>
          <w:ilvl w:val="0"/>
          <w:numId w:val="30"/>
        </w:numPr>
        <w:tabs>
          <w:tab w:val="clear" w:pos="1418"/>
          <w:tab w:val="num" w:pos="900"/>
        </w:tabs>
        <w:suppressAutoHyphens/>
        <w:ind w:left="0" w:firstLine="720"/>
        <w:jc w:val="both"/>
        <w:rPr>
          <w:snapToGrid w:val="0"/>
          <w:sz w:val="28"/>
          <w:szCs w:val="28"/>
        </w:rPr>
      </w:pPr>
      <w:r w:rsidRPr="00664ED6">
        <w:rPr>
          <w:snapToGrid w:val="0"/>
          <w:sz w:val="28"/>
          <w:szCs w:val="28"/>
        </w:rPr>
        <w:t>зоны распространения гидрологических и гидрогеологических процессов (подтопление,</w:t>
      </w:r>
      <w:r w:rsidR="006E21BF" w:rsidRPr="00664ED6">
        <w:rPr>
          <w:snapToGrid w:val="0"/>
          <w:sz w:val="28"/>
          <w:szCs w:val="28"/>
        </w:rPr>
        <w:t xml:space="preserve"> затопление, </w:t>
      </w:r>
      <w:r w:rsidRPr="00664ED6">
        <w:rPr>
          <w:snapToGrid w:val="0"/>
          <w:sz w:val="28"/>
          <w:szCs w:val="28"/>
        </w:rPr>
        <w:t>заболачивание территорий);</w:t>
      </w:r>
    </w:p>
    <w:p w:rsidR="00AA3EA5" w:rsidRPr="00664ED6" w:rsidRDefault="00AA3EA5" w:rsidP="00E75BBC">
      <w:pPr>
        <w:numPr>
          <w:ilvl w:val="0"/>
          <w:numId w:val="30"/>
        </w:numPr>
        <w:tabs>
          <w:tab w:val="clear" w:pos="1418"/>
          <w:tab w:val="num" w:pos="900"/>
        </w:tabs>
        <w:suppressAutoHyphens/>
        <w:ind w:left="0" w:firstLine="720"/>
        <w:jc w:val="both"/>
        <w:rPr>
          <w:snapToGrid w:val="0"/>
          <w:sz w:val="28"/>
          <w:szCs w:val="28"/>
        </w:rPr>
      </w:pPr>
      <w:r w:rsidRPr="00664ED6">
        <w:rPr>
          <w:snapToGrid w:val="0"/>
          <w:sz w:val="28"/>
          <w:szCs w:val="28"/>
        </w:rPr>
        <w:t>зоны распространения склоновых и береговых процессов (эрозия, оползни);</w:t>
      </w:r>
    </w:p>
    <w:p w:rsidR="00AA3EA5" w:rsidRPr="00664ED6" w:rsidRDefault="00AA3EA5" w:rsidP="00E75BBC">
      <w:pPr>
        <w:numPr>
          <w:ilvl w:val="0"/>
          <w:numId w:val="30"/>
        </w:numPr>
        <w:tabs>
          <w:tab w:val="clear" w:pos="1418"/>
          <w:tab w:val="num" w:pos="900"/>
        </w:tabs>
        <w:suppressAutoHyphens/>
        <w:ind w:left="0" w:firstLine="720"/>
        <w:jc w:val="both"/>
        <w:rPr>
          <w:snapToGrid w:val="0"/>
          <w:sz w:val="28"/>
          <w:szCs w:val="28"/>
        </w:rPr>
      </w:pPr>
      <w:r w:rsidRPr="00664ED6">
        <w:rPr>
          <w:snapToGrid w:val="0"/>
          <w:sz w:val="28"/>
          <w:szCs w:val="28"/>
        </w:rPr>
        <w:t>зоны распространения грунтов со специфическими свойствами и др.</w:t>
      </w:r>
    </w:p>
    <w:p w:rsidR="00AA3EA5" w:rsidRPr="00664ED6" w:rsidRDefault="00AA3EA5" w:rsidP="002B3915">
      <w:pPr>
        <w:pStyle w:val="32"/>
        <w:tabs>
          <w:tab w:val="left" w:pos="0"/>
        </w:tabs>
        <w:suppressAutoHyphens/>
        <w:spacing w:line="240" w:lineRule="auto"/>
        <w:ind w:right="0" w:firstLine="720"/>
        <w:rPr>
          <w:szCs w:val="28"/>
        </w:rPr>
      </w:pPr>
      <w:r w:rsidRPr="00664ED6">
        <w:rPr>
          <w:szCs w:val="28"/>
        </w:rPr>
        <w:t>Регламент использования таких территорий регулируется Водным кодексом РФ, СП 116.13330.2012 «СНиП 22-02-2003. Инженерная защита территорий, зданий и сооружений от опасных геологических процессов. Основные положения», СП 104.13330.2012 «СНиП 2.06.15-85. Инженерная защита территории от затопления и подтопления», СП 21.13330.2012 «СНиП 2.01.09-91. «Здания и сооружения на подрабатываемых территориях и просадочных грунтах» и др.</w:t>
      </w:r>
    </w:p>
    <w:p w:rsidR="00AA3EA5" w:rsidRPr="00664ED6" w:rsidRDefault="00AA3EA5" w:rsidP="002B3915">
      <w:pPr>
        <w:pStyle w:val="32"/>
        <w:suppressAutoHyphens/>
        <w:ind w:left="709"/>
        <w:jc w:val="right"/>
        <w:rPr>
          <w:szCs w:val="28"/>
        </w:rPr>
      </w:pPr>
      <w:r w:rsidRPr="00664ED6">
        <w:rPr>
          <w:szCs w:val="28"/>
        </w:rPr>
        <w:t xml:space="preserve">Таблица </w:t>
      </w:r>
      <w:r w:rsidR="00AC1B12" w:rsidRPr="00664ED6">
        <w:rPr>
          <w:szCs w:val="28"/>
          <w:lang w:val="ru-RU"/>
        </w:rPr>
        <w:t>3</w:t>
      </w:r>
      <w:r w:rsidRPr="00664ED6">
        <w:rPr>
          <w:szCs w:val="28"/>
        </w:rPr>
        <w:t>.</w:t>
      </w:r>
      <w:r w:rsidR="00B73988" w:rsidRPr="00664ED6">
        <w:rPr>
          <w:szCs w:val="28"/>
          <w:lang w:val="ru-RU"/>
        </w:rPr>
        <w:t>8</w:t>
      </w:r>
      <w:r w:rsidR="001B6373" w:rsidRPr="00664ED6">
        <w:rPr>
          <w:szCs w:val="28"/>
        </w:rPr>
        <w:t>.1</w:t>
      </w:r>
    </w:p>
    <w:tbl>
      <w:tblPr>
        <w:tblW w:w="10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8"/>
        <w:gridCol w:w="7000"/>
        <w:gridCol w:w="1980"/>
      </w:tblGrid>
      <w:tr w:rsidR="00AA3EA5" w:rsidRPr="00664ED6" w:rsidTr="00D96C97">
        <w:tc>
          <w:tcPr>
            <w:tcW w:w="1188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Название зоны</w:t>
            </w:r>
          </w:p>
        </w:tc>
        <w:tc>
          <w:tcPr>
            <w:tcW w:w="7000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Режим использования указанной зоны</w:t>
            </w:r>
          </w:p>
        </w:tc>
        <w:tc>
          <w:tcPr>
            <w:tcW w:w="1980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Нормативные документы, регулирующие разрешенное использование</w:t>
            </w:r>
          </w:p>
        </w:tc>
      </w:tr>
      <w:tr w:rsidR="00690E7B" w:rsidRPr="00664ED6" w:rsidTr="00D96C97">
        <w:tc>
          <w:tcPr>
            <w:tcW w:w="1188" w:type="dxa"/>
            <w:vAlign w:val="center"/>
          </w:tcPr>
          <w:p w:rsidR="00690E7B" w:rsidRPr="00664ED6" w:rsidRDefault="00690E7B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Зоны распространения гидрологических и гидрогеологических процессов</w:t>
            </w:r>
          </w:p>
        </w:tc>
        <w:tc>
          <w:tcPr>
            <w:tcW w:w="7000" w:type="dxa"/>
            <w:vAlign w:val="center"/>
          </w:tcPr>
          <w:p w:rsidR="00690E7B" w:rsidRPr="00664ED6" w:rsidRDefault="00690E7B" w:rsidP="00B00262">
            <w:pPr>
              <w:suppressAutoHyphens/>
              <w:autoSpaceDE w:val="0"/>
              <w:autoSpaceDN w:val="0"/>
              <w:adjustRightInd w:val="0"/>
              <w:ind w:firstLine="252"/>
              <w:jc w:val="both"/>
            </w:pPr>
            <w:bookmarkStart w:id="159" w:name="sub_67112"/>
            <w:r w:rsidRPr="00664ED6">
              <w:t>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затопления, подтопления запрещаются.</w:t>
            </w:r>
          </w:p>
          <w:p w:rsidR="00690E7B" w:rsidRPr="00664ED6" w:rsidRDefault="00690E7B" w:rsidP="00B00262">
            <w:pPr>
              <w:pStyle w:val="22"/>
              <w:suppressAutoHyphens/>
              <w:spacing w:line="240" w:lineRule="atLeast"/>
              <w:ind w:firstLine="252"/>
              <w:rPr>
                <w:sz w:val="20"/>
                <w:lang w:val="ru-RU" w:eastAsia="ru-RU"/>
              </w:rPr>
            </w:pPr>
            <w:bookmarkStart w:id="160" w:name="sub_67113"/>
            <w:bookmarkEnd w:id="159"/>
            <w:r w:rsidRPr="00664ED6">
              <w:rPr>
                <w:sz w:val="20"/>
                <w:lang w:val="ru-RU" w:eastAsia="ru-RU"/>
              </w:rPr>
              <w:t>В границах зон затопления, подтопления запрещаются:</w:t>
            </w:r>
          </w:p>
          <w:bookmarkEnd w:id="160"/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использование сточных вод в целях регулирования плодородия почв;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размещение кладбищ, скотомогильников, мест захоронения отходов производства и потребления, химических, взрывчатых, токсичных, отравляющих и ядовитых веществ, пунктов хранения и захоронения радиоактивных отходов;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осуществление авиационных мер по борьбе с вредными организмами;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 xml:space="preserve">нарушение гидрологического и гидрогеологического режимов на защищаемой территории; 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нарушение естественных условий миграции животных в границах защищаемой территории;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выемка грунта ниже створа защитных сооружений для наращивания дамб;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подрезка склонов, разработка карьеров местных материалов в водоохранной зоне водотоков;</w:t>
            </w:r>
          </w:p>
          <w:p w:rsidR="00690E7B" w:rsidRPr="00664ED6" w:rsidRDefault="00690E7B" w:rsidP="00E75BBC">
            <w:pPr>
              <w:pStyle w:val="22"/>
              <w:numPr>
                <w:ilvl w:val="0"/>
                <w:numId w:val="31"/>
              </w:numPr>
              <w:tabs>
                <w:tab w:val="num" w:pos="317"/>
              </w:tabs>
              <w:suppressAutoHyphens/>
              <w:spacing w:line="240" w:lineRule="atLeast"/>
              <w:ind w:left="317" w:right="0" w:hanging="283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деятельность, ведущая к снижению рекреационного потенциала защищаемой территории и прилегающей акватории;</w:t>
            </w:r>
          </w:p>
          <w:p w:rsidR="00690E7B" w:rsidRPr="00664ED6" w:rsidRDefault="00690E7B" w:rsidP="00E75BBC">
            <w:pPr>
              <w:pStyle w:val="afb"/>
              <w:numPr>
                <w:ilvl w:val="0"/>
                <w:numId w:val="31"/>
              </w:numPr>
              <w:tabs>
                <w:tab w:val="num" w:pos="317"/>
              </w:tabs>
              <w:suppressAutoHyphens/>
              <w:ind w:left="317" w:hanging="283"/>
              <w:jc w:val="both"/>
              <w:rPr>
                <w:sz w:val="20"/>
              </w:rPr>
            </w:pPr>
            <w:r w:rsidRPr="00664ED6">
              <w:rPr>
                <w:b w:val="0"/>
                <w:sz w:val="20"/>
              </w:rPr>
              <w:t>загрязнение почвы, водоемов, защищаемых сельскохозяйственных земель и территорий, используемых под рекреацию, возбудителями инфекционных заболеваний, отходами промышленного производства, нефтепродуктами и ядохимикатами.</w:t>
            </w:r>
          </w:p>
        </w:tc>
        <w:tc>
          <w:tcPr>
            <w:tcW w:w="1980" w:type="dxa"/>
            <w:vAlign w:val="center"/>
          </w:tcPr>
          <w:p w:rsidR="00690E7B" w:rsidRPr="00664ED6" w:rsidRDefault="00690E7B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 xml:space="preserve">Водный кодекс РФ, </w:t>
            </w:r>
          </w:p>
          <w:p w:rsidR="00690E7B" w:rsidRPr="00664ED6" w:rsidRDefault="00690E7B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СП 104.13330.2012</w:t>
            </w:r>
            <w:r w:rsidRPr="00664ED6">
              <w:rPr>
                <w:sz w:val="24"/>
                <w:szCs w:val="24"/>
              </w:rPr>
              <w:t xml:space="preserve"> </w:t>
            </w:r>
            <w:r w:rsidRPr="00664ED6">
              <w:rPr>
                <w:b w:val="0"/>
                <w:sz w:val="24"/>
                <w:szCs w:val="24"/>
              </w:rPr>
              <w:t>«</w:t>
            </w:r>
            <w:r w:rsidRPr="00664ED6">
              <w:rPr>
                <w:b w:val="0"/>
                <w:sz w:val="20"/>
              </w:rPr>
              <w:t>СНиП 2.06.15-85. Инженерная защита территории от затопления и подтопления»</w:t>
            </w:r>
          </w:p>
        </w:tc>
      </w:tr>
      <w:tr w:rsidR="00AA3EA5" w:rsidRPr="00664ED6" w:rsidTr="00D96C97">
        <w:tc>
          <w:tcPr>
            <w:tcW w:w="1188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Зоны распространения склоновых и береговых процессов</w:t>
            </w:r>
          </w:p>
        </w:tc>
        <w:tc>
          <w:tcPr>
            <w:tcW w:w="7000" w:type="dxa"/>
            <w:vAlign w:val="center"/>
          </w:tcPr>
          <w:p w:rsidR="00AA3EA5" w:rsidRPr="00664ED6" w:rsidRDefault="00AA3EA5" w:rsidP="00690E7B">
            <w:pPr>
              <w:pStyle w:val="22"/>
              <w:suppressAutoHyphens/>
              <w:spacing w:line="240" w:lineRule="atLeast"/>
              <w:ind w:right="112" w:firstLine="252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>При проектировании и строительстве зданий в зонах, подверженных склоновым и береговым процессам, должна предусматриваться инженерная защита территории застройки.</w:t>
            </w:r>
          </w:p>
          <w:p w:rsidR="00AA3EA5" w:rsidRPr="00664ED6" w:rsidRDefault="00AA3EA5" w:rsidP="00B00262">
            <w:pPr>
              <w:suppressAutoHyphens/>
              <w:autoSpaceDE w:val="0"/>
              <w:autoSpaceDN w:val="0"/>
              <w:adjustRightInd w:val="0"/>
              <w:ind w:firstLine="252"/>
              <w:jc w:val="both"/>
            </w:pPr>
            <w:r w:rsidRPr="00664ED6">
              <w:t>При проектировании инженерной защиты следует обеспечивать: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t>предотвращение, устранение или снижение до допустимого уровня отрицательного воздействия на защищаемые территории, здания и сооружения действующих и связанных с ними возможных опасных процессов;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t>наиболее полное использование местных строительных материалов и природных ресурсов;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lastRenderedPageBreak/>
              <w:t>производство работ способами, не приводящими к появлению новых и (или) интенсификации действующих геологических процессов;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t>сохранение заповедных зон, ландшафтов, исторических объектов и памятников и т.д.;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t>надлежащее архитектурное оформление сооружений инженерной защиты;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t>сочетание с мероприятиями по охране окружающей среды;</w:t>
            </w:r>
          </w:p>
          <w:p w:rsidR="00AA3EA5" w:rsidRPr="00664ED6" w:rsidRDefault="00AA3EA5" w:rsidP="00E75BBC">
            <w:pPr>
              <w:numPr>
                <w:ilvl w:val="0"/>
                <w:numId w:val="32"/>
              </w:numPr>
              <w:tabs>
                <w:tab w:val="clear" w:pos="2869"/>
              </w:tabs>
              <w:suppressAutoHyphens/>
              <w:autoSpaceDE w:val="0"/>
              <w:autoSpaceDN w:val="0"/>
              <w:adjustRightInd w:val="0"/>
              <w:ind w:left="252" w:hanging="252"/>
              <w:jc w:val="both"/>
            </w:pPr>
            <w:r w:rsidRPr="00664ED6">
              <w:t>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(мониторинг).</w:t>
            </w:r>
          </w:p>
        </w:tc>
        <w:tc>
          <w:tcPr>
            <w:tcW w:w="1980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lastRenderedPageBreak/>
              <w:t>СП 116.13330.2012</w:t>
            </w:r>
            <w:r w:rsidRPr="00664ED6">
              <w:rPr>
                <w:sz w:val="24"/>
                <w:szCs w:val="24"/>
              </w:rPr>
              <w:t xml:space="preserve"> </w:t>
            </w:r>
            <w:r w:rsidRPr="00664ED6">
              <w:rPr>
                <w:b w:val="0"/>
                <w:sz w:val="20"/>
              </w:rPr>
              <w:t xml:space="preserve">«СНиП 22-02-2003. Инженерная защита территорий, зданий и сооружений от опасных геологических процессов. Основные положения» </w:t>
            </w:r>
          </w:p>
        </w:tc>
      </w:tr>
      <w:tr w:rsidR="00AA3EA5" w:rsidRPr="00F50780" w:rsidTr="00D96C97">
        <w:tc>
          <w:tcPr>
            <w:tcW w:w="1188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proofErr w:type="spellStart"/>
            <w:r w:rsidRPr="00664ED6">
              <w:rPr>
                <w:b w:val="0"/>
                <w:sz w:val="20"/>
              </w:rPr>
              <w:t>Просадоч-ные</w:t>
            </w:r>
            <w:proofErr w:type="spellEnd"/>
            <w:r w:rsidRPr="00664ED6">
              <w:rPr>
                <w:b w:val="0"/>
                <w:sz w:val="20"/>
              </w:rPr>
              <w:t xml:space="preserve"> грунты</w:t>
            </w:r>
          </w:p>
        </w:tc>
        <w:tc>
          <w:tcPr>
            <w:tcW w:w="7000" w:type="dxa"/>
            <w:vAlign w:val="center"/>
          </w:tcPr>
          <w:p w:rsidR="00AA3EA5" w:rsidRPr="00664ED6" w:rsidRDefault="00AA3EA5" w:rsidP="00B00262">
            <w:pPr>
              <w:pStyle w:val="22"/>
              <w:suppressAutoHyphens/>
              <w:spacing w:line="240" w:lineRule="atLeast"/>
              <w:ind w:firstLine="0"/>
              <w:rPr>
                <w:sz w:val="20"/>
                <w:lang w:val="ru-RU" w:eastAsia="ru-RU"/>
              </w:rPr>
            </w:pPr>
            <w:r w:rsidRPr="00664ED6">
              <w:rPr>
                <w:sz w:val="20"/>
                <w:lang w:val="ru-RU" w:eastAsia="ru-RU"/>
              </w:rPr>
              <w:t xml:space="preserve">В целях защиты от просадки грунтов необходимо предусматривать максимальное сохранение естественных условий стока поверхностных вод. Размещение зданий и сооружений, затрудняющих отвод поверхностных вод, не допускается. Площадки, намечаемые под новое строительство, предпочтительно располагать на участках с минимальной глубиной просадочных толщ, с деградированными просадочными грунтами, а также на участках, где просадочная толща подстилается </w:t>
            </w:r>
            <w:proofErr w:type="spellStart"/>
            <w:r w:rsidRPr="00664ED6">
              <w:rPr>
                <w:sz w:val="20"/>
                <w:lang w:val="ru-RU" w:eastAsia="ru-RU"/>
              </w:rPr>
              <w:t>малосжимаемыми</w:t>
            </w:r>
            <w:proofErr w:type="spellEnd"/>
            <w:r w:rsidRPr="00664ED6">
              <w:rPr>
                <w:sz w:val="20"/>
                <w:lang w:val="ru-RU" w:eastAsia="ru-RU"/>
              </w:rPr>
              <w:t xml:space="preserve"> грунтами, позволяющими применять фундаменты глубокого заложения, в том числе свайные.</w:t>
            </w:r>
          </w:p>
        </w:tc>
        <w:tc>
          <w:tcPr>
            <w:tcW w:w="1980" w:type="dxa"/>
            <w:vAlign w:val="center"/>
          </w:tcPr>
          <w:p w:rsidR="00AA3EA5" w:rsidRPr="00664ED6" w:rsidRDefault="00AA3EA5" w:rsidP="00B00262">
            <w:pPr>
              <w:pStyle w:val="afb"/>
              <w:suppressAutoHyphens/>
              <w:rPr>
                <w:b w:val="0"/>
                <w:sz w:val="20"/>
              </w:rPr>
            </w:pPr>
            <w:r w:rsidRPr="00664ED6">
              <w:rPr>
                <w:b w:val="0"/>
                <w:sz w:val="20"/>
              </w:rPr>
              <w:t>СП 21.13330.2012</w:t>
            </w:r>
            <w:r w:rsidRPr="00664ED6">
              <w:rPr>
                <w:sz w:val="24"/>
                <w:szCs w:val="24"/>
              </w:rPr>
              <w:t xml:space="preserve"> </w:t>
            </w:r>
            <w:r w:rsidRPr="00664ED6">
              <w:rPr>
                <w:b w:val="0"/>
                <w:sz w:val="24"/>
                <w:szCs w:val="24"/>
              </w:rPr>
              <w:t>«</w:t>
            </w:r>
            <w:r w:rsidRPr="00664ED6">
              <w:rPr>
                <w:b w:val="0"/>
                <w:sz w:val="20"/>
              </w:rPr>
              <w:t xml:space="preserve">СНиП 2.01.09-91. Здания и сооружения на подрабатываемых территориях и просадочных грунтах» </w:t>
            </w:r>
          </w:p>
        </w:tc>
      </w:tr>
    </w:tbl>
    <w:p w:rsidR="00245912" w:rsidRPr="003602C3" w:rsidRDefault="001472A1" w:rsidP="00475CCF">
      <w:pPr>
        <w:pStyle w:val="13"/>
        <w:suppressAutoHyphens/>
        <w:jc w:val="center"/>
      </w:pPr>
      <w:r w:rsidRPr="00F50780">
        <w:rPr>
          <w:color w:val="FF0000"/>
          <w:highlight w:val="darkCyan"/>
        </w:rPr>
        <w:br w:type="page"/>
      </w:r>
      <w:bookmarkStart w:id="161" w:name="_Toc240712718"/>
      <w:bookmarkStart w:id="162" w:name="_Toc242670263"/>
      <w:bookmarkStart w:id="163" w:name="_Toc499052234"/>
      <w:r w:rsidR="00475CCF" w:rsidRPr="003602C3">
        <w:lastRenderedPageBreak/>
        <w:t xml:space="preserve">4. </w:t>
      </w:r>
      <w:r w:rsidR="00245912" w:rsidRPr="003602C3">
        <w:t xml:space="preserve">Мероприятия по </w:t>
      </w:r>
      <w:bookmarkEnd w:id="161"/>
      <w:bookmarkEnd w:id="162"/>
      <w:r w:rsidR="008933D8" w:rsidRPr="003602C3">
        <w:t>охране окружающей среды</w:t>
      </w:r>
      <w:bookmarkEnd w:id="163"/>
    </w:p>
    <w:p w:rsidR="00245912" w:rsidRPr="003602C3" w:rsidRDefault="00245912" w:rsidP="002B3915">
      <w:pPr>
        <w:suppressAutoHyphens/>
      </w:pPr>
    </w:p>
    <w:p w:rsidR="00CD55B9" w:rsidRPr="00AB4AA3" w:rsidRDefault="00CD55B9" w:rsidP="00CD55B9">
      <w:pPr>
        <w:ind w:firstLine="709"/>
        <w:jc w:val="both"/>
        <w:rPr>
          <w:sz w:val="28"/>
          <w:szCs w:val="28"/>
        </w:rPr>
      </w:pPr>
      <w:r w:rsidRPr="003602C3">
        <w:rPr>
          <w:sz w:val="28"/>
          <w:szCs w:val="28"/>
        </w:rPr>
        <w:t>Стратегическими целями в сфере охраны окружающей среды являются оздоровление экологической обстановки и обеспечение экологической безопасности населения</w:t>
      </w:r>
      <w:r w:rsidRPr="00AB4AA3">
        <w:rPr>
          <w:sz w:val="28"/>
          <w:szCs w:val="28"/>
        </w:rPr>
        <w:t xml:space="preserve"> и территорий, сохранение и восстановление природных экосистем, обеспечение рационального и устойчивого природопользования. </w:t>
      </w:r>
    </w:p>
    <w:p w:rsidR="00CD55B9" w:rsidRPr="00AB4AA3" w:rsidRDefault="00CD55B9" w:rsidP="00CD55B9">
      <w:pPr>
        <w:ind w:firstLine="709"/>
        <w:jc w:val="both"/>
        <w:rPr>
          <w:sz w:val="28"/>
          <w:szCs w:val="28"/>
        </w:rPr>
      </w:pPr>
      <w:r w:rsidRPr="00AB4AA3">
        <w:rPr>
          <w:sz w:val="28"/>
          <w:szCs w:val="28"/>
        </w:rPr>
        <w:t>Генеральным планом муниципального образования «</w:t>
      </w:r>
      <w:proofErr w:type="spellStart"/>
      <w:r w:rsidR="00120C16" w:rsidRPr="00AB4AA3">
        <w:rPr>
          <w:sz w:val="28"/>
          <w:szCs w:val="28"/>
        </w:rPr>
        <w:t>п.г.т</w:t>
      </w:r>
      <w:proofErr w:type="spellEnd"/>
      <w:r w:rsidR="00120C16" w:rsidRPr="00AB4AA3">
        <w:rPr>
          <w:sz w:val="28"/>
          <w:szCs w:val="28"/>
        </w:rPr>
        <w:t>. Камские Поляны</w:t>
      </w:r>
      <w:r w:rsidRPr="00AB4AA3">
        <w:rPr>
          <w:sz w:val="28"/>
          <w:szCs w:val="28"/>
        </w:rPr>
        <w:t>» определены основные направления экологически устойчивого развития территории, для реализации которых разработаны природоохранные мероприятия, включающие: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организацию зон с особыми условиями использования территории;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охрану воздушного бассейна;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охрану и рациональное использование водных ресурсов;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охрану земельного фонда;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развитие системы обращения с отходами;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инженерно-технические мероприятия по снижению техногенной нагрузки на территорию;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защиту от физических факторов воздействия;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формирование природно-экологического каркаса территории;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охрану животного мира;</w:t>
      </w:r>
    </w:p>
    <w:p w:rsidR="00B01AC5" w:rsidRPr="00AB4AA3" w:rsidRDefault="00B01AC5" w:rsidP="00E75BBC">
      <w:pPr>
        <w:numPr>
          <w:ilvl w:val="0"/>
          <w:numId w:val="48"/>
        </w:numPr>
        <w:tabs>
          <w:tab w:val="num" w:pos="1428"/>
        </w:tabs>
        <w:jc w:val="both"/>
        <w:rPr>
          <w:sz w:val="28"/>
        </w:rPr>
      </w:pPr>
      <w:r w:rsidRPr="00AB4AA3">
        <w:rPr>
          <w:sz w:val="28"/>
        </w:rPr>
        <w:t>обеспечение медико-экологического благополучия населения.</w:t>
      </w:r>
    </w:p>
    <w:p w:rsidR="00B01AC5" w:rsidRPr="00AB4AA3" w:rsidRDefault="00B01AC5" w:rsidP="00B01AC5">
      <w:pPr>
        <w:ind w:firstLine="709"/>
        <w:jc w:val="both"/>
        <w:rPr>
          <w:sz w:val="28"/>
        </w:rPr>
      </w:pPr>
      <w:r w:rsidRPr="00AB4AA3">
        <w:rPr>
          <w:color w:val="000000"/>
          <w:sz w:val="28"/>
        </w:rPr>
        <w:t>Мероприятия генерального плана разработаны в соответствии с требованиями:</w:t>
      </w:r>
      <w:r w:rsidRPr="00AB4AA3">
        <w:rPr>
          <w:sz w:val="28"/>
        </w:rPr>
        <w:t xml:space="preserve"> 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80"/>
          <w:tab w:val="num" w:pos="1134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Градостроительного кодекса Российской Федерации;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80"/>
          <w:tab w:val="num" w:pos="1134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Земельного кодекса Российской Федерации;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80"/>
          <w:tab w:val="num" w:pos="1134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Водного кодекса Российской Федерации;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Федерального закона от 10 января 2002 года №7-ФЗ «Об охране окружающей среды»;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 xml:space="preserve">Федерального закона от 30 марта 1999 года №52-ФЗ «О санитарно-эпидемиологическом благополучии населения», 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Федерального закона № 172-ФЗ от 21.12.2004 г. «О переводе земель или земельных участков из одной категории в другую»;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СанПиН 2.2.1/2.1.1.1200-03 «Санитарно-защитные зоны и санитарная классификация предприятий, сооружений и иных объектов»;</w:t>
      </w:r>
    </w:p>
    <w:p w:rsidR="00B01AC5" w:rsidRPr="00AB4AA3" w:rsidRDefault="00B01AC5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СанПиН 2.1.4.1110-02 «Зоны санитарной охраны (ЗСО) источников водоснабжения и водоотведения»;</w:t>
      </w:r>
    </w:p>
    <w:p w:rsidR="00216523" w:rsidRPr="00AB4AA3" w:rsidRDefault="00B01AC5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СП   2.1.5.1059-01   «Гигиенические   требования   к   охран</w:t>
      </w:r>
      <w:r w:rsidR="00216523" w:rsidRPr="00AB4AA3">
        <w:rPr>
          <w:sz w:val="28"/>
        </w:rPr>
        <w:t>е подземных вод от загрязнения»;</w:t>
      </w:r>
    </w:p>
    <w:p w:rsidR="00B01AC5" w:rsidRPr="00AB4AA3" w:rsidRDefault="00216523" w:rsidP="00E75BBC">
      <w:pPr>
        <w:numPr>
          <w:ilvl w:val="0"/>
          <w:numId w:val="49"/>
        </w:numPr>
        <w:tabs>
          <w:tab w:val="num" w:pos="1020"/>
          <w:tab w:val="num" w:pos="1080"/>
          <w:tab w:val="num" w:pos="1428"/>
        </w:tabs>
        <w:jc w:val="both"/>
        <w:rPr>
          <w:sz w:val="28"/>
        </w:rPr>
      </w:pPr>
      <w:r w:rsidRPr="00AB4AA3">
        <w:rPr>
          <w:sz w:val="28"/>
        </w:rPr>
        <w:t>иных нормативно-правовых актов Российской Федерации</w:t>
      </w:r>
    </w:p>
    <w:p w:rsidR="006B5292" w:rsidRPr="00AB4AA3" w:rsidRDefault="00B36449" w:rsidP="006B5292">
      <w:pPr>
        <w:pStyle w:val="afffa"/>
        <w:ind w:left="0" w:firstLine="709"/>
      </w:pPr>
      <w:r w:rsidRPr="00AB4AA3">
        <w:rPr>
          <w:szCs w:val="28"/>
        </w:rPr>
        <w:t xml:space="preserve">Размещение, проектирование, строительство, реконструкция, ввод в эксплуатацию, эксплуатация, консервация и ликвидация объектов </w:t>
      </w:r>
      <w:r w:rsidRPr="00AB4AA3">
        <w:t>капитального строительства на территории муниципального образования «</w:t>
      </w:r>
      <w:proofErr w:type="spellStart"/>
      <w:r w:rsidRPr="00AB4AA3">
        <w:t>п.г.т</w:t>
      </w:r>
      <w:proofErr w:type="spellEnd"/>
      <w:r w:rsidRPr="00AB4AA3">
        <w:t xml:space="preserve">. Камские Поляны» должно осуществляться с соблюдением норм и требований </w:t>
      </w:r>
      <w:r w:rsidRPr="00AB4AA3">
        <w:lastRenderedPageBreak/>
        <w:t xml:space="preserve">действующего законодательства в области окружающей среды, с учетом внедрения на промышленных предприятиях наилучших доступных технологий </w:t>
      </w:r>
      <w:r w:rsidR="006B5292" w:rsidRPr="00AB4AA3">
        <w:t>в вопросах организации водоснабжения, водоотведения с очисткой производственных, хозяйственно-бытовых и ливневых стоков, повторного использования очищенных стоков, очистки выбросов загрязняющих веществ в атмосферный воздух в соответствии со ст. 28.1 ФЗ «Об  охране окружающей среды» №7 от 10.01.2002.</w:t>
      </w:r>
    </w:p>
    <w:p w:rsidR="006B5292" w:rsidRPr="00AB4AA3" w:rsidRDefault="006B5292" w:rsidP="006B5292">
      <w:pPr>
        <w:pStyle w:val="afffa"/>
        <w:ind w:left="0" w:firstLine="709"/>
      </w:pPr>
      <w:r w:rsidRPr="00AB4AA3">
        <w:t xml:space="preserve"> Развитие намечаемой деятельности должно быть с учетом прогнозируемого состояния окружающей среды при планируемых сбросах, выбросах, отходах производства и других видах воздействия, а также существующей техногенной нагрузки на природные компоненты.</w:t>
      </w:r>
    </w:p>
    <w:p w:rsidR="00EA6F21" w:rsidRPr="00AB4AA3" w:rsidRDefault="00EA6F21" w:rsidP="00EA6F21">
      <w:pPr>
        <w:pStyle w:val="afffa"/>
        <w:ind w:left="0" w:firstLine="709"/>
      </w:pPr>
      <w:r w:rsidRPr="00AB4AA3">
        <w:t xml:space="preserve">Кроме того, необходимо внедрение и применение принципов «зеленых» стандартов при проектировании, строительстве и эксплуатации объектов недвижимости, объектов жилищного строительства, организации благоустройства территории, в том числе в вопросах ресурсосбережения, обеспечения раздельного сбора отходов. </w:t>
      </w:r>
    </w:p>
    <w:p w:rsidR="0090299F" w:rsidRPr="00AB4AA3" w:rsidRDefault="00D733A2" w:rsidP="00B36449">
      <w:pPr>
        <w:ind w:firstLine="709"/>
        <w:jc w:val="both"/>
        <w:rPr>
          <w:color w:val="FF0000"/>
          <w:sz w:val="28"/>
          <w:szCs w:val="28"/>
          <w:bdr w:val="none" w:sz="0" w:space="0" w:color="auto" w:frame="1"/>
        </w:rPr>
      </w:pPr>
      <w:r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Генеральным планом предлагается организация территорий под развитие промышленности не выше 3 класса опасности (</w:t>
      </w:r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на территории</w:t>
      </w:r>
      <w:r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бывшей </w:t>
      </w:r>
      <w:proofErr w:type="spellStart"/>
      <w:r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ТатАЭС</w:t>
      </w:r>
      <w:proofErr w:type="spellEnd"/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и в районе существующих электроподстанций</w:t>
      </w:r>
      <w:r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), </w:t>
      </w:r>
      <w:r w:rsidR="00F106BD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а также объектов </w:t>
      </w:r>
      <w:r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не выше 4</w:t>
      </w:r>
      <w:r w:rsidR="005C7750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и 5</w:t>
      </w:r>
      <w:r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класса опасности</w:t>
      </w:r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(на территориях</w:t>
      </w:r>
      <w:r w:rsidR="00F106BD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,</w:t>
      </w:r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расположенных вблизи </w:t>
      </w:r>
      <w:r w:rsidR="00602D9D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восточной и </w:t>
      </w:r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южной границ Индустриального парка «</w:t>
      </w:r>
      <w:proofErr w:type="spellStart"/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п.г.т</w:t>
      </w:r>
      <w:proofErr w:type="spellEnd"/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. Камские Поляны»</w:t>
      </w:r>
      <w:r w:rsidR="00384664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 xml:space="preserve"> рядом с объектами  ООО «</w:t>
      </w:r>
      <w:proofErr w:type="spellStart"/>
      <w:r w:rsidR="00384664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Термокам</w:t>
      </w:r>
      <w:proofErr w:type="spellEnd"/>
      <w:r w:rsidR="00384664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», автодромом, ООО «</w:t>
      </w:r>
      <w:proofErr w:type="spellStart"/>
      <w:r w:rsidR="00384664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Тама</w:t>
      </w:r>
      <w:proofErr w:type="spellEnd"/>
      <w:r w:rsidR="00384664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»</w:t>
      </w:r>
      <w:r w:rsidR="0090299F" w:rsidRPr="00AB4AA3">
        <w:rPr>
          <w:color w:val="FF0000"/>
          <w:sz w:val="28"/>
          <w:szCs w:val="28"/>
          <w:highlight w:val="yellow"/>
          <w:bdr w:val="none" w:sz="0" w:space="0" w:color="auto" w:frame="1"/>
        </w:rPr>
        <w:t>).</w:t>
      </w:r>
    </w:p>
    <w:p w:rsidR="00C509A6" w:rsidRPr="00AB4AA3" w:rsidRDefault="00372F23" w:rsidP="00C509A6">
      <w:pPr>
        <w:ind w:firstLine="709"/>
        <w:jc w:val="both"/>
        <w:rPr>
          <w:sz w:val="28"/>
          <w:szCs w:val="28"/>
        </w:rPr>
      </w:pPr>
      <w:r w:rsidRPr="00AB4AA3">
        <w:rPr>
          <w:sz w:val="28"/>
          <w:szCs w:val="28"/>
        </w:rPr>
        <w:t xml:space="preserve">В 90 м к югу от границ </w:t>
      </w:r>
      <w:proofErr w:type="spellStart"/>
      <w:r w:rsidRPr="00AB4AA3">
        <w:rPr>
          <w:sz w:val="28"/>
          <w:szCs w:val="28"/>
        </w:rPr>
        <w:t>п.г.т</w:t>
      </w:r>
      <w:proofErr w:type="spellEnd"/>
      <w:r w:rsidRPr="00AB4AA3">
        <w:rPr>
          <w:sz w:val="28"/>
          <w:szCs w:val="28"/>
        </w:rPr>
        <w:t xml:space="preserve">. </w:t>
      </w:r>
      <w:r w:rsidR="00F106BD" w:rsidRPr="00AB4AA3">
        <w:rPr>
          <w:sz w:val="28"/>
          <w:szCs w:val="28"/>
        </w:rPr>
        <w:t>К</w:t>
      </w:r>
      <w:r w:rsidRPr="00AB4AA3">
        <w:rPr>
          <w:sz w:val="28"/>
          <w:szCs w:val="28"/>
        </w:rPr>
        <w:t>амские Поляны планируется строительство электроподстанции «</w:t>
      </w:r>
      <w:proofErr w:type="spellStart"/>
      <w:r w:rsidRPr="00AB4AA3">
        <w:rPr>
          <w:sz w:val="28"/>
          <w:szCs w:val="28"/>
        </w:rPr>
        <w:t>Кам</w:t>
      </w:r>
      <w:r w:rsidR="00AB4AA3" w:rsidRPr="00AB4AA3">
        <w:rPr>
          <w:sz w:val="28"/>
          <w:szCs w:val="28"/>
        </w:rPr>
        <w:t>П</w:t>
      </w:r>
      <w:r w:rsidRPr="00AB4AA3">
        <w:rPr>
          <w:sz w:val="28"/>
          <w:szCs w:val="28"/>
        </w:rPr>
        <w:t>оляны</w:t>
      </w:r>
      <w:proofErr w:type="spellEnd"/>
      <w:r w:rsidRPr="00AB4AA3">
        <w:rPr>
          <w:sz w:val="28"/>
          <w:szCs w:val="28"/>
        </w:rPr>
        <w:t xml:space="preserve">». Граница расчетной санитарно-защитной зоны проектируемой электроподстанции определена в размере 50 м </w:t>
      </w:r>
      <w:r w:rsidR="00AB4AA3" w:rsidRPr="00AB4AA3">
        <w:rPr>
          <w:sz w:val="28"/>
          <w:szCs w:val="28"/>
        </w:rPr>
        <w:t>согласно проекту</w:t>
      </w:r>
      <w:r w:rsidRPr="00AB4AA3">
        <w:rPr>
          <w:sz w:val="28"/>
          <w:szCs w:val="28"/>
        </w:rPr>
        <w:t xml:space="preserve"> обоснования расчетной санитарно-защитной зоны. На проект получено положительное санитарно-эпидемиологическое заключение Управления Роспотребнадзора по РТ №</w:t>
      </w:r>
      <w:r w:rsidR="00B90A85" w:rsidRPr="00AB4AA3">
        <w:rPr>
          <w:sz w:val="28"/>
          <w:szCs w:val="28"/>
        </w:rPr>
        <w:t xml:space="preserve"> </w:t>
      </w:r>
      <w:r w:rsidRPr="00AB4AA3">
        <w:rPr>
          <w:sz w:val="28"/>
          <w:szCs w:val="28"/>
        </w:rPr>
        <w:t>16.11.11.000.Т.001559.08.15 от 24.08.2015 г.</w:t>
      </w:r>
      <w:r w:rsidR="00C509A6" w:rsidRPr="00AB4AA3">
        <w:rPr>
          <w:sz w:val="28"/>
          <w:szCs w:val="28"/>
        </w:rPr>
        <w:t xml:space="preserve"> После вв</w:t>
      </w:r>
      <w:r w:rsidR="00F106BD" w:rsidRPr="00AB4AA3">
        <w:rPr>
          <w:sz w:val="28"/>
          <w:szCs w:val="28"/>
        </w:rPr>
        <w:t>ода</w:t>
      </w:r>
      <w:r w:rsidR="00C509A6" w:rsidRPr="00AB4AA3">
        <w:rPr>
          <w:sz w:val="28"/>
          <w:szCs w:val="28"/>
        </w:rPr>
        <w:t xml:space="preserve"> в эксплуатацию необходимо проведение процедуры по утверждению расчетной санитарно-защитной зоны на основании результатов натурных наблюдений и измерений, а также в результате принятия Главным государственным санитарным врачом Республики Татарстан Решения по установлению </w:t>
      </w:r>
      <w:r w:rsidR="00B90A85" w:rsidRPr="00AB4AA3">
        <w:rPr>
          <w:sz w:val="28"/>
          <w:szCs w:val="28"/>
        </w:rPr>
        <w:t>санитарно-защитной</w:t>
      </w:r>
      <w:r w:rsidR="00C509A6" w:rsidRPr="00AB4AA3">
        <w:rPr>
          <w:sz w:val="28"/>
          <w:szCs w:val="28"/>
        </w:rPr>
        <w:t xml:space="preserve"> зон</w:t>
      </w:r>
      <w:r w:rsidR="00B90A85" w:rsidRPr="00AB4AA3">
        <w:rPr>
          <w:sz w:val="28"/>
          <w:szCs w:val="28"/>
        </w:rPr>
        <w:t>ы</w:t>
      </w:r>
      <w:r w:rsidR="00C509A6" w:rsidRPr="00AB4AA3">
        <w:rPr>
          <w:sz w:val="28"/>
          <w:szCs w:val="28"/>
        </w:rPr>
        <w:t>.</w:t>
      </w:r>
    </w:p>
    <w:p w:rsidR="00BF1E8D" w:rsidRPr="00AB4AA3" w:rsidRDefault="00C509A6" w:rsidP="00C509A6">
      <w:pPr>
        <w:ind w:firstLine="709"/>
        <w:jc w:val="both"/>
        <w:rPr>
          <w:sz w:val="28"/>
          <w:szCs w:val="28"/>
        </w:rPr>
      </w:pPr>
      <w:r w:rsidRPr="00AB4AA3">
        <w:rPr>
          <w:sz w:val="28"/>
          <w:szCs w:val="28"/>
        </w:rPr>
        <w:t xml:space="preserve">На территории муниципального образования также предлагается организация автостоянок (СЗЗ 15-50 м), </w:t>
      </w:r>
      <w:r w:rsidR="005C7750" w:rsidRPr="00AB4AA3">
        <w:rPr>
          <w:sz w:val="28"/>
          <w:szCs w:val="28"/>
        </w:rPr>
        <w:t xml:space="preserve">автомойки (СЗЗ 50 м), </w:t>
      </w:r>
      <w:r w:rsidRPr="00AB4AA3">
        <w:rPr>
          <w:sz w:val="28"/>
          <w:szCs w:val="28"/>
        </w:rPr>
        <w:t xml:space="preserve">станций техобслуживания автомобилей (СЗЗ 50 м), парковок (СЗЗ 10 м), АТП (СЗЗ 300 м), АЗС (СЗЗ 100 м), торговых центров (СЗЗ </w:t>
      </w:r>
      <w:r w:rsidR="00AB4AA3">
        <w:rPr>
          <w:sz w:val="28"/>
          <w:szCs w:val="28"/>
        </w:rPr>
        <w:t>по границе земельного участка</w:t>
      </w:r>
      <w:r w:rsidRPr="00AB4AA3">
        <w:rPr>
          <w:sz w:val="28"/>
          <w:szCs w:val="28"/>
        </w:rPr>
        <w:t>) с учетом нормативных санитарно-защитных зон до нормируемых объектов.</w:t>
      </w:r>
    </w:p>
    <w:p w:rsidR="00BF1E8D" w:rsidRPr="00AB4AA3" w:rsidRDefault="00BF1E8D" w:rsidP="00C509A6">
      <w:pPr>
        <w:ind w:firstLine="709"/>
        <w:jc w:val="both"/>
        <w:rPr>
          <w:sz w:val="28"/>
          <w:szCs w:val="28"/>
        </w:rPr>
      </w:pPr>
      <w:r w:rsidRPr="00AB4AA3">
        <w:rPr>
          <w:sz w:val="28"/>
          <w:szCs w:val="28"/>
        </w:rPr>
        <w:t>В северо-восточной части муниципального образования «</w:t>
      </w:r>
      <w:proofErr w:type="spellStart"/>
      <w:r w:rsidRPr="00AB4AA3">
        <w:rPr>
          <w:sz w:val="28"/>
          <w:szCs w:val="28"/>
        </w:rPr>
        <w:t>п.г.т</w:t>
      </w:r>
      <w:proofErr w:type="spellEnd"/>
      <w:r w:rsidRPr="00AB4AA3">
        <w:rPr>
          <w:sz w:val="28"/>
          <w:szCs w:val="28"/>
        </w:rPr>
        <w:t>. Камские Поляны</w:t>
      </w:r>
      <w:r w:rsidR="00B90A85" w:rsidRPr="00AB4AA3">
        <w:rPr>
          <w:sz w:val="28"/>
          <w:szCs w:val="28"/>
        </w:rPr>
        <w:t>» планируется организация парка</w:t>
      </w:r>
      <w:r w:rsidRPr="00AB4AA3">
        <w:rPr>
          <w:sz w:val="28"/>
          <w:szCs w:val="28"/>
        </w:rPr>
        <w:t xml:space="preserve"> </w:t>
      </w:r>
      <w:r w:rsidR="00B90A85" w:rsidRPr="00AB4AA3">
        <w:rPr>
          <w:sz w:val="28"/>
          <w:szCs w:val="28"/>
        </w:rPr>
        <w:t>с созданием искусственного</w:t>
      </w:r>
      <w:r w:rsidRPr="00AB4AA3">
        <w:rPr>
          <w:sz w:val="28"/>
          <w:szCs w:val="28"/>
        </w:rPr>
        <w:t xml:space="preserve"> пруда.</w:t>
      </w:r>
    </w:p>
    <w:p w:rsidR="00D71E24" w:rsidRDefault="00D71E24" w:rsidP="00D71E24">
      <w:pPr>
        <w:pStyle w:val="afffe"/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B4AA3">
        <w:rPr>
          <w:rFonts w:ascii="Times New Roman" w:eastAsia="Times New Roman" w:hAnsi="Times New Roman" w:cs="Times New Roman"/>
          <w:sz w:val="28"/>
          <w:szCs w:val="28"/>
        </w:rPr>
        <w:t>При соблюдении природоохранных и санитарно-гигиенических требований реализация мероприятий генерального плана не окажет негативного воздействия на компоненты и окружающей среды и условия проживания населения.</w:t>
      </w:r>
    </w:p>
    <w:p w:rsidR="00AB4AA3" w:rsidRPr="002F4D57" w:rsidRDefault="00AB4AA3" w:rsidP="00D71E24">
      <w:pPr>
        <w:pStyle w:val="afffe"/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На северо-западной части поселения, у залива Куйбышевского водохранилища планируется к размещению</w:t>
      </w:r>
      <w:r w:rsidR="000C5635">
        <w:rPr>
          <w:rFonts w:ascii="Times New Roman" w:eastAsia="Times New Roman" w:hAnsi="Times New Roman" w:cs="Times New Roman"/>
          <w:sz w:val="28"/>
          <w:szCs w:val="28"/>
        </w:rPr>
        <w:t xml:space="preserve"> рекреационный комплекс «река Кама». Объекты размещаются в границе зон, устанавливаемых согласно Водному кодексу РФ, а также ориентировочной зоне затопления водами Куйбышевского водохранилища 1% обеспеченности. В составе планируемого комплекса также существуют объекты, которые являются источниками загрязнения атмосферного воздуха. </w:t>
      </w:r>
      <w:r w:rsidR="0042234B">
        <w:rPr>
          <w:rFonts w:ascii="Times New Roman" w:eastAsia="Times New Roman" w:hAnsi="Times New Roman" w:cs="Times New Roman"/>
          <w:sz w:val="28"/>
          <w:szCs w:val="28"/>
        </w:rPr>
        <w:t xml:space="preserve">В настоящем проекте предусматриваются мероприятия по минимизации влияния планируемых объектов на окружающую среду, а также мероприятия по соблюдению режима зон с особыми условиями </w:t>
      </w:r>
      <w:r w:rsidR="0042234B" w:rsidRPr="003602C3">
        <w:rPr>
          <w:rFonts w:ascii="Times New Roman" w:eastAsia="Times New Roman" w:hAnsi="Times New Roman" w:cs="Times New Roman"/>
          <w:sz w:val="28"/>
          <w:szCs w:val="28"/>
        </w:rPr>
        <w:t>использования территорий.</w:t>
      </w:r>
    </w:p>
    <w:p w:rsidR="00421523" w:rsidRPr="003602C3" w:rsidRDefault="00421523" w:rsidP="00BF1E8D">
      <w:pPr>
        <w:pStyle w:val="afffe"/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45912" w:rsidRPr="003602C3" w:rsidRDefault="00AC1B12" w:rsidP="00216523">
      <w:pPr>
        <w:pStyle w:val="2"/>
        <w:suppressAutoHyphens/>
        <w:ind w:right="-2" w:firstLine="709"/>
        <w:jc w:val="center"/>
        <w:rPr>
          <w:color w:val="auto"/>
          <w:lang w:val="ru-RU"/>
        </w:rPr>
      </w:pPr>
      <w:bookmarkStart w:id="164" w:name="_Toc240712719"/>
      <w:bookmarkStart w:id="165" w:name="_Toc242670264"/>
      <w:bookmarkStart w:id="166" w:name="_Toc499052235"/>
      <w:r w:rsidRPr="003602C3">
        <w:rPr>
          <w:color w:val="auto"/>
          <w:lang w:val="ru-RU"/>
        </w:rPr>
        <w:t>4</w:t>
      </w:r>
      <w:r w:rsidR="00245912" w:rsidRPr="003602C3">
        <w:rPr>
          <w:color w:val="auto"/>
          <w:lang w:val="ru-RU"/>
        </w:rPr>
        <w:t>.</w:t>
      </w:r>
      <w:r w:rsidR="00704AEF" w:rsidRPr="003602C3">
        <w:rPr>
          <w:color w:val="auto"/>
          <w:lang w:val="ru-RU"/>
        </w:rPr>
        <w:t>1</w:t>
      </w:r>
      <w:r w:rsidR="00245912" w:rsidRPr="003602C3">
        <w:rPr>
          <w:color w:val="auto"/>
          <w:lang w:val="ru-RU"/>
        </w:rPr>
        <w:t xml:space="preserve">. Мероприятия по </w:t>
      </w:r>
      <w:proofErr w:type="spellStart"/>
      <w:r w:rsidR="00245912" w:rsidRPr="003602C3">
        <w:rPr>
          <w:color w:val="auto"/>
          <w:lang w:val="ru-RU"/>
        </w:rPr>
        <w:t>перефункционированию</w:t>
      </w:r>
      <w:proofErr w:type="spellEnd"/>
      <w:r w:rsidR="00245912" w:rsidRPr="003602C3">
        <w:rPr>
          <w:color w:val="auto"/>
          <w:lang w:val="ru-RU"/>
        </w:rPr>
        <w:t xml:space="preserve"> и оптимизации производства промышленных и коммунально-складских объектов</w:t>
      </w:r>
      <w:bookmarkEnd w:id="164"/>
      <w:bookmarkEnd w:id="165"/>
      <w:bookmarkEnd w:id="166"/>
    </w:p>
    <w:p w:rsidR="009C2B08" w:rsidRPr="003602C3" w:rsidRDefault="000B116E" w:rsidP="000B116E">
      <w:pPr>
        <w:pStyle w:val="af1"/>
        <w:rPr>
          <w:szCs w:val="28"/>
        </w:rPr>
      </w:pPr>
      <w:r w:rsidRPr="003602C3">
        <w:t xml:space="preserve">В связи с размещением в санитарно-защитных зонах производственных и коммунально-складских объектов жилой застройки, </w:t>
      </w:r>
      <w:r w:rsidR="00DC53F7" w:rsidRPr="003602C3">
        <w:t xml:space="preserve">а также </w:t>
      </w:r>
      <w:r w:rsidR="00216523" w:rsidRPr="003602C3">
        <w:t>располож</w:t>
      </w:r>
      <w:r w:rsidR="00DC53F7" w:rsidRPr="003602C3">
        <w:t xml:space="preserve">ением объектов пищевой промышленности в санитарно-защитных зонах объектов </w:t>
      </w:r>
      <w:r w:rsidR="00216523" w:rsidRPr="003602C3">
        <w:t>других</w:t>
      </w:r>
      <w:r w:rsidR="00DC53F7" w:rsidRPr="003602C3">
        <w:t xml:space="preserve"> </w:t>
      </w:r>
      <w:r w:rsidR="00216523" w:rsidRPr="003602C3">
        <w:t>отраслей</w:t>
      </w:r>
      <w:r w:rsidR="00DC53F7" w:rsidRPr="003602C3">
        <w:t xml:space="preserve"> </w:t>
      </w:r>
      <w:r w:rsidR="00994F5E" w:rsidRPr="003602C3">
        <w:t>генеральн</w:t>
      </w:r>
      <w:r w:rsidR="009C2B08" w:rsidRPr="003602C3">
        <w:t>ым</w:t>
      </w:r>
      <w:r w:rsidR="00994F5E" w:rsidRPr="003602C3">
        <w:t xml:space="preserve"> план</w:t>
      </w:r>
      <w:r w:rsidR="009C2B08" w:rsidRPr="003602C3">
        <w:t>ом</w:t>
      </w:r>
      <w:r w:rsidR="00994F5E" w:rsidRPr="003602C3">
        <w:t xml:space="preserve"> </w:t>
      </w:r>
      <w:r w:rsidRPr="003602C3">
        <w:t xml:space="preserve">указывается на необходимость проведения комплекса мероприятий </w:t>
      </w:r>
      <w:r w:rsidRPr="003602C3">
        <w:rPr>
          <w:szCs w:val="28"/>
        </w:rPr>
        <w:t xml:space="preserve">по </w:t>
      </w:r>
      <w:proofErr w:type="spellStart"/>
      <w:r w:rsidR="001507A4" w:rsidRPr="003602C3">
        <w:rPr>
          <w:szCs w:val="28"/>
        </w:rPr>
        <w:t>перефункционированию</w:t>
      </w:r>
      <w:proofErr w:type="spellEnd"/>
      <w:r w:rsidR="001507A4" w:rsidRPr="003602C3">
        <w:rPr>
          <w:szCs w:val="28"/>
        </w:rPr>
        <w:t xml:space="preserve"> и </w:t>
      </w:r>
      <w:r w:rsidRPr="003602C3">
        <w:rPr>
          <w:szCs w:val="28"/>
        </w:rPr>
        <w:t xml:space="preserve">оптимизации производства с соответствующим обоснованием уменьшения размеров санитарно-защитных зон путем проведения расчетов по рассеиванию выбросов и лабораторных исследований. </w:t>
      </w:r>
    </w:p>
    <w:p w:rsidR="000B116E" w:rsidRPr="003602C3" w:rsidRDefault="000B116E" w:rsidP="000B116E">
      <w:pPr>
        <w:pStyle w:val="af1"/>
      </w:pPr>
      <w:r w:rsidRPr="003602C3">
        <w:t xml:space="preserve">Перечень мероприятий представлен в таблице </w:t>
      </w:r>
      <w:r w:rsidR="00AC1B12" w:rsidRPr="003602C3">
        <w:t>4</w:t>
      </w:r>
      <w:r w:rsidRPr="003602C3">
        <w:t>.</w:t>
      </w:r>
      <w:r w:rsidR="00AC1B12" w:rsidRPr="003602C3">
        <w:t>1</w:t>
      </w:r>
      <w:r w:rsidRPr="003602C3">
        <w:t>.1.</w:t>
      </w:r>
    </w:p>
    <w:p w:rsidR="000B116E" w:rsidRPr="003602C3" w:rsidRDefault="000B116E" w:rsidP="000B116E">
      <w:pPr>
        <w:ind w:firstLine="720"/>
        <w:jc w:val="both"/>
        <w:rPr>
          <w:sz w:val="28"/>
          <w:szCs w:val="28"/>
        </w:rPr>
      </w:pPr>
      <w:r w:rsidRPr="003602C3">
        <w:rPr>
          <w:sz w:val="28"/>
          <w:szCs w:val="28"/>
        </w:rPr>
        <w:t>Оптимизация производства может включать:</w:t>
      </w:r>
    </w:p>
    <w:p w:rsidR="000B116E" w:rsidRPr="003602C3" w:rsidRDefault="000B116E" w:rsidP="00E75BBC">
      <w:pPr>
        <w:numPr>
          <w:ilvl w:val="0"/>
          <w:numId w:val="34"/>
        </w:numPr>
        <w:jc w:val="both"/>
        <w:rPr>
          <w:sz w:val="28"/>
          <w:szCs w:val="28"/>
        </w:rPr>
      </w:pPr>
      <w:r w:rsidRPr="003602C3">
        <w:rPr>
          <w:sz w:val="28"/>
          <w:szCs w:val="28"/>
        </w:rPr>
        <w:t>уменьшение мощности, изменение состава, перепрофилирование производств и связанное с этим изменение класса опасности;</w:t>
      </w:r>
    </w:p>
    <w:p w:rsidR="000B116E" w:rsidRPr="003602C3" w:rsidRDefault="000B116E" w:rsidP="00E75BBC">
      <w:pPr>
        <w:numPr>
          <w:ilvl w:val="0"/>
          <w:numId w:val="34"/>
        </w:numPr>
        <w:jc w:val="both"/>
        <w:rPr>
          <w:sz w:val="28"/>
          <w:szCs w:val="28"/>
        </w:rPr>
      </w:pPr>
      <w:r w:rsidRPr="003602C3">
        <w:rPr>
          <w:sz w:val="28"/>
          <w:szCs w:val="28"/>
        </w:rPr>
        <w:t>внедрение передовых ресурсосберегающих, малоотходных технологических решений, позволяющих максимально сократить поступление загрязняющих веществ в окружающую среду;</w:t>
      </w:r>
    </w:p>
    <w:p w:rsidR="000B116E" w:rsidRPr="003602C3" w:rsidRDefault="000B116E" w:rsidP="00E75BBC">
      <w:pPr>
        <w:numPr>
          <w:ilvl w:val="0"/>
          <w:numId w:val="34"/>
        </w:numPr>
        <w:jc w:val="both"/>
        <w:rPr>
          <w:sz w:val="28"/>
          <w:szCs w:val="28"/>
        </w:rPr>
      </w:pPr>
      <w:r w:rsidRPr="003602C3">
        <w:rPr>
          <w:sz w:val="28"/>
          <w:szCs w:val="28"/>
        </w:rPr>
        <w:t>внедрение эффективных очистных сооружений;</w:t>
      </w:r>
    </w:p>
    <w:p w:rsidR="000B116E" w:rsidRPr="003602C3" w:rsidRDefault="000B116E" w:rsidP="00E75BBC">
      <w:pPr>
        <w:numPr>
          <w:ilvl w:val="0"/>
          <w:numId w:val="34"/>
        </w:numPr>
        <w:jc w:val="both"/>
        <w:rPr>
          <w:sz w:val="28"/>
          <w:szCs w:val="28"/>
        </w:rPr>
      </w:pPr>
      <w:r w:rsidRPr="003602C3">
        <w:rPr>
          <w:sz w:val="28"/>
          <w:szCs w:val="28"/>
        </w:rPr>
        <w:t>сокращение территории объекта.</w:t>
      </w:r>
    </w:p>
    <w:p w:rsidR="000B116E" w:rsidRPr="003602C3" w:rsidRDefault="000B116E" w:rsidP="000B116E">
      <w:pPr>
        <w:ind w:firstLine="720"/>
        <w:jc w:val="both"/>
        <w:rPr>
          <w:sz w:val="28"/>
          <w:szCs w:val="28"/>
        </w:rPr>
      </w:pPr>
      <w:r w:rsidRPr="003602C3">
        <w:rPr>
          <w:sz w:val="28"/>
          <w:szCs w:val="28"/>
        </w:rPr>
        <w:t>Согласно СанПиН 2.2.1/2.1.1.1200-03 ориентировочный размер санитарно-защитной зоны, установленный по санитарной классификации, должен быть подтвержден проектом санитарно-защитной зоны. Для объектов I-III класса опасности разработка проекта санитарно-защитной зоны является обязательной. Для действующих объектов малого бизнеса V класса опасности проект санитарно-защитной зоны не разрабатывается - в качестве обоснования их размещения могут использоваться данные исследований атмосферного воздуха и измерений физических воздействий на атмосферный воздух, полученные в рамках проведения надзорных мероприятий.</w:t>
      </w:r>
    </w:p>
    <w:p w:rsidR="000B116E" w:rsidRPr="003602C3" w:rsidRDefault="000B116E" w:rsidP="000B116E">
      <w:pPr>
        <w:ind w:firstLine="720"/>
        <w:jc w:val="both"/>
        <w:rPr>
          <w:sz w:val="28"/>
        </w:rPr>
      </w:pPr>
      <w:r w:rsidRPr="003602C3">
        <w:rPr>
          <w:sz w:val="28"/>
        </w:rPr>
        <w:t xml:space="preserve">Реорганизация площадей, испытывающих высокую техногенную нагрузку, а также организация мероприятий по озеленению и благоустройству санитарно-защитных зон позволит значительно сократить воздействие на компоненты окружающей среды и экологически реабилитировать эти территории. </w:t>
      </w:r>
    </w:p>
    <w:p w:rsidR="000B116E" w:rsidRPr="00F50780" w:rsidRDefault="000B116E" w:rsidP="000B116E">
      <w:pPr>
        <w:ind w:firstLine="709"/>
        <w:jc w:val="both"/>
        <w:rPr>
          <w:color w:val="FF0000"/>
          <w:sz w:val="28"/>
          <w:szCs w:val="28"/>
          <w:highlight w:val="darkCyan"/>
        </w:rPr>
      </w:pPr>
    </w:p>
    <w:p w:rsidR="00245912" w:rsidRPr="00F50780" w:rsidRDefault="00245912" w:rsidP="002B3915">
      <w:pPr>
        <w:pStyle w:val="af7"/>
        <w:suppressAutoHyphens/>
        <w:rPr>
          <w:color w:val="FF0000"/>
          <w:highlight w:val="darkCyan"/>
        </w:rPr>
      </w:pPr>
    </w:p>
    <w:p w:rsidR="00245912" w:rsidRPr="00F50780" w:rsidRDefault="00245912" w:rsidP="002B3915">
      <w:pPr>
        <w:pStyle w:val="af7"/>
        <w:suppressAutoHyphens/>
        <w:rPr>
          <w:color w:val="FF0000"/>
          <w:highlight w:val="darkCyan"/>
        </w:rPr>
        <w:sectPr w:rsidR="00245912" w:rsidRPr="00F50780" w:rsidSect="00152067">
          <w:pgSz w:w="11906" w:h="16838"/>
          <w:pgMar w:top="1134" w:right="851" w:bottom="970" w:left="1418" w:header="720" w:footer="720" w:gutter="0"/>
          <w:cols w:space="720"/>
        </w:sectPr>
      </w:pPr>
    </w:p>
    <w:p w:rsidR="00245912" w:rsidRPr="00F50780" w:rsidRDefault="00245912" w:rsidP="002B3915">
      <w:pPr>
        <w:pStyle w:val="20"/>
        <w:suppressAutoHyphens/>
        <w:ind w:right="-717" w:firstLine="709"/>
        <w:jc w:val="right"/>
        <w:rPr>
          <w:highlight w:val="darkCyan"/>
        </w:rPr>
      </w:pPr>
      <w:r w:rsidRPr="00F50780">
        <w:rPr>
          <w:highlight w:val="darkCyan"/>
        </w:rPr>
        <w:lastRenderedPageBreak/>
        <w:t xml:space="preserve">Таблица </w:t>
      </w:r>
      <w:r w:rsidR="00AC1B12" w:rsidRPr="00F50780">
        <w:rPr>
          <w:highlight w:val="darkCyan"/>
        </w:rPr>
        <w:t>4</w:t>
      </w:r>
      <w:r w:rsidR="00704AEF" w:rsidRPr="00F50780">
        <w:rPr>
          <w:highlight w:val="darkCyan"/>
        </w:rPr>
        <w:t>.1.1</w:t>
      </w:r>
    </w:p>
    <w:p w:rsidR="00245912" w:rsidRPr="00F50780" w:rsidRDefault="00245912" w:rsidP="002B3915">
      <w:pPr>
        <w:pStyle w:val="af1"/>
        <w:suppressAutoHyphens/>
        <w:jc w:val="center"/>
        <w:rPr>
          <w:b/>
          <w:szCs w:val="28"/>
          <w:highlight w:val="darkCyan"/>
        </w:rPr>
      </w:pPr>
      <w:r w:rsidRPr="00F50780">
        <w:rPr>
          <w:b/>
          <w:szCs w:val="28"/>
          <w:highlight w:val="darkCyan"/>
        </w:rPr>
        <w:t xml:space="preserve">Мероприятия по </w:t>
      </w:r>
      <w:proofErr w:type="spellStart"/>
      <w:r w:rsidRPr="00F50780">
        <w:rPr>
          <w:b/>
          <w:szCs w:val="28"/>
          <w:highlight w:val="darkCyan"/>
        </w:rPr>
        <w:t>перефункционированию</w:t>
      </w:r>
      <w:proofErr w:type="spellEnd"/>
      <w:r w:rsidRPr="00F50780">
        <w:rPr>
          <w:b/>
          <w:szCs w:val="28"/>
          <w:highlight w:val="darkCyan"/>
        </w:rPr>
        <w:t xml:space="preserve"> и оптимизации производства промышленных и коммунально-складских предприятий и объектов, намеченных генеральным планом </w:t>
      </w:r>
      <w:r w:rsidR="00D04012" w:rsidRPr="00F50780">
        <w:rPr>
          <w:b/>
          <w:szCs w:val="28"/>
          <w:highlight w:val="darkCyan"/>
        </w:rPr>
        <w:t xml:space="preserve">муниципального образования </w:t>
      </w:r>
      <w:proofErr w:type="spellStart"/>
      <w:r w:rsidR="00D04012" w:rsidRPr="00F50780">
        <w:rPr>
          <w:b/>
          <w:szCs w:val="28"/>
          <w:highlight w:val="darkCyan"/>
        </w:rPr>
        <w:t>п.г.т</w:t>
      </w:r>
      <w:proofErr w:type="spellEnd"/>
      <w:r w:rsidR="00D04012" w:rsidRPr="00F50780">
        <w:rPr>
          <w:b/>
          <w:szCs w:val="28"/>
          <w:highlight w:val="darkCyan"/>
        </w:rPr>
        <w:t>. Камские Поляны</w:t>
      </w:r>
    </w:p>
    <w:tbl>
      <w:tblPr>
        <w:tblW w:w="14757" w:type="dxa"/>
        <w:tblInd w:w="94" w:type="dxa"/>
        <w:tblLayout w:type="fixed"/>
        <w:tblLook w:val="04A0" w:firstRow="1" w:lastRow="0" w:firstColumn="1" w:lastColumn="0" w:noHBand="0" w:noVBand="1"/>
      </w:tblPr>
      <w:tblGrid>
        <w:gridCol w:w="865"/>
        <w:gridCol w:w="4252"/>
        <w:gridCol w:w="1134"/>
        <w:gridCol w:w="3969"/>
        <w:gridCol w:w="4537"/>
      </w:tblGrid>
      <w:tr w:rsidR="001507A4" w:rsidRPr="00824BE8" w:rsidTr="00A4206F">
        <w:trPr>
          <w:trHeight w:val="632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07A4" w:rsidRPr="00824BE8" w:rsidRDefault="001507A4" w:rsidP="00971F7A">
            <w:pPr>
              <w:jc w:val="center"/>
              <w:rPr>
                <w:b/>
              </w:rPr>
            </w:pPr>
            <w:bookmarkStart w:id="167" w:name="_Hlk160711496"/>
            <w:r w:rsidRPr="00824BE8">
              <w:rPr>
                <w:b/>
              </w:rPr>
              <w:t>№ на карте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07A4" w:rsidRPr="00824BE8" w:rsidRDefault="001507A4" w:rsidP="00971F7A">
            <w:pPr>
              <w:jc w:val="center"/>
              <w:rPr>
                <w:b/>
              </w:rPr>
            </w:pPr>
            <w:r w:rsidRPr="00824BE8">
              <w:rPr>
                <w:b/>
              </w:rPr>
              <w:t>Наименование объекта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07A4" w:rsidRPr="00824BE8" w:rsidRDefault="001507A4" w:rsidP="00000E53">
            <w:pPr>
              <w:jc w:val="center"/>
              <w:rPr>
                <w:b/>
              </w:rPr>
            </w:pPr>
            <w:r w:rsidRPr="00824BE8">
              <w:rPr>
                <w:b/>
              </w:rPr>
              <w:t>Размер СЗЗ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07A4" w:rsidRPr="00824BE8" w:rsidRDefault="001507A4" w:rsidP="00971F7A">
            <w:pPr>
              <w:jc w:val="center"/>
              <w:rPr>
                <w:b/>
              </w:rPr>
            </w:pPr>
            <w:r w:rsidRPr="00824BE8">
              <w:rPr>
                <w:b/>
              </w:rPr>
              <w:t>Предлагаемые мероприятия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507A4" w:rsidRPr="00824BE8" w:rsidRDefault="00B00262" w:rsidP="00B00262">
            <w:pPr>
              <w:jc w:val="center"/>
              <w:rPr>
                <w:b/>
              </w:rPr>
            </w:pPr>
            <w:r w:rsidRPr="00824BE8">
              <w:rPr>
                <w:b/>
              </w:rPr>
              <w:t>Примечание</w:t>
            </w:r>
          </w:p>
        </w:tc>
      </w:tr>
      <w:tr w:rsidR="0015217C" w:rsidRPr="00824BE8" w:rsidTr="00A4206F">
        <w:trPr>
          <w:trHeight w:val="272"/>
        </w:trPr>
        <w:tc>
          <w:tcPr>
            <w:tcW w:w="147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217C" w:rsidRPr="00824BE8" w:rsidRDefault="00A4206F" w:rsidP="00000E53">
            <w:pPr>
              <w:jc w:val="center"/>
              <w:rPr>
                <w:b/>
                <w:color w:val="FF0000"/>
              </w:rPr>
            </w:pPr>
            <w:r w:rsidRPr="00824BE8">
              <w:rPr>
                <w:b/>
              </w:rPr>
              <w:t>Объекты общественно-делового назначения</w:t>
            </w:r>
          </w:p>
        </w:tc>
      </w:tr>
      <w:tr w:rsidR="00075752" w:rsidRPr="00824BE8" w:rsidTr="00566E85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27 (проект.)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Торговый комплекс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  <w:rPr>
                <w:rFonts w:eastAsia="Calibri"/>
                <w:bCs/>
                <w:lang w:eastAsia="en-US"/>
              </w:rPr>
            </w:pPr>
            <w:r w:rsidRPr="00824BE8">
              <w:rPr>
                <w:rFonts w:eastAsia="Calibri"/>
                <w:bCs/>
                <w:lang w:eastAsia="en-US"/>
              </w:rPr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 и рекреационных зон.</w:t>
            </w:r>
          </w:p>
        </w:tc>
      </w:tr>
      <w:tr w:rsidR="00075752" w:rsidRPr="00824BE8" w:rsidTr="000F5AC7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28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 xml:space="preserve">УФПС "Татарстан </w:t>
            </w:r>
            <w:proofErr w:type="spellStart"/>
            <w:r w:rsidRPr="00824BE8">
              <w:t>почтасы</w:t>
            </w:r>
            <w:proofErr w:type="spellEnd"/>
            <w:r w:rsidRPr="00824BE8">
              <w:t>"; МАУ "Многофункциональный центр Камских Полян"; филиал ОАО "</w:t>
            </w:r>
            <w:proofErr w:type="spellStart"/>
            <w:r w:rsidRPr="00824BE8">
              <w:t>Татмедиа</w:t>
            </w:r>
            <w:proofErr w:type="spellEnd"/>
            <w:r w:rsidRPr="00824BE8">
              <w:t xml:space="preserve">"; </w:t>
            </w:r>
            <w:proofErr w:type="spellStart"/>
            <w:r w:rsidRPr="00824BE8">
              <w:t>ИЦ"Посинформ</w:t>
            </w:r>
            <w:proofErr w:type="spellEnd"/>
            <w:r w:rsidRPr="00824BE8">
              <w:t>"; магазин; филиал ОАО "</w:t>
            </w:r>
            <w:proofErr w:type="spellStart"/>
            <w:r w:rsidRPr="00824BE8">
              <w:t>Таттелеком</w:t>
            </w:r>
            <w:proofErr w:type="spellEnd"/>
            <w:r w:rsidRPr="00824BE8">
              <w:t>"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  <w:rPr>
                <w:rFonts w:eastAsia="Calibri"/>
                <w:bCs/>
                <w:lang w:eastAsia="en-US"/>
              </w:rPr>
            </w:pPr>
            <w:r w:rsidRPr="00824BE8">
              <w:rPr>
                <w:rFonts w:eastAsia="Calibri"/>
                <w:bCs/>
                <w:lang w:eastAsia="en-US"/>
              </w:rPr>
              <w:t>50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ind w:firstLine="28"/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Расчеты уровня загрязнения атмосферного воздуха и физических воздействий, полученные при проведении надзорных мероприятий</w:t>
            </w:r>
          </w:p>
        </w:tc>
      </w:tr>
      <w:tr w:rsidR="00075752" w:rsidRPr="00824BE8" w:rsidTr="000F5AC7">
        <w:trPr>
          <w:trHeight w:val="924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31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Рынок "</w:t>
            </w:r>
            <w:proofErr w:type="spellStart"/>
            <w:r w:rsidRPr="00824BE8">
              <w:t>Чулман</w:t>
            </w:r>
            <w:proofErr w:type="spellEnd"/>
            <w:r w:rsidRPr="00824BE8">
              <w:t>-Базар"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  <w:rPr>
                <w:rFonts w:eastAsia="Calibri"/>
                <w:bCs/>
                <w:lang w:eastAsia="en-US"/>
              </w:rPr>
            </w:pPr>
            <w:r w:rsidRPr="00824BE8">
              <w:rPr>
                <w:rFonts w:eastAsia="Calibri"/>
                <w:bCs/>
                <w:lang w:eastAsia="en-US"/>
              </w:rPr>
              <w:t>50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ind w:firstLine="28"/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Расчеты уровня загрязнения атмосферного воздуха и физических воздействий, полученные при проведении надзорных мероприятий</w:t>
            </w:r>
          </w:p>
        </w:tc>
      </w:tr>
      <w:tr w:rsidR="00075752" w:rsidRPr="00824BE8" w:rsidTr="00A4206F">
        <w:trPr>
          <w:trHeight w:val="278"/>
        </w:trPr>
        <w:tc>
          <w:tcPr>
            <w:tcW w:w="147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  <w:rPr>
                <w:b/>
                <w:color w:val="FF0000"/>
              </w:rPr>
            </w:pPr>
            <w:r w:rsidRPr="00824BE8">
              <w:rPr>
                <w:b/>
              </w:rPr>
              <w:t>Промышленные и коммунально-складские объекты</w:t>
            </w:r>
          </w:p>
        </w:tc>
      </w:tr>
      <w:tr w:rsidR="00075752" w:rsidRPr="00824BE8" w:rsidTr="00000E53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17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ООО «</w:t>
            </w:r>
            <w:proofErr w:type="spellStart"/>
            <w:r w:rsidRPr="00824BE8">
              <w:t>Термокам</w:t>
            </w:r>
            <w:proofErr w:type="spellEnd"/>
            <w:r w:rsidRPr="00824BE8">
              <w:t>» (производство автокомпонентов)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ind w:firstLine="28"/>
              <w:jc w:val="both"/>
            </w:pPr>
            <w:r w:rsidRPr="00824BE8">
              <w:t xml:space="preserve">Утверждение расчетной санитарно-защитной зоны предприятия 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На основании результатов натурных наблюдений и измерений, а также в результате принятия Главным государственным санитарным врачом Республики Татарстан Решения по установлению их санитарно-защитных зон</w:t>
            </w:r>
          </w:p>
        </w:tc>
      </w:tr>
      <w:tr w:rsidR="00075752" w:rsidRPr="00824BE8" w:rsidTr="00AD3BE9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27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  <w:rPr>
                <w:sz w:val="24"/>
                <w:szCs w:val="24"/>
              </w:rPr>
            </w:pPr>
            <w:r w:rsidRPr="00824BE8">
              <w:t xml:space="preserve">ИП </w:t>
            </w:r>
            <w:proofErr w:type="spellStart"/>
            <w:r w:rsidRPr="00824BE8">
              <w:t>Зайнуллин</w:t>
            </w:r>
            <w:proofErr w:type="spellEnd"/>
            <w:r w:rsidRPr="00824BE8">
              <w:t xml:space="preserve"> (производство ворот, дверей)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Оптимизация территории с целью сокращения размера санитарно-защитной зоны.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застройки.</w:t>
            </w:r>
          </w:p>
        </w:tc>
      </w:tr>
      <w:tr w:rsidR="00075752" w:rsidRPr="00824BE8" w:rsidTr="00AD3BE9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28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Коммунально-складской объект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Расчеты уровня загрязнения атмосферного воздуха и физических воздействий, полученные при проведении надзорных мероприятий</w:t>
            </w:r>
          </w:p>
        </w:tc>
      </w:tr>
      <w:tr w:rsidR="00075752" w:rsidRPr="00824BE8" w:rsidTr="00AD3BE9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34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ООО «Аква-Полимер»  (сдача объектов в аренду, базы ТЖКХ, материальные склады)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Расчеты уровня загрязнения атмосферного воздуха и физических воздействий, полученные при проведении надзорных мероприятий</w:t>
            </w:r>
          </w:p>
        </w:tc>
      </w:tr>
      <w:tr w:rsidR="00075752" w:rsidRPr="00824BE8" w:rsidTr="00AD3BE9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lastRenderedPageBreak/>
              <w:t>59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ИП Архипов В.А.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Оптимизация территории с целью сокращения размера санитарно-защитной зоны.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застройки.</w:t>
            </w:r>
          </w:p>
        </w:tc>
      </w:tr>
      <w:tr w:rsidR="00075752" w:rsidRPr="00824BE8" w:rsidTr="00AD3BE9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61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ООО «</w:t>
            </w:r>
            <w:proofErr w:type="spellStart"/>
            <w:r w:rsidRPr="00824BE8">
              <w:t>Камстройинвест</w:t>
            </w:r>
            <w:proofErr w:type="spellEnd"/>
            <w:r w:rsidRPr="00824BE8">
              <w:t>-плюс»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Оптимизация территории с целью сокращения размера санитарно-защитной зоны.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застройки.</w:t>
            </w:r>
          </w:p>
        </w:tc>
      </w:tr>
      <w:tr w:rsidR="00075752" w:rsidRPr="00824BE8" w:rsidTr="00AD3BE9">
        <w:trPr>
          <w:trHeight w:val="91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64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suppressAutoHyphens/>
              <w:jc w:val="center"/>
            </w:pPr>
            <w:r w:rsidRPr="00824BE8">
              <w:t>ОАО «</w:t>
            </w:r>
            <w:proofErr w:type="spellStart"/>
            <w:r w:rsidRPr="00824BE8">
              <w:t>Камэнергострой</w:t>
            </w:r>
            <w:proofErr w:type="spellEnd"/>
            <w:r w:rsidRPr="00824BE8"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Оптимизация территории с целью сокращения размера санитарно-защитной зоны.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застройки.</w:t>
            </w:r>
          </w:p>
        </w:tc>
      </w:tr>
      <w:tr w:rsidR="00075752" w:rsidRPr="00824BE8" w:rsidTr="00A4206F">
        <w:trPr>
          <w:trHeight w:val="196"/>
        </w:trPr>
        <w:tc>
          <w:tcPr>
            <w:tcW w:w="147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5752" w:rsidRPr="00824BE8" w:rsidRDefault="00075752" w:rsidP="00075752">
            <w:pPr>
              <w:jc w:val="center"/>
              <w:rPr>
                <w:b/>
              </w:rPr>
            </w:pPr>
            <w:r w:rsidRPr="00824BE8">
              <w:rPr>
                <w:b/>
              </w:rPr>
              <w:t>Объекты транспортной инфраструктуры</w:t>
            </w: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Гаражные кооперативы ГСК «Монолит-1», «Стрела-1»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smartTag w:uri="urn:schemas-microsoft-com:office:smarttags" w:element="metricconverter">
              <w:smartTagPr>
                <w:attr w:name="ProductID" w:val="50 м"/>
              </w:smartTagPr>
              <w:r w:rsidRPr="00824BE8">
                <w:t>50 м</w:t>
              </w:r>
            </w:smartTag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автостоянка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center"/>
            </w:pP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Татнефть АЗС-центр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Оптимизация территории с целью сокращения размера санитарно-защитной зоны.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 и рекреационных зон.</w:t>
            </w: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Существующий гаражный кооператив 16:30:150305:47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 и рекреационных зон.</w:t>
            </w: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АЗС (16:30:150309:8)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в части жилых и рекреационных зон.</w:t>
            </w: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 xml:space="preserve">Объекты придорожного сервиса </w:t>
            </w:r>
            <w:proofErr w:type="spellStart"/>
            <w:r w:rsidRPr="00824BE8">
              <w:t>мкр</w:t>
            </w:r>
            <w:proofErr w:type="spellEnd"/>
            <w:r w:rsidRPr="00824BE8">
              <w:t xml:space="preserve">. </w:t>
            </w:r>
            <w:r w:rsidRPr="00824BE8">
              <w:rPr>
                <w:lang w:val="en-US"/>
              </w:rPr>
              <w:t>V</w:t>
            </w:r>
            <w:r w:rsidRPr="00824BE8">
              <w:t>(в т.ч. АЗС)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50-100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в части жилых и рекреационных зон.</w:t>
            </w:r>
          </w:p>
        </w:tc>
      </w:tr>
      <w:tr w:rsidR="00075752" w:rsidRPr="00824BE8" w:rsidTr="00000E53">
        <w:trPr>
          <w:trHeight w:val="255"/>
        </w:trPr>
        <w:tc>
          <w:tcPr>
            <w:tcW w:w="8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Объект придорожного сервиса напротив автовокзала (</w:t>
            </w:r>
            <w:proofErr w:type="spellStart"/>
            <w:r w:rsidRPr="00824BE8">
              <w:t>мкр</w:t>
            </w:r>
            <w:proofErr w:type="spellEnd"/>
            <w:r w:rsidRPr="00824BE8">
              <w:t xml:space="preserve">. </w:t>
            </w:r>
            <w:r w:rsidRPr="00824BE8">
              <w:rPr>
                <w:lang w:val="en-US"/>
              </w:rPr>
              <w:t>IV</w:t>
            </w:r>
            <w:r w:rsidRPr="00824BE8">
              <w:t>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жилой застройки и рекреационных зон.</w:t>
            </w:r>
          </w:p>
        </w:tc>
      </w:tr>
      <w:tr w:rsidR="00075752" w:rsidRPr="00824BE8" w:rsidTr="00446506">
        <w:trPr>
          <w:trHeight w:val="255"/>
        </w:trPr>
        <w:tc>
          <w:tcPr>
            <w:tcW w:w="147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rPr>
                <w:b/>
              </w:rPr>
              <w:t>Объекты специального назначения</w:t>
            </w:r>
          </w:p>
        </w:tc>
      </w:tr>
      <w:tr w:rsidR="00075752" w:rsidRPr="00824BE8" w:rsidTr="004A54F2">
        <w:trPr>
          <w:trHeight w:val="540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Свалка ТКО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Рекультивация территории свалки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Организация озеленения специального назначения</w:t>
            </w:r>
          </w:p>
        </w:tc>
      </w:tr>
      <w:tr w:rsidR="00075752" w:rsidRPr="00824BE8" w:rsidTr="008D0462">
        <w:trPr>
          <w:trHeight w:val="25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 xml:space="preserve">Полигон ТКО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 xml:space="preserve">Закрытие полигона ТКО с последующей рекультивация территории 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  <w:r w:rsidRPr="00824BE8">
              <w:t>Согласно материалам Территориальной схемы в области обращения с отходами (утв. Постановлением Кабинета Министров Республики Татарстан от 26.09.2016 № 683))</w:t>
            </w:r>
          </w:p>
        </w:tc>
      </w:tr>
      <w:tr w:rsidR="00075752" w:rsidRPr="00824BE8" w:rsidTr="008D0462">
        <w:trPr>
          <w:trHeight w:val="25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Кладбище  (недействующее)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75752" w:rsidRPr="00824BE8" w:rsidRDefault="00075752" w:rsidP="00075752">
            <w:pPr>
              <w:jc w:val="center"/>
            </w:pPr>
            <w:r w:rsidRPr="00824BE8">
              <w:t>50 м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75752" w:rsidRPr="00824BE8" w:rsidRDefault="00075752" w:rsidP="00075752">
            <w:pPr>
              <w:jc w:val="both"/>
            </w:pPr>
            <w:r w:rsidRPr="00824BE8">
              <w:t>Разработка проекта обоснования сокращения размера санитарно-защитной зоны, с целью исключения воздействия на существующую жилую застройку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75752" w:rsidRPr="00824BE8" w:rsidRDefault="00075752" w:rsidP="00075752">
            <w:pPr>
              <w:jc w:val="both"/>
            </w:pPr>
          </w:p>
        </w:tc>
      </w:tr>
      <w:tr w:rsidR="00F95B44" w:rsidRPr="00824BE8" w:rsidTr="00566E85">
        <w:trPr>
          <w:trHeight w:val="255"/>
        </w:trPr>
        <w:tc>
          <w:tcPr>
            <w:tcW w:w="1475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Рекреационный комплекс «река Кама»</w:t>
            </w:r>
          </w:p>
        </w:tc>
      </w:tr>
      <w:tr w:rsidR="00F95B44" w:rsidRPr="00824BE8" w:rsidTr="008D0462">
        <w:trPr>
          <w:trHeight w:val="25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Парковка</w:t>
            </w:r>
            <w:r w:rsidR="009375B1" w:rsidRPr="00824BE8">
              <w:t xml:space="preserve"> (</w:t>
            </w:r>
            <w:r w:rsidR="009375B1" w:rsidRPr="00824BE8">
              <w:rPr>
                <w:lang w:val="en-US"/>
              </w:rPr>
              <w:t>V</w:t>
            </w:r>
            <w:r w:rsidR="009375B1" w:rsidRPr="00824BE8">
              <w:t>класс опасности)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95B44" w:rsidRPr="00824BE8" w:rsidRDefault="00F95B44" w:rsidP="00F95B44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95B44" w:rsidRPr="00824BE8" w:rsidRDefault="00F95B44" w:rsidP="00F95B44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рекреационных зон.</w:t>
            </w:r>
          </w:p>
        </w:tc>
      </w:tr>
      <w:tr w:rsidR="00F95B44" w:rsidRPr="00824BE8" w:rsidTr="008D0462">
        <w:trPr>
          <w:trHeight w:val="25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Эллинг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95B44" w:rsidRPr="00824BE8" w:rsidRDefault="00F95B44" w:rsidP="00F95B44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95B44" w:rsidRPr="00824BE8" w:rsidRDefault="00F95B44" w:rsidP="00F95B44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рекреационных зон.</w:t>
            </w:r>
          </w:p>
        </w:tc>
      </w:tr>
      <w:tr w:rsidR="00F95B44" w:rsidRPr="00824BE8" w:rsidTr="008D0462">
        <w:trPr>
          <w:trHeight w:val="25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Техобслуживание лодок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95B44" w:rsidRPr="00824BE8" w:rsidRDefault="00F95B44" w:rsidP="00F95B44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95B44" w:rsidRPr="00824BE8" w:rsidRDefault="00F95B44" w:rsidP="00F95B44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рекреационных зон.</w:t>
            </w:r>
          </w:p>
        </w:tc>
      </w:tr>
      <w:tr w:rsidR="00F95B44" w:rsidRPr="00824BE8" w:rsidTr="008D0462">
        <w:trPr>
          <w:trHeight w:val="255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АЗС</w:t>
            </w:r>
            <w:r w:rsidR="009375B1" w:rsidRPr="00824BE8">
              <w:t xml:space="preserve"> (</w:t>
            </w:r>
            <w:r w:rsidR="009375B1" w:rsidRPr="00824BE8">
              <w:rPr>
                <w:lang w:val="en-US"/>
              </w:rPr>
              <w:t xml:space="preserve">III </w:t>
            </w:r>
            <w:r w:rsidR="009375B1" w:rsidRPr="00824BE8">
              <w:t>класс опасности)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5B44" w:rsidRPr="00824BE8" w:rsidRDefault="00F95B44" w:rsidP="00F95B44">
            <w:pPr>
              <w:jc w:val="center"/>
            </w:pPr>
            <w:r w:rsidRPr="00824BE8">
              <w:t>по ЗУ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95B44" w:rsidRPr="00824BE8" w:rsidRDefault="00F95B44" w:rsidP="00F95B44">
            <w:pPr>
              <w:jc w:val="both"/>
            </w:pPr>
            <w:r w:rsidRPr="00824BE8">
              <w:t>Проведение исследований атмосферного воздуха и измерений физических воздействий на атмосферный воздух с целью обоснования размещения объекта</w:t>
            </w:r>
          </w:p>
        </w:tc>
        <w:tc>
          <w:tcPr>
            <w:tcW w:w="4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95B44" w:rsidRPr="00824BE8" w:rsidRDefault="00F95B44" w:rsidP="00F95B44">
            <w:pPr>
              <w:jc w:val="both"/>
            </w:pPr>
            <w:r w:rsidRPr="00824BE8">
              <w:t>Разработка проекта сокращения размера санитарно-защитной зоны с целью обоснования размещения объекта вблизи рекреационных зон.</w:t>
            </w:r>
          </w:p>
        </w:tc>
      </w:tr>
    </w:tbl>
    <w:bookmarkEnd w:id="167"/>
    <w:p w:rsidR="004A54F2" w:rsidRPr="00824BE8" w:rsidRDefault="00652972" w:rsidP="00652972">
      <w:pPr>
        <w:pStyle w:val="affff8"/>
        <w:suppressAutoHyphens/>
        <w:ind w:firstLine="720"/>
        <w:rPr>
          <w:i/>
          <w:iCs/>
          <w:sz w:val="20"/>
          <w:szCs w:val="14"/>
          <w:lang w:val="ru-RU"/>
        </w:rPr>
      </w:pPr>
      <w:r w:rsidRPr="00824BE8">
        <w:rPr>
          <w:i/>
          <w:iCs/>
          <w:sz w:val="20"/>
          <w:szCs w:val="14"/>
          <w:lang w:val="ru-RU"/>
        </w:rPr>
        <w:t>* Прим.: ЗУ – земельный участок.</w:t>
      </w:r>
    </w:p>
    <w:p w:rsidR="004A54F2" w:rsidRPr="00F50780" w:rsidRDefault="004A54F2" w:rsidP="004A54F2">
      <w:pPr>
        <w:rPr>
          <w:highlight w:val="darkCyan"/>
        </w:rPr>
      </w:pPr>
    </w:p>
    <w:p w:rsidR="004A54F2" w:rsidRPr="00F50780" w:rsidRDefault="004A54F2" w:rsidP="004A54F2">
      <w:pPr>
        <w:tabs>
          <w:tab w:val="left" w:pos="4048"/>
        </w:tabs>
        <w:rPr>
          <w:highlight w:val="darkCyan"/>
        </w:rPr>
      </w:pPr>
    </w:p>
    <w:p w:rsidR="004A54F2" w:rsidRPr="00F50780" w:rsidRDefault="004A54F2" w:rsidP="004A54F2">
      <w:pPr>
        <w:rPr>
          <w:highlight w:val="darkCyan"/>
        </w:rPr>
      </w:pPr>
    </w:p>
    <w:p w:rsidR="00245912" w:rsidRPr="00F50780" w:rsidRDefault="00245912" w:rsidP="004A54F2">
      <w:pPr>
        <w:rPr>
          <w:highlight w:val="darkCyan"/>
        </w:rPr>
        <w:sectPr w:rsidR="00245912" w:rsidRPr="00F50780" w:rsidSect="00152067">
          <w:pgSz w:w="16838" w:h="11906" w:orient="landscape"/>
          <w:pgMar w:top="1135" w:right="1134" w:bottom="851" w:left="970" w:header="720" w:footer="720" w:gutter="0"/>
          <w:cols w:space="720"/>
        </w:sectPr>
      </w:pPr>
    </w:p>
    <w:p w:rsidR="0084237F" w:rsidRPr="00D9580A" w:rsidRDefault="0084237F" w:rsidP="00971F7A">
      <w:pPr>
        <w:rPr>
          <w:color w:val="FF0000"/>
        </w:rPr>
      </w:pPr>
      <w:bookmarkStart w:id="168" w:name="_Toc240712720"/>
      <w:bookmarkStart w:id="169" w:name="_Toc242670265"/>
    </w:p>
    <w:p w:rsidR="00245912" w:rsidRPr="00D9580A" w:rsidRDefault="00AC1B12" w:rsidP="008E6587">
      <w:pPr>
        <w:pStyle w:val="2"/>
        <w:suppressAutoHyphens/>
        <w:ind w:right="0" w:firstLine="709"/>
        <w:jc w:val="center"/>
        <w:rPr>
          <w:color w:val="auto"/>
          <w:lang w:val="ru-RU"/>
        </w:rPr>
      </w:pPr>
      <w:bookmarkStart w:id="170" w:name="_Toc499052236"/>
      <w:r w:rsidRPr="00D9580A">
        <w:rPr>
          <w:color w:val="auto"/>
          <w:lang w:val="ru-RU"/>
        </w:rPr>
        <w:t>4</w:t>
      </w:r>
      <w:r w:rsidR="0092646C" w:rsidRPr="00D9580A">
        <w:rPr>
          <w:color w:val="auto"/>
          <w:lang w:val="ru-RU"/>
        </w:rPr>
        <w:t>.</w:t>
      </w:r>
      <w:r w:rsidR="00704AEF" w:rsidRPr="00D9580A">
        <w:rPr>
          <w:color w:val="auto"/>
          <w:lang w:val="ru-RU"/>
        </w:rPr>
        <w:t>2</w:t>
      </w:r>
      <w:r w:rsidR="00245912" w:rsidRPr="00D9580A">
        <w:rPr>
          <w:color w:val="auto"/>
          <w:lang w:val="ru-RU"/>
        </w:rPr>
        <w:t xml:space="preserve">. </w:t>
      </w:r>
      <w:bookmarkEnd w:id="168"/>
      <w:bookmarkEnd w:id="169"/>
      <w:bookmarkEnd w:id="170"/>
      <w:r w:rsidR="008E6587">
        <w:rPr>
          <w:color w:val="auto"/>
          <w:lang w:val="ru-RU"/>
        </w:rPr>
        <w:t>Мероприятия по охране атмосферного воздуха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szCs w:val="28"/>
        </w:rPr>
      </w:pPr>
      <w:r w:rsidRPr="00422744">
        <w:rPr>
          <w:szCs w:val="28"/>
        </w:rPr>
        <w:t>Атмосферный воздух должен отвечать гигиеническим нормативам (СанПиН 1.2.3685-21 «Гигиенические нормативы и требования к обеспечению безопасности и (или) безвредности для человека факторов среды обитания» ) по предельно допустимым концентрациям загрязняющих веществ (максимальным или минимальным их значениям) (далее - ПДК), ориентировочным безопасным уровням воздействия (далее - ОБУВ), предельно допустимым уровням физического воздействия (далее - ПДУ), а также по биологическим факторам, обеспечивающим их безопасность для здоровья человека.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szCs w:val="28"/>
        </w:rPr>
      </w:pPr>
      <w:r w:rsidRPr="00422744">
        <w:rPr>
          <w:szCs w:val="28"/>
        </w:rPr>
        <w:t>Мероприятия по охране атмосферного воздуха сводятся к обеспечению хозяйствующими субъектами не превышения гигиенических нормативов содержания загрязняющих веществ в атмосферном воздухе с учетом фона:</w:t>
      </w:r>
    </w:p>
    <w:p w:rsidR="00422744" w:rsidRDefault="00422744" w:rsidP="00E75BBC">
      <w:pPr>
        <w:pStyle w:val="20"/>
        <w:numPr>
          <w:ilvl w:val="0"/>
          <w:numId w:val="57"/>
        </w:numPr>
        <w:suppressAutoHyphens/>
        <w:spacing w:line="240" w:lineRule="auto"/>
        <w:rPr>
          <w:szCs w:val="28"/>
        </w:rPr>
      </w:pPr>
      <w:r w:rsidRPr="00422744">
        <w:rPr>
          <w:szCs w:val="28"/>
        </w:rPr>
        <w:t>в жилой зоне -   1,0 ПДК (ОБУВ);</w:t>
      </w:r>
    </w:p>
    <w:p w:rsidR="00422744" w:rsidRPr="00422744" w:rsidRDefault="00422744" w:rsidP="00E75BBC">
      <w:pPr>
        <w:pStyle w:val="20"/>
        <w:numPr>
          <w:ilvl w:val="0"/>
          <w:numId w:val="57"/>
        </w:numPr>
        <w:suppressAutoHyphens/>
        <w:spacing w:line="240" w:lineRule="auto"/>
        <w:rPr>
          <w:szCs w:val="28"/>
        </w:rPr>
      </w:pPr>
      <w:r w:rsidRPr="00422744">
        <w:rPr>
          <w:szCs w:val="28"/>
        </w:rPr>
        <w:t>на территории, выделенной в документах градостроительного зонирования, решениях органов местного самоуправления для организации курортных зон, размещения санаториев, домов отдыха, пансионатов, туристских баз, организованного отдыха населения, в том числе пляжей, парков, спортивных баз и их сооружений на открытом воздухе, а также на территориях размещения лечебно-профилактических учреждений длительного пребывания больных и центров реабилитации -   0,8 ПДК (ОБУВ).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szCs w:val="28"/>
        </w:rPr>
      </w:pPr>
      <w:r w:rsidRPr="00422744">
        <w:rPr>
          <w:szCs w:val="28"/>
        </w:rPr>
        <w:t>В случае превышения гигиенических нормативов на границе санитарно-защитной зоны, жилой застройки и других нормируемых территорий, дальнейшая эксплуатация объектов осуществляется при условии разработки и реализации санитарно-противоэпидемических (профилактических) мероприятий, направленных на снижение уровней воздействия до ПДК (ОБУВ), ПДУ.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szCs w:val="28"/>
        </w:rPr>
      </w:pPr>
      <w:r w:rsidRPr="00422744">
        <w:rPr>
          <w:szCs w:val="28"/>
        </w:rPr>
        <w:t>Мероприятия по охране атмосферного воздуха включают в себя установление и внесение в ЕГРН границ санитарно-защитных зон.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szCs w:val="28"/>
          <w:lang w:val="ru-RU"/>
        </w:rPr>
      </w:pPr>
      <w:r w:rsidRPr="00422744">
        <w:rPr>
          <w:szCs w:val="28"/>
        </w:rPr>
        <w:t>Для устранения существующих нарушений режима использования санитарно-защитных зон, во избежание оказания на нормируемые территории негативного воздействия загрязняющих веществ, поступающих в атмосферный воздух, требуется выполнение перечня мероприятий</w:t>
      </w:r>
      <w:r>
        <w:rPr>
          <w:szCs w:val="28"/>
          <w:lang w:val="ru-RU"/>
        </w:rPr>
        <w:t>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szCs w:val="28"/>
        </w:rPr>
      </w:pPr>
      <w:r w:rsidRPr="00422744">
        <w:rPr>
          <w:szCs w:val="28"/>
        </w:rPr>
        <w:t>Для предотвращения появления запахов раздражающего действия и рефлекторных реакций у населения, а также острого влияния атмосферных загрязнений на здоровье населения при длительном поступлении атмосферных загрязнений в организм от источников негативного воздействия, необходимо соблюдение среднесуточных ПДК. Для этого требуется проведение лабораторных исследований за загрязнением атмосферного воздуха в зоне влияния данных объектов. Система контроля и наблюдения должна соответствовать требованиям ГОСТ 17.2.3.01-86 «Правила контроля качества воздуха населенных пунктов». Также необходимо проведение полной инвентаризации стационарных и передвижных источников загрязнения воздушного бассейна.</w:t>
      </w:r>
    </w:p>
    <w:p w:rsidR="00422744" w:rsidRDefault="00422744" w:rsidP="00422744">
      <w:pPr>
        <w:pStyle w:val="20"/>
        <w:suppressAutoHyphens/>
        <w:spacing w:line="240" w:lineRule="auto"/>
        <w:ind w:right="0" w:firstLine="709"/>
        <w:rPr>
          <w:szCs w:val="28"/>
        </w:rPr>
      </w:pPr>
      <w:r w:rsidRPr="00422744">
        <w:rPr>
          <w:szCs w:val="28"/>
        </w:rPr>
        <w:t xml:space="preserve">При строительстве и реконструкции автомобильных дорог рекомендовано применять технологию </w:t>
      </w:r>
      <w:proofErr w:type="spellStart"/>
      <w:r w:rsidRPr="00422744">
        <w:rPr>
          <w:szCs w:val="28"/>
        </w:rPr>
        <w:t>гидрообеспыливания</w:t>
      </w:r>
      <w:proofErr w:type="spellEnd"/>
      <w:r w:rsidRPr="00422744">
        <w:rPr>
          <w:szCs w:val="28"/>
        </w:rPr>
        <w:t xml:space="preserve"> источников выбросов загрязняющих веществ в атмосферный воздух, использование </w:t>
      </w:r>
      <w:proofErr w:type="spellStart"/>
      <w:r w:rsidRPr="00422744">
        <w:rPr>
          <w:szCs w:val="28"/>
        </w:rPr>
        <w:t>малопылящих</w:t>
      </w:r>
      <w:proofErr w:type="spellEnd"/>
      <w:r w:rsidRPr="00422744">
        <w:rPr>
          <w:szCs w:val="28"/>
        </w:rPr>
        <w:t xml:space="preserve"> дорожных покрытий.</w:t>
      </w:r>
    </w:p>
    <w:p w:rsidR="00245912" w:rsidRPr="00D9580A" w:rsidRDefault="00245912" w:rsidP="00971F7A">
      <w:pPr>
        <w:pStyle w:val="20"/>
        <w:suppressAutoHyphens/>
        <w:spacing w:line="240" w:lineRule="auto"/>
        <w:ind w:right="0" w:firstLine="709"/>
        <w:rPr>
          <w:szCs w:val="28"/>
        </w:rPr>
      </w:pPr>
      <w:r w:rsidRPr="00D9580A">
        <w:rPr>
          <w:szCs w:val="28"/>
        </w:rPr>
        <w:lastRenderedPageBreak/>
        <w:t xml:space="preserve">В целях сокращения объемов выбросов загрязняющих веществ в атмосферу Генеральным планом предлагается проведение комплекса </w:t>
      </w:r>
      <w:r w:rsidRPr="00D9580A">
        <w:rPr>
          <w:b/>
          <w:szCs w:val="28"/>
        </w:rPr>
        <w:t>архитектурно-планировочных мероприятий</w:t>
      </w:r>
      <w:r w:rsidRPr="00D9580A">
        <w:rPr>
          <w:szCs w:val="28"/>
        </w:rPr>
        <w:t>, предусматривающих:</w:t>
      </w:r>
    </w:p>
    <w:p w:rsidR="00245912" w:rsidRPr="00D9580A" w:rsidRDefault="008E2ABB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размещение объектов нового строительства с учетом санитарно-гигиенических и экологических требований</w:t>
      </w:r>
      <w:r w:rsidR="00245912" w:rsidRPr="00D9580A">
        <w:rPr>
          <w:sz w:val="28"/>
          <w:szCs w:val="28"/>
        </w:rPr>
        <w:t>;</w:t>
      </w:r>
    </w:p>
    <w:p w:rsidR="003D6A7C" w:rsidRPr="00D9580A" w:rsidRDefault="003D6A7C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организацию и озеленение санитарно-защитных зон предприятий пыле-, газоустойчивыми породами зеленых насаждений в размере не менее 40-60% территории санитарно-защитных зон в зависимости от класса опасности предприятий;</w:t>
      </w:r>
    </w:p>
    <w:p w:rsidR="008E2ABB" w:rsidRPr="00D9580A" w:rsidRDefault="008E2ABB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оптимизаци</w:t>
      </w:r>
      <w:r w:rsidR="009C2B08" w:rsidRPr="00D9580A">
        <w:rPr>
          <w:sz w:val="28"/>
          <w:szCs w:val="28"/>
        </w:rPr>
        <w:t>ю</w:t>
      </w:r>
      <w:r w:rsidRPr="00D9580A">
        <w:rPr>
          <w:sz w:val="28"/>
          <w:szCs w:val="28"/>
        </w:rPr>
        <w:t xml:space="preserve"> транспортной системы (строительство новых автодорог) и улучшение качества дорожного покрытия (использование </w:t>
      </w:r>
      <w:proofErr w:type="spellStart"/>
      <w:r w:rsidRPr="00D9580A">
        <w:rPr>
          <w:sz w:val="28"/>
          <w:szCs w:val="28"/>
        </w:rPr>
        <w:t>малопылящих</w:t>
      </w:r>
      <w:proofErr w:type="spellEnd"/>
      <w:r w:rsidRPr="00D9580A">
        <w:rPr>
          <w:sz w:val="28"/>
          <w:szCs w:val="28"/>
        </w:rPr>
        <w:t xml:space="preserve"> дорожных покрытий) в целях оптимизации движения транспортного потока и последующего снижения выбросов загрязняющих веществ в атмосферный воздух</w:t>
      </w:r>
      <w:r w:rsidR="00382345" w:rsidRPr="00D9580A">
        <w:rPr>
          <w:sz w:val="28"/>
          <w:szCs w:val="28"/>
        </w:rPr>
        <w:t>.</w:t>
      </w:r>
    </w:p>
    <w:p w:rsidR="00245912" w:rsidRPr="00D9580A" w:rsidRDefault="00245912" w:rsidP="00971F7A">
      <w:pPr>
        <w:pStyle w:val="af7"/>
        <w:suppressAutoHyphens/>
        <w:rPr>
          <w:rFonts w:ascii="Times New Roman" w:hAnsi="Times New Roman"/>
          <w:sz w:val="28"/>
          <w:szCs w:val="28"/>
        </w:rPr>
      </w:pPr>
      <w:r w:rsidRPr="00D9580A">
        <w:rPr>
          <w:rFonts w:ascii="Times New Roman" w:hAnsi="Times New Roman"/>
          <w:b/>
          <w:sz w:val="28"/>
          <w:szCs w:val="28"/>
        </w:rPr>
        <w:t>Инженерно-технические и технологические мероприятия</w:t>
      </w:r>
      <w:r w:rsidRPr="00D9580A">
        <w:rPr>
          <w:rFonts w:ascii="Times New Roman" w:hAnsi="Times New Roman"/>
          <w:sz w:val="28"/>
          <w:szCs w:val="28"/>
        </w:rPr>
        <w:t xml:space="preserve"> включают:</w:t>
      </w:r>
    </w:p>
    <w:p w:rsidR="00245912" w:rsidRPr="00D9580A" w:rsidRDefault="0024591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реконструкцию, модернизацию, перепрофилирование производства на экологически чистое;</w:t>
      </w:r>
    </w:p>
    <w:p w:rsidR="00245912" w:rsidRPr="00D9580A" w:rsidRDefault="003D6A7C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совершенствование технологического оборудования, разработку и использование инновационных ресурсосберегающих и энергоэффективных технологий на предприятиях</w:t>
      </w:r>
      <w:r w:rsidR="00043E9B" w:rsidRPr="00D9580A">
        <w:rPr>
          <w:sz w:val="28"/>
          <w:szCs w:val="28"/>
        </w:rPr>
        <w:t xml:space="preserve">, </w:t>
      </w:r>
      <w:r w:rsidR="00853086" w:rsidRPr="00D9580A">
        <w:rPr>
          <w:sz w:val="28"/>
          <w:szCs w:val="28"/>
        </w:rPr>
        <w:t>расположенных на территории Индустриального парка «Камские Поляны»</w:t>
      </w:r>
      <w:r w:rsidR="00245912" w:rsidRPr="00D9580A">
        <w:rPr>
          <w:sz w:val="28"/>
          <w:szCs w:val="28"/>
        </w:rPr>
        <w:t>;</w:t>
      </w:r>
      <w:r w:rsidR="00043E9B" w:rsidRPr="00D9580A">
        <w:rPr>
          <w:sz w:val="28"/>
          <w:szCs w:val="28"/>
        </w:rPr>
        <w:t xml:space="preserve"> </w:t>
      </w:r>
    </w:p>
    <w:p w:rsidR="003D6A7C" w:rsidRPr="00D9580A" w:rsidRDefault="003D6A7C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внедрение замкнутых технологических циклов на предприятиях;</w:t>
      </w:r>
    </w:p>
    <w:p w:rsidR="002B708D" w:rsidRPr="00D9580A" w:rsidRDefault="002B708D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полную газификацию объектов теплоэнергетики;</w:t>
      </w:r>
    </w:p>
    <w:p w:rsidR="008E2ABB" w:rsidRPr="00D9580A" w:rsidRDefault="008E2ABB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обеспечение герметичности действующего оборудования систем сбора нефти;</w:t>
      </w:r>
    </w:p>
    <w:p w:rsidR="003D6A7C" w:rsidRPr="00D9580A" w:rsidRDefault="003D6A7C" w:rsidP="00E75BBC">
      <w:pPr>
        <w:pStyle w:val="af7"/>
        <w:widowControl w:val="0"/>
        <w:numPr>
          <w:ilvl w:val="0"/>
          <w:numId w:val="35"/>
        </w:numPr>
        <w:adjustRightInd w:val="0"/>
        <w:textAlignment w:val="baseline"/>
        <w:rPr>
          <w:rStyle w:val="2f6"/>
          <w:rFonts w:ascii="Times New Roman" w:hAnsi="Times New Roman"/>
          <w:sz w:val="28"/>
          <w:szCs w:val="28"/>
        </w:rPr>
      </w:pPr>
      <w:r w:rsidRPr="00D9580A">
        <w:rPr>
          <w:rStyle w:val="2f6"/>
          <w:rFonts w:ascii="Times New Roman" w:hAnsi="Times New Roman"/>
          <w:sz w:val="28"/>
          <w:szCs w:val="28"/>
        </w:rPr>
        <w:t>оснащение нефтегазодобывающего оборудования и резервуаров хранения нефтепродуктов установками улавливания легких фракций углеводородов;</w:t>
      </w:r>
    </w:p>
    <w:p w:rsidR="009C2B08" w:rsidRPr="00D9580A" w:rsidRDefault="009C2B0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использование автомобильного топлива, отвечающего требованиям стандарта «Евро-5»; </w:t>
      </w:r>
    </w:p>
    <w:p w:rsidR="009C2B08" w:rsidRPr="00D9580A" w:rsidRDefault="009C2B0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внедрение катализаторов и нейтрализаторов для очистки выбросов от автотранспорта, использующего традиционные виды топлива;</w:t>
      </w:r>
    </w:p>
    <w:p w:rsidR="002A50EA" w:rsidRPr="00D9580A" w:rsidRDefault="002A50EA" w:rsidP="00E75BBC">
      <w:pPr>
        <w:pStyle w:val="afffc"/>
        <w:numPr>
          <w:ilvl w:val="0"/>
          <w:numId w:val="35"/>
        </w:numPr>
        <w:rPr>
          <w:rFonts w:ascii="Arial" w:hAnsi="Arial"/>
        </w:rPr>
      </w:pPr>
      <w:r w:rsidRPr="00D9580A">
        <w:t>оснащение резервуаров и топливораздаточных колонок АЗС установками улавливания, рекуперации паров моторных топлив в соответствии с требованиями п. 18.2 РД 153-39-2-080-01 «Правила технической эксплуатации автозаправочных станций»</w:t>
      </w:r>
      <w:r w:rsidR="00382345" w:rsidRPr="00D9580A">
        <w:t>.</w:t>
      </w:r>
    </w:p>
    <w:p w:rsidR="00245912" w:rsidRPr="00D9580A" w:rsidRDefault="00245912" w:rsidP="00971F7A">
      <w:pPr>
        <w:pStyle w:val="20"/>
        <w:suppressAutoHyphens/>
        <w:spacing w:line="240" w:lineRule="auto"/>
        <w:ind w:right="0" w:firstLine="709"/>
        <w:rPr>
          <w:szCs w:val="28"/>
        </w:rPr>
      </w:pPr>
      <w:r w:rsidRPr="00D9580A">
        <w:rPr>
          <w:szCs w:val="28"/>
        </w:rPr>
        <w:t xml:space="preserve">Основными </w:t>
      </w:r>
      <w:r w:rsidRPr="00D9580A">
        <w:rPr>
          <w:b/>
          <w:szCs w:val="28"/>
        </w:rPr>
        <w:t>организационно-административными мероприятиями</w:t>
      </w:r>
      <w:r w:rsidRPr="00D9580A">
        <w:rPr>
          <w:szCs w:val="28"/>
        </w:rPr>
        <w:t xml:space="preserve"> в области охраны атмосферного воздуха являются:</w:t>
      </w:r>
    </w:p>
    <w:p w:rsidR="00245912" w:rsidRPr="00D9580A" w:rsidRDefault="0024591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разработка проектной экологической документации, направленной на обоснование уменьшения размеров санитарно-защитных зон с проведением расчетов по рассеиванию выбросов и лабораторных исследований;</w:t>
      </w:r>
    </w:p>
    <w:p w:rsidR="00AD4177" w:rsidRPr="00D9580A" w:rsidRDefault="00AD4177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проведение исследований атмосферного воздуха и измерений физических воздействий с целью обоснования размещения Многофункционального центра «Камских Поляны"; </w:t>
      </w:r>
      <w:r w:rsidR="00D9580A" w:rsidRPr="00D9580A">
        <w:rPr>
          <w:sz w:val="28"/>
          <w:szCs w:val="28"/>
        </w:rPr>
        <w:t>филиала ОАО</w:t>
      </w:r>
      <w:r w:rsidRPr="00D9580A">
        <w:rPr>
          <w:sz w:val="28"/>
          <w:szCs w:val="28"/>
        </w:rPr>
        <w:t xml:space="preserve"> </w:t>
      </w:r>
      <w:r w:rsidRPr="00D9580A">
        <w:rPr>
          <w:sz w:val="28"/>
          <w:szCs w:val="28"/>
        </w:rPr>
        <w:lastRenderedPageBreak/>
        <w:t>"</w:t>
      </w:r>
      <w:proofErr w:type="spellStart"/>
      <w:r w:rsidRPr="00D9580A">
        <w:rPr>
          <w:sz w:val="28"/>
          <w:szCs w:val="28"/>
        </w:rPr>
        <w:t>Таттелеком</w:t>
      </w:r>
      <w:proofErr w:type="spellEnd"/>
      <w:r w:rsidRPr="00D9580A">
        <w:rPr>
          <w:sz w:val="28"/>
          <w:szCs w:val="28"/>
        </w:rPr>
        <w:t>", рынка «</w:t>
      </w:r>
      <w:proofErr w:type="spellStart"/>
      <w:r w:rsidRPr="00D9580A">
        <w:rPr>
          <w:sz w:val="28"/>
          <w:szCs w:val="28"/>
        </w:rPr>
        <w:t>Чулман</w:t>
      </w:r>
      <w:proofErr w:type="spellEnd"/>
      <w:r w:rsidRPr="00D9580A">
        <w:rPr>
          <w:sz w:val="28"/>
          <w:szCs w:val="28"/>
        </w:rPr>
        <w:t>-Базар»</w:t>
      </w:r>
      <w:r w:rsidR="008F5D55" w:rsidRPr="00D9580A">
        <w:rPr>
          <w:sz w:val="28"/>
          <w:szCs w:val="28"/>
        </w:rPr>
        <w:t>, гаражных кооперативов, автостоянки;</w:t>
      </w:r>
    </w:p>
    <w:p w:rsidR="00D9580A" w:rsidRPr="00D9580A" w:rsidRDefault="00D9580A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проведение исследований атмосферного воздуха и измерений физических воздействий с целью обоснования размещения объектов транспортной инфраструктуры рекреационного комплекса «река Кама»;</w:t>
      </w:r>
    </w:p>
    <w:p w:rsidR="0086102D" w:rsidRPr="00D9580A" w:rsidRDefault="0086102D" w:rsidP="00E75BBC">
      <w:pPr>
        <w:pStyle w:val="afffc"/>
        <w:numPr>
          <w:ilvl w:val="0"/>
          <w:numId w:val="35"/>
        </w:numPr>
      </w:pPr>
      <w:r w:rsidRPr="00D9580A">
        <w:t>утверждение расчетной санитарно-защитной зоны ООО «</w:t>
      </w:r>
      <w:proofErr w:type="spellStart"/>
      <w:r w:rsidRPr="00D9580A">
        <w:t>Термокам</w:t>
      </w:r>
      <w:proofErr w:type="spellEnd"/>
      <w:r w:rsidRPr="00D9580A">
        <w:t>» на основании натурных наблюдений и измерений, а также в результате принятия Главным государственным санитарным врачом Республики Татарстан Решения по установлению  санитарно-защитной зоны;</w:t>
      </w:r>
    </w:p>
    <w:p w:rsidR="00801952" w:rsidRPr="00D9580A" w:rsidRDefault="0080195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организация санитарно-защитной зоны в размере 100 м для площадок перспективного развития промышленности</w:t>
      </w:r>
      <w:r w:rsidR="002E38FF" w:rsidRPr="00D9580A">
        <w:rPr>
          <w:sz w:val="28"/>
          <w:szCs w:val="28"/>
        </w:rPr>
        <w:t xml:space="preserve"> не выше 4 класса опасности и 50 м для площадок перспективного развития промышленности не выше 5 класса опасности, предлагаемых </w:t>
      </w:r>
      <w:r w:rsidRPr="00D9580A">
        <w:rPr>
          <w:sz w:val="28"/>
          <w:szCs w:val="28"/>
        </w:rPr>
        <w:t xml:space="preserve">на территории </w:t>
      </w:r>
      <w:proofErr w:type="spellStart"/>
      <w:r w:rsidRPr="00D9580A">
        <w:rPr>
          <w:sz w:val="28"/>
          <w:szCs w:val="28"/>
        </w:rPr>
        <w:t>п.г.т</w:t>
      </w:r>
      <w:proofErr w:type="spellEnd"/>
      <w:r w:rsidRPr="00D9580A">
        <w:rPr>
          <w:sz w:val="28"/>
          <w:szCs w:val="28"/>
        </w:rPr>
        <w:t xml:space="preserve">. Камские Поляны, и санитарно-защитной зоны не выше 300 м для площадки перспективного развития  промышленности на бывшей территории </w:t>
      </w:r>
      <w:proofErr w:type="spellStart"/>
      <w:r w:rsidRPr="00D9580A">
        <w:rPr>
          <w:sz w:val="28"/>
          <w:szCs w:val="28"/>
        </w:rPr>
        <w:t>ТатАЭС</w:t>
      </w:r>
      <w:proofErr w:type="spellEnd"/>
      <w:r w:rsidRPr="00D9580A">
        <w:rPr>
          <w:sz w:val="28"/>
          <w:szCs w:val="28"/>
        </w:rPr>
        <w:t>;</w:t>
      </w:r>
    </w:p>
    <w:p w:rsidR="003D6A7C" w:rsidRPr="00D9580A" w:rsidRDefault="003D6A7C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создание и ведение систем</w:t>
      </w:r>
      <w:r w:rsidR="007D3E5A" w:rsidRPr="00D9580A">
        <w:rPr>
          <w:sz w:val="28"/>
          <w:szCs w:val="28"/>
        </w:rPr>
        <w:t>ы</w:t>
      </w:r>
      <w:r w:rsidRPr="00D9580A">
        <w:rPr>
          <w:sz w:val="28"/>
          <w:szCs w:val="28"/>
        </w:rPr>
        <w:t xml:space="preserve"> сводных расчетов загрязнения атмосферного воздуха по муниципальному образованию «</w:t>
      </w:r>
      <w:proofErr w:type="spellStart"/>
      <w:r w:rsidR="00853086" w:rsidRPr="00D9580A">
        <w:rPr>
          <w:sz w:val="28"/>
          <w:szCs w:val="28"/>
        </w:rPr>
        <w:t>п.г.т</w:t>
      </w:r>
      <w:proofErr w:type="spellEnd"/>
      <w:r w:rsidR="00853086" w:rsidRPr="00D9580A">
        <w:rPr>
          <w:sz w:val="28"/>
          <w:szCs w:val="28"/>
        </w:rPr>
        <w:t>. Камские Поляны</w:t>
      </w:r>
      <w:r w:rsidRPr="00D9580A">
        <w:rPr>
          <w:sz w:val="28"/>
          <w:szCs w:val="28"/>
        </w:rPr>
        <w:t>»;</w:t>
      </w:r>
    </w:p>
    <w:p w:rsidR="00971F7A" w:rsidRPr="00D9580A" w:rsidRDefault="00971F7A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организация и соблюдение режима санитарно-защитных зон сущест</w:t>
      </w:r>
      <w:r w:rsidR="007D3E5A" w:rsidRPr="00D9580A">
        <w:rPr>
          <w:sz w:val="28"/>
          <w:szCs w:val="28"/>
        </w:rPr>
        <w:t xml:space="preserve">вующих и проектируемых объектов, являющихся </w:t>
      </w:r>
      <w:r w:rsidR="002E1F36" w:rsidRPr="00D9580A">
        <w:rPr>
          <w:sz w:val="28"/>
          <w:szCs w:val="28"/>
        </w:rPr>
        <w:t>источник</w:t>
      </w:r>
      <w:r w:rsidR="007D3E5A" w:rsidRPr="00D9580A">
        <w:rPr>
          <w:sz w:val="28"/>
          <w:szCs w:val="28"/>
        </w:rPr>
        <w:t>ами</w:t>
      </w:r>
      <w:r w:rsidR="002E1F36" w:rsidRPr="00D9580A">
        <w:rPr>
          <w:sz w:val="28"/>
          <w:szCs w:val="28"/>
        </w:rPr>
        <w:t xml:space="preserve"> воздействия на окружающую среду</w:t>
      </w:r>
      <w:r w:rsidRPr="00D9580A">
        <w:rPr>
          <w:sz w:val="28"/>
          <w:szCs w:val="28"/>
        </w:rPr>
        <w:t xml:space="preserve">; </w:t>
      </w:r>
    </w:p>
    <w:p w:rsidR="00D71E24" w:rsidRPr="00D9580A" w:rsidRDefault="00D71E24" w:rsidP="00E75BBC">
      <w:pPr>
        <w:pStyle w:val="afffc"/>
        <w:numPr>
          <w:ilvl w:val="0"/>
          <w:numId w:val="35"/>
        </w:numPr>
      </w:pPr>
      <w:r w:rsidRPr="00D9580A">
        <w:t xml:space="preserve">проведение работ по установлению санитарных разрывов от автодорог </w:t>
      </w:r>
      <w:r w:rsidRPr="00D9580A">
        <w:rPr>
          <w:lang w:val="en-US"/>
        </w:rPr>
        <w:t>II</w:t>
      </w:r>
      <w:r w:rsidRPr="00D9580A">
        <w:rPr>
          <w:lang w:val="ru-RU"/>
        </w:rPr>
        <w:t>-</w:t>
      </w:r>
      <w:r w:rsidRPr="00D9580A">
        <w:t>IV технической категории, проходящих по территории муниципального образо</w:t>
      </w:r>
      <w:r w:rsidRPr="00D9580A">
        <w:rPr>
          <w:lang w:val="ru-RU"/>
        </w:rPr>
        <w:t>в</w:t>
      </w:r>
      <w:proofErr w:type="spellStart"/>
      <w:r w:rsidRPr="00D9580A">
        <w:t>ания</w:t>
      </w:r>
      <w:proofErr w:type="spellEnd"/>
      <w:r w:rsidRPr="00D9580A">
        <w:t>, путем проведения расчетов рассеивания загрязнения атмосферного воздуха и физических факторов (шума, вибрации, электромагнитных полей и др.) с последующим проведением натурных исследований и измерений.</w:t>
      </w:r>
    </w:p>
    <w:p w:rsidR="00971F7A" w:rsidRPr="00D9580A" w:rsidRDefault="00971F7A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проведение полной инвентаризации стационарных и передвижных источников загрязнения воздушного бассейна;</w:t>
      </w:r>
    </w:p>
    <w:p w:rsidR="007D3E5A" w:rsidRPr="00D9580A" w:rsidRDefault="007D3E5A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rStyle w:val="53"/>
          <w:i w:val="0"/>
          <w:szCs w:val="28"/>
          <w:lang w:val="ru-RU"/>
        </w:rPr>
        <w:t>выполнение предприятиями мероприятий по сокращению выбросов в периоды неблагоприятных метеоусловий, предусмотренных проектами предельно-допустимых выбросов;</w:t>
      </w:r>
    </w:p>
    <w:p w:rsidR="007D3E5A" w:rsidRPr="00D9580A" w:rsidRDefault="007D3E5A" w:rsidP="00E75BBC">
      <w:pPr>
        <w:pStyle w:val="af1"/>
        <w:numPr>
          <w:ilvl w:val="0"/>
          <w:numId w:val="35"/>
        </w:numPr>
        <w:rPr>
          <w:szCs w:val="28"/>
        </w:rPr>
      </w:pPr>
      <w:r w:rsidRPr="00D9580A">
        <w:rPr>
          <w:szCs w:val="28"/>
        </w:rPr>
        <w:t>обеспечение производственного контроля за соблюдением нормативов предельно допустимых выбросов загрязняющих веществ в атмосферу;</w:t>
      </w:r>
    </w:p>
    <w:p w:rsidR="007D3E5A" w:rsidRPr="00D9580A" w:rsidRDefault="007D3E5A" w:rsidP="00E75BBC">
      <w:pPr>
        <w:pStyle w:val="af1"/>
        <w:numPr>
          <w:ilvl w:val="0"/>
          <w:numId w:val="35"/>
        </w:numPr>
        <w:rPr>
          <w:szCs w:val="28"/>
        </w:rPr>
      </w:pPr>
      <w:r w:rsidRPr="00D9580A">
        <w:rPr>
          <w:szCs w:val="28"/>
        </w:rPr>
        <w:t>организацию мониторинговых исследований за состоянием атмосферного воздуха в санитарно-защитных зонах объектов, вдоль автодорог, а также в жилых и рекреационных зонах.</w:t>
      </w:r>
    </w:p>
    <w:p w:rsidR="008E6587" w:rsidRDefault="00E55495" w:rsidP="00E55495">
      <w:pPr>
        <w:pStyle w:val="afffa"/>
        <w:ind w:left="0" w:firstLine="709"/>
        <w:sectPr w:rsidR="008E6587" w:rsidSect="00152067">
          <w:footerReference w:type="even" r:id="rId19"/>
          <w:footerReference w:type="default" r:id="rId20"/>
          <w:pgSz w:w="11907" w:h="16840" w:code="9"/>
          <w:pgMar w:top="851" w:right="851" w:bottom="851" w:left="1418" w:header="720" w:footer="720" w:gutter="0"/>
          <w:cols w:space="720"/>
        </w:sectPr>
      </w:pPr>
      <w:r w:rsidRPr="00D9580A">
        <w:t>Проведение мероприятий по охране воздушного бассейна муниципального образования «</w:t>
      </w:r>
      <w:proofErr w:type="spellStart"/>
      <w:r w:rsidRPr="00D9580A">
        <w:t>п.г.т</w:t>
      </w:r>
      <w:proofErr w:type="spellEnd"/>
      <w:r w:rsidRPr="00D9580A">
        <w:t xml:space="preserve">. Камские Поляны» будет способствовать созданию благоприятных условий для проживания и отдыха населения, а также ведению сельскохозяйственной деятельности на экологически </w:t>
      </w:r>
      <w:r w:rsidR="00D9580A">
        <w:t>благоприятных</w:t>
      </w:r>
      <w:r w:rsidRPr="00D9580A">
        <w:t xml:space="preserve"> территориях.</w:t>
      </w:r>
    </w:p>
    <w:p w:rsidR="008E6587" w:rsidRPr="005C0899" w:rsidRDefault="008E6587" w:rsidP="008E6587">
      <w:pPr>
        <w:pStyle w:val="afffff"/>
        <w:spacing w:after="0"/>
        <w:rPr>
          <w:b w:val="0"/>
        </w:rPr>
      </w:pPr>
      <w:r w:rsidRPr="005C0899">
        <w:lastRenderedPageBreak/>
        <w:t xml:space="preserve">Перечень мероприятий по </w:t>
      </w:r>
      <w:bookmarkStart w:id="171" w:name="_Hlk160711564"/>
      <w:r w:rsidRPr="005C0899">
        <w:t>охране атмосферного воздуха</w:t>
      </w:r>
      <w:bookmarkEnd w:id="171"/>
    </w:p>
    <w:tbl>
      <w:tblPr>
        <w:tblpPr w:leftFromText="180" w:rightFromText="180" w:vertAnchor="page" w:horzAnchor="page" w:tblpX="1606" w:tblpY="1936"/>
        <w:tblW w:w="486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60"/>
        <w:gridCol w:w="3465"/>
        <w:gridCol w:w="4729"/>
        <w:gridCol w:w="1679"/>
        <w:gridCol w:w="1730"/>
        <w:gridCol w:w="2469"/>
      </w:tblGrid>
      <w:tr w:rsidR="008E6587" w:rsidRPr="008E6587" w:rsidTr="008E6587">
        <w:trPr>
          <w:cantSplit/>
          <w:trHeight w:val="20"/>
          <w:tblHeader/>
        </w:trPr>
        <w:tc>
          <w:tcPr>
            <w:tcW w:w="224" w:type="pct"/>
            <w:vMerge w:val="restar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bookmarkStart w:id="172" w:name="_Hlk160711571"/>
            <w:r w:rsidRPr="008E6587">
              <w:rPr>
                <w:sz w:val="24"/>
                <w:szCs w:val="24"/>
              </w:rPr>
              <w:t>№ п/п</w:t>
            </w:r>
          </w:p>
        </w:tc>
        <w:tc>
          <w:tcPr>
            <w:tcW w:w="1176" w:type="pct"/>
            <w:vMerge w:val="restar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Наименование объекта</w:t>
            </w:r>
          </w:p>
        </w:tc>
        <w:tc>
          <w:tcPr>
            <w:tcW w:w="1605" w:type="pct"/>
            <w:vMerge w:val="restar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Вид мероприятия по охране атмосферного воздуха</w:t>
            </w:r>
          </w:p>
        </w:tc>
        <w:tc>
          <w:tcPr>
            <w:tcW w:w="1157" w:type="pct"/>
            <w:gridSpan w:val="2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Сроки реализации</w:t>
            </w:r>
          </w:p>
        </w:tc>
        <w:tc>
          <w:tcPr>
            <w:tcW w:w="838" w:type="pct"/>
            <w:vMerge w:val="restar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Источник мероприятия (наименование документа)</w:t>
            </w:r>
          </w:p>
        </w:tc>
      </w:tr>
      <w:tr w:rsidR="008E6587" w:rsidRPr="008E6587" w:rsidTr="008E6587">
        <w:trPr>
          <w:cantSplit/>
          <w:trHeight w:val="70"/>
          <w:tblHeader/>
        </w:trPr>
        <w:tc>
          <w:tcPr>
            <w:tcW w:w="224" w:type="pct"/>
            <w:vMerge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176" w:type="pct"/>
            <w:vMerge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605" w:type="pct"/>
            <w:vMerge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570" w:type="pc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587" w:type="pc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Расчетный период</w:t>
            </w:r>
          </w:p>
        </w:tc>
        <w:tc>
          <w:tcPr>
            <w:tcW w:w="838" w:type="pct"/>
            <w:vMerge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</w:tr>
      <w:tr w:rsidR="008E6587" w:rsidRPr="008E6587" w:rsidTr="008E6587">
        <w:trPr>
          <w:cantSplit/>
          <w:trHeight w:val="70"/>
        </w:trPr>
        <w:tc>
          <w:tcPr>
            <w:tcW w:w="224" w:type="pc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1</w:t>
            </w:r>
          </w:p>
        </w:tc>
        <w:tc>
          <w:tcPr>
            <w:tcW w:w="1176" w:type="pct"/>
            <w:vAlign w:val="center"/>
          </w:tcPr>
          <w:p w:rsidR="008E6587" w:rsidRPr="008E6587" w:rsidRDefault="008E6587" w:rsidP="00566E85">
            <w:pPr>
              <w:pStyle w:val="af7"/>
              <w:widowControl w:val="0"/>
              <w:suppressAutoHyphens/>
              <w:ind w:firstLine="142"/>
              <w:jc w:val="center"/>
              <w:rPr>
                <w:rFonts w:ascii="Times New Roman" w:eastAsiaTheme="minorHAnsi" w:hAnsi="Times New Roman"/>
                <w:szCs w:val="24"/>
                <w:lang w:val="ru-RU" w:eastAsia="en-US"/>
              </w:rPr>
            </w:pPr>
            <w:r>
              <w:rPr>
                <w:rFonts w:ascii="Times New Roman" w:eastAsiaTheme="minorHAnsi" w:hAnsi="Times New Roman"/>
                <w:szCs w:val="24"/>
                <w:lang w:val="ru-RU" w:eastAsia="en-US"/>
              </w:rPr>
              <w:t>О</w:t>
            </w:r>
            <w:r w:rsidRPr="008E6587">
              <w:rPr>
                <w:rFonts w:ascii="Times New Roman" w:eastAsiaTheme="minorHAnsi" w:hAnsi="Times New Roman"/>
                <w:szCs w:val="24"/>
                <w:lang w:val="ru-RU" w:eastAsia="en-US"/>
              </w:rPr>
              <w:t>бъект</w:t>
            </w:r>
            <w:r>
              <w:rPr>
                <w:rFonts w:ascii="Times New Roman" w:eastAsiaTheme="minorHAnsi" w:hAnsi="Times New Roman"/>
                <w:szCs w:val="24"/>
                <w:lang w:val="ru-RU" w:eastAsia="en-US"/>
              </w:rPr>
              <w:t>ы</w:t>
            </w:r>
            <w:r w:rsidRPr="008E6587">
              <w:rPr>
                <w:rFonts w:ascii="Times New Roman" w:eastAsiaTheme="minorHAnsi" w:hAnsi="Times New Roman"/>
                <w:szCs w:val="24"/>
                <w:lang w:val="ru-RU" w:eastAsia="en-US"/>
              </w:rPr>
              <w:t>, являющ</w:t>
            </w:r>
            <w:r w:rsidR="00422744">
              <w:rPr>
                <w:rFonts w:ascii="Times New Roman" w:eastAsiaTheme="minorHAnsi" w:hAnsi="Times New Roman"/>
                <w:szCs w:val="24"/>
                <w:lang w:val="ru-RU" w:eastAsia="en-US"/>
              </w:rPr>
              <w:t>иеся</w:t>
            </w:r>
            <w:r w:rsidRPr="008E6587">
              <w:rPr>
                <w:rFonts w:ascii="Times New Roman" w:eastAsiaTheme="minorHAnsi" w:hAnsi="Times New Roman"/>
                <w:szCs w:val="24"/>
                <w:lang w:val="ru-RU" w:eastAsia="en-US"/>
              </w:rPr>
              <w:t xml:space="preserve"> источниками воздействия на среду обитания</w:t>
            </w:r>
          </w:p>
        </w:tc>
        <w:tc>
          <w:tcPr>
            <w:tcW w:w="1605" w:type="pct"/>
            <w:vAlign w:val="center"/>
          </w:tcPr>
          <w:p w:rsidR="008E6587" w:rsidRPr="008E6587" w:rsidRDefault="008E6587" w:rsidP="00566E85">
            <w:pPr>
              <w:pStyle w:val="afffffffffff2"/>
              <w:ind w:firstLine="142"/>
            </w:pPr>
            <w:r w:rsidRPr="008E6587">
              <w:t xml:space="preserve">Установление СЗЗ, внедрение наилучших доступных технологий в вопросах организации очистки выбросов загрязняющих веществ, озеленение специального назначения по периметру объекта. Обустройство мест накопления отходов животноводства. </w:t>
            </w:r>
          </w:p>
          <w:p w:rsidR="008E6587" w:rsidRPr="008E6587" w:rsidRDefault="008E6587" w:rsidP="00566E85">
            <w:pPr>
              <w:pStyle w:val="afffffffffff2"/>
              <w:ind w:firstLine="142"/>
            </w:pPr>
            <w:r w:rsidRPr="008E6587">
              <w:t>Производственный контроль за соблюдением гигиенических нормативов на границе СЗЗ.</w:t>
            </w:r>
          </w:p>
        </w:tc>
        <w:tc>
          <w:tcPr>
            <w:tcW w:w="570" w:type="pct"/>
            <w:vAlign w:val="center"/>
          </w:tcPr>
          <w:p w:rsidR="008E6587" w:rsidRPr="008E6587" w:rsidRDefault="008E6587" w:rsidP="00566E85">
            <w:pPr>
              <w:autoSpaceDE w:val="0"/>
              <w:autoSpaceDN w:val="0"/>
              <w:adjustRightInd w:val="0"/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587" w:type="pct"/>
            <w:vAlign w:val="center"/>
          </w:tcPr>
          <w:p w:rsidR="008E6587" w:rsidRPr="008E6587" w:rsidRDefault="008E6587" w:rsidP="00566E85">
            <w:pPr>
              <w:autoSpaceDE w:val="0"/>
              <w:autoSpaceDN w:val="0"/>
              <w:adjustRightInd w:val="0"/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+</w:t>
            </w:r>
          </w:p>
        </w:tc>
        <w:tc>
          <w:tcPr>
            <w:tcW w:w="838" w:type="pct"/>
            <w:vMerge w:val="restart"/>
          </w:tcPr>
          <w:p w:rsidR="008E6587" w:rsidRDefault="008E6587" w:rsidP="00566E85">
            <w:pPr>
              <w:widowControl w:val="0"/>
              <w:tabs>
                <w:tab w:val="left" w:pos="2431"/>
              </w:tabs>
              <w:suppressAutoHyphens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Генеральный план</w:t>
            </w:r>
            <w:r>
              <w:rPr>
                <w:sz w:val="24"/>
                <w:szCs w:val="24"/>
              </w:rPr>
              <w:t xml:space="preserve"> МО «</w:t>
            </w:r>
            <w:proofErr w:type="spellStart"/>
            <w:r>
              <w:rPr>
                <w:sz w:val="24"/>
                <w:szCs w:val="24"/>
              </w:rPr>
              <w:t>пгт</w:t>
            </w:r>
            <w:proofErr w:type="spellEnd"/>
            <w:r>
              <w:rPr>
                <w:sz w:val="24"/>
                <w:szCs w:val="24"/>
              </w:rPr>
              <w:t>. Камские Поляны»</w:t>
            </w:r>
            <w:r w:rsidRPr="008E6587">
              <w:rPr>
                <w:sz w:val="24"/>
                <w:szCs w:val="24"/>
              </w:rPr>
              <w:t>.,</w:t>
            </w:r>
          </w:p>
          <w:p w:rsidR="008E6587" w:rsidRPr="008E6587" w:rsidRDefault="008E6587" w:rsidP="00566E85">
            <w:pPr>
              <w:widowControl w:val="0"/>
              <w:tabs>
                <w:tab w:val="left" w:pos="2431"/>
              </w:tabs>
              <w:suppressAutoHyphens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Правила установления санитарно-защитных зон и использования земельных участков, расположенных в границах санитарно-защитных зон (утв. Постановлением Правительства РФ от 03.03.2018 №222)</w:t>
            </w:r>
          </w:p>
        </w:tc>
      </w:tr>
      <w:tr w:rsidR="008E6587" w:rsidRPr="008E6587" w:rsidTr="008E6587">
        <w:trPr>
          <w:cantSplit/>
          <w:trHeight w:val="70"/>
        </w:trPr>
        <w:tc>
          <w:tcPr>
            <w:tcW w:w="224" w:type="pct"/>
            <w:vAlign w:val="center"/>
          </w:tcPr>
          <w:p w:rsidR="008E6587" w:rsidRPr="008E6587" w:rsidRDefault="008E6587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2</w:t>
            </w:r>
          </w:p>
        </w:tc>
        <w:tc>
          <w:tcPr>
            <w:tcW w:w="1176" w:type="pct"/>
            <w:vAlign w:val="center"/>
          </w:tcPr>
          <w:p w:rsidR="008E6587" w:rsidRPr="008E6587" w:rsidRDefault="008E6587" w:rsidP="00566E85">
            <w:pPr>
              <w:pStyle w:val="af7"/>
              <w:widowControl w:val="0"/>
              <w:suppressAutoHyphens/>
              <w:ind w:firstLine="142"/>
              <w:jc w:val="center"/>
              <w:rPr>
                <w:rFonts w:ascii="Times New Roman" w:eastAsiaTheme="minorHAnsi" w:hAnsi="Times New Roman"/>
                <w:szCs w:val="24"/>
                <w:lang w:eastAsia="en-US"/>
              </w:rPr>
            </w:pPr>
            <w:r w:rsidRPr="008E6587">
              <w:rPr>
                <w:rFonts w:ascii="Times New Roman" w:eastAsiaTheme="minorHAnsi" w:hAnsi="Times New Roman"/>
                <w:szCs w:val="24"/>
                <w:lang w:eastAsia="en-US"/>
              </w:rPr>
              <w:t>Автомобильные дороги</w:t>
            </w:r>
          </w:p>
        </w:tc>
        <w:tc>
          <w:tcPr>
            <w:tcW w:w="1605" w:type="pct"/>
            <w:vAlign w:val="center"/>
          </w:tcPr>
          <w:p w:rsidR="008E6587" w:rsidRPr="008E6587" w:rsidRDefault="008E6587" w:rsidP="00566E85">
            <w:pPr>
              <w:pStyle w:val="afffffffffff2"/>
              <w:ind w:firstLine="142"/>
            </w:pPr>
            <w:r w:rsidRPr="008E6587">
              <w:rPr>
                <w:rFonts w:eastAsiaTheme="minorHAnsi"/>
                <w:lang w:eastAsia="en-US"/>
              </w:rPr>
              <w:t>Озеленение специального назначения вдоль дорог</w:t>
            </w:r>
          </w:p>
        </w:tc>
        <w:tc>
          <w:tcPr>
            <w:tcW w:w="570" w:type="pct"/>
            <w:vAlign w:val="center"/>
          </w:tcPr>
          <w:p w:rsidR="008E6587" w:rsidRPr="008E6587" w:rsidRDefault="008E6587" w:rsidP="00566E85">
            <w:pPr>
              <w:autoSpaceDE w:val="0"/>
              <w:autoSpaceDN w:val="0"/>
              <w:adjustRightInd w:val="0"/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587" w:type="pct"/>
            <w:vAlign w:val="center"/>
          </w:tcPr>
          <w:p w:rsidR="008E6587" w:rsidRPr="008E6587" w:rsidRDefault="008E6587" w:rsidP="00566E85">
            <w:pPr>
              <w:autoSpaceDE w:val="0"/>
              <w:autoSpaceDN w:val="0"/>
              <w:adjustRightInd w:val="0"/>
              <w:ind w:firstLine="142"/>
              <w:jc w:val="center"/>
              <w:rPr>
                <w:sz w:val="24"/>
                <w:szCs w:val="24"/>
              </w:rPr>
            </w:pPr>
            <w:r w:rsidRPr="008E6587">
              <w:rPr>
                <w:sz w:val="24"/>
                <w:szCs w:val="24"/>
              </w:rPr>
              <w:t>+</w:t>
            </w:r>
          </w:p>
        </w:tc>
        <w:tc>
          <w:tcPr>
            <w:tcW w:w="838" w:type="pct"/>
            <w:vMerge/>
          </w:tcPr>
          <w:p w:rsidR="008E6587" w:rsidRPr="008E6587" w:rsidRDefault="008E6587" w:rsidP="00566E85">
            <w:pPr>
              <w:widowControl w:val="0"/>
              <w:tabs>
                <w:tab w:val="left" w:pos="2431"/>
              </w:tabs>
              <w:suppressAutoHyphens/>
              <w:rPr>
                <w:sz w:val="24"/>
                <w:szCs w:val="24"/>
              </w:rPr>
            </w:pPr>
          </w:p>
        </w:tc>
      </w:tr>
      <w:bookmarkEnd w:id="172"/>
    </w:tbl>
    <w:p w:rsidR="008E6587" w:rsidRPr="005C0899" w:rsidRDefault="008E6587" w:rsidP="008E6587">
      <w:pPr>
        <w:widowControl w:val="0"/>
        <w:suppressAutoHyphens/>
        <w:ind w:firstLine="709"/>
        <w:contextualSpacing/>
        <w:jc w:val="both"/>
        <w:rPr>
          <w:sz w:val="28"/>
          <w:szCs w:val="28"/>
        </w:rPr>
      </w:pPr>
    </w:p>
    <w:p w:rsidR="008E6587" w:rsidRDefault="008E6587" w:rsidP="00E55495">
      <w:pPr>
        <w:pStyle w:val="afffa"/>
        <w:ind w:left="0" w:firstLine="709"/>
      </w:pPr>
    </w:p>
    <w:p w:rsidR="008E6587" w:rsidRDefault="008E6587" w:rsidP="00E55495">
      <w:pPr>
        <w:pStyle w:val="afffa"/>
        <w:ind w:left="0" w:firstLine="709"/>
      </w:pPr>
    </w:p>
    <w:p w:rsidR="008E6587" w:rsidRDefault="008E6587" w:rsidP="00E55495">
      <w:pPr>
        <w:pStyle w:val="afffa"/>
        <w:ind w:left="0" w:firstLine="709"/>
        <w:sectPr w:rsidR="008E6587" w:rsidSect="00152067">
          <w:pgSz w:w="16840" w:h="11907" w:orient="landscape" w:code="9"/>
          <w:pgMar w:top="993" w:right="851" w:bottom="851" w:left="851" w:header="720" w:footer="720" w:gutter="0"/>
          <w:cols w:space="720"/>
          <w:docGrid w:linePitch="272"/>
        </w:sectPr>
      </w:pPr>
    </w:p>
    <w:p w:rsidR="00245912" w:rsidRPr="00D9580A" w:rsidRDefault="00AC1B12" w:rsidP="00566E85">
      <w:pPr>
        <w:pStyle w:val="2"/>
        <w:suppressAutoHyphens/>
        <w:ind w:firstLine="0"/>
        <w:jc w:val="center"/>
        <w:rPr>
          <w:color w:val="auto"/>
          <w:lang w:val="ru-RU"/>
        </w:rPr>
      </w:pPr>
      <w:bookmarkStart w:id="173" w:name="_Toc240712721"/>
      <w:bookmarkStart w:id="174" w:name="_Toc242670266"/>
      <w:bookmarkStart w:id="175" w:name="_Toc499052237"/>
      <w:r w:rsidRPr="00D9580A">
        <w:rPr>
          <w:color w:val="auto"/>
          <w:lang w:val="ru-RU"/>
        </w:rPr>
        <w:lastRenderedPageBreak/>
        <w:t>4</w:t>
      </w:r>
      <w:r w:rsidR="00245912" w:rsidRPr="00D9580A">
        <w:rPr>
          <w:color w:val="auto"/>
          <w:lang w:val="ru-RU"/>
        </w:rPr>
        <w:t>.</w:t>
      </w:r>
      <w:r w:rsidR="00C26738" w:rsidRPr="00D9580A">
        <w:rPr>
          <w:color w:val="auto"/>
          <w:lang w:val="ru-RU"/>
        </w:rPr>
        <w:t>3</w:t>
      </w:r>
      <w:r w:rsidR="00245912" w:rsidRPr="00D9580A">
        <w:rPr>
          <w:color w:val="auto"/>
          <w:lang w:val="ru-RU"/>
        </w:rPr>
        <w:t xml:space="preserve">. </w:t>
      </w:r>
      <w:r w:rsidR="00566E85">
        <w:rPr>
          <w:color w:val="auto"/>
          <w:lang w:val="ru-RU"/>
        </w:rPr>
        <w:t>Мероприятия по о</w:t>
      </w:r>
      <w:r w:rsidR="00D9580A" w:rsidRPr="00D9580A">
        <w:rPr>
          <w:color w:val="auto"/>
          <w:lang w:val="ru-RU"/>
        </w:rPr>
        <w:t>хран</w:t>
      </w:r>
      <w:r w:rsidR="00566E85">
        <w:rPr>
          <w:color w:val="auto"/>
          <w:lang w:val="ru-RU"/>
        </w:rPr>
        <w:t>е</w:t>
      </w:r>
      <w:r w:rsidR="00D9580A" w:rsidRPr="00D9580A">
        <w:rPr>
          <w:color w:val="auto"/>
          <w:lang w:val="ru-RU"/>
        </w:rPr>
        <w:t xml:space="preserve"> поверхностных</w:t>
      </w:r>
      <w:r w:rsidR="00245912" w:rsidRPr="00D9580A">
        <w:rPr>
          <w:color w:val="auto"/>
          <w:lang w:val="ru-RU"/>
        </w:rPr>
        <w:t xml:space="preserve"> и подземных вод</w:t>
      </w:r>
      <w:bookmarkEnd w:id="173"/>
      <w:bookmarkEnd w:id="174"/>
      <w:bookmarkEnd w:id="175"/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bCs/>
        </w:rPr>
      </w:pPr>
      <w:r w:rsidRPr="00422744">
        <w:rPr>
          <w:bCs/>
        </w:rPr>
        <w:t>Качество воды поверхностных и подземных водных объектов, используемых для водопользования населения, должно соответствовать гигиеническим нормативам в зависимости от вида использования водных объектов или их участков.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bCs/>
        </w:rPr>
      </w:pPr>
      <w:r w:rsidRPr="00422744">
        <w:rPr>
          <w:bCs/>
        </w:rPr>
        <w:t>Мероприятия по охране поверхностных вод сводятся к соблюдению режима деятельности в границах береговых полос, прибрежных защитных полос, водоохранных зон, регламентированного ст.6 и 65 Водного кодекса РФ, и требуют установления и внесения в ЕГРН границ водоохранных зон и прибрежных защитных полос.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bCs/>
          <w:lang w:val="ru-RU"/>
        </w:rPr>
      </w:pPr>
      <w:r w:rsidRPr="00422744">
        <w:rPr>
          <w:bCs/>
        </w:rPr>
        <w:t>Для устранения существующих нарушений режима использования зон охраны водных объектов, во избежание загрязнения, засорения, заиления, истощения водных объектов, требуется выполнение перечня мероприятий</w:t>
      </w:r>
      <w:r>
        <w:rPr>
          <w:bCs/>
          <w:lang w:val="ru-RU"/>
        </w:rPr>
        <w:t>.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bCs/>
        </w:rPr>
      </w:pPr>
      <w:r w:rsidRPr="00422744">
        <w:rPr>
          <w:bCs/>
        </w:rPr>
        <w:t xml:space="preserve">Согласно ч.16 ст.65 Водного кодекса Российской Федерации, в границах водоохранных зон допускаются проектирование, строительство, реконструкция, ввод в эксплуатацию, эксплуатация хозяйственных и иных объектов при условии оборудования таких объектов сооружениями, обеспечивающими охрану водных объектов от загрязнения, засорения, заиления и истощения вод в соответствии с водным законодательством и законодательством в области охраны окружающей среды.  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bCs/>
        </w:rPr>
      </w:pPr>
      <w:r w:rsidRPr="00422744">
        <w:rPr>
          <w:bCs/>
        </w:rPr>
        <w:t xml:space="preserve">При проведении работ по строительству и реконструкции автомобильных и железных дорог необходимо осуществить защиту поверхностных и грунтовых вод от загрязнения пылью, горюче-смазочными материалами, обеспыливающими, противогололедными и другими химическими веществами, используемыми во время строительства. При заправке строительного технологического оборудования следует применять поддоны с песком или щебнем. Места размещения сыпучих строительных материалов должны быть обвалованы. </w:t>
      </w:r>
    </w:p>
    <w:p w:rsidR="00422744" w:rsidRPr="00422744" w:rsidRDefault="00422744" w:rsidP="00422744">
      <w:pPr>
        <w:pStyle w:val="20"/>
        <w:suppressAutoHyphens/>
        <w:spacing w:line="240" w:lineRule="auto"/>
        <w:ind w:firstLine="709"/>
        <w:rPr>
          <w:bCs/>
        </w:rPr>
      </w:pPr>
      <w:proofErr w:type="spellStart"/>
      <w:r w:rsidRPr="00422744">
        <w:rPr>
          <w:bCs/>
        </w:rPr>
        <w:t>Канализование</w:t>
      </w:r>
      <w:proofErr w:type="spellEnd"/>
      <w:r w:rsidRPr="00422744">
        <w:rPr>
          <w:bCs/>
        </w:rPr>
        <w:t xml:space="preserve"> проектируемой застройки планируется с использованием автономной системы канализации, которая должна обеспечивать сбор сточных вод от выпуска из дома, их отведение к сооружениям для очистки. Сточные воды предлагается очищать установками биологической и глубокой очистки хозяйственно бытовых стоков в различных модификациях заводского изготовления. Автономные очистные сооружения предлагается устанавливать на территории домовладений или как отдельно стоящие очистные сооружения для нескольких зданий.</w:t>
      </w:r>
    </w:p>
    <w:p w:rsidR="00422744" w:rsidRPr="00422744" w:rsidRDefault="00422744" w:rsidP="00422744">
      <w:pPr>
        <w:pStyle w:val="20"/>
        <w:suppressAutoHyphens/>
        <w:spacing w:line="240" w:lineRule="auto"/>
        <w:ind w:right="0" w:firstLine="709"/>
        <w:rPr>
          <w:bCs/>
        </w:rPr>
      </w:pPr>
      <w:r w:rsidRPr="00422744">
        <w:rPr>
          <w:bCs/>
        </w:rPr>
        <w:t>Следует довести до сведения хозяйствующих субъектов и собственников земельных участков вышеперечисленные проблемы и пути их решения, реализовывать мероприятия в сфере экологического просвещения населения.</w:t>
      </w:r>
    </w:p>
    <w:p w:rsidR="00245912" w:rsidRPr="00D9580A" w:rsidRDefault="00245912" w:rsidP="00A25E02">
      <w:pPr>
        <w:pStyle w:val="20"/>
        <w:suppressAutoHyphens/>
        <w:spacing w:line="240" w:lineRule="auto"/>
        <w:ind w:right="0" w:firstLine="709"/>
        <w:rPr>
          <w:szCs w:val="28"/>
        </w:rPr>
      </w:pPr>
      <w:r w:rsidRPr="00D9580A">
        <w:rPr>
          <w:b/>
        </w:rPr>
        <w:t>Архитектурно-планировочные мероприятия</w:t>
      </w:r>
      <w:r w:rsidRPr="00D9580A">
        <w:t xml:space="preserve"> Генерального плана </w:t>
      </w:r>
      <w:r w:rsidRPr="00D9580A">
        <w:rPr>
          <w:szCs w:val="28"/>
        </w:rPr>
        <w:t>включают:</w:t>
      </w:r>
    </w:p>
    <w:p w:rsidR="00245912" w:rsidRPr="00D9580A" w:rsidRDefault="0024591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озеленение прибрежной части и создание рекреационной зоны </w:t>
      </w:r>
      <w:r w:rsidR="00853086" w:rsidRPr="00D9580A">
        <w:rPr>
          <w:sz w:val="28"/>
          <w:szCs w:val="28"/>
        </w:rPr>
        <w:t>вдоль ручьев</w:t>
      </w:r>
      <w:r w:rsidR="006B5292" w:rsidRPr="00D9580A">
        <w:rPr>
          <w:sz w:val="28"/>
          <w:szCs w:val="28"/>
        </w:rPr>
        <w:t>;</w:t>
      </w:r>
    </w:p>
    <w:p w:rsidR="006B5292" w:rsidRPr="00D9580A" w:rsidRDefault="006B529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при размещении новых объектов капитального строительства в непосредственной близости к береговой полосе водных объектов необходимо проработать вопрос по применению принципов современного архитектурно-планировочного размещения зданий, </w:t>
      </w:r>
      <w:r w:rsidRPr="00D9580A">
        <w:rPr>
          <w:sz w:val="28"/>
          <w:szCs w:val="28"/>
        </w:rPr>
        <w:lastRenderedPageBreak/>
        <w:t>сооружений с учетом четкого функционального зонирования территории, интегрирования зданий в существующий ландшафт.</w:t>
      </w:r>
    </w:p>
    <w:p w:rsidR="00245912" w:rsidRPr="00D9580A" w:rsidRDefault="00245912" w:rsidP="00A25E02">
      <w:pPr>
        <w:pStyle w:val="20"/>
        <w:suppressAutoHyphens/>
        <w:spacing w:line="240" w:lineRule="auto"/>
        <w:ind w:right="0" w:firstLine="709"/>
        <w:rPr>
          <w:szCs w:val="28"/>
        </w:rPr>
      </w:pPr>
      <w:r w:rsidRPr="00D9580A">
        <w:rPr>
          <w:b/>
          <w:szCs w:val="28"/>
        </w:rPr>
        <w:t>Инженерно-технические и технологические мероприятия</w:t>
      </w:r>
      <w:r w:rsidRPr="00D9580A">
        <w:rPr>
          <w:szCs w:val="28"/>
        </w:rPr>
        <w:t xml:space="preserve"> предусматривают:</w:t>
      </w:r>
    </w:p>
    <w:p w:rsidR="00A25E02" w:rsidRPr="00D9580A" w:rsidRDefault="00A25E0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обеспечение всех строящихся, размещаемых, реконструируемых объектов сооружениями, гарантирующими охрану водных объектов от загрязнения, засорения и истощения вод в соответствии с требованиями Водного кодекса Российской Федерации;</w:t>
      </w:r>
    </w:p>
    <w:p w:rsidR="00824958" w:rsidRPr="00D9580A" w:rsidRDefault="0082495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проектировани</w:t>
      </w:r>
      <w:r w:rsidR="00032AD3" w:rsidRPr="00D9580A">
        <w:rPr>
          <w:sz w:val="28"/>
          <w:szCs w:val="28"/>
        </w:rPr>
        <w:t>е</w:t>
      </w:r>
      <w:r w:rsidR="00334BBA" w:rsidRPr="00D9580A">
        <w:rPr>
          <w:sz w:val="28"/>
          <w:szCs w:val="28"/>
        </w:rPr>
        <w:t xml:space="preserve"> и</w:t>
      </w:r>
      <w:r w:rsidR="00B90A85" w:rsidRPr="00D9580A">
        <w:rPr>
          <w:sz w:val="28"/>
          <w:szCs w:val="28"/>
        </w:rPr>
        <w:t xml:space="preserve"> </w:t>
      </w:r>
      <w:r w:rsidRPr="00D9580A">
        <w:rPr>
          <w:sz w:val="28"/>
          <w:szCs w:val="28"/>
        </w:rPr>
        <w:t xml:space="preserve">строительство водопроводных и канализационных сетей; </w:t>
      </w:r>
    </w:p>
    <w:p w:rsidR="00824958" w:rsidRPr="00D9580A" w:rsidRDefault="0082495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реконструкцию и ремонт изношенных водопроводных и канализационных сетей;</w:t>
      </w:r>
    </w:p>
    <w:p w:rsidR="00967088" w:rsidRPr="00D9580A" w:rsidRDefault="0096708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доведение уровня обеспеченности канализационных сетей до уров</w:t>
      </w:r>
      <w:r w:rsidR="00326996" w:rsidRPr="00D9580A">
        <w:rPr>
          <w:sz w:val="28"/>
          <w:szCs w:val="28"/>
        </w:rPr>
        <w:t>ня обеспеченности водопроводными</w:t>
      </w:r>
      <w:r w:rsidRPr="00D9580A">
        <w:rPr>
          <w:sz w:val="28"/>
          <w:szCs w:val="28"/>
        </w:rPr>
        <w:t>;</w:t>
      </w:r>
    </w:p>
    <w:p w:rsidR="006B5292" w:rsidRPr="00D9580A" w:rsidRDefault="006B529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rFonts w:ascii="TimesNewRomanPSMT" w:eastAsia="Calibri" w:hAnsi="TimesNewRomanPSMT" w:cs="TimesNewRomanPSMT"/>
          <w:sz w:val="28"/>
          <w:szCs w:val="28"/>
          <w:lang w:eastAsia="en-US"/>
        </w:rPr>
        <w:t xml:space="preserve">первоочередное </w:t>
      </w:r>
      <w:proofErr w:type="spellStart"/>
      <w:r w:rsidRPr="00D9580A">
        <w:rPr>
          <w:rFonts w:ascii="TimesNewRomanPSMT" w:eastAsia="Calibri" w:hAnsi="TimesNewRomanPSMT" w:cs="TimesNewRomanPSMT"/>
          <w:sz w:val="28"/>
          <w:szCs w:val="28"/>
          <w:lang w:eastAsia="en-US"/>
        </w:rPr>
        <w:t>канализование</w:t>
      </w:r>
      <w:proofErr w:type="spellEnd"/>
      <w:r w:rsidRPr="00D9580A">
        <w:rPr>
          <w:rFonts w:ascii="TimesNewRomanPSMT" w:eastAsia="Calibri" w:hAnsi="TimesNewRomanPSMT" w:cs="TimesNewRomanPSMT"/>
          <w:sz w:val="28"/>
          <w:szCs w:val="28"/>
          <w:lang w:eastAsia="en-US"/>
        </w:rPr>
        <w:t xml:space="preserve"> жилой застройки и других объектов, расположенной и планируемой к строительству в водоохранных зонах поверхностных водных объектов;</w:t>
      </w:r>
    </w:p>
    <w:p w:rsidR="00245912" w:rsidRPr="00D9580A" w:rsidRDefault="0024591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организацию поверхностного стока с учетом рельефа и назначением используемой территории</w:t>
      </w:r>
      <w:r w:rsidR="00824958" w:rsidRPr="00D9580A">
        <w:rPr>
          <w:sz w:val="28"/>
          <w:szCs w:val="28"/>
        </w:rPr>
        <w:t xml:space="preserve"> и строительство сооружений по сбору, очистке сбросов ливневой канализации</w:t>
      </w:r>
      <w:r w:rsidR="00CD61B2" w:rsidRPr="00D9580A">
        <w:rPr>
          <w:sz w:val="28"/>
          <w:szCs w:val="28"/>
        </w:rPr>
        <w:t xml:space="preserve"> и поверхностных сточных вод</w:t>
      </w:r>
      <w:r w:rsidRPr="00D9580A">
        <w:rPr>
          <w:sz w:val="28"/>
          <w:szCs w:val="28"/>
        </w:rPr>
        <w:t>;</w:t>
      </w:r>
    </w:p>
    <w:p w:rsidR="00A25E02" w:rsidRPr="00D9580A" w:rsidRDefault="00A25E0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корректировку качества питьевого водоснабжения, в том числе с использованием технологических приемов;</w:t>
      </w:r>
    </w:p>
    <w:p w:rsidR="00A25E02" w:rsidRPr="00D9580A" w:rsidRDefault="00A25E0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ремонт и замену водопроводных труб на водозаборных скважинах;</w:t>
      </w:r>
    </w:p>
    <w:p w:rsidR="00A25E02" w:rsidRPr="00D9580A" w:rsidRDefault="00A25E0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проектирование и строительство сетей ливневой канализации с очистными сооружениями;</w:t>
      </w:r>
    </w:p>
    <w:p w:rsidR="00A25E02" w:rsidRPr="00D9580A" w:rsidRDefault="00A25E0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оснащение локальными очистными сооружениями проектируемых сетей хозяйственно-бытовой канализации;</w:t>
      </w:r>
    </w:p>
    <w:p w:rsidR="003B5513" w:rsidRPr="00D9580A" w:rsidRDefault="003B551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внедрение современных методов водоподготовки и передовых технологий очистки сточных вод, обезвреживания и утилизации осадков с очистных сооружений;</w:t>
      </w:r>
    </w:p>
    <w:p w:rsidR="00245912" w:rsidRPr="00D9580A" w:rsidRDefault="00A25E0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строительство систем производственной канализации с очистными сооружениями на предприятиях и </w:t>
      </w:r>
      <w:r w:rsidR="00043E9B" w:rsidRPr="00D9580A">
        <w:rPr>
          <w:sz w:val="28"/>
          <w:szCs w:val="28"/>
        </w:rPr>
        <w:t>объектах АПК</w:t>
      </w:r>
      <w:r w:rsidR="006B5292" w:rsidRPr="00D9580A">
        <w:rPr>
          <w:sz w:val="28"/>
          <w:szCs w:val="28"/>
        </w:rPr>
        <w:t>;</w:t>
      </w:r>
    </w:p>
    <w:p w:rsidR="006B5292" w:rsidRPr="00D9580A" w:rsidRDefault="006B529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rFonts w:ascii="TimesNewRomanPSMT" w:eastAsia="Calibri" w:hAnsi="TimesNewRomanPSMT" w:cs="TimesNewRomanPSMT"/>
          <w:sz w:val="28"/>
          <w:szCs w:val="28"/>
          <w:lang w:eastAsia="en-US"/>
        </w:rPr>
        <w:t>обеспечение очистки сточных вод с территории планируемых автостоянок, паркингов, автомоек и других объектов придорожного сервиса с применением наилучших доступных технологий.</w:t>
      </w:r>
    </w:p>
    <w:p w:rsidR="001607F3" w:rsidRPr="00D9580A" w:rsidRDefault="001607F3" w:rsidP="00B90A85">
      <w:pPr>
        <w:pStyle w:val="afffa"/>
        <w:ind w:left="0" w:firstLine="709"/>
      </w:pPr>
      <w:r w:rsidRPr="00D9580A">
        <w:t xml:space="preserve">В качестве </w:t>
      </w:r>
      <w:r w:rsidRPr="00D9580A">
        <w:rPr>
          <w:b/>
        </w:rPr>
        <w:t>организационно-административных мероприятий</w:t>
      </w:r>
      <w:r w:rsidRPr="00D9580A">
        <w:t xml:space="preserve"> предлагается проведение следующих мероприятий: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инвентаризация всех водопользователей муниципального образования «</w:t>
      </w:r>
      <w:proofErr w:type="spellStart"/>
      <w:r w:rsidR="00853086" w:rsidRPr="00D9580A">
        <w:rPr>
          <w:sz w:val="28"/>
          <w:szCs w:val="28"/>
        </w:rPr>
        <w:t>п.г.т</w:t>
      </w:r>
      <w:proofErr w:type="spellEnd"/>
      <w:r w:rsidR="00853086" w:rsidRPr="00D9580A">
        <w:rPr>
          <w:sz w:val="28"/>
          <w:szCs w:val="28"/>
        </w:rPr>
        <w:t>. Камские Поляны</w:t>
      </w:r>
      <w:r w:rsidRPr="00D9580A">
        <w:rPr>
          <w:sz w:val="28"/>
          <w:szCs w:val="28"/>
        </w:rPr>
        <w:t>»;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организация поисково-оценочных работ по изучению и воспроизводству ресурсной б</w:t>
      </w:r>
      <w:r w:rsidR="00B543B8" w:rsidRPr="00D9580A">
        <w:rPr>
          <w:sz w:val="28"/>
          <w:szCs w:val="28"/>
        </w:rPr>
        <w:t xml:space="preserve">азы питьевых подземных вод для </w:t>
      </w:r>
      <w:r w:rsidRPr="00D9580A">
        <w:rPr>
          <w:sz w:val="28"/>
          <w:szCs w:val="28"/>
        </w:rPr>
        <w:t xml:space="preserve"> </w:t>
      </w:r>
      <w:proofErr w:type="spellStart"/>
      <w:r w:rsidR="00853086" w:rsidRPr="00D9580A">
        <w:rPr>
          <w:sz w:val="28"/>
          <w:szCs w:val="28"/>
        </w:rPr>
        <w:t>п.г.т</w:t>
      </w:r>
      <w:proofErr w:type="spellEnd"/>
      <w:r w:rsidR="00853086" w:rsidRPr="00D9580A">
        <w:rPr>
          <w:sz w:val="28"/>
          <w:szCs w:val="28"/>
        </w:rPr>
        <w:t>. Камские Поляны</w:t>
      </w:r>
      <w:r w:rsidRPr="00D9580A">
        <w:rPr>
          <w:sz w:val="28"/>
          <w:szCs w:val="28"/>
        </w:rPr>
        <w:t xml:space="preserve"> для повышения </w:t>
      </w:r>
      <w:proofErr w:type="spellStart"/>
      <w:r w:rsidRPr="00D9580A">
        <w:rPr>
          <w:sz w:val="28"/>
          <w:szCs w:val="28"/>
        </w:rPr>
        <w:t>водообеспеченности</w:t>
      </w:r>
      <w:proofErr w:type="spellEnd"/>
      <w:r w:rsidRPr="00D9580A">
        <w:rPr>
          <w:sz w:val="28"/>
          <w:szCs w:val="28"/>
        </w:rPr>
        <w:t>;</w:t>
      </w:r>
    </w:p>
    <w:p w:rsidR="00B543B8" w:rsidRPr="00D9580A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lastRenderedPageBreak/>
        <w:t>своевременное выполнение необходимых мероприятий по санитарной охране поверхностных вод, имеющих непосредственную гидрологическую связь с используемым водоносным горизонтом;</w:t>
      </w:r>
    </w:p>
    <w:p w:rsidR="006B5292" w:rsidRPr="00D9580A" w:rsidRDefault="006B529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rFonts w:ascii="TimesNewRomanPSMT" w:eastAsia="Calibri" w:hAnsi="TimesNewRomanPSMT" w:cs="TimesNewRomanPSMT"/>
          <w:sz w:val="28"/>
          <w:szCs w:val="28"/>
          <w:lang w:eastAsia="en-US"/>
        </w:rPr>
        <w:t>разработка комплексной схемы обеспечения сетями инженерной инфраструктуры всех существующих и строящихся объектов, в том числе объектов новых участков жилищного строительства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обследование и благоустройство родников;</w:t>
      </w:r>
    </w:p>
    <w:p w:rsidR="00B543B8" w:rsidRPr="00D9580A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разработка проектов зон санитарной охраны источников питьевого водоснабжения;</w:t>
      </w:r>
    </w:p>
    <w:p w:rsidR="003B5513" w:rsidRPr="00D9580A" w:rsidRDefault="003B551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организация и развитие сети мониторинга технического состояния существующих сетей водоснабжения, а также </w:t>
      </w:r>
      <w:proofErr w:type="spellStart"/>
      <w:r w:rsidRPr="00D9580A">
        <w:rPr>
          <w:sz w:val="28"/>
          <w:szCs w:val="28"/>
        </w:rPr>
        <w:t>гидромониторинга</w:t>
      </w:r>
      <w:proofErr w:type="spellEnd"/>
      <w:r w:rsidRPr="00D9580A">
        <w:rPr>
          <w:sz w:val="28"/>
          <w:szCs w:val="28"/>
        </w:rPr>
        <w:t xml:space="preserve"> поверхностных и подземных вод, включая исследования состояния подземных вод в зонах санитарной охраны источников питьевого водоснабжения</w:t>
      </w:r>
      <w:r w:rsidR="007410C7" w:rsidRPr="00D9580A">
        <w:rPr>
          <w:sz w:val="28"/>
          <w:szCs w:val="28"/>
        </w:rPr>
        <w:t>;</w:t>
      </w:r>
      <w:r w:rsidRPr="00D9580A">
        <w:rPr>
          <w:sz w:val="28"/>
          <w:szCs w:val="28"/>
        </w:rPr>
        <w:t xml:space="preserve"> </w:t>
      </w:r>
    </w:p>
    <w:p w:rsidR="003B5513" w:rsidRPr="00D9580A" w:rsidRDefault="003B551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организаци</w:t>
      </w:r>
      <w:r w:rsidR="00382345" w:rsidRPr="00D9580A">
        <w:rPr>
          <w:sz w:val="28"/>
          <w:szCs w:val="28"/>
        </w:rPr>
        <w:t>я</w:t>
      </w:r>
      <w:r w:rsidRPr="00D9580A">
        <w:rPr>
          <w:sz w:val="28"/>
          <w:szCs w:val="28"/>
        </w:rPr>
        <w:t xml:space="preserve"> лабораторного контроля за качеством сбрасываемых сточных вод на основных предприятиях муниципального образования «</w:t>
      </w:r>
      <w:proofErr w:type="spellStart"/>
      <w:r w:rsidR="00853086" w:rsidRPr="00D9580A">
        <w:rPr>
          <w:sz w:val="28"/>
          <w:szCs w:val="28"/>
        </w:rPr>
        <w:t>п.г.т</w:t>
      </w:r>
      <w:proofErr w:type="spellEnd"/>
      <w:r w:rsidR="00853086" w:rsidRPr="00D9580A">
        <w:rPr>
          <w:sz w:val="28"/>
          <w:szCs w:val="28"/>
        </w:rPr>
        <w:t>. Камские Поляны</w:t>
      </w:r>
      <w:r w:rsidRPr="00D9580A">
        <w:rPr>
          <w:sz w:val="28"/>
          <w:szCs w:val="28"/>
        </w:rPr>
        <w:t>»</w:t>
      </w:r>
      <w:r w:rsidR="009D6CA2" w:rsidRPr="00D9580A">
        <w:rPr>
          <w:sz w:val="28"/>
          <w:szCs w:val="28"/>
        </w:rPr>
        <w:t xml:space="preserve">, </w:t>
      </w:r>
      <w:r w:rsidR="00853086" w:rsidRPr="00D9580A">
        <w:rPr>
          <w:sz w:val="28"/>
          <w:szCs w:val="28"/>
        </w:rPr>
        <w:t>индустриального парка «Камские Поляны»</w:t>
      </w:r>
      <w:r w:rsidR="007410C7" w:rsidRPr="00D9580A">
        <w:rPr>
          <w:sz w:val="28"/>
          <w:szCs w:val="28"/>
        </w:rPr>
        <w:t>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 xml:space="preserve">установление границ водоохранных зон и прибрежных защитных полос </w:t>
      </w:r>
      <w:r w:rsidR="00382345" w:rsidRPr="00D9580A">
        <w:rPr>
          <w:sz w:val="28"/>
          <w:szCs w:val="28"/>
        </w:rPr>
        <w:t xml:space="preserve">ручьев Вязовка и </w:t>
      </w:r>
      <w:r w:rsidR="000E0493" w:rsidRPr="00D9580A">
        <w:rPr>
          <w:sz w:val="28"/>
          <w:szCs w:val="28"/>
        </w:rPr>
        <w:t>Неизвестный</w:t>
      </w:r>
      <w:r w:rsidR="00382345" w:rsidRPr="00D9580A">
        <w:rPr>
          <w:sz w:val="28"/>
          <w:szCs w:val="28"/>
        </w:rPr>
        <w:t xml:space="preserve"> </w:t>
      </w:r>
      <w:r w:rsidRPr="00D9580A">
        <w:rPr>
          <w:sz w:val="28"/>
          <w:szCs w:val="28"/>
        </w:rPr>
        <w:t>в соответствии с «Правилами установления на местности границ водоохранных зон и границ прибрежных защитных полос водных объектов», утвержденных Постановлением Правительства Российской Федерации от 10.01.2009 г. №17;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закрепление на местности границ водоохранных зон и прибрежных защитных полос специальными информационными знаками;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соблюдение особого правового режима использования земельных участков и иных объектов недвижимости, расположенных в границах водоохранных зон, прибрежных защитных полос поверхностных водных объектов и зонах санитарной охраны источников питьевого водоснабжения;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обеспечение безопасного состояния и эксплуатации водохозяйственных систем, предотвращение вредного воздействия сточных вод на водные объекты;</w:t>
      </w:r>
    </w:p>
    <w:p w:rsidR="00EA6F21" w:rsidRPr="00D9580A" w:rsidRDefault="00EA6F21" w:rsidP="00E75BBC">
      <w:pPr>
        <w:pStyle w:val="afffc"/>
        <w:numPr>
          <w:ilvl w:val="0"/>
          <w:numId w:val="35"/>
        </w:numPr>
        <w:tabs>
          <w:tab w:val="num" w:pos="2629"/>
        </w:tabs>
        <w:autoSpaceDE w:val="0"/>
        <w:autoSpaceDN w:val="0"/>
        <w:adjustRightInd w:val="0"/>
      </w:pPr>
      <w:r w:rsidRPr="00D9580A">
        <w:t>проведение работ по выявлению в границах поселения водоемов, официально не являющихся водными объектами, формированию земельных участков, занятых такими водоемами, их межеванию, постановки на кадастровый учет и внесению в государственный водный реестр;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рациональное использование, восстановление водных объектов;</w:t>
      </w:r>
    </w:p>
    <w:p w:rsidR="001607F3" w:rsidRPr="00D9580A" w:rsidRDefault="001607F3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D9580A">
        <w:rPr>
          <w:sz w:val="28"/>
          <w:szCs w:val="28"/>
        </w:rPr>
        <w:t>осуществление водохозяйственных мероприятий и мероприятий по охране водных объектов в соответствии с Водным кодексом Российской Федерации.</w:t>
      </w:r>
    </w:p>
    <w:p w:rsidR="00422744" w:rsidRDefault="00422744" w:rsidP="002B3915">
      <w:pPr>
        <w:pStyle w:val="affff8"/>
        <w:suppressAutoHyphens/>
        <w:ind w:firstLine="720"/>
        <w:sectPr w:rsidR="00422744" w:rsidSect="00152067">
          <w:pgSz w:w="11907" w:h="16840" w:code="9"/>
          <w:pgMar w:top="851" w:right="851" w:bottom="851" w:left="1418" w:header="720" w:footer="720" w:gutter="0"/>
          <w:cols w:space="720"/>
        </w:sectPr>
      </w:pPr>
    </w:p>
    <w:p w:rsidR="00422744" w:rsidRPr="005C0899" w:rsidRDefault="00422744" w:rsidP="00422744">
      <w:pPr>
        <w:pStyle w:val="afffff"/>
        <w:spacing w:after="0"/>
        <w:rPr>
          <w:b w:val="0"/>
        </w:rPr>
      </w:pPr>
      <w:r w:rsidRPr="005C0899">
        <w:lastRenderedPageBreak/>
        <w:t xml:space="preserve">Перечень мероприятий по охране </w:t>
      </w:r>
      <w:bookmarkStart w:id="176" w:name="_Hlk160711633"/>
      <w:r w:rsidRPr="005C0899">
        <w:t>поверхностных водных объектов</w:t>
      </w:r>
      <w:bookmarkEnd w:id="176"/>
    </w:p>
    <w:tbl>
      <w:tblPr>
        <w:tblW w:w="510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7"/>
        <w:gridCol w:w="2545"/>
        <w:gridCol w:w="5509"/>
        <w:gridCol w:w="1854"/>
        <w:gridCol w:w="1455"/>
        <w:gridCol w:w="3196"/>
      </w:tblGrid>
      <w:tr w:rsidR="00422744" w:rsidRPr="005C0899" w:rsidTr="00566E85">
        <w:trPr>
          <w:trHeight w:val="20"/>
          <w:jc w:val="center"/>
        </w:trPr>
        <w:tc>
          <w:tcPr>
            <w:tcW w:w="194" w:type="pct"/>
            <w:vMerge w:val="restar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bookmarkStart w:id="177" w:name="_Hlk160711643"/>
            <w:r w:rsidRPr="005C0899">
              <w:rPr>
                <w:sz w:val="24"/>
                <w:szCs w:val="24"/>
              </w:rPr>
              <w:t>№ п/п</w:t>
            </w:r>
          </w:p>
        </w:tc>
        <w:tc>
          <w:tcPr>
            <w:tcW w:w="840" w:type="pct"/>
            <w:vMerge w:val="restar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Наименование объекта</w:t>
            </w:r>
          </w:p>
        </w:tc>
        <w:tc>
          <w:tcPr>
            <w:tcW w:w="1819" w:type="pct"/>
            <w:vMerge w:val="restar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Вид мероприятия</w:t>
            </w:r>
            <w:r w:rsidRPr="005C0899">
              <w:t xml:space="preserve"> </w:t>
            </w:r>
            <w:r w:rsidRPr="005C0899">
              <w:rPr>
                <w:sz w:val="24"/>
                <w:szCs w:val="24"/>
              </w:rPr>
              <w:t>по охране поверхностных водных объектов</w:t>
            </w:r>
          </w:p>
        </w:tc>
        <w:tc>
          <w:tcPr>
            <w:tcW w:w="1092" w:type="pct"/>
            <w:gridSpan w:val="2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Сроки реализации</w:t>
            </w:r>
          </w:p>
        </w:tc>
        <w:tc>
          <w:tcPr>
            <w:tcW w:w="1055" w:type="pct"/>
            <w:vMerge w:val="restar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Источник мероприятия (наименование документа)</w:t>
            </w:r>
          </w:p>
        </w:tc>
      </w:tr>
      <w:tr w:rsidR="00422744" w:rsidRPr="005C0899" w:rsidTr="00566E85">
        <w:trPr>
          <w:trHeight w:val="70"/>
          <w:jc w:val="center"/>
        </w:trPr>
        <w:tc>
          <w:tcPr>
            <w:tcW w:w="194" w:type="pct"/>
            <w:vMerge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840" w:type="pct"/>
            <w:vMerge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819" w:type="pct"/>
            <w:vMerge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612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480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Расчетный период</w:t>
            </w:r>
          </w:p>
        </w:tc>
        <w:tc>
          <w:tcPr>
            <w:tcW w:w="1055" w:type="pct"/>
            <w:vMerge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</w:tr>
      <w:tr w:rsidR="00422744" w:rsidRPr="005C0899" w:rsidTr="00566E85">
        <w:trPr>
          <w:trHeight w:val="70"/>
          <w:jc w:val="center"/>
        </w:trPr>
        <w:tc>
          <w:tcPr>
            <w:tcW w:w="194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1</w:t>
            </w:r>
          </w:p>
        </w:tc>
        <w:tc>
          <w:tcPr>
            <w:tcW w:w="840" w:type="pct"/>
            <w:vAlign w:val="center"/>
          </w:tcPr>
          <w:p w:rsidR="00422744" w:rsidRPr="005C0899" w:rsidRDefault="00422744" w:rsidP="00566E85">
            <w:pPr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Территории в границах водоохранных зон (в т.ч. жилая застройка)</w:t>
            </w:r>
          </w:p>
        </w:tc>
        <w:tc>
          <w:tcPr>
            <w:tcW w:w="1819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 xml:space="preserve">Не допускать сброс сточных вод на рельеф, неочищенных сточных вод в водные объекты. </w:t>
            </w:r>
            <w:r w:rsidRPr="005C0899">
              <w:rPr>
                <w:snapToGrid w:val="0"/>
                <w:sz w:val="24"/>
                <w:szCs w:val="24"/>
              </w:rPr>
              <w:t>Установить очистные сооружения.</w:t>
            </w:r>
          </w:p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napToGrid w:val="0"/>
                <w:sz w:val="24"/>
                <w:szCs w:val="24"/>
              </w:rPr>
              <w:t>Проверять герметичность выгребных ям в жилой застройке в границах ВОЗ, ПЗП.</w:t>
            </w:r>
          </w:p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Запретить мойку транспортных средств в границах ВОЗ.</w:t>
            </w:r>
          </w:p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Не допускать размещения отходов производства и потребления в границах водоохранных зон.</w:t>
            </w:r>
          </w:p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Проводить регулярную очистку водоохранных зон рек силами органов местного самоуправления, местных жителей и хозяйствующих субъектов от отходов потребления.</w:t>
            </w:r>
          </w:p>
          <w:p w:rsidR="00422744" w:rsidRPr="005C0899" w:rsidRDefault="00422744" w:rsidP="00566E85">
            <w:pPr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Установить информационные таблички по границам водоохранных зон с указанием режима зон.</w:t>
            </w:r>
          </w:p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612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55" w:type="pct"/>
            <w:vAlign w:val="center"/>
          </w:tcPr>
          <w:p w:rsidR="00422744" w:rsidRPr="005C0899" w:rsidRDefault="00422744" w:rsidP="00422744">
            <w:pPr>
              <w:jc w:val="both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Водный кодекс РФ,</w:t>
            </w:r>
          </w:p>
          <w:p w:rsidR="00422744" w:rsidRPr="005C0899" w:rsidRDefault="00422744" w:rsidP="00422744">
            <w:pPr>
              <w:autoSpaceDE w:val="0"/>
              <w:autoSpaceDN w:val="0"/>
              <w:adjustRightInd w:val="0"/>
              <w:contextualSpacing/>
              <w:jc w:val="both"/>
              <w:rPr>
                <w:sz w:val="24"/>
                <w:szCs w:val="28"/>
              </w:rPr>
            </w:pPr>
            <w:r w:rsidRPr="005C0899">
              <w:rPr>
                <w:sz w:val="24"/>
                <w:szCs w:val="28"/>
              </w:rPr>
              <w:t>СанПиН 2.1.3684-21 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 населения,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мероприятий».</w:t>
            </w:r>
          </w:p>
        </w:tc>
      </w:tr>
      <w:tr w:rsidR="00422744" w:rsidRPr="005C0899" w:rsidTr="00566E85">
        <w:trPr>
          <w:trHeight w:val="70"/>
          <w:jc w:val="center"/>
        </w:trPr>
        <w:tc>
          <w:tcPr>
            <w:tcW w:w="194" w:type="pct"/>
            <w:vAlign w:val="center"/>
          </w:tcPr>
          <w:p w:rsidR="00422744" w:rsidRPr="005C0899" w:rsidRDefault="00422744" w:rsidP="00566E85">
            <w:pPr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2</w:t>
            </w:r>
          </w:p>
        </w:tc>
        <w:tc>
          <w:tcPr>
            <w:tcW w:w="840" w:type="pct"/>
            <w:vAlign w:val="center"/>
          </w:tcPr>
          <w:p w:rsidR="00422744" w:rsidRPr="005C0899" w:rsidRDefault="00422744" w:rsidP="00566E85">
            <w:pPr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Береговые полосы водных объектов</w:t>
            </w:r>
          </w:p>
        </w:tc>
        <w:tc>
          <w:tcPr>
            <w:tcW w:w="1819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napToGrid w:val="0"/>
                <w:sz w:val="24"/>
                <w:szCs w:val="24"/>
              </w:rPr>
              <w:t>Благоустройство береговых полос и прибрежных территорий водных объектов с созданием рекреационных зон</w:t>
            </w:r>
          </w:p>
        </w:tc>
        <w:tc>
          <w:tcPr>
            <w:tcW w:w="612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55" w:type="pct"/>
            <w:vAlign w:val="center"/>
          </w:tcPr>
          <w:p w:rsidR="00422744" w:rsidRP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Генеральный план</w:t>
            </w:r>
            <w:r>
              <w:rPr>
                <w:snapToGrid w:val="0"/>
                <w:sz w:val="24"/>
                <w:szCs w:val="24"/>
              </w:rPr>
              <w:t xml:space="preserve"> МО «</w:t>
            </w:r>
            <w:proofErr w:type="spellStart"/>
            <w:r>
              <w:rPr>
                <w:snapToGrid w:val="0"/>
                <w:sz w:val="24"/>
                <w:szCs w:val="24"/>
              </w:rPr>
              <w:t>пгт</w:t>
            </w:r>
            <w:proofErr w:type="spellEnd"/>
            <w:r>
              <w:rPr>
                <w:snapToGrid w:val="0"/>
                <w:sz w:val="24"/>
                <w:szCs w:val="24"/>
              </w:rPr>
              <w:t>. Камские Поляны»,</w:t>
            </w:r>
          </w:p>
          <w:p w:rsidR="00422744" w:rsidRPr="005C0899" w:rsidRDefault="00422744" w:rsidP="00422744">
            <w:pPr>
              <w:jc w:val="both"/>
              <w:rPr>
                <w:sz w:val="24"/>
                <w:szCs w:val="24"/>
              </w:rPr>
            </w:pPr>
            <w:r w:rsidRPr="005C0899">
              <w:rPr>
                <w:sz w:val="24"/>
                <w:szCs w:val="28"/>
              </w:rPr>
              <w:t>Водный кодекс РФ</w:t>
            </w:r>
          </w:p>
        </w:tc>
      </w:tr>
      <w:tr w:rsidR="00422744" w:rsidRPr="005C0899" w:rsidTr="00566E85">
        <w:trPr>
          <w:trHeight w:val="70"/>
          <w:jc w:val="center"/>
        </w:trPr>
        <w:tc>
          <w:tcPr>
            <w:tcW w:w="194" w:type="pct"/>
            <w:vAlign w:val="center"/>
          </w:tcPr>
          <w:p w:rsidR="00422744" w:rsidRPr="005C0899" w:rsidRDefault="00422744" w:rsidP="00566E85">
            <w:pPr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3</w:t>
            </w:r>
          </w:p>
        </w:tc>
        <w:tc>
          <w:tcPr>
            <w:tcW w:w="840" w:type="pct"/>
          </w:tcPr>
          <w:p w:rsidR="00422744" w:rsidRPr="005C0899" w:rsidRDefault="00422744" w:rsidP="00566E85">
            <w:pPr>
              <w:jc w:val="center"/>
              <w:rPr>
                <w:sz w:val="24"/>
                <w:szCs w:val="24"/>
              </w:rPr>
            </w:pPr>
            <w:r w:rsidRPr="005C0899">
              <w:rPr>
                <w:snapToGrid w:val="0"/>
                <w:sz w:val="24"/>
                <w:szCs w:val="24"/>
              </w:rPr>
              <w:t>Территории, планируемые для развития жилищного строительства</w:t>
            </w:r>
          </w:p>
        </w:tc>
        <w:tc>
          <w:tcPr>
            <w:tcW w:w="1819" w:type="pct"/>
          </w:tcPr>
          <w:p w:rsidR="00422744" w:rsidRPr="005C0899" w:rsidRDefault="00422744" w:rsidP="00566E85">
            <w:pPr>
              <w:ind w:firstLine="142"/>
              <w:jc w:val="center"/>
              <w:rPr>
                <w:snapToGrid w:val="0"/>
                <w:sz w:val="24"/>
                <w:szCs w:val="24"/>
              </w:rPr>
            </w:pPr>
            <w:r w:rsidRPr="005C0899">
              <w:rPr>
                <w:snapToGrid w:val="0"/>
                <w:sz w:val="24"/>
                <w:szCs w:val="24"/>
              </w:rPr>
              <w:t xml:space="preserve">До начала строительства необходимо обеспечить подготовку проектов планировки и проектов межевания территорий с проработкой вопросов, обеспечивающих выполнение требований ст. 67.1. Водного кодекса РФ, а также комплексного обеспечения данных участков сетями инженерной инфраструктуры, в том числе водоснабжения и водоотведения </w:t>
            </w:r>
          </w:p>
        </w:tc>
        <w:tc>
          <w:tcPr>
            <w:tcW w:w="612" w:type="pct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napToGrid w:val="0"/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422744" w:rsidRPr="005C0899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55" w:type="pct"/>
            <w:vAlign w:val="center"/>
          </w:tcPr>
          <w:p w:rsid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Генеральный план</w:t>
            </w:r>
            <w:r>
              <w:rPr>
                <w:snapToGrid w:val="0"/>
                <w:sz w:val="24"/>
                <w:szCs w:val="24"/>
              </w:rPr>
              <w:t xml:space="preserve"> МО «</w:t>
            </w:r>
            <w:proofErr w:type="spellStart"/>
            <w:r>
              <w:rPr>
                <w:snapToGrid w:val="0"/>
                <w:sz w:val="24"/>
                <w:szCs w:val="24"/>
              </w:rPr>
              <w:t>пгт</w:t>
            </w:r>
            <w:proofErr w:type="spellEnd"/>
            <w:r>
              <w:rPr>
                <w:snapToGrid w:val="0"/>
                <w:sz w:val="24"/>
                <w:szCs w:val="24"/>
              </w:rPr>
              <w:t>. Камские Поляны»</w:t>
            </w:r>
            <w:r w:rsidRPr="005C0899">
              <w:rPr>
                <w:snapToGrid w:val="0"/>
                <w:sz w:val="24"/>
                <w:szCs w:val="24"/>
              </w:rPr>
              <w:t xml:space="preserve">, </w:t>
            </w:r>
          </w:p>
          <w:p w:rsidR="00422744" w:rsidRP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5C0899">
              <w:rPr>
                <w:snapToGrid w:val="0"/>
                <w:sz w:val="24"/>
                <w:szCs w:val="24"/>
              </w:rPr>
              <w:t>Водный кодекс РФ</w:t>
            </w:r>
          </w:p>
        </w:tc>
      </w:tr>
      <w:tr w:rsidR="00422744" w:rsidRPr="005C0899" w:rsidTr="00566E85">
        <w:trPr>
          <w:trHeight w:val="70"/>
          <w:jc w:val="center"/>
        </w:trPr>
        <w:tc>
          <w:tcPr>
            <w:tcW w:w="194" w:type="pct"/>
            <w:vAlign w:val="center"/>
          </w:tcPr>
          <w:p w:rsidR="00422744" w:rsidRPr="00422744" w:rsidRDefault="00422744" w:rsidP="00566E85">
            <w:pPr>
              <w:jc w:val="center"/>
              <w:rPr>
                <w:sz w:val="24"/>
                <w:szCs w:val="24"/>
                <w:highlight w:val="red"/>
              </w:rPr>
            </w:pPr>
            <w:r w:rsidRPr="00422744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840" w:type="pct"/>
          </w:tcPr>
          <w:p w:rsidR="00422744" w:rsidRPr="00422744" w:rsidRDefault="00422744" w:rsidP="00566E85">
            <w:pPr>
              <w:jc w:val="center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Рекреационный комплекс «река Кама»</w:t>
            </w:r>
          </w:p>
        </w:tc>
        <w:tc>
          <w:tcPr>
            <w:tcW w:w="1819" w:type="pct"/>
          </w:tcPr>
          <w:p w:rsidR="00422744" w:rsidRPr="00422744" w:rsidRDefault="00422744" w:rsidP="00566E85">
            <w:pPr>
              <w:ind w:firstLine="142"/>
              <w:jc w:val="center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 xml:space="preserve">Обеспечение всех строящихся, размещаемых в водоохранной зоне Куйбышевского водохранилища объектов сооружениями, гарантирующими охрану водного объекта от загрязнения, засорения и истощения вод. Первоочередное </w:t>
            </w:r>
            <w:proofErr w:type="spellStart"/>
            <w:r w:rsidRPr="00422744">
              <w:rPr>
                <w:snapToGrid w:val="0"/>
                <w:sz w:val="24"/>
                <w:szCs w:val="24"/>
              </w:rPr>
              <w:t>канализование</w:t>
            </w:r>
            <w:proofErr w:type="spellEnd"/>
            <w:r w:rsidRPr="00422744">
              <w:rPr>
                <w:snapToGrid w:val="0"/>
                <w:sz w:val="24"/>
                <w:szCs w:val="24"/>
              </w:rPr>
              <w:t xml:space="preserve"> объектов, расположенных в водоохранной зоне Куйбышевского водохранилища. </w:t>
            </w:r>
          </w:p>
          <w:p w:rsidR="00422744" w:rsidRPr="00422744" w:rsidRDefault="00422744" w:rsidP="00422744">
            <w:pPr>
              <w:ind w:firstLine="142"/>
              <w:jc w:val="center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Обеспечение выполнение требований ч.8 ст. 6 Водного Кодекса РФ, гарантирующего каждому гражданину право пользоваться (без использования механических транспортных средств) береговой полосой водных объектов общего пользования для передвижения и пребывания около них, в том числе для осуществления любительского и спортивного рыболовства и причаливания плавучих средств.</w:t>
            </w:r>
          </w:p>
        </w:tc>
        <w:tc>
          <w:tcPr>
            <w:tcW w:w="612" w:type="pct"/>
          </w:tcPr>
          <w:p w:rsidR="00422744" w:rsidRPr="00422744" w:rsidRDefault="00422744" w:rsidP="00566E85">
            <w:pPr>
              <w:ind w:firstLine="142"/>
              <w:jc w:val="center"/>
              <w:rPr>
                <w:snapToGrid w:val="0"/>
                <w:sz w:val="24"/>
                <w:szCs w:val="24"/>
              </w:rPr>
            </w:pPr>
            <w:r w:rsidRPr="00422744">
              <w:rPr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422744" w:rsidRPr="00422744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55" w:type="pct"/>
            <w:vAlign w:val="center"/>
          </w:tcPr>
          <w:p w:rsidR="00422744" w:rsidRP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Генеральный план</w:t>
            </w:r>
            <w:r>
              <w:rPr>
                <w:snapToGrid w:val="0"/>
                <w:sz w:val="24"/>
                <w:szCs w:val="24"/>
              </w:rPr>
              <w:t xml:space="preserve"> МО «</w:t>
            </w:r>
            <w:proofErr w:type="spellStart"/>
            <w:r>
              <w:rPr>
                <w:snapToGrid w:val="0"/>
                <w:sz w:val="24"/>
                <w:szCs w:val="24"/>
              </w:rPr>
              <w:t>пгт</w:t>
            </w:r>
            <w:proofErr w:type="spellEnd"/>
            <w:r>
              <w:rPr>
                <w:snapToGrid w:val="0"/>
                <w:sz w:val="24"/>
                <w:szCs w:val="24"/>
              </w:rPr>
              <w:t>. Камские Поляны»</w:t>
            </w:r>
          </w:p>
          <w:p w:rsidR="00422744" w:rsidRP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Водный кодекс РФ</w:t>
            </w:r>
          </w:p>
        </w:tc>
      </w:tr>
      <w:tr w:rsidR="00422744" w:rsidRPr="005C0899" w:rsidTr="00422744">
        <w:trPr>
          <w:trHeight w:val="257"/>
          <w:jc w:val="center"/>
        </w:trPr>
        <w:tc>
          <w:tcPr>
            <w:tcW w:w="194" w:type="pct"/>
            <w:vAlign w:val="center"/>
          </w:tcPr>
          <w:p w:rsidR="00422744" w:rsidRPr="00422744" w:rsidRDefault="00422744" w:rsidP="00566E8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40" w:type="pct"/>
            <w:vAlign w:val="center"/>
          </w:tcPr>
          <w:p w:rsidR="00422744" w:rsidRPr="00422744" w:rsidRDefault="00422744" w:rsidP="00566E85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422744">
              <w:rPr>
                <w:rFonts w:ascii="Times New Roman" w:hAnsi="Times New Roman" w:cs="Times New Roman"/>
                <w:color w:val="auto"/>
              </w:rPr>
              <w:t>Дороги и стоянки в границах ВОЗ</w:t>
            </w:r>
          </w:p>
        </w:tc>
        <w:tc>
          <w:tcPr>
            <w:tcW w:w="1819" w:type="pct"/>
            <w:vAlign w:val="center"/>
          </w:tcPr>
          <w:p w:rsidR="00422744" w:rsidRPr="00422744" w:rsidRDefault="00422744" w:rsidP="00566E85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422744">
              <w:rPr>
                <w:rFonts w:ascii="Times New Roman" w:hAnsi="Times New Roman" w:cs="Times New Roman"/>
                <w:color w:val="auto"/>
              </w:rPr>
              <w:t>Организовать твердое покрытие дорог</w:t>
            </w:r>
          </w:p>
        </w:tc>
        <w:tc>
          <w:tcPr>
            <w:tcW w:w="612" w:type="pct"/>
          </w:tcPr>
          <w:p w:rsidR="00422744" w:rsidRPr="00422744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422744" w:rsidRPr="00422744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422744">
              <w:rPr>
                <w:sz w:val="24"/>
                <w:szCs w:val="24"/>
              </w:rPr>
              <w:t>+</w:t>
            </w:r>
          </w:p>
        </w:tc>
        <w:tc>
          <w:tcPr>
            <w:tcW w:w="1055" w:type="pct"/>
            <w:vMerge w:val="restart"/>
            <w:vAlign w:val="center"/>
          </w:tcPr>
          <w:p w:rsidR="00422744" w:rsidRP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Генеральный план</w:t>
            </w:r>
            <w:r>
              <w:rPr>
                <w:snapToGrid w:val="0"/>
                <w:sz w:val="24"/>
                <w:szCs w:val="24"/>
              </w:rPr>
              <w:t xml:space="preserve"> МО «</w:t>
            </w:r>
            <w:proofErr w:type="spellStart"/>
            <w:r>
              <w:rPr>
                <w:snapToGrid w:val="0"/>
                <w:sz w:val="24"/>
                <w:szCs w:val="24"/>
              </w:rPr>
              <w:t>пгт</w:t>
            </w:r>
            <w:proofErr w:type="spellEnd"/>
            <w:r>
              <w:rPr>
                <w:snapToGrid w:val="0"/>
                <w:sz w:val="24"/>
                <w:szCs w:val="24"/>
              </w:rPr>
              <w:t>. Камские Поляны»</w:t>
            </w:r>
          </w:p>
          <w:p w:rsidR="00422744" w:rsidRPr="00422744" w:rsidRDefault="00422744" w:rsidP="00422744">
            <w:pPr>
              <w:jc w:val="both"/>
              <w:rPr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Водный кодекс РФ</w:t>
            </w:r>
          </w:p>
        </w:tc>
      </w:tr>
      <w:tr w:rsidR="00422744" w:rsidRPr="005C0899" w:rsidTr="00566E85">
        <w:trPr>
          <w:trHeight w:val="341"/>
          <w:jc w:val="center"/>
        </w:trPr>
        <w:tc>
          <w:tcPr>
            <w:tcW w:w="194" w:type="pct"/>
            <w:vAlign w:val="center"/>
          </w:tcPr>
          <w:p w:rsidR="00422744" w:rsidRPr="00422744" w:rsidRDefault="00422744" w:rsidP="00566E8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840" w:type="pct"/>
            <w:vAlign w:val="center"/>
          </w:tcPr>
          <w:p w:rsidR="00422744" w:rsidRPr="00422744" w:rsidRDefault="00422744" w:rsidP="00566E85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422744">
              <w:rPr>
                <w:rFonts w:ascii="Times New Roman" w:hAnsi="Times New Roman" w:cs="Times New Roman"/>
                <w:color w:val="auto"/>
              </w:rPr>
              <w:t>Полосы сельскохозяйственных угодий, попадающие в границы прибрежной защитной полосы</w:t>
            </w:r>
          </w:p>
        </w:tc>
        <w:tc>
          <w:tcPr>
            <w:tcW w:w="1819" w:type="pct"/>
            <w:vAlign w:val="center"/>
          </w:tcPr>
          <w:p w:rsidR="00422744" w:rsidRPr="00422744" w:rsidRDefault="00422744" w:rsidP="00566E85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422744">
              <w:rPr>
                <w:rFonts w:ascii="Times New Roman" w:hAnsi="Times New Roman" w:cs="Times New Roman"/>
                <w:color w:val="auto"/>
              </w:rPr>
              <w:t>Не допускать распашку с/х угодий в границах прибрежной защитной полосы</w:t>
            </w:r>
          </w:p>
        </w:tc>
        <w:tc>
          <w:tcPr>
            <w:tcW w:w="612" w:type="pct"/>
            <w:vAlign w:val="center"/>
          </w:tcPr>
          <w:p w:rsidR="00422744" w:rsidRPr="00422744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422744">
              <w:rPr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422744" w:rsidRPr="00422744" w:rsidRDefault="00422744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55" w:type="pct"/>
            <w:vMerge/>
            <w:vAlign w:val="center"/>
          </w:tcPr>
          <w:p w:rsidR="00422744" w:rsidRPr="00422744" w:rsidRDefault="00422744" w:rsidP="00422744">
            <w:pPr>
              <w:ind w:firstLine="142"/>
              <w:jc w:val="both"/>
              <w:rPr>
                <w:sz w:val="24"/>
                <w:szCs w:val="24"/>
              </w:rPr>
            </w:pPr>
          </w:p>
        </w:tc>
      </w:tr>
      <w:tr w:rsidR="00422744" w:rsidRPr="005C0899" w:rsidTr="00566E85">
        <w:trPr>
          <w:trHeight w:val="341"/>
          <w:jc w:val="center"/>
        </w:trPr>
        <w:tc>
          <w:tcPr>
            <w:tcW w:w="194" w:type="pct"/>
            <w:vAlign w:val="center"/>
          </w:tcPr>
          <w:p w:rsidR="00422744" w:rsidRPr="00422744" w:rsidRDefault="00422744" w:rsidP="00566E8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840" w:type="pct"/>
            <w:vAlign w:val="center"/>
          </w:tcPr>
          <w:p w:rsidR="00422744" w:rsidRPr="00422744" w:rsidRDefault="00422744" w:rsidP="00566E85">
            <w:pPr>
              <w:pStyle w:val="Default"/>
              <w:jc w:val="center"/>
              <w:rPr>
                <w:rFonts w:ascii="Times New Roman" w:hAnsi="Times New Roman" w:cs="Times New Roman"/>
                <w:snapToGrid w:val="0"/>
                <w:color w:val="auto"/>
              </w:rPr>
            </w:pPr>
            <w:r w:rsidRPr="00422744">
              <w:rPr>
                <w:rFonts w:ascii="Times New Roman" w:hAnsi="Times New Roman" w:cs="Times New Roman"/>
                <w:snapToGrid w:val="0"/>
                <w:color w:val="auto"/>
              </w:rPr>
              <w:t xml:space="preserve">Реконструкция автомобильных дорог общего пользования </w:t>
            </w:r>
          </w:p>
        </w:tc>
        <w:tc>
          <w:tcPr>
            <w:tcW w:w="1819" w:type="pct"/>
            <w:vAlign w:val="center"/>
          </w:tcPr>
          <w:p w:rsidR="00422744" w:rsidRPr="00422744" w:rsidRDefault="00422744" w:rsidP="00566E85">
            <w:pPr>
              <w:autoSpaceDE w:val="0"/>
              <w:autoSpaceDN w:val="0"/>
              <w:adjustRightInd w:val="0"/>
              <w:ind w:firstLine="142"/>
              <w:jc w:val="center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Обеспечить защиту поверхностных и грунтовых вод от загрязнения дорожной пылью, горюче-смазочными материалами, обеспыливающими, противогололедными и другими используемыми химическими веществами. Не допускать розлив горюче-смазочных материалов и прочих технологических жидкостей. Организовать систему поверхностного водоотвода, обеспечивающую сбор стока с покрытия строительной площадки.</w:t>
            </w:r>
          </w:p>
          <w:p w:rsidR="00422744" w:rsidRPr="00422744" w:rsidRDefault="00422744" w:rsidP="00566E85">
            <w:pPr>
              <w:pStyle w:val="Default"/>
              <w:jc w:val="center"/>
              <w:rPr>
                <w:rFonts w:ascii="Times New Roman" w:hAnsi="Times New Roman" w:cs="Times New Roman"/>
                <w:snapToGrid w:val="0"/>
                <w:color w:val="auto"/>
              </w:rPr>
            </w:pPr>
            <w:r w:rsidRPr="00422744">
              <w:rPr>
                <w:rFonts w:ascii="Times New Roman" w:hAnsi="Times New Roman" w:cs="Times New Roman"/>
                <w:snapToGrid w:val="0"/>
                <w:color w:val="auto"/>
              </w:rPr>
              <w:t xml:space="preserve">При заправке строительного технологического оборудования применять поддоны с песком или </w:t>
            </w:r>
            <w:r w:rsidRPr="00422744">
              <w:rPr>
                <w:rFonts w:ascii="Times New Roman" w:hAnsi="Times New Roman" w:cs="Times New Roman"/>
                <w:snapToGrid w:val="0"/>
                <w:color w:val="auto"/>
              </w:rPr>
              <w:lastRenderedPageBreak/>
              <w:t>щебнем. Места размещения сыпучих строительных материалов должны быть обвалованы.</w:t>
            </w:r>
          </w:p>
        </w:tc>
        <w:tc>
          <w:tcPr>
            <w:tcW w:w="612" w:type="pct"/>
            <w:vAlign w:val="center"/>
          </w:tcPr>
          <w:p w:rsidR="00422744" w:rsidRPr="00422744" w:rsidRDefault="00422744" w:rsidP="00566E85">
            <w:pPr>
              <w:ind w:firstLine="142"/>
              <w:jc w:val="center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lastRenderedPageBreak/>
              <w:t>+</w:t>
            </w:r>
          </w:p>
        </w:tc>
        <w:tc>
          <w:tcPr>
            <w:tcW w:w="480" w:type="pct"/>
            <w:vAlign w:val="center"/>
          </w:tcPr>
          <w:p w:rsidR="00422744" w:rsidRPr="00422744" w:rsidRDefault="00422744" w:rsidP="00566E85">
            <w:pPr>
              <w:ind w:firstLine="142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1055" w:type="pct"/>
            <w:vAlign w:val="center"/>
          </w:tcPr>
          <w:p w:rsidR="00422744" w:rsidRPr="00422744" w:rsidRDefault="00422744" w:rsidP="00422744">
            <w:pPr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Генеральный план</w:t>
            </w:r>
            <w:r>
              <w:rPr>
                <w:snapToGrid w:val="0"/>
                <w:sz w:val="24"/>
                <w:szCs w:val="24"/>
              </w:rPr>
              <w:t xml:space="preserve"> МО «</w:t>
            </w:r>
            <w:proofErr w:type="spellStart"/>
            <w:r>
              <w:rPr>
                <w:snapToGrid w:val="0"/>
                <w:sz w:val="24"/>
                <w:szCs w:val="24"/>
              </w:rPr>
              <w:t>пгт</w:t>
            </w:r>
            <w:proofErr w:type="spellEnd"/>
            <w:r>
              <w:rPr>
                <w:snapToGrid w:val="0"/>
                <w:sz w:val="24"/>
                <w:szCs w:val="24"/>
              </w:rPr>
              <w:t>. Камские Поляны»</w:t>
            </w:r>
          </w:p>
          <w:p w:rsidR="00422744" w:rsidRPr="00422744" w:rsidRDefault="00422744" w:rsidP="00422744">
            <w:pPr>
              <w:ind w:firstLine="142"/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Водный кодекс РФ;</w:t>
            </w:r>
          </w:p>
          <w:p w:rsidR="00422744" w:rsidRPr="00422744" w:rsidRDefault="00422744" w:rsidP="00422744">
            <w:pPr>
              <w:ind w:firstLine="142"/>
              <w:jc w:val="both"/>
              <w:rPr>
                <w:snapToGrid w:val="0"/>
                <w:sz w:val="24"/>
                <w:szCs w:val="24"/>
              </w:rPr>
            </w:pPr>
            <w:r w:rsidRPr="00422744">
              <w:rPr>
                <w:snapToGrid w:val="0"/>
                <w:sz w:val="24"/>
                <w:szCs w:val="24"/>
              </w:rPr>
              <w:t>ОДМ 218.3.031-2013 «Отраслевой дорожный методический документ. Методические рекомендации по охране окружающей среды при строительстве, ремонте и содержании автомобильных дорог»</w:t>
            </w:r>
          </w:p>
          <w:p w:rsidR="00422744" w:rsidRPr="00422744" w:rsidRDefault="00422744" w:rsidP="00422744">
            <w:pPr>
              <w:ind w:firstLine="142"/>
              <w:jc w:val="both"/>
              <w:rPr>
                <w:snapToGrid w:val="0"/>
                <w:sz w:val="24"/>
                <w:szCs w:val="24"/>
              </w:rPr>
            </w:pPr>
          </w:p>
        </w:tc>
      </w:tr>
      <w:bookmarkEnd w:id="177"/>
    </w:tbl>
    <w:p w:rsidR="00422744" w:rsidRPr="005C0899" w:rsidRDefault="00422744" w:rsidP="00422744">
      <w:pPr>
        <w:contextualSpacing/>
        <w:jc w:val="both"/>
        <w:rPr>
          <w:sz w:val="28"/>
          <w:szCs w:val="28"/>
        </w:rPr>
        <w:sectPr w:rsidR="00422744" w:rsidRPr="005C0899" w:rsidSect="00152067">
          <w:pgSz w:w="16838" w:h="11906" w:orient="landscape"/>
          <w:pgMar w:top="851" w:right="851" w:bottom="851" w:left="1134" w:header="708" w:footer="708" w:gutter="0"/>
          <w:cols w:space="708"/>
          <w:docGrid w:linePitch="360"/>
        </w:sectPr>
      </w:pPr>
    </w:p>
    <w:p w:rsidR="000A07EB" w:rsidRPr="001D6675" w:rsidRDefault="000A07EB" w:rsidP="000A07EB">
      <w:pPr>
        <w:pStyle w:val="2"/>
        <w:suppressAutoHyphens/>
        <w:ind w:firstLine="142"/>
        <w:jc w:val="center"/>
        <w:rPr>
          <w:color w:val="auto"/>
          <w:lang w:val="ru-RU"/>
        </w:rPr>
      </w:pPr>
      <w:r w:rsidRPr="001D6675">
        <w:rPr>
          <w:color w:val="auto"/>
          <w:lang w:val="ru-RU"/>
        </w:rPr>
        <w:lastRenderedPageBreak/>
        <w:t>4.</w:t>
      </w:r>
      <w:r>
        <w:rPr>
          <w:color w:val="auto"/>
          <w:lang w:val="ru-RU"/>
        </w:rPr>
        <w:t>5</w:t>
      </w:r>
      <w:r w:rsidRPr="001D6675">
        <w:rPr>
          <w:color w:val="auto"/>
          <w:lang w:val="ru-RU"/>
        </w:rPr>
        <w:t>.</w:t>
      </w:r>
      <w:r w:rsidRPr="000A07EB">
        <w:rPr>
          <w:color w:val="auto"/>
          <w:lang w:val="ru-RU"/>
        </w:rPr>
        <w:t xml:space="preserve"> Мероприятия по охране </w:t>
      </w:r>
      <w:bookmarkStart w:id="178" w:name="_Hlk160711674"/>
      <w:r w:rsidRPr="000A07EB">
        <w:rPr>
          <w:color w:val="auto"/>
          <w:lang w:val="ru-RU"/>
        </w:rPr>
        <w:t>и рациональному использованию земельных ресурсов</w:t>
      </w:r>
      <w:bookmarkEnd w:id="178"/>
    </w:p>
    <w:p w:rsidR="000A07EB" w:rsidRDefault="000A07EB" w:rsidP="000A07EB">
      <w:pPr>
        <w:pStyle w:val="affff8"/>
        <w:suppressAutoHyphens/>
        <w:ind w:firstLine="720"/>
      </w:pPr>
      <w:r>
        <w:t>Содержание потенциально опасных для человека химических и биологических веществ, биологических и микробиологических организмов в почвах на разной глубине, а также уровень радиационного фона не должны превышать гигиенические нормативы.</w:t>
      </w:r>
    </w:p>
    <w:p w:rsidR="000A07EB" w:rsidRDefault="000A07EB" w:rsidP="000A07EB">
      <w:pPr>
        <w:pStyle w:val="affff8"/>
        <w:suppressAutoHyphens/>
        <w:ind w:firstLine="720"/>
      </w:pPr>
      <w:r>
        <w:t>Вид использования почв зависит от степени их химического, бактериологического, паразитологического и энтомологического загрязнения.</w:t>
      </w:r>
    </w:p>
    <w:p w:rsidR="000A07EB" w:rsidRDefault="000A07EB" w:rsidP="000A07EB">
      <w:pPr>
        <w:pStyle w:val="affff8"/>
        <w:suppressAutoHyphens/>
        <w:ind w:firstLine="720"/>
      </w:pPr>
      <w:r>
        <w:t>Основная часть территории поселения занята сельхозугодиями. Часть сельскохозяйственных угодий попадает в границы санитарно-защитной зоны биотермической ямы.</w:t>
      </w:r>
    </w:p>
    <w:p w:rsidR="000A07EB" w:rsidRDefault="000A07EB" w:rsidP="000A07EB">
      <w:pPr>
        <w:pStyle w:val="affff8"/>
        <w:suppressAutoHyphens/>
        <w:ind w:firstLine="720"/>
      </w:pPr>
      <w:r>
        <w:t xml:space="preserve">Согласно Правилам установления санитарно-защитных зон и использования земельных участков, расположенных в границах санитарно-защитных зон (утв. Постановлением Правительства РФ от 03.03.2018 №222), в границах санитарно-защитных зон запрещается использование земельных участков в целях производства, хранения и переработки сельскохозяйственной продукции, предназначенной для дальнейшего использования в качестве пищевой продукции, если химическое, физическое и (или) биологическое воздействие объекта, в отношении которого установлена санитарно-защитная зона, приведет к нарушению качества и безопасности таких средств, сырья, воды и продукции в соответствии с установленными к ним требованиями. </w:t>
      </w:r>
    </w:p>
    <w:p w:rsidR="000A07EB" w:rsidRDefault="000A07EB" w:rsidP="000A07EB">
      <w:pPr>
        <w:pStyle w:val="affff8"/>
        <w:suppressAutoHyphens/>
        <w:ind w:firstLine="720"/>
      </w:pPr>
      <w:r>
        <w:t>В связи с этим необходимо обеспечить контроль качества почв и выращиваемой продукции на территории санитарно-защитных зон.</w:t>
      </w:r>
    </w:p>
    <w:p w:rsidR="000A07EB" w:rsidRDefault="000A07EB" w:rsidP="000A07EB">
      <w:pPr>
        <w:pStyle w:val="affff8"/>
        <w:suppressAutoHyphens/>
        <w:ind w:firstLine="720"/>
      </w:pPr>
      <w:r>
        <w:t>При проектировании малоэтажной застройки, предусматривающей использование земельных участков для выращивания сельскохозяйственной продукции, необходимо проводить мероприятия по обследованию почвенного покрова на наличие в нем токсичных веществ и соединений, а также радиоактивности с последующей дезактивацией, реабилитацией и т.д. Особо загрязненные участки с высокой степенью загрязнения необходимо выводить на консервацию с созданием объектов зеленого фонда. Отвод участков под жилую застройку и строительство дошкольных и школьных учреждений в зонах с зафиксированным или потенциальным загрязнением почвенного покрова осуществлять только при заключении об экологической безопасности почв или при наличии программы по ее рекультивации.</w:t>
      </w:r>
    </w:p>
    <w:p w:rsidR="000A07EB" w:rsidRDefault="000A07EB" w:rsidP="000A07EB">
      <w:pPr>
        <w:pStyle w:val="affff8"/>
        <w:suppressAutoHyphens/>
        <w:ind w:firstLine="720"/>
      </w:pPr>
      <w:r>
        <w:t xml:space="preserve">После завершения строительства и реконструкции дорог необходимо обеспечить рекультивацию земель, временно используемых для размещения применяемых при строительстве оборудования, материалов, подъездных путей. </w:t>
      </w:r>
    </w:p>
    <w:p w:rsidR="000A07EB" w:rsidRDefault="000A07EB" w:rsidP="000A07EB">
      <w:pPr>
        <w:pStyle w:val="affff8"/>
        <w:suppressAutoHyphens/>
        <w:ind w:firstLine="720"/>
      </w:pPr>
      <w:r>
        <w:t xml:space="preserve">Во избежание роста овражно-балочной сети, необходимо провести озеленение оврагов, в особенности тех, которые могут способствовать уменьшению площади используемых сельскохозяйственных земель и тех, которые расположены в границах населенных пунктов. </w:t>
      </w:r>
    </w:p>
    <w:p w:rsidR="00971F7A" w:rsidRDefault="000A07EB" w:rsidP="000A07EB">
      <w:pPr>
        <w:pStyle w:val="affff8"/>
        <w:suppressAutoHyphens/>
        <w:ind w:firstLine="720"/>
      </w:pPr>
      <w:r>
        <w:t>В соответствии с требованиями ст. 27 Земельного кодекса Российской Федерации приватизация ЗУ в пределах береговой полосы водного объекта, установленной в соответствии с Водным кодексом РФ, запрещается.</w:t>
      </w:r>
    </w:p>
    <w:p w:rsidR="000A07EB" w:rsidRDefault="000A07EB" w:rsidP="002B3915">
      <w:pPr>
        <w:pStyle w:val="affff8"/>
        <w:suppressAutoHyphens/>
        <w:ind w:firstLine="720"/>
        <w:sectPr w:rsidR="000A07EB" w:rsidSect="00152067">
          <w:pgSz w:w="11907" w:h="16840" w:code="9"/>
          <w:pgMar w:top="851" w:right="851" w:bottom="851" w:left="1418" w:header="720" w:footer="720" w:gutter="0"/>
          <w:cols w:space="720"/>
        </w:sectPr>
      </w:pPr>
    </w:p>
    <w:p w:rsidR="000A07EB" w:rsidRPr="005C0899" w:rsidRDefault="000A07EB" w:rsidP="000A07EB">
      <w:pPr>
        <w:pStyle w:val="afffff"/>
        <w:spacing w:after="0"/>
      </w:pPr>
      <w:r w:rsidRPr="005C0899">
        <w:lastRenderedPageBreak/>
        <w:t>Перечень мероприятий по охране земельных ресурсов</w:t>
      </w:r>
    </w:p>
    <w:p w:rsidR="000A07EB" w:rsidRPr="005C0899" w:rsidRDefault="000A07EB" w:rsidP="000A07EB">
      <w:pPr>
        <w:pStyle w:val="afffff"/>
        <w:spacing w:after="0"/>
        <w:rPr>
          <w:b w:val="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9"/>
        <w:gridCol w:w="2992"/>
        <w:gridCol w:w="5628"/>
        <w:gridCol w:w="1116"/>
        <w:gridCol w:w="1483"/>
        <w:gridCol w:w="3310"/>
      </w:tblGrid>
      <w:tr w:rsidR="000A07EB" w:rsidRPr="000A07EB" w:rsidTr="00566E85">
        <w:trPr>
          <w:cantSplit/>
          <w:trHeight w:val="20"/>
          <w:tblHeader/>
          <w:jc w:val="center"/>
        </w:trPr>
        <w:tc>
          <w:tcPr>
            <w:tcW w:w="198" w:type="pct"/>
            <w:vMerge w:val="restar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bookmarkStart w:id="179" w:name="_Hlk160711729"/>
            <w:r w:rsidRPr="000A07EB">
              <w:rPr>
                <w:sz w:val="24"/>
                <w:szCs w:val="24"/>
              </w:rPr>
              <w:t>№ п/п</w:t>
            </w:r>
          </w:p>
        </w:tc>
        <w:tc>
          <w:tcPr>
            <w:tcW w:w="989" w:type="pct"/>
            <w:vMerge w:val="restar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Наименование объекта</w:t>
            </w:r>
          </w:p>
        </w:tc>
        <w:tc>
          <w:tcPr>
            <w:tcW w:w="1860" w:type="pct"/>
            <w:vMerge w:val="restar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Вид мероприятия</w:t>
            </w:r>
          </w:p>
        </w:tc>
        <w:tc>
          <w:tcPr>
            <w:tcW w:w="859" w:type="pct"/>
            <w:gridSpan w:val="2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Сроки реализации</w:t>
            </w:r>
          </w:p>
        </w:tc>
        <w:tc>
          <w:tcPr>
            <w:tcW w:w="1094" w:type="pct"/>
            <w:vMerge w:val="restar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Источник мероприятия (наименование документа)</w:t>
            </w:r>
          </w:p>
        </w:tc>
      </w:tr>
      <w:tr w:rsidR="000A07EB" w:rsidRPr="000A07EB" w:rsidTr="00566E85">
        <w:trPr>
          <w:cantSplit/>
          <w:trHeight w:val="70"/>
          <w:tblHeader/>
          <w:jc w:val="center"/>
        </w:trPr>
        <w:tc>
          <w:tcPr>
            <w:tcW w:w="198" w:type="pct"/>
            <w:vMerge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989" w:type="pct"/>
            <w:vMerge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860" w:type="pct"/>
            <w:vMerge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369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49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Расчетный период</w:t>
            </w:r>
          </w:p>
        </w:tc>
        <w:tc>
          <w:tcPr>
            <w:tcW w:w="1094" w:type="pct"/>
            <w:vMerge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</w:tr>
      <w:tr w:rsidR="000A07EB" w:rsidRPr="000A07EB" w:rsidTr="00566E85">
        <w:trPr>
          <w:trHeight w:val="20"/>
          <w:jc w:val="center"/>
        </w:trPr>
        <w:tc>
          <w:tcPr>
            <w:tcW w:w="198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989" w:type="pct"/>
            <w:vAlign w:val="center"/>
          </w:tcPr>
          <w:p w:rsidR="000A07EB" w:rsidRPr="000A07EB" w:rsidRDefault="000A07EB" w:rsidP="00566E85">
            <w:pPr>
              <w:pStyle w:val="af7"/>
              <w:widowControl w:val="0"/>
              <w:suppressAutoHyphens/>
              <w:ind w:firstLine="142"/>
              <w:jc w:val="center"/>
              <w:rPr>
                <w:rFonts w:ascii="Times New Roman" w:hAnsi="Times New Roman"/>
                <w:szCs w:val="24"/>
              </w:rPr>
            </w:pPr>
            <w:r w:rsidRPr="000A07EB">
              <w:rPr>
                <w:rFonts w:ascii="Times New Roman" w:hAnsi="Times New Roman"/>
                <w:szCs w:val="24"/>
              </w:rPr>
              <w:t xml:space="preserve">Иные зоны населенных пунктов в границах санитарно-защитных зон </w:t>
            </w:r>
            <w:r>
              <w:rPr>
                <w:rFonts w:ascii="Times New Roman" w:hAnsi="Times New Roman"/>
                <w:szCs w:val="24"/>
                <w:lang w:val="ru-RU"/>
              </w:rPr>
              <w:t xml:space="preserve">объектов </w:t>
            </w:r>
            <w:r w:rsidRPr="000A07EB">
              <w:rPr>
                <w:rFonts w:ascii="Times New Roman" w:hAnsi="Times New Roman"/>
                <w:szCs w:val="24"/>
              </w:rPr>
              <w:t xml:space="preserve">и кладбищ </w:t>
            </w:r>
          </w:p>
        </w:tc>
        <w:tc>
          <w:tcPr>
            <w:tcW w:w="186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Озеленение специального назначения (естественная растительность)</w:t>
            </w:r>
          </w:p>
        </w:tc>
        <w:tc>
          <w:tcPr>
            <w:tcW w:w="369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49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+</w:t>
            </w:r>
          </w:p>
        </w:tc>
        <w:tc>
          <w:tcPr>
            <w:tcW w:w="1094" w:type="pct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Генеральный план</w:t>
            </w:r>
            <w:r>
              <w:rPr>
                <w:sz w:val="24"/>
                <w:szCs w:val="24"/>
              </w:rPr>
              <w:t xml:space="preserve"> МО «</w:t>
            </w:r>
            <w:proofErr w:type="spellStart"/>
            <w:r>
              <w:rPr>
                <w:sz w:val="24"/>
                <w:szCs w:val="24"/>
              </w:rPr>
              <w:t>пгт</w:t>
            </w:r>
            <w:proofErr w:type="spellEnd"/>
            <w:r>
              <w:rPr>
                <w:sz w:val="24"/>
                <w:szCs w:val="24"/>
              </w:rPr>
              <w:t>. Камские Поляны»</w:t>
            </w:r>
          </w:p>
        </w:tc>
      </w:tr>
      <w:tr w:rsidR="000A07EB" w:rsidRPr="000A07EB" w:rsidTr="00566E85">
        <w:trPr>
          <w:trHeight w:val="20"/>
          <w:jc w:val="center"/>
        </w:trPr>
        <w:tc>
          <w:tcPr>
            <w:tcW w:w="198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989" w:type="pct"/>
            <w:vAlign w:val="center"/>
          </w:tcPr>
          <w:p w:rsidR="000A07EB" w:rsidRPr="000A07EB" w:rsidRDefault="000A07EB" w:rsidP="00566E85">
            <w:pPr>
              <w:pStyle w:val="af7"/>
              <w:widowControl w:val="0"/>
              <w:suppressAutoHyphens/>
              <w:ind w:firstLine="142"/>
              <w:jc w:val="center"/>
              <w:rPr>
                <w:rFonts w:ascii="Times New Roman" w:hAnsi="Times New Roman"/>
                <w:szCs w:val="24"/>
                <w:lang w:val="ru-RU"/>
              </w:rPr>
            </w:pPr>
            <w:r w:rsidRPr="000A07EB">
              <w:rPr>
                <w:rFonts w:ascii="Times New Roman" w:hAnsi="Times New Roman"/>
                <w:szCs w:val="24"/>
              </w:rPr>
              <w:t>Магистральные трубопроводы</w:t>
            </w:r>
            <w:r>
              <w:rPr>
                <w:rFonts w:ascii="Times New Roman" w:hAnsi="Times New Roman"/>
                <w:szCs w:val="24"/>
                <w:lang w:val="ru-RU"/>
              </w:rPr>
              <w:t>, продуктопроводы</w:t>
            </w:r>
          </w:p>
        </w:tc>
        <w:tc>
          <w:tcPr>
            <w:tcW w:w="186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Предотвращение разливов нефти и иного углеводородного сырья</w:t>
            </w:r>
          </w:p>
        </w:tc>
        <w:tc>
          <w:tcPr>
            <w:tcW w:w="369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+</w:t>
            </w:r>
          </w:p>
        </w:tc>
        <w:tc>
          <w:tcPr>
            <w:tcW w:w="49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94" w:type="pct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Генеральный план</w:t>
            </w:r>
            <w:r>
              <w:rPr>
                <w:sz w:val="24"/>
                <w:szCs w:val="24"/>
              </w:rPr>
              <w:t xml:space="preserve"> МО «</w:t>
            </w:r>
            <w:proofErr w:type="spellStart"/>
            <w:r>
              <w:rPr>
                <w:sz w:val="24"/>
                <w:szCs w:val="24"/>
              </w:rPr>
              <w:t>пгт</w:t>
            </w:r>
            <w:proofErr w:type="spellEnd"/>
            <w:r>
              <w:rPr>
                <w:sz w:val="24"/>
                <w:szCs w:val="24"/>
              </w:rPr>
              <w:t>. Камские Поляны»</w:t>
            </w:r>
          </w:p>
        </w:tc>
      </w:tr>
      <w:tr w:rsidR="000A07EB" w:rsidRPr="000A07EB" w:rsidTr="00566E85">
        <w:trPr>
          <w:trHeight w:val="20"/>
          <w:jc w:val="center"/>
        </w:trPr>
        <w:tc>
          <w:tcPr>
            <w:tcW w:w="198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989" w:type="pct"/>
            <w:vAlign w:val="center"/>
          </w:tcPr>
          <w:p w:rsidR="000A07EB" w:rsidRPr="000A07EB" w:rsidRDefault="000A07EB" w:rsidP="00566E85">
            <w:pPr>
              <w:pStyle w:val="af7"/>
              <w:widowControl w:val="0"/>
              <w:suppressAutoHyphens/>
              <w:ind w:firstLine="142"/>
              <w:jc w:val="center"/>
              <w:rPr>
                <w:rFonts w:ascii="Times New Roman" w:hAnsi="Times New Roman"/>
                <w:szCs w:val="24"/>
              </w:rPr>
            </w:pPr>
            <w:r w:rsidRPr="000A07EB">
              <w:rPr>
                <w:rFonts w:ascii="Times New Roman" w:hAnsi="Times New Roman"/>
                <w:szCs w:val="24"/>
              </w:rPr>
              <w:t xml:space="preserve">Реконструкция автомобильных дорог общего пользования </w:t>
            </w:r>
          </w:p>
        </w:tc>
        <w:tc>
          <w:tcPr>
            <w:tcW w:w="186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Обеспечить рекультивацию земель, временно используемых для размещения оборудования и материалов, применяемых при реконструкции.</w:t>
            </w:r>
          </w:p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Для предотвращения загрязнения прилегающих к местам работ территорий необходимо обваловывать места хранения сыпучих строительных материалов.</w:t>
            </w:r>
          </w:p>
        </w:tc>
        <w:tc>
          <w:tcPr>
            <w:tcW w:w="369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t>+</w:t>
            </w:r>
          </w:p>
        </w:tc>
        <w:tc>
          <w:tcPr>
            <w:tcW w:w="490" w:type="pct"/>
            <w:vAlign w:val="center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094" w:type="pct"/>
          </w:tcPr>
          <w:p w:rsidR="000A07EB" w:rsidRPr="000A07EB" w:rsidRDefault="000A07EB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0A07EB">
              <w:rPr>
                <w:sz w:val="24"/>
                <w:szCs w:val="24"/>
              </w:rPr>
              <w:t>Генеральный план</w:t>
            </w:r>
            <w:r>
              <w:rPr>
                <w:sz w:val="24"/>
                <w:szCs w:val="24"/>
              </w:rPr>
              <w:t xml:space="preserve"> МО «</w:t>
            </w:r>
            <w:proofErr w:type="spellStart"/>
            <w:r>
              <w:rPr>
                <w:sz w:val="24"/>
                <w:szCs w:val="24"/>
              </w:rPr>
              <w:t>пгт</w:t>
            </w:r>
            <w:proofErr w:type="spellEnd"/>
            <w:r>
              <w:rPr>
                <w:sz w:val="24"/>
                <w:szCs w:val="24"/>
              </w:rPr>
              <w:t>. Камские Поляны»</w:t>
            </w:r>
          </w:p>
        </w:tc>
      </w:tr>
      <w:bookmarkEnd w:id="179"/>
    </w:tbl>
    <w:p w:rsidR="000A07EB" w:rsidRDefault="000A07EB" w:rsidP="002B3915">
      <w:pPr>
        <w:pStyle w:val="affff8"/>
        <w:suppressAutoHyphens/>
        <w:ind w:firstLine="720"/>
        <w:rPr>
          <w:lang w:val="ru-RU"/>
        </w:rPr>
      </w:pPr>
    </w:p>
    <w:p w:rsidR="000A07EB" w:rsidRDefault="000A07EB" w:rsidP="002B3915">
      <w:pPr>
        <w:pStyle w:val="affff8"/>
        <w:suppressAutoHyphens/>
        <w:ind w:firstLine="720"/>
        <w:rPr>
          <w:lang w:val="ru-RU"/>
        </w:rPr>
      </w:pPr>
    </w:p>
    <w:p w:rsidR="000A07EB" w:rsidRPr="000A07EB" w:rsidRDefault="000A07EB" w:rsidP="002B3915">
      <w:pPr>
        <w:pStyle w:val="affff8"/>
        <w:suppressAutoHyphens/>
        <w:ind w:firstLine="720"/>
        <w:rPr>
          <w:lang w:val="ru-RU"/>
        </w:rPr>
        <w:sectPr w:rsidR="000A07EB" w:rsidRPr="000A07EB" w:rsidSect="00152067">
          <w:pgSz w:w="16840" w:h="11907" w:orient="landscape" w:code="9"/>
          <w:pgMar w:top="1135" w:right="851" w:bottom="851" w:left="851" w:header="720" w:footer="720" w:gutter="0"/>
          <w:cols w:space="720"/>
          <w:docGrid w:linePitch="272"/>
        </w:sectPr>
      </w:pPr>
    </w:p>
    <w:p w:rsidR="00566E85" w:rsidRPr="001D6675" w:rsidRDefault="00566E85" w:rsidP="00566E85">
      <w:pPr>
        <w:pStyle w:val="2"/>
        <w:suppressAutoHyphens/>
        <w:ind w:firstLine="0"/>
        <w:jc w:val="center"/>
        <w:rPr>
          <w:color w:val="auto"/>
          <w:lang w:val="ru-RU"/>
        </w:rPr>
      </w:pPr>
      <w:r w:rsidRPr="001D6675">
        <w:rPr>
          <w:color w:val="auto"/>
          <w:lang w:val="ru-RU"/>
        </w:rPr>
        <w:lastRenderedPageBreak/>
        <w:t>4.</w:t>
      </w:r>
      <w:r>
        <w:rPr>
          <w:color w:val="auto"/>
          <w:lang w:val="ru-RU"/>
        </w:rPr>
        <w:t>6</w:t>
      </w:r>
      <w:r w:rsidRPr="001D6675">
        <w:rPr>
          <w:color w:val="auto"/>
          <w:lang w:val="ru-RU"/>
        </w:rPr>
        <w:t xml:space="preserve">. </w:t>
      </w:r>
      <w:bookmarkStart w:id="180" w:name="_Hlk160711745"/>
      <w:r w:rsidRPr="00566E85">
        <w:rPr>
          <w:color w:val="auto"/>
          <w:lang w:val="ru-RU"/>
        </w:rPr>
        <w:t>Мероприятия по оптимизации системы обращения с отходами производства и потребления</w:t>
      </w:r>
      <w:bookmarkEnd w:id="180"/>
    </w:p>
    <w:p w:rsidR="00566E85" w:rsidRDefault="00566E85" w:rsidP="00566E85">
      <w:pPr>
        <w:pStyle w:val="affff8"/>
        <w:suppressAutoHyphens/>
        <w:ind w:firstLine="720"/>
      </w:pPr>
      <w:r>
        <w:t>В соответствии со ст. 11 Федерального закона от 24.06.1998 №89-ФЗ «Об отходах производства и потребления», юридические лица и индивидуальные предприниматели при эксплуатации зданий, сооружений и иных объектов, связанной с обращением с отходами, обязаны внедрять малоотходные технологии на основе новейших научно-технических достижений, а также внедрять наилучшие доступные технологии, соблюдать требования по предупреждению аварий, связанных с обращением с отходами, и принимать неотложные меры по их ликвидации.</w:t>
      </w:r>
    </w:p>
    <w:p w:rsidR="00566E85" w:rsidRPr="00566E85" w:rsidRDefault="00566E85" w:rsidP="00566E85">
      <w:pPr>
        <w:pStyle w:val="affff8"/>
        <w:suppressAutoHyphens/>
        <w:ind w:firstLine="720"/>
        <w:rPr>
          <w:b/>
          <w:bCs/>
        </w:rPr>
      </w:pPr>
      <w:r w:rsidRPr="00566E85">
        <w:rPr>
          <w:b/>
          <w:bCs/>
        </w:rPr>
        <w:t>Отходы потребления</w:t>
      </w:r>
    </w:p>
    <w:p w:rsidR="00566E85" w:rsidRDefault="00566E85" w:rsidP="00566E85">
      <w:pPr>
        <w:pStyle w:val="affff8"/>
        <w:suppressAutoHyphens/>
        <w:ind w:firstLine="720"/>
      </w:pPr>
      <w:r>
        <w:t xml:space="preserve">Устройство и порядок содержания контейнерных площадок в поселении должны соответствовать требованиям СанПиН 2.1.3684-21. </w:t>
      </w:r>
    </w:p>
    <w:p w:rsidR="00566E85" w:rsidRDefault="00566E85" w:rsidP="00566E85">
      <w:pPr>
        <w:pStyle w:val="affff8"/>
        <w:suppressAutoHyphens/>
        <w:ind w:firstLine="720"/>
      </w:pPr>
      <w:r>
        <w:t>В сельском поселении необходимо организовать селективный сбор отходов. Так же необходимо организовать сбор у населения ртутьсодержащих отходов (в том числе энергосберегающих ламп). Со стороны жителей требуется соблюдение правил накопления отходов.</w:t>
      </w:r>
    </w:p>
    <w:p w:rsidR="00566E85" w:rsidRDefault="00566E85" w:rsidP="00566E85">
      <w:pPr>
        <w:pStyle w:val="affff8"/>
        <w:suppressAutoHyphens/>
        <w:ind w:firstLine="720"/>
      </w:pPr>
      <w:r>
        <w:t>Следует проводить регулярную очистку территории, особенно водо-охранных зон и прибрежных защитных полос от отходов потребления, не допускать последующее их замусоривание; организовывать массовые субботники, реализовывать мероприятия в сфере экологического просвещения населения.</w:t>
      </w:r>
    </w:p>
    <w:p w:rsidR="00566E85" w:rsidRPr="00566E85" w:rsidRDefault="00566E85" w:rsidP="00566E85">
      <w:pPr>
        <w:pStyle w:val="affff8"/>
        <w:suppressAutoHyphens/>
        <w:ind w:firstLine="720"/>
        <w:rPr>
          <w:b/>
          <w:bCs/>
        </w:rPr>
      </w:pPr>
      <w:r w:rsidRPr="00566E85">
        <w:rPr>
          <w:b/>
          <w:bCs/>
        </w:rPr>
        <w:t>Отходы производства и строительства</w:t>
      </w:r>
    </w:p>
    <w:p w:rsidR="00566E85" w:rsidRDefault="00566E85" w:rsidP="00566E85">
      <w:pPr>
        <w:pStyle w:val="affff8"/>
        <w:suppressAutoHyphens/>
        <w:ind w:firstLine="720"/>
      </w:pPr>
      <w:r>
        <w:t>Обращение с отходами производства должно осуществляться в соответствии с требованиями СанПиН 2.1.3684-21.</w:t>
      </w:r>
    </w:p>
    <w:p w:rsidR="00566E85" w:rsidRDefault="00566E85" w:rsidP="00566E85">
      <w:pPr>
        <w:pStyle w:val="affff8"/>
        <w:suppressAutoHyphens/>
        <w:ind w:firstLine="720"/>
      </w:pPr>
      <w:r>
        <w:t xml:space="preserve">Накопление отходов допускается только в специально оборудованных местах накопления отходов, на площадках с твердым покрытием, при наличии ливневой канализации. </w:t>
      </w:r>
    </w:p>
    <w:p w:rsidR="00566E85" w:rsidRDefault="00566E85" w:rsidP="00566E85">
      <w:pPr>
        <w:pStyle w:val="affff8"/>
        <w:suppressAutoHyphens/>
        <w:ind w:firstLine="720"/>
      </w:pPr>
      <w:r>
        <w:t>Во время строительства и реконструкции автомобильных дорог необходимо организовать специально оборудованные в границах полосы отвода места временного хранения строительных материалов, отходов строительства, обеспечить уборку бытового мусора. Для предотвращения загрязнения прилегающих к местам работ территорий необходимо обваловывать места хранения сыпучих строительных материалов.</w:t>
      </w:r>
    </w:p>
    <w:p w:rsidR="00566E85" w:rsidRPr="00566E85" w:rsidRDefault="00566E85" w:rsidP="00566E85">
      <w:pPr>
        <w:pStyle w:val="affff8"/>
        <w:suppressAutoHyphens/>
        <w:ind w:firstLine="720"/>
        <w:rPr>
          <w:b/>
          <w:bCs/>
        </w:rPr>
      </w:pPr>
      <w:r w:rsidRPr="00566E85">
        <w:rPr>
          <w:b/>
          <w:bCs/>
        </w:rPr>
        <w:t>Биологические отходы</w:t>
      </w:r>
    </w:p>
    <w:p w:rsidR="00566E85" w:rsidRDefault="00566E85" w:rsidP="00566E85">
      <w:pPr>
        <w:pStyle w:val="affff8"/>
        <w:suppressAutoHyphens/>
        <w:ind w:firstLine="720"/>
      </w:pPr>
      <w:r>
        <w:t xml:space="preserve">Требования по обращению с биологическими отходами устанавливают Ветеринарные правила перемещения, хранения, переработки и утилизации биологических отходов, утвержденные приказом Минсельхоза РФ от 26.10.2020 №626 (действуют до 01.01.2027). </w:t>
      </w:r>
    </w:p>
    <w:p w:rsidR="00566E85" w:rsidRDefault="00566E85" w:rsidP="00566E85">
      <w:pPr>
        <w:pStyle w:val="affff8"/>
        <w:suppressAutoHyphens/>
        <w:ind w:firstLine="720"/>
      </w:pPr>
      <w:r>
        <w:t xml:space="preserve">Утилизация умеренно опасных биологических отходов должна осуществляться путем сжигания в печах до образования негорючего остатка либо захоронения в скотомогильниках или отдельно стоящих биотермических ямах. Конструкция биотермических ям должна обеспечивать изоляцию захораниваемых умеренно опасных биологических отходов от объектов внешней среды (почвы, воды) и недопущение к ним посторонних физических лиц и животных. </w:t>
      </w:r>
    </w:p>
    <w:p w:rsidR="00566E85" w:rsidRDefault="00566E85" w:rsidP="00566E85">
      <w:pPr>
        <w:pStyle w:val="affff8"/>
        <w:suppressAutoHyphens/>
        <w:ind w:firstLine="720"/>
      </w:pPr>
      <w:r>
        <w:lastRenderedPageBreak/>
        <w:t>Утилизация особо опасных биологических отходов должна осуществляться под наблюдением специалиста в области ветеринарии путем сжигания в печах или под открытым небом в траншеях до образования негорючего остатка.</w:t>
      </w:r>
    </w:p>
    <w:p w:rsidR="00566E85" w:rsidRDefault="00566E85" w:rsidP="00566E85">
      <w:pPr>
        <w:pStyle w:val="affff8"/>
        <w:suppressAutoHyphens/>
        <w:ind w:firstLine="720"/>
      </w:pPr>
      <w:r>
        <w:t>Запрещается захоронение биологических отходов в землю, вывоз их на свалки, сброс в бытовые мусорные контейнеры, в поля, леса, овраги, водные объекты.</w:t>
      </w:r>
    </w:p>
    <w:p w:rsidR="00927051" w:rsidRPr="0044590D" w:rsidRDefault="00927051" w:rsidP="00927051">
      <w:pPr>
        <w:pStyle w:val="22"/>
        <w:numPr>
          <w:ilvl w:val="12"/>
          <w:numId w:val="0"/>
        </w:numPr>
        <w:spacing w:line="240" w:lineRule="auto"/>
        <w:ind w:firstLine="709"/>
        <w:rPr>
          <w:szCs w:val="28"/>
        </w:rPr>
      </w:pPr>
      <w:r w:rsidRPr="0044590D">
        <w:rPr>
          <w:szCs w:val="28"/>
        </w:rPr>
        <w:t>Для предотвращения загрязнения почвенного покрова территории муниципального образования твердыми коммунальными отходами необходимо предусмотреть:</w:t>
      </w:r>
    </w:p>
    <w:p w:rsidR="00927051" w:rsidRPr="0044590D" w:rsidRDefault="00927051" w:rsidP="00E75BBC">
      <w:pPr>
        <w:pStyle w:val="afffc"/>
        <w:numPr>
          <w:ilvl w:val="0"/>
          <w:numId w:val="35"/>
        </w:numPr>
        <w:tabs>
          <w:tab w:val="num" w:pos="1160"/>
        </w:tabs>
      </w:pPr>
      <w:r w:rsidRPr="0044590D">
        <w:rPr>
          <w:color w:val="000000"/>
        </w:rPr>
        <w:t xml:space="preserve">захоронение и утилизацию образовавшихся твердых коммунальных отходов через мусороперегрузочную станцию в </w:t>
      </w:r>
      <w:proofErr w:type="spellStart"/>
      <w:r w:rsidRPr="0044590D">
        <w:rPr>
          <w:color w:val="000000"/>
        </w:rPr>
        <w:t>п.г.т</w:t>
      </w:r>
      <w:proofErr w:type="spellEnd"/>
      <w:r w:rsidRPr="0044590D">
        <w:rPr>
          <w:color w:val="000000"/>
        </w:rPr>
        <w:t xml:space="preserve">. Камские Поляны на </w:t>
      </w:r>
      <w:r w:rsidRPr="0044590D">
        <w:rPr>
          <w:color w:val="000000"/>
          <w:lang w:val="ru-RU"/>
        </w:rPr>
        <w:t xml:space="preserve">проектируемый </w:t>
      </w:r>
      <w:r w:rsidRPr="0044590D">
        <w:rPr>
          <w:color w:val="000000"/>
        </w:rPr>
        <w:t xml:space="preserve">межмуниципальный полигон «Елабужский» </w:t>
      </w:r>
      <w:r w:rsidRPr="0044590D">
        <w:t xml:space="preserve">(в соответствии с  Территориальной схемой в области обращения с отходами, в том числе с твердыми коммунальными отходами, Республики Татарстан (утв. Постановлением Кабинета Министров Республики Татарстан от </w:t>
      </w:r>
      <w:r w:rsidRPr="0044590D">
        <w:rPr>
          <w:lang w:val="ru-RU"/>
        </w:rPr>
        <w:t xml:space="preserve">13.03.2018 г. </w:t>
      </w:r>
      <w:r w:rsidRPr="0044590D">
        <w:t xml:space="preserve">№ </w:t>
      </w:r>
      <w:r w:rsidRPr="0044590D">
        <w:rPr>
          <w:lang w:val="ru-RU"/>
        </w:rPr>
        <w:t>149</w:t>
      </w:r>
      <w:r w:rsidRPr="0044590D">
        <w:t>));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рекультивация территории свалки ТКО;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закрытие полигона ТКО, расположенного в западной части муниципального образования «</w:t>
      </w:r>
      <w:proofErr w:type="spellStart"/>
      <w:r w:rsidRPr="0044590D">
        <w:rPr>
          <w:sz w:val="28"/>
          <w:szCs w:val="28"/>
        </w:rPr>
        <w:t>п.г.т</w:t>
      </w:r>
      <w:proofErr w:type="spellEnd"/>
      <w:r w:rsidRPr="0044590D">
        <w:rPr>
          <w:sz w:val="28"/>
          <w:szCs w:val="28"/>
        </w:rPr>
        <w:t>. Камские Поляны», вблизи свалки ТКО и рекультивацию его территории;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организацию специальных площадок с твердым покрытием и установкой водонепроницаемых контейнеров для сбора отходов;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организацию дифференцированного сбора и удаления мусора;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осуществление подметания и полива проезжей части улиц с усовершенствованным покрытием с помощью специальных уборочных машин;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очистку территории от снега и льда с помощью снегоуборочных машин, при этом снежные валы и колотый лед необходимо вывозить на снежную свалку.</w:t>
      </w:r>
    </w:p>
    <w:p w:rsidR="00927051" w:rsidRPr="0044590D" w:rsidRDefault="00927051" w:rsidP="00927051">
      <w:pPr>
        <w:pStyle w:val="afffa"/>
        <w:ind w:left="0" w:firstLine="540"/>
      </w:pPr>
      <w:r w:rsidRPr="0044590D">
        <w:t>В связи с тем, что крупных животноводческих комплексов на территории муниципального образования «</w:t>
      </w:r>
      <w:proofErr w:type="spellStart"/>
      <w:r w:rsidRPr="0044590D">
        <w:t>п.г.т</w:t>
      </w:r>
      <w:proofErr w:type="spellEnd"/>
      <w:r w:rsidRPr="0044590D">
        <w:t xml:space="preserve">. Камские Поляны» не имеется и образующийся навоз используется в личных хозяйствах, вопрос утилизации </w:t>
      </w:r>
      <w:r w:rsidRPr="0044590D">
        <w:rPr>
          <w:b/>
        </w:rPr>
        <w:t>животноводческих отходов</w:t>
      </w:r>
      <w:r w:rsidRPr="0044590D">
        <w:t xml:space="preserve"> является неактуальным. </w:t>
      </w:r>
    </w:p>
    <w:p w:rsidR="00927051" w:rsidRPr="0044590D" w:rsidRDefault="00927051" w:rsidP="00927051">
      <w:pPr>
        <w:pStyle w:val="afffa"/>
        <w:ind w:left="0" w:firstLine="540"/>
      </w:pPr>
      <w:r w:rsidRPr="0044590D">
        <w:t xml:space="preserve">В качестве мероприятий по снижению загрязнения </w:t>
      </w:r>
      <w:r w:rsidRPr="0044590D">
        <w:rPr>
          <w:b/>
        </w:rPr>
        <w:t xml:space="preserve">биологическими отходами </w:t>
      </w:r>
      <w:r w:rsidRPr="0044590D">
        <w:t>предлагаются следующие</w:t>
      </w:r>
      <w:r w:rsidRPr="0044590D">
        <w:rPr>
          <w:b/>
        </w:rPr>
        <w:t xml:space="preserve"> </w:t>
      </w:r>
      <w:r w:rsidRPr="0044590D">
        <w:rPr>
          <w:b/>
          <w:i/>
        </w:rPr>
        <w:t>организационно-административные мероприятия</w:t>
      </w:r>
      <w:r w:rsidRPr="0044590D">
        <w:t>: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>внедрение мобильных установок для утилизации биологических отходов;</w:t>
      </w:r>
    </w:p>
    <w:p w:rsidR="00927051" w:rsidRPr="0044590D" w:rsidRDefault="00927051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44590D">
        <w:rPr>
          <w:sz w:val="28"/>
          <w:szCs w:val="28"/>
        </w:rPr>
        <w:t xml:space="preserve">при проектировании малоэтажной застройки, предусматривающей использование земельных участков для выращивания сельскохозяйственной продукции, необходимо проводить мероприятия по обследованию почвенного покрова на наличие в нем токсичных веществ и соединений, а также радиоактивности с последующей дезактивацией, реабилитацией и т.д. Особо загрязненные участки с высокой степенью загрязнения необходимо </w:t>
      </w:r>
      <w:r w:rsidRPr="0044590D">
        <w:rPr>
          <w:sz w:val="28"/>
          <w:szCs w:val="28"/>
        </w:rPr>
        <w:lastRenderedPageBreak/>
        <w:t>выводить на консервацию с созданием объектов зеленого фонда. Отвод участков под жилую застройку и строительство дошкольных и школьных учреждений в зонах с зафиксированным или потенциальным загрязнением почвенного покрова осуществлять только при заключении об экологической безопасности почв или при наличии программы по ее рекультивации.</w:t>
      </w:r>
    </w:p>
    <w:p w:rsidR="00927051" w:rsidRPr="00060EF8" w:rsidRDefault="00927051" w:rsidP="00927051">
      <w:pPr>
        <w:pStyle w:val="312"/>
        <w:spacing w:line="240" w:lineRule="auto"/>
        <w:rPr>
          <w:rFonts w:ascii="Times New Roman" w:hAnsi="Times New Roman"/>
          <w:sz w:val="28"/>
        </w:rPr>
      </w:pPr>
      <w:r w:rsidRPr="0044590D">
        <w:rPr>
          <w:rFonts w:ascii="Times New Roman" w:hAnsi="Times New Roman"/>
          <w:sz w:val="28"/>
        </w:rPr>
        <w:t xml:space="preserve">При условии соблюдения всех принятых и рекомендованных технологических, </w:t>
      </w:r>
      <w:r w:rsidRPr="00060EF8">
        <w:rPr>
          <w:rFonts w:ascii="Times New Roman" w:hAnsi="Times New Roman"/>
          <w:sz w:val="28"/>
        </w:rPr>
        <w:t>инженерных и природоохранных решений, образующиеся в процессе строительства и эксплуатации отходы не приведут к загрязнению компонентов окружающей среды прилегающих территорий.</w:t>
      </w:r>
    </w:p>
    <w:p w:rsidR="00927051" w:rsidRPr="00927051" w:rsidRDefault="00927051" w:rsidP="00566E85">
      <w:pPr>
        <w:pStyle w:val="affff8"/>
        <w:suppressAutoHyphens/>
        <w:ind w:firstLine="720"/>
        <w:rPr>
          <w:lang w:val="ru-RU"/>
        </w:rPr>
      </w:pPr>
    </w:p>
    <w:p w:rsidR="00927051" w:rsidRDefault="00927051" w:rsidP="00566E85">
      <w:pPr>
        <w:pStyle w:val="affff8"/>
        <w:suppressAutoHyphens/>
        <w:ind w:firstLine="720"/>
      </w:pPr>
    </w:p>
    <w:p w:rsidR="00566E85" w:rsidRDefault="00566E85" w:rsidP="00566E85">
      <w:pPr>
        <w:pStyle w:val="affff8"/>
        <w:suppressAutoHyphens/>
        <w:ind w:firstLine="720"/>
        <w:sectPr w:rsidR="00566E85" w:rsidSect="00152067">
          <w:pgSz w:w="11907" w:h="16840" w:code="9"/>
          <w:pgMar w:top="851" w:right="851" w:bottom="851" w:left="1418" w:header="720" w:footer="720" w:gutter="0"/>
          <w:cols w:space="720"/>
        </w:sectPr>
      </w:pPr>
    </w:p>
    <w:p w:rsidR="00566E85" w:rsidRPr="005C0899" w:rsidRDefault="00566E85" w:rsidP="00566E85">
      <w:pPr>
        <w:pStyle w:val="afffff"/>
        <w:spacing w:after="0"/>
      </w:pPr>
      <w:r w:rsidRPr="005C0899">
        <w:lastRenderedPageBreak/>
        <w:t>Перечень мероприятий по оптимизации системы обращения с отходами производства и потребления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9"/>
        <w:gridCol w:w="2741"/>
        <w:gridCol w:w="5558"/>
        <w:gridCol w:w="1210"/>
        <w:gridCol w:w="1483"/>
        <w:gridCol w:w="3537"/>
      </w:tblGrid>
      <w:tr w:rsidR="00566E85" w:rsidRPr="005C0899" w:rsidTr="00566E85">
        <w:trPr>
          <w:trHeight w:val="20"/>
          <w:tblHeader/>
          <w:jc w:val="center"/>
        </w:trPr>
        <w:tc>
          <w:tcPr>
            <w:tcW w:w="198" w:type="pct"/>
            <w:vMerge w:val="restar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№ п/п</w:t>
            </w:r>
          </w:p>
        </w:tc>
        <w:tc>
          <w:tcPr>
            <w:tcW w:w="906" w:type="pct"/>
            <w:vMerge w:val="restar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Наименование объекта</w:t>
            </w:r>
          </w:p>
        </w:tc>
        <w:tc>
          <w:tcPr>
            <w:tcW w:w="1837" w:type="pct"/>
            <w:vMerge w:val="restar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Вид мероприятия</w:t>
            </w:r>
          </w:p>
        </w:tc>
        <w:tc>
          <w:tcPr>
            <w:tcW w:w="890" w:type="pct"/>
            <w:gridSpan w:val="2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Сроки реализации</w:t>
            </w:r>
          </w:p>
        </w:tc>
        <w:tc>
          <w:tcPr>
            <w:tcW w:w="1169" w:type="pct"/>
            <w:vMerge w:val="restar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Источник мероприятия (наименование документа)</w:t>
            </w:r>
          </w:p>
        </w:tc>
      </w:tr>
      <w:tr w:rsidR="00566E85" w:rsidRPr="005C0899" w:rsidTr="00566E85">
        <w:trPr>
          <w:trHeight w:val="70"/>
          <w:tblHeader/>
          <w:jc w:val="center"/>
        </w:trPr>
        <w:tc>
          <w:tcPr>
            <w:tcW w:w="198" w:type="pct"/>
            <w:vMerge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906" w:type="pct"/>
            <w:vMerge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837" w:type="pct"/>
            <w:vMerge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40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49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Расчетный период</w:t>
            </w:r>
          </w:p>
        </w:tc>
        <w:tc>
          <w:tcPr>
            <w:tcW w:w="1169" w:type="pct"/>
            <w:vMerge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</w:tr>
      <w:tr w:rsidR="00566E85" w:rsidRPr="005C0899" w:rsidTr="00566E85">
        <w:trPr>
          <w:trHeight w:val="70"/>
          <w:jc w:val="center"/>
        </w:trPr>
        <w:tc>
          <w:tcPr>
            <w:tcW w:w="198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1</w:t>
            </w:r>
          </w:p>
        </w:tc>
        <w:tc>
          <w:tcPr>
            <w:tcW w:w="906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Территория поселения</w:t>
            </w:r>
          </w:p>
        </w:tc>
        <w:tc>
          <w:tcPr>
            <w:tcW w:w="1837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Проведение регулярной очистки от отходов в соответствии с экологическими, санитарными и иными требованиями</w:t>
            </w:r>
          </w:p>
        </w:tc>
        <w:tc>
          <w:tcPr>
            <w:tcW w:w="40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+</w:t>
            </w:r>
          </w:p>
        </w:tc>
        <w:tc>
          <w:tcPr>
            <w:tcW w:w="49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169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Ст. 13 ФЗ №89 «Об отходах производства и потребления»</w:t>
            </w:r>
          </w:p>
        </w:tc>
      </w:tr>
      <w:tr w:rsidR="00566E85" w:rsidRPr="005C0899" w:rsidTr="00566E85">
        <w:trPr>
          <w:trHeight w:val="70"/>
          <w:jc w:val="center"/>
        </w:trPr>
        <w:tc>
          <w:tcPr>
            <w:tcW w:w="198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2</w:t>
            </w:r>
          </w:p>
        </w:tc>
        <w:tc>
          <w:tcPr>
            <w:tcW w:w="906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Территории производственных объектов</w:t>
            </w:r>
          </w:p>
        </w:tc>
        <w:tc>
          <w:tcPr>
            <w:tcW w:w="1837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Накопление отходов осуществлять на площадках, имеющих твердое покрытие и оборудованных ливневой канализацией.</w:t>
            </w:r>
          </w:p>
        </w:tc>
        <w:tc>
          <w:tcPr>
            <w:tcW w:w="40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+</w:t>
            </w:r>
          </w:p>
        </w:tc>
        <w:tc>
          <w:tcPr>
            <w:tcW w:w="49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169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СанПиН 2.1.3684-21</w:t>
            </w:r>
          </w:p>
        </w:tc>
      </w:tr>
      <w:tr w:rsidR="00566E85" w:rsidRPr="005C0899" w:rsidTr="00566E85">
        <w:trPr>
          <w:trHeight w:val="70"/>
          <w:jc w:val="center"/>
        </w:trPr>
        <w:tc>
          <w:tcPr>
            <w:tcW w:w="198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906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Объекты нового жилищного строительства, социальной инфраструктуры и рекреации</w:t>
            </w:r>
          </w:p>
        </w:tc>
        <w:tc>
          <w:tcPr>
            <w:tcW w:w="1837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Накопление отходов осуществлять на площадках, имеющих твердое покрытие и оборудованных ливневой канализацией.</w:t>
            </w:r>
          </w:p>
        </w:tc>
        <w:tc>
          <w:tcPr>
            <w:tcW w:w="40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+</w:t>
            </w:r>
          </w:p>
        </w:tc>
        <w:tc>
          <w:tcPr>
            <w:tcW w:w="490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</w:p>
        </w:tc>
        <w:tc>
          <w:tcPr>
            <w:tcW w:w="1169" w:type="pct"/>
            <w:vAlign w:val="center"/>
          </w:tcPr>
          <w:p w:rsidR="00566E85" w:rsidRPr="005C0899" w:rsidRDefault="00566E85" w:rsidP="00566E85">
            <w:pPr>
              <w:ind w:firstLine="142"/>
              <w:jc w:val="center"/>
              <w:rPr>
                <w:sz w:val="24"/>
                <w:szCs w:val="24"/>
              </w:rPr>
            </w:pPr>
            <w:r w:rsidRPr="005C0899">
              <w:rPr>
                <w:sz w:val="24"/>
                <w:szCs w:val="24"/>
              </w:rPr>
              <w:t>СанПиН 2.1.3684-21</w:t>
            </w:r>
          </w:p>
        </w:tc>
      </w:tr>
    </w:tbl>
    <w:p w:rsidR="00566E85" w:rsidRDefault="00566E85" w:rsidP="00566E85">
      <w:pPr>
        <w:pStyle w:val="affff8"/>
        <w:suppressAutoHyphens/>
        <w:ind w:firstLine="720"/>
      </w:pPr>
    </w:p>
    <w:p w:rsidR="00566E85" w:rsidRDefault="00566E85" w:rsidP="00566E85">
      <w:pPr>
        <w:pStyle w:val="affff8"/>
        <w:suppressAutoHyphens/>
        <w:ind w:firstLine="720"/>
      </w:pPr>
    </w:p>
    <w:p w:rsidR="00566E85" w:rsidRDefault="00566E85" w:rsidP="00566E85">
      <w:pPr>
        <w:pStyle w:val="affff8"/>
        <w:suppressAutoHyphens/>
        <w:ind w:firstLine="720"/>
        <w:sectPr w:rsidR="00566E85" w:rsidSect="00152067">
          <w:pgSz w:w="16840" w:h="11907" w:orient="landscape" w:code="9"/>
          <w:pgMar w:top="993" w:right="851" w:bottom="851" w:left="851" w:header="720" w:footer="720" w:gutter="0"/>
          <w:cols w:space="720"/>
          <w:docGrid w:linePitch="272"/>
        </w:sectPr>
      </w:pPr>
    </w:p>
    <w:p w:rsidR="00566E85" w:rsidRPr="001D6675" w:rsidRDefault="00566E85" w:rsidP="00566E85">
      <w:pPr>
        <w:pStyle w:val="2"/>
        <w:suppressAutoHyphens/>
        <w:ind w:firstLine="0"/>
        <w:jc w:val="center"/>
        <w:rPr>
          <w:color w:val="auto"/>
          <w:lang w:val="ru-RU"/>
        </w:rPr>
      </w:pPr>
      <w:r w:rsidRPr="001D6675">
        <w:rPr>
          <w:color w:val="auto"/>
          <w:lang w:val="ru-RU"/>
        </w:rPr>
        <w:lastRenderedPageBreak/>
        <w:t>4.</w:t>
      </w:r>
      <w:r>
        <w:rPr>
          <w:color w:val="auto"/>
          <w:lang w:val="ru-RU"/>
        </w:rPr>
        <w:t>7</w:t>
      </w:r>
      <w:r w:rsidRPr="001D6675">
        <w:rPr>
          <w:color w:val="auto"/>
          <w:lang w:val="ru-RU"/>
        </w:rPr>
        <w:t>.</w:t>
      </w:r>
      <w:r>
        <w:rPr>
          <w:color w:val="auto"/>
          <w:lang w:val="ru-RU"/>
        </w:rPr>
        <w:t xml:space="preserve"> </w:t>
      </w:r>
      <w:r w:rsidRPr="00566E85">
        <w:rPr>
          <w:color w:val="auto"/>
          <w:lang w:val="ru-RU"/>
        </w:rPr>
        <w:t>Мероприятия по защите населения от физических факторов воздействия</w:t>
      </w:r>
    </w:p>
    <w:p w:rsidR="00566E85" w:rsidRDefault="00566E85" w:rsidP="00566E85">
      <w:pPr>
        <w:pStyle w:val="affff8"/>
        <w:suppressAutoHyphens/>
        <w:ind w:firstLine="720"/>
      </w:pPr>
      <w:r>
        <w:t>В целях защиты населения от воздействия электромагнитных полей необходимо соблюдать режим охранных зон воздушных линий электропередач, режим ограничения застройки от базовых станций. Также необходимо проведение инвентаризации и комплексного исследования источников электромагнитного излучения, расположенных вблизи существующей жилой застройки.</w:t>
      </w:r>
    </w:p>
    <w:p w:rsidR="00566E85" w:rsidRDefault="00566E85" w:rsidP="00566E85">
      <w:pPr>
        <w:pStyle w:val="affff8"/>
        <w:suppressAutoHyphens/>
        <w:ind w:firstLine="720"/>
      </w:pPr>
      <w:r>
        <w:t>Вдоль автомобильных дорог регионального значения при высоких показателях шумовых характеристик, необходимо организовать посадку шумозащитных зеленых насаждений, либо обустроить акустические экраны в виде выемок, насыпей, грунтовых валов, установить звукоизоляционные окна. Шумозащитные мероприятия, являющиеся частью мероприятий по охране окружающей среды, назначаются на последующих стадиях проектирования на основании акустических расчётов, выполняемых в соответствии с положениями, приведёнными в СП 276.1325800.2016 «Свод правил. Здания и территории. Правила проектирования защиты от шума транспортных потоков»(утв. Приказом Минстроя России от 03.12.2016 № 893/</w:t>
      </w:r>
      <w:proofErr w:type="spellStart"/>
      <w:r>
        <w:t>пр</w:t>
      </w:r>
      <w:proofErr w:type="spellEnd"/>
      <w:r>
        <w:t>) и ОДМ 218.2.013-2011 «Отраслевой дорожный методический документ. Методические рекомендации по защите от транспортного шума территорий, прилегающих к автомобильным дорогам» (издан на основании Распоряжения Росавтодора от 13.12.2012 № 995-р).</w:t>
      </w:r>
    </w:p>
    <w:p w:rsidR="00566E85" w:rsidRDefault="00566E85" w:rsidP="00566E85">
      <w:pPr>
        <w:pStyle w:val="affff8"/>
        <w:suppressAutoHyphens/>
        <w:ind w:firstLine="720"/>
      </w:pPr>
      <w:r>
        <w:t>Поскольку технологией проведения строительных и инженерных работ не предусмотрено применение радиоактивных материалов, то причин для изменения радиационной обстановки не ожидается.</w:t>
      </w:r>
    </w:p>
    <w:p w:rsidR="00566E85" w:rsidRDefault="00566E85" w:rsidP="00566E85">
      <w:pPr>
        <w:pStyle w:val="affff8"/>
        <w:suppressAutoHyphens/>
        <w:ind w:firstLine="720"/>
      </w:pPr>
      <w:r>
        <w:t>При выборе участков под строительство жилых домов и других объектов с нормируемыми показателями качества окружающей среды в рамках              инженерно-экологических изысканий необходимо проводить оценку гамма-фона на территории предполагаемого строительства.</w:t>
      </w:r>
    </w:p>
    <w:p w:rsidR="00566E85" w:rsidRDefault="00566E85" w:rsidP="00566E85">
      <w:pPr>
        <w:pStyle w:val="affff8"/>
        <w:suppressAutoHyphens/>
        <w:ind w:firstLine="720"/>
      </w:pPr>
      <w:r>
        <w:t xml:space="preserve">При отводе для строительства здания участка с плотностью потока радона более 80 </w:t>
      </w:r>
      <w:proofErr w:type="spellStart"/>
      <w:r>
        <w:t>мБк</w:t>
      </w:r>
      <w:proofErr w:type="spellEnd"/>
      <w:r>
        <w:t xml:space="preserve">/м2с в проекте зданий должна быть предусмотрена система защиты от радона. Необходимость </w:t>
      </w:r>
      <w:proofErr w:type="spellStart"/>
      <w:r>
        <w:t>радонозащитных</w:t>
      </w:r>
      <w:proofErr w:type="spellEnd"/>
      <w:r>
        <w:t xml:space="preserve"> мероприятий при плотности потока радона с поверхности грунта менее 80 </w:t>
      </w:r>
      <w:proofErr w:type="spellStart"/>
      <w:r>
        <w:t>мБк</w:t>
      </w:r>
      <w:proofErr w:type="spellEnd"/>
      <w:r>
        <w:t>/м2с определяется в каждом отдельном случае по согласованию с органами Роспотребнадзора.</w:t>
      </w:r>
    </w:p>
    <w:p w:rsidR="00566E85" w:rsidRDefault="00566E85" w:rsidP="00566E85">
      <w:pPr>
        <w:pStyle w:val="affff8"/>
        <w:suppressAutoHyphens/>
        <w:ind w:firstLine="720"/>
      </w:pPr>
      <w:r>
        <w:t>Производственный радиационный контроль должен осуществляться на всех стадиях строительства, реконструкции, капитального ремонта и эксплуатации жилых домов и зданий социально-бытового назначения с целью проверки соответствия действующим нормативам. В случае обнаружения превышения нормативных значений должен проводиться анализ возможных причин.</w:t>
      </w:r>
    </w:p>
    <w:p w:rsidR="00566E85" w:rsidRDefault="00566E85" w:rsidP="002B3915">
      <w:pPr>
        <w:pStyle w:val="affff8"/>
        <w:suppressAutoHyphens/>
        <w:ind w:firstLine="720"/>
      </w:pPr>
    </w:p>
    <w:p w:rsidR="004A0891" w:rsidRPr="004A0891" w:rsidRDefault="004A0891" w:rsidP="0039172B">
      <w:pPr>
        <w:pStyle w:val="2"/>
        <w:suppressAutoHyphens/>
        <w:ind w:firstLine="0"/>
        <w:jc w:val="center"/>
        <w:rPr>
          <w:color w:val="auto"/>
          <w:lang w:val="ru-RU"/>
        </w:rPr>
      </w:pPr>
      <w:r w:rsidRPr="001D6675">
        <w:rPr>
          <w:color w:val="auto"/>
          <w:lang w:val="ru-RU"/>
        </w:rPr>
        <w:t>4.</w:t>
      </w:r>
      <w:r>
        <w:rPr>
          <w:color w:val="auto"/>
          <w:lang w:val="ru-RU"/>
        </w:rPr>
        <w:t>8</w:t>
      </w:r>
      <w:r w:rsidRPr="001D6675">
        <w:rPr>
          <w:color w:val="auto"/>
          <w:lang w:val="ru-RU"/>
        </w:rPr>
        <w:t>.</w:t>
      </w:r>
      <w:r w:rsidR="0039172B">
        <w:rPr>
          <w:color w:val="auto"/>
          <w:lang w:val="ru-RU"/>
        </w:rPr>
        <w:t xml:space="preserve"> </w:t>
      </w:r>
      <w:r w:rsidRPr="004A0891">
        <w:rPr>
          <w:color w:val="auto"/>
          <w:lang w:val="ru-RU"/>
        </w:rPr>
        <w:t>Мероприятия по оптимизации производства и размещения объектов</w:t>
      </w:r>
    </w:p>
    <w:p w:rsidR="004A0891" w:rsidRDefault="004A0891" w:rsidP="004A0891">
      <w:pPr>
        <w:jc w:val="center"/>
        <w:rPr>
          <w:b/>
          <w:bCs/>
          <w:sz w:val="28"/>
          <w:szCs w:val="28"/>
        </w:rPr>
      </w:pPr>
    </w:p>
    <w:p w:rsidR="004A0891" w:rsidRPr="004A0891" w:rsidRDefault="004A0891" w:rsidP="004A0891">
      <w:pPr>
        <w:jc w:val="center"/>
        <w:rPr>
          <w:b/>
          <w:bCs/>
          <w:sz w:val="28"/>
          <w:szCs w:val="28"/>
        </w:rPr>
      </w:pPr>
      <w:r w:rsidRPr="004A0891">
        <w:rPr>
          <w:b/>
          <w:bCs/>
          <w:sz w:val="28"/>
          <w:szCs w:val="28"/>
        </w:rPr>
        <w:t>Оптимизация размещения и обустройства объектов производства</w:t>
      </w:r>
    </w:p>
    <w:p w:rsidR="00566E85" w:rsidRDefault="00566E85" w:rsidP="002B3915">
      <w:pPr>
        <w:pStyle w:val="affff8"/>
        <w:suppressAutoHyphens/>
        <w:ind w:firstLine="720"/>
      </w:pPr>
    </w:p>
    <w:p w:rsidR="004A0891" w:rsidRDefault="004A0891" w:rsidP="004A0891">
      <w:pPr>
        <w:pStyle w:val="affff8"/>
        <w:suppressAutoHyphens/>
        <w:ind w:firstLine="720"/>
      </w:pPr>
      <w:r>
        <w:t xml:space="preserve">При проектировании объектов капитального строительства должны быть предусмотрены мероприятия по предупреждению и устранению загрязнения </w:t>
      </w:r>
      <w:r>
        <w:lastRenderedPageBreak/>
        <w:t xml:space="preserve">окружающей среды, применяться ресурсосберегающие, малоотходные, безотходные и иные технологии, способствующие предупреждению и устранению загрязнения окружающей среды, охране окружающей среды. При наличии соответствующих отраслевых информационно-технических справочников рекомендовано применять наилучшие доступные технологии. </w:t>
      </w:r>
    </w:p>
    <w:p w:rsidR="004A0891" w:rsidRDefault="004A0891" w:rsidP="004A0891">
      <w:pPr>
        <w:pStyle w:val="affff8"/>
        <w:suppressAutoHyphens/>
        <w:ind w:firstLine="720"/>
      </w:pPr>
      <w:r>
        <w:t>Согласно ст.36 Федерального закона от 10.01.2002 №7-ФЗ «Об охране окружающей среды» (с последними изменениями и дополнениями, далее №7-ФЗ), архитектурно-строительное проектирование, строительство и реконструкция объектов капитального строительства, которые являются объектами, оказывающими негативное воздействие на окружающую среду, и относятся к областям применения наилучших доступных технологий, должны осуществляться с учетом технологических показателей наилучших доступных технологий при обеспечении приемлемого риска для здоровья населения, а также с учетом необходимости создания системы автоматического контроля выбросов загрязняющих веществ и (или) сбросов загрязняющих веществ.</w:t>
      </w:r>
    </w:p>
    <w:p w:rsidR="004A0891" w:rsidRDefault="004A0891" w:rsidP="004A0891">
      <w:pPr>
        <w:pStyle w:val="affff8"/>
        <w:suppressAutoHyphens/>
        <w:ind w:firstLine="720"/>
      </w:pPr>
      <w:r>
        <w:t xml:space="preserve">В соответствии со ст. 38 №7-ФЗ, не допускается выдача разрешения на ввод в эксплуатацию объекта капитального строительства, который является объектом, оказывающим негативное воздействие на окружающую среду, и относится к областям применения наилучших доступных технологий, в случае, если на указанном объекте применяются технологические процессы с технологическими показателями, превышающими технологические показатели наилучших доступных технологий. </w:t>
      </w:r>
    </w:p>
    <w:p w:rsidR="004A0891" w:rsidRDefault="004A0891" w:rsidP="004A0891">
      <w:pPr>
        <w:pStyle w:val="affff8"/>
        <w:suppressAutoHyphens/>
        <w:ind w:firstLine="720"/>
      </w:pPr>
      <w:r>
        <w:t>Места размещения площадок перспективного развития агропромышленного комплекса выбираются с учетом:</w:t>
      </w:r>
    </w:p>
    <w:p w:rsidR="004A0891" w:rsidRDefault="004A0891" w:rsidP="00E75BBC">
      <w:pPr>
        <w:pStyle w:val="affff8"/>
        <w:numPr>
          <w:ilvl w:val="0"/>
          <w:numId w:val="58"/>
        </w:numPr>
        <w:suppressAutoHyphens/>
      </w:pPr>
      <w:r>
        <w:t xml:space="preserve">близости нормируемых территорий, </w:t>
      </w:r>
    </w:p>
    <w:p w:rsidR="004A0891" w:rsidRDefault="004A0891" w:rsidP="00E75BBC">
      <w:pPr>
        <w:pStyle w:val="affff8"/>
        <w:numPr>
          <w:ilvl w:val="0"/>
          <w:numId w:val="58"/>
        </w:numPr>
        <w:suppressAutoHyphens/>
      </w:pPr>
      <w:r>
        <w:t>водоохранных зон,</w:t>
      </w:r>
    </w:p>
    <w:p w:rsidR="004A0891" w:rsidRDefault="004A0891" w:rsidP="00E75BBC">
      <w:pPr>
        <w:pStyle w:val="affff8"/>
        <w:numPr>
          <w:ilvl w:val="0"/>
          <w:numId w:val="58"/>
        </w:numPr>
        <w:suppressAutoHyphens/>
      </w:pPr>
      <w:r>
        <w:t xml:space="preserve">2 поясов зон санитарной охраны, </w:t>
      </w:r>
    </w:p>
    <w:p w:rsidR="004A0891" w:rsidRDefault="004A0891" w:rsidP="00E75BBC">
      <w:pPr>
        <w:pStyle w:val="affff8"/>
        <w:numPr>
          <w:ilvl w:val="0"/>
          <w:numId w:val="58"/>
        </w:numPr>
        <w:suppressAutoHyphens/>
      </w:pPr>
      <w:r>
        <w:t>зон минимальных расстояний до опасных производственных объектов, магистральных трубопроводов,</w:t>
      </w:r>
    </w:p>
    <w:p w:rsidR="004A0891" w:rsidRDefault="004A0891" w:rsidP="00E75BBC">
      <w:pPr>
        <w:pStyle w:val="affff8"/>
        <w:numPr>
          <w:ilvl w:val="0"/>
          <w:numId w:val="58"/>
        </w:numPr>
        <w:suppressAutoHyphens/>
      </w:pPr>
      <w:r>
        <w:t>зооветеринарных расстояний от биотермических ям. Зооветеринарные расстояния от биотермических ям до животноводческих комплексов и ферм составляют 1000 м, согласно п.2.5 "РД-АПК 3.10.07.05-17. Ветеринарно-санитарные требования при проектировании, строительстве, реконструкции и эксплуатации животноводческих помещений" (утв. и введены в действие Минсельхозом России 23.05.2017).</w:t>
      </w:r>
    </w:p>
    <w:p w:rsidR="004A0891" w:rsidRDefault="004A0891" w:rsidP="004A0891">
      <w:pPr>
        <w:pStyle w:val="affff8"/>
        <w:suppressAutoHyphens/>
        <w:ind w:firstLine="720"/>
      </w:pPr>
    </w:p>
    <w:p w:rsidR="00611FF3" w:rsidRPr="00611FF3" w:rsidRDefault="00611FF3" w:rsidP="00611FF3">
      <w:pPr>
        <w:pStyle w:val="affff8"/>
        <w:suppressAutoHyphens/>
        <w:ind w:firstLine="720"/>
        <w:jc w:val="center"/>
        <w:rPr>
          <w:b/>
          <w:bCs/>
        </w:rPr>
      </w:pPr>
      <w:r w:rsidRPr="00611FF3">
        <w:rPr>
          <w:b/>
          <w:bCs/>
        </w:rPr>
        <w:t>Оптимизация размещения объектов нового жилищного строительства, объектов социальной инфраструктуры и рекреации</w:t>
      </w:r>
    </w:p>
    <w:p w:rsidR="00611FF3" w:rsidRDefault="00611FF3" w:rsidP="00611FF3">
      <w:pPr>
        <w:pStyle w:val="affff8"/>
        <w:suppressAutoHyphens/>
        <w:ind w:firstLine="720"/>
      </w:pPr>
    </w:p>
    <w:p w:rsidR="00611FF3" w:rsidRDefault="00611FF3" w:rsidP="00611FF3">
      <w:pPr>
        <w:pStyle w:val="affff8"/>
        <w:suppressAutoHyphens/>
        <w:ind w:firstLine="720"/>
      </w:pPr>
      <w:r>
        <w:t xml:space="preserve">Рекомендуется правильно размещать объекты нового жилищного строительства, с учетом господствующего направления ветра и существующих и планируемых санитарно-защитных зон, а также с учетом зоны затопления (подтопления). </w:t>
      </w:r>
    </w:p>
    <w:p w:rsidR="00611FF3" w:rsidRDefault="00611FF3" w:rsidP="00611FF3">
      <w:pPr>
        <w:pStyle w:val="affff8"/>
        <w:suppressAutoHyphens/>
        <w:ind w:firstLine="720"/>
      </w:pPr>
      <w:r>
        <w:t xml:space="preserve">До начала освоения участков нового ИЖС необходимо разработать и реализовать комплексную схему обеспечения сетями инженерной </w:t>
      </w:r>
      <w:r>
        <w:lastRenderedPageBreak/>
        <w:t xml:space="preserve">инфраструктуры всех существующих и строящихся объектов, в том числе новых участков ИЖС. </w:t>
      </w:r>
    </w:p>
    <w:p w:rsidR="00611FF3" w:rsidRDefault="00611FF3" w:rsidP="00611FF3">
      <w:pPr>
        <w:pStyle w:val="affff8"/>
        <w:suppressAutoHyphens/>
        <w:ind w:firstLine="720"/>
      </w:pPr>
      <w:r>
        <w:t>В отношении всех территорий, планируемых для развития жилищного строительства, до начала их освоения необходимо обеспечить подготовку проектов планировки и проектов межевания территории с проработкой вопросов, обеспечивающих выполнение требований ст. 67.1. Водного кодекса Российской Федерации от 03.06.2006 № 74-ФЗ, а также комплексного обеспечения данных участков сетями инженерной инфраструктуры, в том числе водоснабжения и водоотведения с определением: источников водоснабжения населения, обеспечивающих полную потребность, организацией зон их санитарной охраны, мест размещения и мощности очистных сооружений (с обеспечением очистки стоков до установленных нормативов), мест сброса очищенных стоков, с указанием их на картографических материалах, обеспечения объектами социального и бытового назначения, объектами рекреации и территориями озеленения и общего пользования.</w:t>
      </w:r>
    </w:p>
    <w:p w:rsidR="00611FF3" w:rsidRDefault="00611FF3" w:rsidP="00611FF3">
      <w:pPr>
        <w:pStyle w:val="affff8"/>
        <w:suppressAutoHyphens/>
        <w:ind w:firstLine="720"/>
      </w:pPr>
      <w:r>
        <w:t xml:space="preserve">В целях улучшения экологической ситуации на территории поселения необходимо провести следующие мероприятия: </w:t>
      </w:r>
    </w:p>
    <w:p w:rsidR="00611FF3" w:rsidRDefault="00611FF3" w:rsidP="00611FF3">
      <w:pPr>
        <w:pStyle w:val="affff8"/>
        <w:suppressAutoHyphens/>
        <w:ind w:firstLine="720"/>
      </w:pPr>
      <w:r>
        <w:t xml:space="preserve">– разработать комплексное обеспечение сетями инженерной инфраструктуры всех существующих и строящихся объектов, в том числе объектов нового жилищного строительства. Данные мероприятия должны быть выполнены до начала освоения участков нового жилищного строительства. Согласно требованиям раздела 4 главы I Республиканских нормативов градостроительного проектирования, утвержденных постановлением Кабинета Министров Республики Татарстан от 27.12.2013 № 1071, комплексная застройка жилых районов предусматривает опережающее выполнение работ по инженерному оборудованию территории микрорайонов и комплексному вводу в эксплуатацию жилых домов и предприятий обслуживания. В соответствии с Постановлением Правительства Российской Федерации от 14.06.2013 № 502 «Об утверждении требований к программам комплексного развития систем коммунальной инфраструктуры поселений, городских округов», указанные программы разрабатываются органами местного самоуправления на основании генеральных планов. Также в соответствии со статьей 38 Федерального закона от 07.12.2011 № 416-ФЗ «О водоснабжении и водоотведении» развитие централизованных систем водоснабжения и (или) водоотведения осуществляется в соответствии со схемами водоснабжения и водоотведения поселений и городских округов. Правила разработки и утверждения схем водоснабжения и водоотведения и Требования к содержанию схем водоснабжения и водоотведения утверждены Постановлением Правительства Российской Федерации от 05.09.2013 № 782 «О схемах водоснабжения и водоотведения». Схемы водоснабжения и водоотведения поселений и городских округов утверждаются органами местного самоуправления; </w:t>
      </w:r>
    </w:p>
    <w:p w:rsidR="00611FF3" w:rsidRDefault="00611FF3" w:rsidP="00611FF3">
      <w:pPr>
        <w:pStyle w:val="affff8"/>
        <w:suppressAutoHyphens/>
        <w:ind w:firstLine="720"/>
      </w:pPr>
      <w:r>
        <w:t>– внедрить и применить принципы «зеленых» стандартов при проектировании, строительстве и эксплуатации объектов недвижимости, объектов жилищного строительства, организации благоустройства территории, в том числе в вопросах ресурсосбережения, обеспечения раздельного сбора отходов.</w:t>
      </w:r>
    </w:p>
    <w:p w:rsidR="004F301D" w:rsidRDefault="004F301D" w:rsidP="00611FF3">
      <w:pPr>
        <w:pStyle w:val="affff8"/>
        <w:suppressAutoHyphens/>
        <w:ind w:firstLine="720"/>
      </w:pPr>
    </w:p>
    <w:p w:rsidR="004F301D" w:rsidRPr="001D6675" w:rsidRDefault="004F301D" w:rsidP="004F301D">
      <w:pPr>
        <w:pStyle w:val="2"/>
        <w:suppressAutoHyphens/>
        <w:ind w:firstLine="0"/>
        <w:jc w:val="center"/>
        <w:rPr>
          <w:color w:val="auto"/>
          <w:lang w:val="ru-RU"/>
        </w:rPr>
      </w:pPr>
      <w:r w:rsidRPr="001D6675">
        <w:rPr>
          <w:color w:val="auto"/>
          <w:lang w:val="ru-RU"/>
        </w:rPr>
        <w:t>4.</w:t>
      </w:r>
      <w:r>
        <w:rPr>
          <w:color w:val="auto"/>
          <w:lang w:val="ru-RU"/>
        </w:rPr>
        <w:t>9</w:t>
      </w:r>
      <w:r w:rsidRPr="001D6675">
        <w:rPr>
          <w:color w:val="auto"/>
          <w:lang w:val="ru-RU"/>
        </w:rPr>
        <w:t xml:space="preserve">. </w:t>
      </w:r>
      <w:r w:rsidRPr="004F301D">
        <w:rPr>
          <w:color w:val="auto"/>
          <w:lang w:val="ru-RU"/>
        </w:rPr>
        <w:t>Мероприятия по организации зон с особыми условиями использования территории и соблюдению режима их использования</w:t>
      </w:r>
    </w:p>
    <w:p w:rsidR="00611FF3" w:rsidRDefault="00611FF3" w:rsidP="00611FF3">
      <w:pPr>
        <w:pStyle w:val="affff8"/>
        <w:suppressAutoHyphens/>
        <w:ind w:firstLine="720"/>
        <w:rPr>
          <w:lang w:val="ru-RU"/>
        </w:rPr>
      </w:pPr>
    </w:p>
    <w:p w:rsidR="004F301D" w:rsidRPr="005C0899" w:rsidRDefault="004F301D" w:rsidP="004F301D">
      <w:pPr>
        <w:pStyle w:val="afffff"/>
        <w:spacing w:after="0"/>
        <w:rPr>
          <w:rFonts w:eastAsiaTheme="minorEastAsia"/>
          <w:lang w:eastAsia="en-US"/>
        </w:rPr>
      </w:pPr>
      <w:r w:rsidRPr="005C0899">
        <w:rPr>
          <w:rFonts w:eastAsiaTheme="minorEastAsia"/>
          <w:lang w:eastAsia="en-US"/>
        </w:rPr>
        <w:t>Установление санитарно-защитных зон</w:t>
      </w:r>
    </w:p>
    <w:p w:rsidR="004F301D" w:rsidRPr="005C0899" w:rsidRDefault="004F301D" w:rsidP="004F301D">
      <w:pPr>
        <w:ind w:firstLine="709"/>
        <w:contextualSpacing/>
        <w:jc w:val="both"/>
        <w:rPr>
          <w:sz w:val="28"/>
          <w:szCs w:val="28"/>
        </w:rPr>
      </w:pPr>
      <w:r w:rsidRPr="005C0899">
        <w:rPr>
          <w:sz w:val="28"/>
          <w:szCs w:val="28"/>
        </w:rPr>
        <w:t xml:space="preserve">Процедура установления санитарно-защитных зон и внесения сведений в ЕГРН регламентируется Правилами установления санитарно-защитных зон и использования земельных участков, расположенных в границах санитарно-защитных зон (утв. Постановлением Правительства РФ № 222 от 03.03.2018). </w:t>
      </w:r>
    </w:p>
    <w:p w:rsidR="004F301D" w:rsidRPr="005C0899" w:rsidRDefault="004F301D" w:rsidP="004F301D">
      <w:pPr>
        <w:ind w:firstLine="709"/>
        <w:contextualSpacing/>
        <w:jc w:val="both"/>
        <w:rPr>
          <w:sz w:val="28"/>
          <w:szCs w:val="28"/>
        </w:rPr>
      </w:pPr>
      <w:r w:rsidRPr="005C0899">
        <w:rPr>
          <w:sz w:val="28"/>
          <w:szCs w:val="28"/>
        </w:rPr>
        <w:t>Для установления санитарно-защитной зоны застройщик или правообладатель объекта направляет заявление об установлении, изменении или о прекращении существования санитарно-защитной зоны вместе с проектом СЗЗ и экспертным заключением в Управление Роспотребнадзора по Республике Татарстан. Со дня внесения сведений в ЕГРН санитарно-защитная зона и ограничения использования земельных участков, расположенных в ее границах, считаются установленными.</w:t>
      </w:r>
    </w:p>
    <w:p w:rsidR="004F301D" w:rsidRPr="005C0899" w:rsidRDefault="004F301D" w:rsidP="004F301D">
      <w:pPr>
        <w:ind w:firstLine="709"/>
        <w:contextualSpacing/>
        <w:jc w:val="both"/>
        <w:rPr>
          <w:sz w:val="28"/>
          <w:szCs w:val="28"/>
        </w:rPr>
      </w:pPr>
      <w:r w:rsidRPr="005C0899">
        <w:rPr>
          <w:sz w:val="28"/>
          <w:szCs w:val="28"/>
        </w:rPr>
        <w:t xml:space="preserve">Правообладатели существующих объектов капитального строительства, в отношении которых подлежат установлению санитарно-защитные зоны (Таблица 6.1.1.), обязаны провести исследования (измерения) атмосферного воздуха, уровней физического и (или)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(ее территориальные органы) заявление об установлении санитарно-защитной зоны с приложением к нему проекта санитарно-защитной зоны и экспертного заключения о проведении санитарно-эпидемиологической экспертизы в отношении проекта санитарно-защитной зоны. Установление санитарно-защитных зон позволит оценить существующий уровень воздействия на окружающую среду и, в некоторых случаях, сократить размер ориентировочной санитарно-защитной зоны. </w:t>
      </w:r>
    </w:p>
    <w:p w:rsidR="004F301D" w:rsidRPr="005C0899" w:rsidRDefault="004F301D" w:rsidP="004F301D">
      <w:pPr>
        <w:contextualSpacing/>
        <w:jc w:val="both"/>
        <w:rPr>
          <w:sz w:val="28"/>
          <w:szCs w:val="28"/>
        </w:rPr>
      </w:pPr>
    </w:p>
    <w:p w:rsidR="004F301D" w:rsidRPr="005C0899" w:rsidRDefault="004F301D" w:rsidP="004F301D">
      <w:pPr>
        <w:pStyle w:val="afffff"/>
        <w:spacing w:after="0"/>
        <w:rPr>
          <w:rFonts w:eastAsiaTheme="minorEastAsia"/>
          <w:lang w:eastAsia="en-US"/>
        </w:rPr>
      </w:pPr>
      <w:r w:rsidRPr="005C0899">
        <w:rPr>
          <w:rFonts w:eastAsiaTheme="minorEastAsia"/>
          <w:lang w:eastAsia="en-US"/>
        </w:rPr>
        <w:t>Установление придорожных полос</w:t>
      </w:r>
    </w:p>
    <w:p w:rsidR="004F301D" w:rsidRPr="005C0899" w:rsidRDefault="004F301D" w:rsidP="004F301D">
      <w:pPr>
        <w:ind w:firstLine="709"/>
        <w:contextualSpacing/>
        <w:jc w:val="both"/>
        <w:rPr>
          <w:sz w:val="28"/>
          <w:szCs w:val="28"/>
        </w:rPr>
      </w:pPr>
    </w:p>
    <w:p w:rsidR="004F301D" w:rsidRPr="008D4AEC" w:rsidRDefault="004F301D" w:rsidP="004F301D">
      <w:pPr>
        <w:ind w:firstLine="709"/>
        <w:contextualSpacing/>
        <w:jc w:val="both"/>
        <w:rPr>
          <w:sz w:val="28"/>
          <w:szCs w:val="28"/>
        </w:rPr>
      </w:pPr>
      <w:r w:rsidRPr="005C0899">
        <w:rPr>
          <w:sz w:val="28"/>
          <w:szCs w:val="28"/>
        </w:rPr>
        <w:t xml:space="preserve">Необходимо установить границы полос отвода и придорожные полосы от границ полос отвода автомобильных дорог регионального значения, соблюдать режим полос отвода и придорожных полос, установленный требованиями Федерального закона от 8.11.2007 №257-ФЗ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Федерации», </w:t>
      </w:r>
      <w:r>
        <w:rPr>
          <w:sz w:val="28"/>
          <w:szCs w:val="28"/>
        </w:rPr>
        <w:t>«</w:t>
      </w:r>
      <w:r w:rsidRPr="008D4AEC">
        <w:rPr>
          <w:sz w:val="28"/>
          <w:szCs w:val="28"/>
        </w:rPr>
        <w:t>Правилами установления и использования полос отвода и придорожных полос автомобильных дорог общего пользования, регионального или межмуниципального значения Республики Татарстан</w:t>
      </w:r>
      <w:r>
        <w:rPr>
          <w:sz w:val="28"/>
          <w:szCs w:val="28"/>
        </w:rPr>
        <w:t>»</w:t>
      </w:r>
      <w:r w:rsidRPr="008D4AEC">
        <w:rPr>
          <w:sz w:val="28"/>
          <w:szCs w:val="28"/>
        </w:rPr>
        <w:t>, утв</w:t>
      </w:r>
      <w:r>
        <w:rPr>
          <w:sz w:val="28"/>
          <w:szCs w:val="28"/>
        </w:rPr>
        <w:t>ержденными</w:t>
      </w:r>
      <w:r w:rsidRPr="008D4AEC">
        <w:rPr>
          <w:sz w:val="28"/>
          <w:szCs w:val="28"/>
        </w:rPr>
        <w:t xml:space="preserve"> постановлением Кабинета Министров Республики Татарстан от 01.12.2008 года №841.</w:t>
      </w:r>
    </w:p>
    <w:p w:rsidR="004F301D" w:rsidRPr="005C0899" w:rsidRDefault="004F301D" w:rsidP="004F301D">
      <w:pPr>
        <w:ind w:firstLine="709"/>
        <w:contextualSpacing/>
        <w:jc w:val="both"/>
        <w:rPr>
          <w:sz w:val="28"/>
          <w:szCs w:val="28"/>
        </w:rPr>
      </w:pPr>
      <w:r w:rsidRPr="005C0899">
        <w:rPr>
          <w:sz w:val="28"/>
          <w:szCs w:val="28"/>
        </w:rPr>
        <w:t xml:space="preserve">Необходимо установить категорию автомобильных дорог местного значения муниципального района, границы полос отвода и придорожные </w:t>
      </w:r>
      <w:r w:rsidRPr="005C0899">
        <w:rPr>
          <w:sz w:val="28"/>
          <w:szCs w:val="28"/>
        </w:rPr>
        <w:lastRenderedPageBreak/>
        <w:t>полосы. Решение об установлении придорожных полос автомобильных дорог местного значения принимается органом местного самоуправления.</w:t>
      </w:r>
    </w:p>
    <w:p w:rsidR="004F301D" w:rsidRPr="005C0899" w:rsidRDefault="004F301D" w:rsidP="004F301D">
      <w:pPr>
        <w:pStyle w:val="afffff"/>
        <w:spacing w:after="0"/>
        <w:rPr>
          <w:rFonts w:eastAsiaTheme="minorEastAsia"/>
          <w:lang w:eastAsia="en-US"/>
        </w:rPr>
      </w:pPr>
    </w:p>
    <w:p w:rsidR="004F301D" w:rsidRPr="005C0899" w:rsidRDefault="004F301D" w:rsidP="004F301D">
      <w:pPr>
        <w:pStyle w:val="afffff"/>
        <w:spacing w:after="0"/>
        <w:rPr>
          <w:rFonts w:eastAsiaTheme="minorEastAsia"/>
          <w:lang w:eastAsia="en-US"/>
        </w:rPr>
      </w:pPr>
      <w:r w:rsidRPr="005C0899">
        <w:rPr>
          <w:rFonts w:eastAsiaTheme="minorEastAsia"/>
          <w:lang w:eastAsia="en-US"/>
        </w:rPr>
        <w:t>Установление зон минимальных расстояний</w:t>
      </w:r>
    </w:p>
    <w:p w:rsidR="004F301D" w:rsidRPr="005C0899" w:rsidRDefault="004F301D" w:rsidP="004F301D">
      <w:pPr>
        <w:ind w:firstLine="709"/>
        <w:jc w:val="both"/>
        <w:rPr>
          <w:sz w:val="28"/>
          <w:szCs w:val="28"/>
        </w:rPr>
      </w:pPr>
      <w:r w:rsidRPr="005C0899">
        <w:rPr>
          <w:sz w:val="28"/>
          <w:szCs w:val="28"/>
        </w:rPr>
        <w:t>Требуется внести в ЕГРН зоны минимальных расстояний магистральных трубопроводов и соблюдать их режим.</w:t>
      </w:r>
    </w:p>
    <w:p w:rsidR="004F301D" w:rsidRPr="005C0899" w:rsidRDefault="004F301D" w:rsidP="004F301D">
      <w:pPr>
        <w:ind w:firstLine="709"/>
        <w:jc w:val="both"/>
        <w:rPr>
          <w:sz w:val="28"/>
          <w:szCs w:val="28"/>
        </w:rPr>
      </w:pPr>
    </w:p>
    <w:p w:rsidR="004F301D" w:rsidRPr="005C0899" w:rsidRDefault="004F301D" w:rsidP="004F301D">
      <w:pPr>
        <w:ind w:firstLine="709"/>
        <w:jc w:val="center"/>
        <w:rPr>
          <w:b/>
          <w:sz w:val="28"/>
          <w:szCs w:val="28"/>
        </w:rPr>
      </w:pPr>
      <w:r w:rsidRPr="005C0899">
        <w:rPr>
          <w:b/>
          <w:sz w:val="28"/>
          <w:szCs w:val="28"/>
        </w:rPr>
        <w:t>Установление водоохранных зон, прибрежных защитных полос</w:t>
      </w:r>
    </w:p>
    <w:p w:rsidR="004F301D" w:rsidRPr="005C0899" w:rsidRDefault="004F301D" w:rsidP="004F301D">
      <w:pPr>
        <w:pStyle w:val="afffa"/>
        <w:ind w:left="0" w:firstLine="708"/>
        <w:rPr>
          <w:rFonts w:eastAsiaTheme="minorEastAsia"/>
          <w:szCs w:val="28"/>
          <w:lang w:eastAsia="en-US"/>
        </w:rPr>
      </w:pPr>
      <w:r w:rsidRPr="005C0899">
        <w:rPr>
          <w:rFonts w:eastAsiaTheme="minorEastAsia"/>
          <w:szCs w:val="28"/>
          <w:lang w:eastAsia="en-US"/>
        </w:rPr>
        <w:t>Необходимо обозначить на местности информационными знаками границы водоохранных зон и границы прибрежных защитных полос рек. Режим использования территорий в границах данных зон установлен Водным кодексом РФ.</w:t>
      </w:r>
    </w:p>
    <w:p w:rsidR="004F301D" w:rsidRPr="005C0899" w:rsidRDefault="004F301D" w:rsidP="004F301D">
      <w:pPr>
        <w:pStyle w:val="afffa"/>
        <w:rPr>
          <w:rFonts w:eastAsiaTheme="minorEastAsia"/>
          <w:szCs w:val="28"/>
          <w:lang w:eastAsia="en-US"/>
        </w:rPr>
      </w:pPr>
    </w:p>
    <w:p w:rsidR="004F301D" w:rsidRPr="005C0899" w:rsidRDefault="004F301D" w:rsidP="004F301D">
      <w:pPr>
        <w:jc w:val="center"/>
        <w:rPr>
          <w:b/>
          <w:sz w:val="28"/>
          <w:szCs w:val="28"/>
        </w:rPr>
      </w:pPr>
      <w:r w:rsidRPr="005C0899">
        <w:rPr>
          <w:b/>
          <w:sz w:val="28"/>
          <w:szCs w:val="28"/>
        </w:rPr>
        <w:t>Установление зон санитарной охраны источников питьевого и хозяйственно-бытового водоснабжения</w:t>
      </w:r>
    </w:p>
    <w:p w:rsidR="004F301D" w:rsidRPr="005C0899" w:rsidRDefault="004F301D" w:rsidP="004F301D">
      <w:pPr>
        <w:widowControl w:val="0"/>
        <w:tabs>
          <w:tab w:val="left" w:pos="851"/>
        </w:tabs>
        <w:suppressAutoHyphens/>
        <w:ind w:firstLine="709"/>
        <w:jc w:val="both"/>
        <w:rPr>
          <w:sz w:val="28"/>
          <w:szCs w:val="28"/>
        </w:rPr>
      </w:pPr>
      <w:r w:rsidRPr="005C0899">
        <w:rPr>
          <w:sz w:val="28"/>
          <w:szCs w:val="28"/>
        </w:rPr>
        <w:t xml:space="preserve">Для всех используемых источников водоснабжения необходимо установить и внести в ЕГРН зоны санитарной охраны на основании выполненных проектов. Проект ЗСО с планом мероприятий должен иметь заключение центра государственного санитарно-эпидемиологического надзора и иных заинтересованных организаций, после чего утверждается в установленном порядке. </w:t>
      </w:r>
    </w:p>
    <w:p w:rsidR="004F301D" w:rsidRPr="005C0899" w:rsidRDefault="004F301D" w:rsidP="004F301D">
      <w:pPr>
        <w:widowControl w:val="0"/>
        <w:tabs>
          <w:tab w:val="left" w:pos="851"/>
        </w:tabs>
        <w:suppressAutoHyphens/>
        <w:ind w:firstLine="709"/>
        <w:jc w:val="both"/>
        <w:rPr>
          <w:sz w:val="28"/>
          <w:szCs w:val="28"/>
        </w:rPr>
      </w:pPr>
      <w:r w:rsidRPr="005C0899">
        <w:rPr>
          <w:sz w:val="28"/>
          <w:szCs w:val="28"/>
        </w:rPr>
        <w:t xml:space="preserve">Режим использования территорий в границах зон санитарной охраны устанавливается, согласно требованиям, СанПиН 2.1.4.1110-02 «Зоны санитарной охраны источников водоснабжения и водопроводов питьевого назначения». </w:t>
      </w:r>
    </w:p>
    <w:p w:rsidR="004F301D" w:rsidRDefault="004F301D" w:rsidP="00611FF3">
      <w:pPr>
        <w:pStyle w:val="affff8"/>
        <w:suppressAutoHyphens/>
        <w:ind w:firstLine="720"/>
        <w:rPr>
          <w:lang w:val="ru-RU"/>
        </w:rPr>
      </w:pPr>
    </w:p>
    <w:p w:rsidR="004F301D" w:rsidRPr="004F301D" w:rsidRDefault="004F301D" w:rsidP="00611FF3">
      <w:pPr>
        <w:pStyle w:val="affff8"/>
        <w:suppressAutoHyphens/>
        <w:ind w:firstLine="720"/>
        <w:rPr>
          <w:lang w:val="ru-RU"/>
        </w:rPr>
      </w:pPr>
    </w:p>
    <w:p w:rsidR="00245912" w:rsidRPr="001D6675" w:rsidRDefault="00AC1B12" w:rsidP="000A07EB">
      <w:pPr>
        <w:pStyle w:val="2"/>
        <w:suppressAutoHyphens/>
        <w:ind w:firstLine="0"/>
        <w:jc w:val="center"/>
        <w:rPr>
          <w:color w:val="auto"/>
          <w:lang w:val="ru-RU"/>
        </w:rPr>
      </w:pPr>
      <w:bookmarkStart w:id="181" w:name="_Toc231376989"/>
      <w:bookmarkStart w:id="182" w:name="_Toc240712722"/>
      <w:bookmarkStart w:id="183" w:name="_Toc242670267"/>
      <w:bookmarkStart w:id="184" w:name="_Toc499052238"/>
      <w:r w:rsidRPr="001D6675">
        <w:rPr>
          <w:color w:val="auto"/>
          <w:lang w:val="ru-RU"/>
        </w:rPr>
        <w:t>4</w:t>
      </w:r>
      <w:r w:rsidR="00245912" w:rsidRPr="001D6675">
        <w:rPr>
          <w:color w:val="auto"/>
          <w:lang w:val="ru-RU"/>
        </w:rPr>
        <w:t>.</w:t>
      </w:r>
      <w:r w:rsidR="004F301D">
        <w:rPr>
          <w:color w:val="auto"/>
          <w:lang w:val="ru-RU"/>
        </w:rPr>
        <w:t>10</w:t>
      </w:r>
      <w:r w:rsidR="00245912" w:rsidRPr="001D6675">
        <w:rPr>
          <w:color w:val="auto"/>
          <w:lang w:val="ru-RU"/>
        </w:rPr>
        <w:t xml:space="preserve">. </w:t>
      </w:r>
      <w:r w:rsidR="00DD7E1D">
        <w:rPr>
          <w:color w:val="auto"/>
          <w:lang w:val="ru-RU"/>
        </w:rPr>
        <w:t>Мероприятия по и</w:t>
      </w:r>
      <w:r w:rsidR="00245912" w:rsidRPr="001D6675">
        <w:rPr>
          <w:color w:val="auto"/>
          <w:lang w:val="ru-RU"/>
        </w:rPr>
        <w:t>нженерно</w:t>
      </w:r>
      <w:r w:rsidR="00DD7E1D">
        <w:rPr>
          <w:color w:val="auto"/>
          <w:lang w:val="ru-RU"/>
        </w:rPr>
        <w:t>му</w:t>
      </w:r>
      <w:r w:rsidR="00245912" w:rsidRPr="001D6675">
        <w:rPr>
          <w:color w:val="auto"/>
          <w:lang w:val="ru-RU"/>
        </w:rPr>
        <w:t xml:space="preserve"> благоустройств</w:t>
      </w:r>
      <w:r w:rsidR="00DD7E1D">
        <w:rPr>
          <w:color w:val="auto"/>
          <w:lang w:val="ru-RU"/>
        </w:rPr>
        <w:t>у</w:t>
      </w:r>
      <w:r w:rsidR="00245912" w:rsidRPr="001D6675">
        <w:rPr>
          <w:color w:val="auto"/>
          <w:lang w:val="ru-RU"/>
        </w:rPr>
        <w:t xml:space="preserve"> территории</w:t>
      </w:r>
      <w:bookmarkEnd w:id="181"/>
      <w:bookmarkEnd w:id="182"/>
      <w:bookmarkEnd w:id="183"/>
      <w:bookmarkEnd w:id="184"/>
    </w:p>
    <w:p w:rsidR="00B543B8" w:rsidRPr="001D6675" w:rsidRDefault="00B543B8" w:rsidP="00B543B8">
      <w:pPr>
        <w:pStyle w:val="22"/>
        <w:tabs>
          <w:tab w:val="left" w:pos="0"/>
        </w:tabs>
        <w:spacing w:line="240" w:lineRule="auto"/>
        <w:ind w:firstLine="709"/>
        <w:rPr>
          <w:szCs w:val="28"/>
        </w:rPr>
      </w:pPr>
      <w:r w:rsidRPr="001D6675">
        <w:rPr>
          <w:szCs w:val="28"/>
        </w:rPr>
        <w:t>Генеральным планом предлагается проведение следующих мероприятий:</w:t>
      </w:r>
    </w:p>
    <w:p w:rsidR="00B543B8" w:rsidRPr="001D6675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>вертикальная планировка территории;</w:t>
      </w:r>
    </w:p>
    <w:p w:rsidR="00B543B8" w:rsidRPr="001D6675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>регулирование и отвод поверхностного стока;</w:t>
      </w:r>
    </w:p>
    <w:p w:rsidR="00D71E24" w:rsidRPr="001D6675" w:rsidRDefault="00B543B8" w:rsidP="00E75BBC">
      <w:pPr>
        <w:numPr>
          <w:ilvl w:val="0"/>
          <w:numId w:val="51"/>
        </w:numPr>
        <w:ind w:left="1418" w:hanging="425"/>
        <w:jc w:val="both"/>
        <w:rPr>
          <w:sz w:val="28"/>
          <w:szCs w:val="28"/>
        </w:rPr>
      </w:pPr>
      <w:r w:rsidRPr="001D6675">
        <w:rPr>
          <w:sz w:val="28"/>
          <w:szCs w:val="28"/>
        </w:rPr>
        <w:t xml:space="preserve">благоустройство </w:t>
      </w:r>
      <w:r w:rsidR="00853086" w:rsidRPr="001D6675">
        <w:rPr>
          <w:sz w:val="28"/>
          <w:szCs w:val="28"/>
        </w:rPr>
        <w:t>береговой зоны ручьев</w:t>
      </w:r>
      <w:r w:rsidRPr="001D6675">
        <w:rPr>
          <w:sz w:val="28"/>
          <w:szCs w:val="28"/>
        </w:rPr>
        <w:t>;</w:t>
      </w:r>
    </w:p>
    <w:p w:rsidR="00D71E24" w:rsidRPr="001D6675" w:rsidRDefault="00D71E24" w:rsidP="00E75BBC">
      <w:pPr>
        <w:numPr>
          <w:ilvl w:val="0"/>
          <w:numId w:val="51"/>
        </w:numPr>
        <w:ind w:left="1418" w:hanging="425"/>
        <w:jc w:val="both"/>
        <w:rPr>
          <w:sz w:val="28"/>
          <w:szCs w:val="28"/>
        </w:rPr>
      </w:pPr>
      <w:r w:rsidRPr="001D6675">
        <w:rPr>
          <w:sz w:val="28"/>
          <w:szCs w:val="28"/>
        </w:rPr>
        <w:t>мероприятия по защите территорий от подтопления и затопления;</w:t>
      </w:r>
    </w:p>
    <w:p w:rsidR="00D71E24" w:rsidRPr="001D6675" w:rsidRDefault="00D71E24" w:rsidP="00E75BBC">
      <w:pPr>
        <w:numPr>
          <w:ilvl w:val="0"/>
          <w:numId w:val="51"/>
        </w:numPr>
        <w:ind w:left="1418" w:hanging="425"/>
        <w:jc w:val="both"/>
        <w:rPr>
          <w:sz w:val="28"/>
          <w:szCs w:val="28"/>
        </w:rPr>
      </w:pPr>
      <w:r w:rsidRPr="001D6675">
        <w:rPr>
          <w:sz w:val="28"/>
          <w:szCs w:val="28"/>
        </w:rPr>
        <w:t>проведение комплекса гидрогеологических исследований для уточнения ареалов распространения процессов подтопления и затопления с последующим применением дренажных систем на защищаемых территориях в зависимости от топографических и геологических условий, характера и плотности застройки, условий движения подземных вод со стороны водораздела к естественному или искусственному стоку;</w:t>
      </w:r>
    </w:p>
    <w:p w:rsidR="00B543B8" w:rsidRPr="001D6675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>организация дренажной системы, защищающей проектируемые объекты от подтопления инфильтрационными и грунтовыми водами как в период строительст</w:t>
      </w:r>
      <w:r w:rsidR="009D6CA2" w:rsidRPr="001D6675">
        <w:rPr>
          <w:sz w:val="28"/>
          <w:szCs w:val="28"/>
        </w:rPr>
        <w:t>ва, так и в период эксплуатации объектов</w:t>
      </w:r>
      <w:r w:rsidRPr="001D6675">
        <w:rPr>
          <w:sz w:val="28"/>
          <w:szCs w:val="28"/>
        </w:rPr>
        <w:t>;</w:t>
      </w:r>
    </w:p>
    <w:p w:rsidR="00B543B8" w:rsidRPr="001D6675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 xml:space="preserve">проведение противоэрозионных мероприятий, направленных на уменьшение </w:t>
      </w:r>
      <w:proofErr w:type="spellStart"/>
      <w:r w:rsidRPr="001D6675">
        <w:rPr>
          <w:sz w:val="28"/>
          <w:szCs w:val="28"/>
        </w:rPr>
        <w:t>почворазрушительного</w:t>
      </w:r>
      <w:proofErr w:type="spellEnd"/>
      <w:r w:rsidRPr="001D6675">
        <w:rPr>
          <w:sz w:val="28"/>
          <w:szCs w:val="28"/>
        </w:rPr>
        <w:t xml:space="preserve"> стока дождевых, талых вод и ветра;</w:t>
      </w:r>
    </w:p>
    <w:p w:rsidR="00B543B8" w:rsidRPr="001D6675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lastRenderedPageBreak/>
        <w:t>проведение работ по благоустройству и озеленению оврагов;</w:t>
      </w:r>
    </w:p>
    <w:p w:rsidR="00B543B8" w:rsidRPr="001D6675" w:rsidRDefault="007410C7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 xml:space="preserve">проведение </w:t>
      </w:r>
      <w:r w:rsidR="00B543B8" w:rsidRPr="001D6675">
        <w:rPr>
          <w:sz w:val="28"/>
          <w:szCs w:val="28"/>
        </w:rPr>
        <w:t>противооползневы</w:t>
      </w:r>
      <w:r w:rsidRPr="001D6675">
        <w:rPr>
          <w:sz w:val="28"/>
          <w:szCs w:val="28"/>
        </w:rPr>
        <w:t>х</w:t>
      </w:r>
      <w:r w:rsidR="00B543B8" w:rsidRPr="001D6675">
        <w:rPr>
          <w:sz w:val="28"/>
          <w:szCs w:val="28"/>
        </w:rPr>
        <w:t xml:space="preserve"> мероприяти</w:t>
      </w:r>
      <w:r w:rsidRPr="001D6675">
        <w:rPr>
          <w:sz w:val="28"/>
          <w:szCs w:val="28"/>
        </w:rPr>
        <w:t>й</w:t>
      </w:r>
      <w:r w:rsidR="00B543B8" w:rsidRPr="001D6675">
        <w:rPr>
          <w:sz w:val="28"/>
          <w:szCs w:val="28"/>
        </w:rPr>
        <w:t>;</w:t>
      </w:r>
    </w:p>
    <w:p w:rsidR="007410C7" w:rsidRPr="001D6675" w:rsidRDefault="007410C7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>проведение мероприятий, направленных на устранение просадочных свойств грунтов;</w:t>
      </w:r>
    </w:p>
    <w:p w:rsidR="00B543B8" w:rsidRPr="001D6675" w:rsidRDefault="00B543B8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sz w:val="28"/>
          <w:szCs w:val="28"/>
        </w:rPr>
        <w:t>рекультивация земель, нарушенных в процессе строительства</w:t>
      </w:r>
      <w:r w:rsidR="006B5292" w:rsidRPr="001D6675">
        <w:rPr>
          <w:sz w:val="28"/>
          <w:szCs w:val="28"/>
        </w:rPr>
        <w:t>;</w:t>
      </w:r>
    </w:p>
    <w:p w:rsidR="006B5292" w:rsidRPr="001D6675" w:rsidRDefault="006B5292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1D6675">
        <w:rPr>
          <w:rFonts w:ascii="TimesNewRomanPSMT" w:eastAsia="Calibri" w:hAnsi="TimesNewRomanPSMT" w:cs="TimesNewRomanPSMT"/>
          <w:sz w:val="28"/>
          <w:szCs w:val="28"/>
          <w:lang w:eastAsia="en-US"/>
        </w:rPr>
        <w:t>своевременная рекультивация территорий нефункционирующих промышленных предприятий.</w:t>
      </w:r>
    </w:p>
    <w:p w:rsidR="00B543B8" w:rsidRPr="001D6675" w:rsidRDefault="00B543B8" w:rsidP="00B543B8">
      <w:pPr>
        <w:pStyle w:val="22"/>
        <w:tabs>
          <w:tab w:val="left" w:pos="900"/>
        </w:tabs>
        <w:spacing w:line="240" w:lineRule="auto"/>
        <w:ind w:firstLine="709"/>
        <w:rPr>
          <w:szCs w:val="28"/>
        </w:rPr>
      </w:pPr>
      <w:r w:rsidRPr="001D6675">
        <w:rPr>
          <w:szCs w:val="28"/>
        </w:rPr>
        <w:t>В качестве организационно-административных мероприятий предлагается на стадии разработки рабочих проектов проектируемого строительства в каждом конкретном случае проводить комплексные инженерные изыскания с целью уточнения особенностей природно-техногенной обстановки территории.</w:t>
      </w:r>
    </w:p>
    <w:p w:rsidR="00B543B8" w:rsidRPr="001D6675" w:rsidRDefault="00B543B8" w:rsidP="00B543B8">
      <w:pPr>
        <w:pStyle w:val="22"/>
        <w:tabs>
          <w:tab w:val="left" w:pos="900"/>
        </w:tabs>
        <w:spacing w:line="240" w:lineRule="auto"/>
        <w:ind w:firstLine="709"/>
        <w:rPr>
          <w:szCs w:val="28"/>
        </w:rPr>
      </w:pPr>
      <w:r w:rsidRPr="001D6675">
        <w:rPr>
          <w:szCs w:val="28"/>
        </w:rPr>
        <w:t>Инженерные изыскания (в том числе инженерно-экологические, инженерно-геологические, инженерно-гидрометеорологические изыскания) должны быть разработаны в соответствии с требованиями постановления Правительства Российской Федерации от 19.01.2006 №20 «Об инженерных изысканиях для подготовки проектной документации, строительства, реконструкции объектов капитального строительства».</w:t>
      </w:r>
    </w:p>
    <w:p w:rsidR="00516111" w:rsidRDefault="00B543B8" w:rsidP="007B0121">
      <w:pPr>
        <w:pStyle w:val="22"/>
        <w:tabs>
          <w:tab w:val="left" w:pos="900"/>
        </w:tabs>
        <w:spacing w:line="240" w:lineRule="auto"/>
        <w:ind w:firstLine="709"/>
        <w:rPr>
          <w:szCs w:val="28"/>
        </w:rPr>
      </w:pPr>
      <w:r w:rsidRPr="001D6675">
        <w:rPr>
          <w:szCs w:val="28"/>
        </w:rPr>
        <w:t>Результаты инженерных изысканий подлежат государственной экспертизе, предметом которой является оценка их соответствия в том числе и экологическим требованиям.</w:t>
      </w:r>
      <w:bookmarkStart w:id="185" w:name="_Toc240712723"/>
      <w:bookmarkStart w:id="186" w:name="_Toc242670268"/>
    </w:p>
    <w:p w:rsidR="001D6675" w:rsidRDefault="001D6675" w:rsidP="007B0121">
      <w:pPr>
        <w:pStyle w:val="22"/>
        <w:tabs>
          <w:tab w:val="left" w:pos="900"/>
        </w:tabs>
        <w:spacing w:line="240" w:lineRule="auto"/>
        <w:ind w:firstLine="709"/>
        <w:rPr>
          <w:szCs w:val="28"/>
          <w:lang w:val="ru-RU"/>
        </w:rPr>
      </w:pPr>
      <w:r>
        <w:rPr>
          <w:szCs w:val="28"/>
          <w:lang w:val="ru-RU"/>
        </w:rPr>
        <w:t xml:space="preserve">В целях </w:t>
      </w:r>
      <w:r w:rsidR="00A61AA6">
        <w:rPr>
          <w:szCs w:val="28"/>
          <w:lang w:val="ru-RU"/>
        </w:rPr>
        <w:t>защиты,</w:t>
      </w:r>
      <w:r>
        <w:rPr>
          <w:szCs w:val="28"/>
          <w:lang w:val="ru-RU"/>
        </w:rPr>
        <w:t xml:space="preserve"> </w:t>
      </w:r>
      <w:r w:rsidR="00A61AA6">
        <w:rPr>
          <w:szCs w:val="28"/>
          <w:lang w:val="ru-RU"/>
        </w:rPr>
        <w:t>планируемой к размещению объектов рекреационного комплекса «река Кама» от затопления (подтопления) генеральным планом предусмотрены мероприятия по подготовке территории:</w:t>
      </w:r>
    </w:p>
    <w:p w:rsidR="00A61AA6" w:rsidRDefault="00A61AA6" w:rsidP="00E75BBC">
      <w:pPr>
        <w:pStyle w:val="22"/>
        <w:numPr>
          <w:ilvl w:val="0"/>
          <w:numId w:val="56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>искусственное повышение поверхности территории до незатопляемых планировочных отметок</w:t>
      </w:r>
      <w:r>
        <w:rPr>
          <w:szCs w:val="28"/>
          <w:lang w:val="ru-RU"/>
        </w:rPr>
        <w:t>;</w:t>
      </w:r>
    </w:p>
    <w:p w:rsidR="00A61AA6" w:rsidRDefault="00A61AA6" w:rsidP="00E75BBC">
      <w:pPr>
        <w:pStyle w:val="22"/>
        <w:numPr>
          <w:ilvl w:val="0"/>
          <w:numId w:val="56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>обвалование территории – создание дамб, насыпей или других ограждающих конструкций, которые препятствуют распространению воды</w:t>
      </w:r>
      <w:r>
        <w:rPr>
          <w:szCs w:val="28"/>
          <w:lang w:val="ru-RU"/>
        </w:rPr>
        <w:t>;</w:t>
      </w:r>
    </w:p>
    <w:p w:rsidR="00A61AA6" w:rsidRDefault="00A61AA6" w:rsidP="00E75BBC">
      <w:pPr>
        <w:pStyle w:val="22"/>
        <w:numPr>
          <w:ilvl w:val="0"/>
          <w:numId w:val="56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 xml:space="preserve">устройство </w:t>
      </w:r>
      <w:proofErr w:type="spellStart"/>
      <w:r w:rsidRPr="00A61AA6">
        <w:rPr>
          <w:szCs w:val="28"/>
          <w:lang w:val="ru-RU"/>
        </w:rPr>
        <w:t>руслорегулирующих</w:t>
      </w:r>
      <w:proofErr w:type="spellEnd"/>
      <w:r w:rsidRPr="00A61AA6">
        <w:rPr>
          <w:szCs w:val="28"/>
          <w:lang w:val="ru-RU"/>
        </w:rPr>
        <w:t xml:space="preserve"> сооружений и сооружений по регулированию и отводу поверхностного стока;</w:t>
      </w:r>
    </w:p>
    <w:p w:rsidR="00A61AA6" w:rsidRDefault="00A61AA6" w:rsidP="00E75BBC">
      <w:pPr>
        <w:pStyle w:val="22"/>
        <w:numPr>
          <w:ilvl w:val="0"/>
          <w:numId w:val="56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>устройство систематических дренажных систем и локальных дренажей для отвода воды (включая иные мероприятия по водопонижению);</w:t>
      </w:r>
    </w:p>
    <w:p w:rsidR="00A61AA6" w:rsidRDefault="00A61AA6" w:rsidP="00E75BBC">
      <w:pPr>
        <w:pStyle w:val="22"/>
        <w:numPr>
          <w:ilvl w:val="0"/>
          <w:numId w:val="56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>устройство противофильтрационных завес и экранов;</w:t>
      </w:r>
    </w:p>
    <w:p w:rsidR="00A61AA6" w:rsidRDefault="00A61AA6" w:rsidP="00E75BBC">
      <w:pPr>
        <w:pStyle w:val="22"/>
        <w:numPr>
          <w:ilvl w:val="0"/>
          <w:numId w:val="56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 xml:space="preserve">защита </w:t>
      </w:r>
      <w:proofErr w:type="spellStart"/>
      <w:r w:rsidRPr="00A61AA6">
        <w:rPr>
          <w:szCs w:val="28"/>
          <w:lang w:val="ru-RU"/>
        </w:rPr>
        <w:t>водонесущих</w:t>
      </w:r>
      <w:proofErr w:type="spellEnd"/>
      <w:r w:rsidRPr="00A61AA6">
        <w:rPr>
          <w:szCs w:val="28"/>
          <w:lang w:val="ru-RU"/>
        </w:rPr>
        <w:t xml:space="preserve"> инженерных коммуникаций (при техногенных рисках).</w:t>
      </w:r>
    </w:p>
    <w:p w:rsidR="00A61AA6" w:rsidRPr="00A61AA6" w:rsidRDefault="00A61AA6" w:rsidP="00A61AA6">
      <w:pPr>
        <w:pStyle w:val="22"/>
        <w:tabs>
          <w:tab w:val="left" w:pos="900"/>
        </w:tabs>
        <w:spacing w:line="240" w:lineRule="auto"/>
        <w:rPr>
          <w:szCs w:val="28"/>
          <w:lang w:val="ru-RU"/>
        </w:rPr>
      </w:pPr>
      <w:r w:rsidRPr="00A61AA6">
        <w:rPr>
          <w:szCs w:val="28"/>
          <w:lang w:val="ru-RU"/>
        </w:rPr>
        <w:t>К вспомогательным средствам инженерной защиты можно отнести использование естественных свойств природных систем:</w:t>
      </w:r>
    </w:p>
    <w:p w:rsidR="00A61AA6" w:rsidRPr="00A61AA6" w:rsidRDefault="00A61AA6" w:rsidP="00E75BBC">
      <w:pPr>
        <w:pStyle w:val="22"/>
        <w:numPr>
          <w:ilvl w:val="0"/>
          <w:numId w:val="55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>расчистку русел и стариц для повышения эффективности водоотведения;</w:t>
      </w:r>
    </w:p>
    <w:p w:rsidR="00A61AA6" w:rsidRPr="001D6675" w:rsidRDefault="00A61AA6" w:rsidP="00E75BBC">
      <w:pPr>
        <w:pStyle w:val="22"/>
        <w:numPr>
          <w:ilvl w:val="0"/>
          <w:numId w:val="55"/>
        </w:numPr>
        <w:tabs>
          <w:tab w:val="clear" w:pos="1429"/>
        </w:tabs>
        <w:spacing w:line="240" w:lineRule="auto"/>
        <w:ind w:left="1134" w:hanging="567"/>
        <w:rPr>
          <w:szCs w:val="28"/>
          <w:lang w:val="ru-RU"/>
        </w:rPr>
      </w:pPr>
      <w:r w:rsidRPr="00A61AA6">
        <w:rPr>
          <w:szCs w:val="28"/>
          <w:lang w:val="ru-RU"/>
        </w:rPr>
        <w:t>посадку деревьев-гигрофитов для улучшения дренажа.</w:t>
      </w:r>
    </w:p>
    <w:p w:rsidR="007B0121" w:rsidRDefault="00EA746A" w:rsidP="00EA746A">
      <w:pPr>
        <w:pStyle w:val="22"/>
        <w:tabs>
          <w:tab w:val="left" w:pos="900"/>
        </w:tabs>
        <w:spacing w:line="240" w:lineRule="auto"/>
        <w:rPr>
          <w:szCs w:val="28"/>
        </w:rPr>
      </w:pPr>
      <w:r w:rsidRPr="00EA746A">
        <w:rPr>
          <w:szCs w:val="28"/>
        </w:rPr>
        <w:t>Методы защиты выбираются исходя из специфики защищаемой территории, вида опасного явления, на основании технико-экономического сопоставления вариантов.</w:t>
      </w:r>
    </w:p>
    <w:p w:rsidR="00EA746A" w:rsidRPr="0044590D" w:rsidRDefault="00EA746A" w:rsidP="00EA746A">
      <w:pPr>
        <w:pStyle w:val="22"/>
        <w:tabs>
          <w:tab w:val="left" w:pos="900"/>
        </w:tabs>
        <w:spacing w:line="240" w:lineRule="auto"/>
        <w:rPr>
          <w:szCs w:val="28"/>
        </w:rPr>
      </w:pPr>
      <w:r w:rsidRPr="00EA746A">
        <w:rPr>
          <w:szCs w:val="28"/>
        </w:rPr>
        <w:t xml:space="preserve">При проектировании мероприятий инженерной защиты от подтоплений и затоплений проектировщики учитывают сопутствующие риски развития опасных геологических процессов (оползней, карста и суффозии, разрушения берегов и </w:t>
      </w:r>
      <w:r w:rsidRPr="00EA746A">
        <w:rPr>
          <w:szCs w:val="28"/>
        </w:rPr>
        <w:lastRenderedPageBreak/>
        <w:t>т.</w:t>
      </w:r>
      <w:r w:rsidRPr="0044590D">
        <w:rPr>
          <w:szCs w:val="28"/>
        </w:rPr>
        <w:t>п.), наличие слабых и специфических грунтов, а также риски, связанные с сейсмической активностью.</w:t>
      </w:r>
    </w:p>
    <w:bookmarkEnd w:id="185"/>
    <w:bookmarkEnd w:id="186"/>
    <w:p w:rsidR="00DF4436" w:rsidRPr="00060EF8" w:rsidRDefault="00DF4436" w:rsidP="002B3915">
      <w:pPr>
        <w:pStyle w:val="af1"/>
        <w:suppressAutoHyphens/>
        <w:rPr>
          <w:b/>
          <w:color w:val="FF0000"/>
        </w:rPr>
      </w:pPr>
    </w:p>
    <w:p w:rsidR="00245912" w:rsidRPr="00060EF8" w:rsidRDefault="00AC1B12" w:rsidP="0044590D">
      <w:pPr>
        <w:pStyle w:val="2"/>
        <w:suppressAutoHyphens/>
        <w:ind w:firstLine="709"/>
        <w:jc w:val="center"/>
        <w:rPr>
          <w:color w:val="auto"/>
          <w:lang w:val="ru-RU"/>
        </w:rPr>
      </w:pPr>
      <w:bookmarkStart w:id="187" w:name="_Toc240712724"/>
      <w:bookmarkStart w:id="188" w:name="_Toc242670269"/>
      <w:bookmarkStart w:id="189" w:name="_Toc499052240"/>
      <w:r w:rsidRPr="00060EF8">
        <w:rPr>
          <w:color w:val="auto"/>
          <w:lang w:val="ru-RU"/>
        </w:rPr>
        <w:t>4</w:t>
      </w:r>
      <w:r w:rsidR="0092646C" w:rsidRPr="00060EF8">
        <w:rPr>
          <w:color w:val="auto"/>
          <w:lang w:val="ru-RU"/>
        </w:rPr>
        <w:t>.</w:t>
      </w:r>
      <w:r w:rsidR="004F301D">
        <w:rPr>
          <w:color w:val="auto"/>
          <w:lang w:val="ru-RU"/>
        </w:rPr>
        <w:t>11</w:t>
      </w:r>
      <w:r w:rsidR="0092646C" w:rsidRPr="00060EF8">
        <w:rPr>
          <w:color w:val="auto"/>
          <w:lang w:val="ru-RU"/>
        </w:rPr>
        <w:t>.</w:t>
      </w:r>
      <w:r w:rsidR="00245912" w:rsidRPr="00060EF8">
        <w:rPr>
          <w:color w:val="auto"/>
          <w:lang w:val="ru-RU"/>
        </w:rPr>
        <w:t xml:space="preserve"> </w:t>
      </w:r>
      <w:bookmarkEnd w:id="187"/>
      <w:bookmarkEnd w:id="188"/>
      <w:bookmarkEnd w:id="189"/>
      <w:r w:rsidR="004F301D">
        <w:rPr>
          <w:color w:val="auto"/>
          <w:lang w:val="ru-RU"/>
        </w:rPr>
        <w:t xml:space="preserve">Мероприятия по </w:t>
      </w:r>
      <w:proofErr w:type="spellStart"/>
      <w:r w:rsidR="004F301D">
        <w:rPr>
          <w:color w:val="auto"/>
          <w:lang w:val="ru-RU"/>
        </w:rPr>
        <w:t>шумозащите</w:t>
      </w:r>
      <w:proofErr w:type="spellEnd"/>
    </w:p>
    <w:p w:rsidR="001F3113" w:rsidRPr="00060EF8" w:rsidRDefault="001F3113" w:rsidP="001F3113">
      <w:pPr>
        <w:pStyle w:val="312"/>
        <w:spacing w:line="240" w:lineRule="auto"/>
        <w:rPr>
          <w:rFonts w:ascii="Times New Roman" w:hAnsi="Times New Roman"/>
          <w:sz w:val="28"/>
        </w:rPr>
      </w:pPr>
      <w:r w:rsidRPr="00060EF8">
        <w:rPr>
          <w:rFonts w:ascii="Times New Roman" w:hAnsi="Times New Roman"/>
          <w:sz w:val="28"/>
        </w:rPr>
        <w:t>Основными мероприятиями по защите населения от физических факторов являются мероприятия по защите от шумового и электромагнитного воздействия</w:t>
      </w:r>
      <w:r w:rsidR="008029F5" w:rsidRPr="00060EF8">
        <w:rPr>
          <w:rFonts w:ascii="Times New Roman" w:hAnsi="Times New Roman"/>
          <w:sz w:val="28"/>
        </w:rPr>
        <w:t>.</w:t>
      </w:r>
      <w:r w:rsidRPr="00060EF8">
        <w:rPr>
          <w:rFonts w:ascii="Times New Roman" w:hAnsi="Times New Roman"/>
          <w:sz w:val="28"/>
        </w:rPr>
        <w:t xml:space="preserve"> </w:t>
      </w:r>
    </w:p>
    <w:p w:rsidR="008029F5" w:rsidRPr="00060EF8" w:rsidRDefault="008029F5" w:rsidP="001F3113">
      <w:pPr>
        <w:pStyle w:val="312"/>
        <w:spacing w:line="240" w:lineRule="auto"/>
        <w:rPr>
          <w:rFonts w:ascii="Times New Roman" w:hAnsi="Times New Roman"/>
          <w:sz w:val="28"/>
        </w:rPr>
      </w:pPr>
      <w:r w:rsidRPr="00060EF8">
        <w:rPr>
          <w:rFonts w:ascii="Times New Roman" w:hAnsi="Times New Roman"/>
          <w:sz w:val="28"/>
        </w:rPr>
        <w:t>Для защиты жилой застройки от воздействия автотранспорта необходимо предусм</w:t>
      </w:r>
      <w:r w:rsidR="00382345" w:rsidRPr="00060EF8">
        <w:rPr>
          <w:rFonts w:ascii="Times New Roman" w:hAnsi="Times New Roman"/>
          <w:sz w:val="28"/>
        </w:rPr>
        <w:t>отреть шумозащитные конструкции</w:t>
      </w:r>
      <w:r w:rsidRPr="00060EF8">
        <w:rPr>
          <w:rFonts w:ascii="Times New Roman" w:hAnsi="Times New Roman"/>
          <w:sz w:val="28"/>
        </w:rPr>
        <w:t xml:space="preserve"> в виде экранов (заборы, изгороди </w:t>
      </w:r>
      <w:r w:rsidR="00334BBA" w:rsidRPr="00060EF8">
        <w:rPr>
          <w:rFonts w:ascii="Times New Roman" w:hAnsi="Times New Roman"/>
          <w:sz w:val="28"/>
        </w:rPr>
        <w:t xml:space="preserve">высотой </w:t>
      </w:r>
      <w:r w:rsidRPr="00060EF8">
        <w:rPr>
          <w:rFonts w:ascii="Times New Roman" w:hAnsi="Times New Roman"/>
          <w:sz w:val="28"/>
        </w:rPr>
        <w:t xml:space="preserve">не менее </w:t>
      </w:r>
      <w:r w:rsidR="00334BBA" w:rsidRPr="00060EF8">
        <w:rPr>
          <w:rFonts w:ascii="Times New Roman" w:hAnsi="Times New Roman"/>
          <w:sz w:val="28"/>
        </w:rPr>
        <w:t>3 м</w:t>
      </w:r>
      <w:r w:rsidRPr="00060EF8">
        <w:rPr>
          <w:rFonts w:ascii="Times New Roman" w:hAnsi="Times New Roman"/>
          <w:sz w:val="28"/>
        </w:rPr>
        <w:t>), которые будут способствовать снижению шумового воздействия на те</w:t>
      </w:r>
      <w:r w:rsidR="00D037E9" w:rsidRPr="00060EF8">
        <w:rPr>
          <w:rFonts w:ascii="Times New Roman" w:hAnsi="Times New Roman"/>
          <w:sz w:val="28"/>
        </w:rPr>
        <w:t>рритории жилой застройки, а так</w:t>
      </w:r>
      <w:r w:rsidRPr="00060EF8">
        <w:rPr>
          <w:rFonts w:ascii="Times New Roman" w:hAnsi="Times New Roman"/>
          <w:sz w:val="28"/>
        </w:rPr>
        <w:t>же защитные полосы зеленых насаждений. Для защиты от акустического воздействия автодорог также рекомендуется при новом строительстве использовать окна с усиленной звукоизоляцией, более полный комплекс мероприятий необходимо устанавливать в каждом конкретном случае на последующих стадиях работ</w:t>
      </w:r>
      <w:r w:rsidR="0029107C" w:rsidRPr="00060EF8">
        <w:rPr>
          <w:rFonts w:ascii="Times New Roman" w:hAnsi="Times New Roman"/>
          <w:sz w:val="28"/>
        </w:rPr>
        <w:t>.</w:t>
      </w:r>
    </w:p>
    <w:p w:rsidR="0029107C" w:rsidRPr="00060EF8" w:rsidRDefault="0029107C" w:rsidP="0029107C">
      <w:pPr>
        <w:pStyle w:val="312"/>
        <w:spacing w:line="240" w:lineRule="auto"/>
        <w:rPr>
          <w:rFonts w:ascii="Times New Roman" w:hAnsi="Times New Roman"/>
          <w:sz w:val="28"/>
        </w:rPr>
      </w:pPr>
      <w:r w:rsidRPr="00060EF8">
        <w:rPr>
          <w:rFonts w:ascii="Times New Roman" w:hAnsi="Times New Roman"/>
          <w:sz w:val="28"/>
        </w:rPr>
        <w:t>В соответствии с нормативными требованиями генеральным планом предусмотрены следующие мероприятия по снижению воздействия источников электромагнитного излучения:</w:t>
      </w:r>
    </w:p>
    <w:p w:rsidR="0029107C" w:rsidRPr="00060EF8" w:rsidRDefault="0029107C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060EF8">
        <w:rPr>
          <w:sz w:val="28"/>
          <w:szCs w:val="28"/>
        </w:rPr>
        <w:t>проведение инвентаризации и комплексного исследования источников электромагнитного излучения, расположенных вблизи существующей жилой застройки;</w:t>
      </w:r>
    </w:p>
    <w:p w:rsidR="0029107C" w:rsidRPr="00060EF8" w:rsidRDefault="0029107C" w:rsidP="00E75BBC">
      <w:pPr>
        <w:numPr>
          <w:ilvl w:val="0"/>
          <w:numId w:val="35"/>
        </w:numPr>
        <w:jc w:val="both"/>
        <w:rPr>
          <w:sz w:val="28"/>
          <w:szCs w:val="28"/>
        </w:rPr>
      </w:pPr>
      <w:r w:rsidRPr="00060EF8">
        <w:rPr>
          <w:sz w:val="28"/>
          <w:szCs w:val="28"/>
        </w:rPr>
        <w:t>организация и соблюдение охранных зон линий электропередач;</w:t>
      </w:r>
    </w:p>
    <w:p w:rsidR="008F0AD6" w:rsidRPr="00060EF8" w:rsidRDefault="008F0AD6" w:rsidP="00E75BBC">
      <w:pPr>
        <w:pStyle w:val="afffc"/>
        <w:numPr>
          <w:ilvl w:val="0"/>
          <w:numId w:val="35"/>
        </w:numPr>
      </w:pPr>
      <w:r w:rsidRPr="00060EF8">
        <w:t xml:space="preserve">утверждение санитарно-защитной зоны проектируемой электроподстанции </w:t>
      </w:r>
      <w:r w:rsidR="00382345" w:rsidRPr="00060EF8">
        <w:t xml:space="preserve">Решением  Главного государственного санитарного врача Республики Татарстан </w:t>
      </w:r>
      <w:r w:rsidRPr="00060EF8">
        <w:t>после вв</w:t>
      </w:r>
      <w:r w:rsidR="00382345" w:rsidRPr="00060EF8">
        <w:t>ода объекта</w:t>
      </w:r>
      <w:r w:rsidRPr="00060EF8">
        <w:t xml:space="preserve"> в эксплуатацию </w:t>
      </w:r>
      <w:r w:rsidR="00382345" w:rsidRPr="00060EF8">
        <w:t>и проведения</w:t>
      </w:r>
      <w:r w:rsidRPr="00060EF8">
        <w:t xml:space="preserve"> </w:t>
      </w:r>
      <w:r w:rsidR="00382345" w:rsidRPr="00060EF8">
        <w:t>натурных наблюдений и измерений.</w:t>
      </w:r>
    </w:p>
    <w:p w:rsidR="0029107C" w:rsidRPr="00060EF8" w:rsidRDefault="0029107C" w:rsidP="0029107C">
      <w:pPr>
        <w:pStyle w:val="312"/>
        <w:spacing w:line="240" w:lineRule="auto"/>
        <w:rPr>
          <w:rFonts w:ascii="Times New Roman" w:hAnsi="Times New Roman"/>
          <w:sz w:val="28"/>
        </w:rPr>
      </w:pPr>
      <w:r w:rsidRPr="00060EF8">
        <w:rPr>
          <w:rFonts w:ascii="Times New Roman" w:hAnsi="Times New Roman"/>
          <w:sz w:val="28"/>
        </w:rPr>
        <w:t>Поскольку технологией проведения строительных и инженерных работ не предусмотрено применение радиоактивных материалов, то причин для изменения радиационной обстановки не ожидается.</w:t>
      </w:r>
    </w:p>
    <w:p w:rsidR="008029F5" w:rsidRPr="00060EF8" w:rsidRDefault="0029107C" w:rsidP="0029107C">
      <w:pPr>
        <w:pStyle w:val="312"/>
        <w:spacing w:line="240" w:lineRule="auto"/>
        <w:rPr>
          <w:rFonts w:ascii="Times New Roman" w:hAnsi="Times New Roman"/>
          <w:sz w:val="28"/>
        </w:rPr>
      </w:pPr>
      <w:r w:rsidRPr="00060EF8">
        <w:rPr>
          <w:rFonts w:ascii="Times New Roman" w:hAnsi="Times New Roman"/>
          <w:sz w:val="28"/>
        </w:rPr>
        <w:t>При выборе участков под строительство жилых домов и других объектов с нормируемыми показателями качества окружающей среды в рамках инженерно-экологических изысканий необходимо проводить оценку гамма-фона на территории предполагаемого строительства</w:t>
      </w:r>
    </w:p>
    <w:p w:rsidR="001F3113" w:rsidRPr="00060EF8" w:rsidRDefault="001F3113" w:rsidP="001F3113">
      <w:pPr>
        <w:pStyle w:val="312"/>
        <w:spacing w:line="240" w:lineRule="auto"/>
        <w:rPr>
          <w:rFonts w:ascii="Times New Roman" w:hAnsi="Times New Roman"/>
          <w:sz w:val="28"/>
        </w:rPr>
      </w:pPr>
      <w:r w:rsidRPr="00060EF8">
        <w:rPr>
          <w:rFonts w:ascii="Times New Roman" w:hAnsi="Times New Roman"/>
          <w:sz w:val="28"/>
        </w:rPr>
        <w:t xml:space="preserve">Таким образом, в результате проведения мероприятий, предлагаемых </w:t>
      </w:r>
      <w:r w:rsidR="0029107C" w:rsidRPr="00060EF8">
        <w:rPr>
          <w:rFonts w:ascii="Times New Roman" w:hAnsi="Times New Roman"/>
          <w:sz w:val="28"/>
        </w:rPr>
        <w:t>генеральным планом</w:t>
      </w:r>
      <w:r w:rsidRPr="00060EF8">
        <w:rPr>
          <w:rFonts w:ascii="Times New Roman" w:hAnsi="Times New Roman"/>
          <w:sz w:val="28"/>
        </w:rPr>
        <w:t>, жилая застройка окажется защищенной от негативного воздействия стационарных и передвижных источников шума.</w:t>
      </w:r>
    </w:p>
    <w:p w:rsidR="00010047" w:rsidRPr="0084450D" w:rsidRDefault="00010047" w:rsidP="002B3915">
      <w:pPr>
        <w:pStyle w:val="20"/>
        <w:suppressAutoHyphens/>
        <w:ind w:firstLine="709"/>
        <w:rPr>
          <w:color w:val="FF0000"/>
          <w:szCs w:val="28"/>
        </w:rPr>
      </w:pPr>
    </w:p>
    <w:p w:rsidR="00245912" w:rsidRPr="0084450D" w:rsidRDefault="00AC1B12" w:rsidP="004F301D">
      <w:pPr>
        <w:pStyle w:val="2"/>
        <w:suppressAutoHyphens/>
        <w:ind w:firstLine="0"/>
        <w:jc w:val="center"/>
        <w:rPr>
          <w:color w:val="auto"/>
          <w:lang w:val="ru-RU"/>
        </w:rPr>
      </w:pPr>
      <w:bookmarkStart w:id="190" w:name="_Toc242670272"/>
      <w:bookmarkStart w:id="191" w:name="_Toc499052241"/>
      <w:r w:rsidRPr="0084450D">
        <w:rPr>
          <w:color w:val="auto"/>
          <w:lang w:val="ru-RU"/>
        </w:rPr>
        <w:t>4</w:t>
      </w:r>
      <w:r w:rsidR="0092646C" w:rsidRPr="0084450D">
        <w:rPr>
          <w:color w:val="auto"/>
          <w:lang w:val="ru-RU"/>
        </w:rPr>
        <w:t>.</w:t>
      </w:r>
      <w:r w:rsidR="004F301D">
        <w:rPr>
          <w:color w:val="auto"/>
          <w:lang w:val="ru-RU"/>
        </w:rPr>
        <w:t>12</w:t>
      </w:r>
      <w:r w:rsidR="00245912" w:rsidRPr="0084450D">
        <w:rPr>
          <w:color w:val="auto"/>
          <w:lang w:val="ru-RU"/>
        </w:rPr>
        <w:t xml:space="preserve">. </w:t>
      </w:r>
      <w:r w:rsidR="004F301D">
        <w:rPr>
          <w:color w:val="auto"/>
          <w:lang w:val="ru-RU"/>
        </w:rPr>
        <w:t>Мероприятия по ф</w:t>
      </w:r>
      <w:r w:rsidR="00245912" w:rsidRPr="0084450D">
        <w:rPr>
          <w:color w:val="auto"/>
          <w:lang w:val="ru-RU"/>
        </w:rPr>
        <w:t>ормировани</w:t>
      </w:r>
      <w:r w:rsidR="004F301D">
        <w:rPr>
          <w:color w:val="auto"/>
          <w:lang w:val="ru-RU"/>
        </w:rPr>
        <w:t>ю</w:t>
      </w:r>
      <w:r w:rsidR="00245912" w:rsidRPr="0084450D">
        <w:rPr>
          <w:color w:val="auto"/>
          <w:lang w:val="ru-RU"/>
        </w:rPr>
        <w:t xml:space="preserve"> природно-экологического каркаса территории</w:t>
      </w:r>
      <w:bookmarkEnd w:id="190"/>
      <w:bookmarkEnd w:id="191"/>
    </w:p>
    <w:p w:rsidR="00E65A5F" w:rsidRPr="0084450D" w:rsidRDefault="00E65A5F" w:rsidP="00E65A5F">
      <w:pPr>
        <w:pStyle w:val="afffa"/>
        <w:ind w:left="0" w:firstLine="567"/>
      </w:pPr>
      <w:r w:rsidRPr="0084450D">
        <w:t>На территории муниципального образования «</w:t>
      </w:r>
      <w:proofErr w:type="spellStart"/>
      <w:r w:rsidRPr="0084450D">
        <w:t>п.г.т</w:t>
      </w:r>
      <w:proofErr w:type="spellEnd"/>
      <w:r w:rsidRPr="0084450D">
        <w:t>. Камские Поляны» предлагается формирование системы природно-экологического каркаса, обеспечение непрерывности его составляющих, территориальное и качественное развитие объектов озеленения.</w:t>
      </w:r>
    </w:p>
    <w:p w:rsidR="00DA7CBD" w:rsidRPr="0084450D" w:rsidRDefault="00E85801" w:rsidP="00701D92">
      <w:pPr>
        <w:pStyle w:val="afffa"/>
        <w:ind w:left="0" w:firstLine="567"/>
        <w:rPr>
          <w:szCs w:val="28"/>
        </w:rPr>
      </w:pPr>
      <w:r w:rsidRPr="0084450D">
        <w:t xml:space="preserve">Генеральным планом предлагается </w:t>
      </w:r>
      <w:r w:rsidR="00334BBA" w:rsidRPr="0084450D">
        <w:rPr>
          <w:szCs w:val="28"/>
        </w:rPr>
        <w:t>организация парка</w:t>
      </w:r>
      <w:r w:rsidR="00334BBA" w:rsidRPr="0084450D">
        <w:t xml:space="preserve"> </w:t>
      </w:r>
      <w:r w:rsidRPr="0084450D">
        <w:t>н</w:t>
      </w:r>
      <w:r w:rsidR="00DA7CBD" w:rsidRPr="0084450D">
        <w:rPr>
          <w:szCs w:val="28"/>
        </w:rPr>
        <w:t xml:space="preserve">а склонах оврага </w:t>
      </w:r>
      <w:proofErr w:type="spellStart"/>
      <w:r w:rsidR="00DA7CBD" w:rsidRPr="0084450D">
        <w:rPr>
          <w:szCs w:val="28"/>
        </w:rPr>
        <w:t>Вязовской</w:t>
      </w:r>
      <w:proofErr w:type="spellEnd"/>
      <w:r w:rsidR="00DA7CBD" w:rsidRPr="0084450D">
        <w:rPr>
          <w:szCs w:val="28"/>
        </w:rPr>
        <w:t>, а также на крутых участках рельефа восточной части поселка</w:t>
      </w:r>
      <w:r w:rsidR="00334BBA" w:rsidRPr="0084450D">
        <w:rPr>
          <w:szCs w:val="28"/>
        </w:rPr>
        <w:t>.</w:t>
      </w:r>
      <w:r w:rsidR="00DA7CBD" w:rsidRPr="0084450D">
        <w:rPr>
          <w:szCs w:val="28"/>
        </w:rPr>
        <w:t xml:space="preserve"> </w:t>
      </w:r>
      <w:r w:rsidR="00382345" w:rsidRPr="0084450D">
        <w:rPr>
          <w:szCs w:val="28"/>
        </w:rPr>
        <w:lastRenderedPageBreak/>
        <w:t>Организация озеленения</w:t>
      </w:r>
      <w:r w:rsidR="00DA7CBD" w:rsidRPr="0084450D">
        <w:rPr>
          <w:szCs w:val="28"/>
        </w:rPr>
        <w:t xml:space="preserve"> общего пользования также </w:t>
      </w:r>
      <w:r w:rsidR="00F65A15" w:rsidRPr="0084450D">
        <w:rPr>
          <w:szCs w:val="28"/>
        </w:rPr>
        <w:t xml:space="preserve">предусмотрена </w:t>
      </w:r>
      <w:r w:rsidR="00DA7CBD" w:rsidRPr="0084450D">
        <w:rPr>
          <w:szCs w:val="28"/>
        </w:rPr>
        <w:t>по склонам оврага Неизвестный</w:t>
      </w:r>
      <w:r w:rsidR="00701D92" w:rsidRPr="0084450D">
        <w:rPr>
          <w:szCs w:val="28"/>
        </w:rPr>
        <w:t>.</w:t>
      </w:r>
      <w:r w:rsidR="00F65A15" w:rsidRPr="0084450D">
        <w:rPr>
          <w:szCs w:val="28"/>
        </w:rPr>
        <w:t xml:space="preserve"> </w:t>
      </w:r>
    </w:p>
    <w:p w:rsidR="00DA7CBD" w:rsidRPr="0084450D" w:rsidRDefault="00DA7CBD" w:rsidP="00E85801">
      <w:pPr>
        <w:ind w:firstLine="567"/>
        <w:jc w:val="both"/>
        <w:rPr>
          <w:sz w:val="28"/>
          <w:szCs w:val="28"/>
        </w:rPr>
      </w:pPr>
      <w:r w:rsidRPr="0084450D">
        <w:rPr>
          <w:sz w:val="28"/>
          <w:szCs w:val="28"/>
        </w:rPr>
        <w:tab/>
        <w:t>На территории существующих микрорайонов, а также в кварталах проектируемой застройки предлагается организация бульваров</w:t>
      </w:r>
      <w:r w:rsidR="00701D92" w:rsidRPr="0084450D">
        <w:rPr>
          <w:sz w:val="28"/>
          <w:szCs w:val="28"/>
        </w:rPr>
        <w:t>, парков</w:t>
      </w:r>
      <w:r w:rsidR="00E85801" w:rsidRPr="0084450D">
        <w:rPr>
          <w:sz w:val="28"/>
          <w:szCs w:val="28"/>
        </w:rPr>
        <w:t>.</w:t>
      </w:r>
    </w:p>
    <w:p w:rsidR="00CD2DD7" w:rsidRPr="0084450D" w:rsidRDefault="00E85801" w:rsidP="00475CCF">
      <w:pPr>
        <w:pStyle w:val="20"/>
        <w:suppressAutoHyphens/>
        <w:spacing w:line="240" w:lineRule="auto"/>
        <w:ind w:right="-1" w:firstLine="709"/>
        <w:rPr>
          <w:szCs w:val="28"/>
        </w:rPr>
      </w:pPr>
      <w:r w:rsidRPr="0084450D">
        <w:rPr>
          <w:szCs w:val="28"/>
        </w:rPr>
        <w:t>Кроме того, г</w:t>
      </w:r>
      <w:r w:rsidR="009C344D" w:rsidRPr="0084450D">
        <w:rPr>
          <w:szCs w:val="28"/>
        </w:rPr>
        <w:t>енеральным планом предусмотрено</w:t>
      </w:r>
      <w:r w:rsidR="00CD2DD7" w:rsidRPr="0084450D">
        <w:rPr>
          <w:szCs w:val="28"/>
        </w:rPr>
        <w:t xml:space="preserve"> озеленение </w:t>
      </w:r>
      <w:r w:rsidR="003A0FD2" w:rsidRPr="0084450D">
        <w:rPr>
          <w:szCs w:val="28"/>
        </w:rPr>
        <w:t>территорий промышленных предприятий</w:t>
      </w:r>
      <w:r w:rsidR="00D64AFC" w:rsidRPr="0084450D">
        <w:rPr>
          <w:szCs w:val="28"/>
        </w:rPr>
        <w:t xml:space="preserve"> (не менее 20 %)</w:t>
      </w:r>
      <w:r w:rsidR="003A0FD2" w:rsidRPr="0084450D">
        <w:rPr>
          <w:szCs w:val="28"/>
        </w:rPr>
        <w:t xml:space="preserve"> и их </w:t>
      </w:r>
      <w:r w:rsidR="00CD2DD7" w:rsidRPr="0084450D">
        <w:rPr>
          <w:szCs w:val="28"/>
        </w:rPr>
        <w:t>санитарно-защитных зон, объединяющи</w:t>
      </w:r>
      <w:r w:rsidR="00334BBA" w:rsidRPr="0084450D">
        <w:rPr>
          <w:szCs w:val="28"/>
        </w:rPr>
        <w:t>х</w:t>
      </w:r>
      <w:r w:rsidR="00CD2DD7" w:rsidRPr="0084450D">
        <w:rPr>
          <w:szCs w:val="28"/>
        </w:rPr>
        <w:t xml:space="preserve"> зеленые массивы </w:t>
      </w:r>
      <w:r w:rsidR="00334BBA" w:rsidRPr="0084450D">
        <w:rPr>
          <w:szCs w:val="28"/>
        </w:rPr>
        <w:t xml:space="preserve">различного назначения </w:t>
      </w:r>
      <w:r w:rsidR="00CD2DD7" w:rsidRPr="0084450D">
        <w:rPr>
          <w:szCs w:val="28"/>
        </w:rPr>
        <w:t xml:space="preserve">в единую систему. </w:t>
      </w:r>
    </w:p>
    <w:p w:rsidR="00245912" w:rsidRPr="0084450D" w:rsidRDefault="00245912" w:rsidP="00110AD6">
      <w:pPr>
        <w:pStyle w:val="af7"/>
        <w:suppressAutoHyphens/>
        <w:ind w:firstLine="567"/>
        <w:rPr>
          <w:rFonts w:ascii="Times New Roman" w:hAnsi="Times New Roman"/>
          <w:sz w:val="28"/>
          <w:szCs w:val="28"/>
        </w:rPr>
      </w:pPr>
      <w:r w:rsidRPr="0084450D">
        <w:rPr>
          <w:rFonts w:ascii="Times New Roman" w:hAnsi="Times New Roman"/>
          <w:sz w:val="28"/>
          <w:szCs w:val="28"/>
        </w:rPr>
        <w:t xml:space="preserve">Данные о структуре зеленого фонда </w:t>
      </w:r>
      <w:r w:rsidR="00010F30" w:rsidRPr="0084450D">
        <w:rPr>
          <w:rFonts w:ascii="Times New Roman" w:hAnsi="Times New Roman"/>
          <w:sz w:val="28"/>
          <w:szCs w:val="28"/>
        </w:rPr>
        <w:t xml:space="preserve">муниципального образования </w:t>
      </w:r>
      <w:r w:rsidR="00334BBA" w:rsidRPr="0084450D">
        <w:rPr>
          <w:rFonts w:ascii="Times New Roman" w:hAnsi="Times New Roman"/>
          <w:sz w:val="28"/>
          <w:szCs w:val="28"/>
        </w:rPr>
        <w:t>«</w:t>
      </w:r>
      <w:proofErr w:type="spellStart"/>
      <w:r w:rsidR="00334BBA" w:rsidRPr="0084450D">
        <w:rPr>
          <w:rFonts w:ascii="Times New Roman" w:hAnsi="Times New Roman"/>
          <w:sz w:val="28"/>
          <w:szCs w:val="28"/>
        </w:rPr>
        <w:t>п.г.т</w:t>
      </w:r>
      <w:proofErr w:type="spellEnd"/>
      <w:r w:rsidR="00334BBA" w:rsidRPr="0084450D">
        <w:rPr>
          <w:rFonts w:ascii="Times New Roman" w:hAnsi="Times New Roman"/>
          <w:sz w:val="28"/>
          <w:szCs w:val="28"/>
        </w:rPr>
        <w:t xml:space="preserve">. Камские Поляны» </w:t>
      </w:r>
      <w:r w:rsidRPr="0084450D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AC1B12" w:rsidRPr="0084450D">
        <w:rPr>
          <w:rFonts w:ascii="Times New Roman" w:hAnsi="Times New Roman"/>
          <w:sz w:val="28"/>
          <w:szCs w:val="28"/>
        </w:rPr>
        <w:t>4</w:t>
      </w:r>
      <w:r w:rsidR="00010F30" w:rsidRPr="0084450D">
        <w:rPr>
          <w:rFonts w:ascii="Times New Roman" w:hAnsi="Times New Roman"/>
          <w:sz w:val="28"/>
          <w:szCs w:val="28"/>
        </w:rPr>
        <w:t>.</w:t>
      </w:r>
      <w:r w:rsidR="00C26738" w:rsidRPr="0084450D">
        <w:rPr>
          <w:rFonts w:ascii="Times New Roman" w:hAnsi="Times New Roman"/>
          <w:sz w:val="28"/>
          <w:szCs w:val="28"/>
        </w:rPr>
        <w:t>7</w:t>
      </w:r>
      <w:r w:rsidR="00010F30" w:rsidRPr="0084450D">
        <w:rPr>
          <w:rFonts w:ascii="Times New Roman" w:hAnsi="Times New Roman"/>
          <w:sz w:val="28"/>
          <w:szCs w:val="28"/>
        </w:rPr>
        <w:t>.1</w:t>
      </w:r>
      <w:r w:rsidRPr="0084450D">
        <w:rPr>
          <w:rFonts w:ascii="Times New Roman" w:hAnsi="Times New Roman"/>
          <w:sz w:val="28"/>
          <w:szCs w:val="28"/>
        </w:rPr>
        <w:t>.</w:t>
      </w:r>
    </w:p>
    <w:p w:rsidR="004B396F" w:rsidRPr="0084450D" w:rsidRDefault="000E5945" w:rsidP="00110AD6">
      <w:pPr>
        <w:pStyle w:val="af7"/>
        <w:suppressAutoHyphens/>
        <w:ind w:firstLine="567"/>
        <w:jc w:val="right"/>
        <w:rPr>
          <w:rFonts w:ascii="Times New Roman" w:hAnsi="Times New Roman"/>
          <w:sz w:val="28"/>
          <w:szCs w:val="28"/>
        </w:rPr>
      </w:pPr>
      <w:r w:rsidRPr="0084450D">
        <w:rPr>
          <w:rFonts w:ascii="Times New Roman" w:hAnsi="Times New Roman"/>
          <w:sz w:val="28"/>
          <w:szCs w:val="28"/>
        </w:rPr>
        <w:t xml:space="preserve">Таблица </w:t>
      </w:r>
      <w:r w:rsidR="00AC1B12" w:rsidRPr="0084450D">
        <w:rPr>
          <w:rFonts w:ascii="Times New Roman" w:hAnsi="Times New Roman"/>
          <w:sz w:val="28"/>
          <w:szCs w:val="28"/>
        </w:rPr>
        <w:t>4</w:t>
      </w:r>
      <w:r w:rsidR="00010F30" w:rsidRPr="0084450D">
        <w:rPr>
          <w:rFonts w:ascii="Times New Roman" w:hAnsi="Times New Roman"/>
          <w:sz w:val="28"/>
          <w:szCs w:val="28"/>
        </w:rPr>
        <w:t>.</w:t>
      </w:r>
      <w:r w:rsidR="00C26738" w:rsidRPr="0084450D">
        <w:rPr>
          <w:rFonts w:ascii="Times New Roman" w:hAnsi="Times New Roman"/>
          <w:sz w:val="28"/>
          <w:szCs w:val="28"/>
        </w:rPr>
        <w:t>7</w:t>
      </w:r>
      <w:r w:rsidR="00010F30" w:rsidRPr="0084450D">
        <w:rPr>
          <w:rFonts w:ascii="Times New Roman" w:hAnsi="Times New Roman"/>
          <w:sz w:val="28"/>
          <w:szCs w:val="28"/>
        </w:rPr>
        <w:t>.1</w:t>
      </w:r>
    </w:p>
    <w:p w:rsidR="00446506" w:rsidRPr="0084450D" w:rsidRDefault="00B763A3" w:rsidP="00446506">
      <w:pPr>
        <w:pStyle w:val="afffff"/>
        <w:spacing w:after="0"/>
      </w:pPr>
      <w:r w:rsidRPr="0084450D">
        <w:t>Структура зеленого фонда</w:t>
      </w:r>
    </w:p>
    <w:p w:rsidR="004B396F" w:rsidRPr="0084450D" w:rsidRDefault="00010F30" w:rsidP="00446506">
      <w:pPr>
        <w:pStyle w:val="af7"/>
        <w:suppressAutoHyphens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84450D">
        <w:rPr>
          <w:rFonts w:ascii="Times New Roman" w:hAnsi="Times New Roman"/>
          <w:b/>
          <w:sz w:val="28"/>
          <w:szCs w:val="28"/>
        </w:rPr>
        <w:t>муниципального образования «</w:t>
      </w:r>
      <w:proofErr w:type="spellStart"/>
      <w:r w:rsidR="006C5E25" w:rsidRPr="0084450D">
        <w:rPr>
          <w:rFonts w:ascii="Times New Roman" w:hAnsi="Times New Roman"/>
          <w:b/>
          <w:sz w:val="28"/>
          <w:szCs w:val="28"/>
        </w:rPr>
        <w:t>п</w:t>
      </w:r>
      <w:r w:rsidR="00446506" w:rsidRPr="0084450D">
        <w:rPr>
          <w:rFonts w:ascii="Times New Roman" w:hAnsi="Times New Roman"/>
          <w:b/>
          <w:sz w:val="28"/>
          <w:szCs w:val="28"/>
        </w:rPr>
        <w:t>.</w:t>
      </w:r>
      <w:r w:rsidR="006C5E25" w:rsidRPr="0084450D">
        <w:rPr>
          <w:rFonts w:ascii="Times New Roman" w:hAnsi="Times New Roman"/>
          <w:b/>
          <w:sz w:val="28"/>
          <w:szCs w:val="28"/>
        </w:rPr>
        <w:t>г</w:t>
      </w:r>
      <w:r w:rsidR="00446506" w:rsidRPr="0084450D">
        <w:rPr>
          <w:rFonts w:ascii="Times New Roman" w:hAnsi="Times New Roman"/>
          <w:b/>
          <w:sz w:val="28"/>
          <w:szCs w:val="28"/>
        </w:rPr>
        <w:t>.</w:t>
      </w:r>
      <w:r w:rsidR="006C5E25" w:rsidRPr="0084450D">
        <w:rPr>
          <w:rFonts w:ascii="Times New Roman" w:hAnsi="Times New Roman"/>
          <w:b/>
          <w:sz w:val="28"/>
          <w:szCs w:val="28"/>
        </w:rPr>
        <w:t>т</w:t>
      </w:r>
      <w:proofErr w:type="spellEnd"/>
      <w:r w:rsidR="006C5E25" w:rsidRPr="0084450D">
        <w:rPr>
          <w:rFonts w:ascii="Times New Roman" w:hAnsi="Times New Roman"/>
          <w:b/>
          <w:sz w:val="28"/>
          <w:szCs w:val="28"/>
        </w:rPr>
        <w:t>. Камские Поляны</w:t>
      </w:r>
      <w:r w:rsidRPr="0084450D">
        <w:rPr>
          <w:rFonts w:ascii="Times New Roman" w:hAnsi="Times New Roman"/>
          <w:b/>
          <w:sz w:val="28"/>
          <w:szCs w:val="28"/>
        </w:rPr>
        <w:t>»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06"/>
        <w:gridCol w:w="1067"/>
        <w:gridCol w:w="1027"/>
        <w:gridCol w:w="959"/>
        <w:gridCol w:w="991"/>
      </w:tblGrid>
      <w:tr w:rsidR="00D750D1" w:rsidRPr="0084450D" w:rsidTr="00D750D1">
        <w:trPr>
          <w:trHeight w:val="546"/>
          <w:tblHeader/>
          <w:jc w:val="center"/>
        </w:trPr>
        <w:tc>
          <w:tcPr>
            <w:tcW w:w="3006" w:type="dxa"/>
            <w:vMerge w:val="restart"/>
            <w:shd w:val="clear" w:color="auto" w:fill="auto"/>
            <w:vAlign w:val="center"/>
          </w:tcPr>
          <w:p w:rsidR="00D750D1" w:rsidRPr="0084450D" w:rsidRDefault="00446506" w:rsidP="00110AD6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Наименование</w:t>
            </w:r>
          </w:p>
        </w:tc>
        <w:tc>
          <w:tcPr>
            <w:tcW w:w="2094" w:type="dxa"/>
            <w:gridSpan w:val="2"/>
            <w:vAlign w:val="center"/>
          </w:tcPr>
          <w:p w:rsidR="00D750D1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proofErr w:type="spellStart"/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п.г.т</w:t>
            </w:r>
            <w:proofErr w:type="spellEnd"/>
            <w:r w:rsidRPr="0084450D">
              <w:rPr>
                <w:rFonts w:ascii="Times New Roman" w:hAnsi="Times New Roman"/>
                <w:sz w:val="20"/>
                <w:lang w:val="ru-RU" w:eastAsia="ru-RU"/>
              </w:rPr>
              <w:t>. Камские Поляны</w:t>
            </w:r>
          </w:p>
        </w:tc>
        <w:tc>
          <w:tcPr>
            <w:tcW w:w="1950" w:type="dxa"/>
            <w:gridSpan w:val="2"/>
            <w:vAlign w:val="center"/>
          </w:tcPr>
          <w:p w:rsidR="00D750D1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Муниципальное образование «</w:t>
            </w:r>
            <w:proofErr w:type="spellStart"/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п.г.т</w:t>
            </w:r>
            <w:proofErr w:type="spellEnd"/>
            <w:r w:rsidRPr="0084450D">
              <w:rPr>
                <w:rFonts w:ascii="Times New Roman" w:hAnsi="Times New Roman"/>
                <w:sz w:val="20"/>
                <w:lang w:val="ru-RU" w:eastAsia="ru-RU"/>
              </w:rPr>
              <w:t xml:space="preserve"> Камские Поляны»</w:t>
            </w:r>
          </w:p>
        </w:tc>
      </w:tr>
      <w:tr w:rsidR="00D750D1" w:rsidRPr="0084450D" w:rsidTr="00D750D1">
        <w:trPr>
          <w:trHeight w:val="546"/>
          <w:tblHeader/>
          <w:jc w:val="center"/>
        </w:trPr>
        <w:tc>
          <w:tcPr>
            <w:tcW w:w="3006" w:type="dxa"/>
            <w:vMerge/>
            <w:shd w:val="clear" w:color="auto" w:fill="auto"/>
            <w:vAlign w:val="center"/>
          </w:tcPr>
          <w:p w:rsidR="00D750D1" w:rsidRPr="0084450D" w:rsidRDefault="00D750D1" w:rsidP="00110AD6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</w:p>
        </w:tc>
        <w:tc>
          <w:tcPr>
            <w:tcW w:w="1067" w:type="dxa"/>
            <w:vAlign w:val="center"/>
          </w:tcPr>
          <w:p w:rsidR="00D750D1" w:rsidRPr="0084450D" w:rsidRDefault="00D750D1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га</w:t>
            </w:r>
          </w:p>
        </w:tc>
        <w:tc>
          <w:tcPr>
            <w:tcW w:w="1027" w:type="dxa"/>
            <w:vAlign w:val="center"/>
          </w:tcPr>
          <w:p w:rsidR="00D750D1" w:rsidRPr="0084450D" w:rsidRDefault="00D750D1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%</w:t>
            </w:r>
          </w:p>
        </w:tc>
        <w:tc>
          <w:tcPr>
            <w:tcW w:w="959" w:type="dxa"/>
            <w:vAlign w:val="center"/>
          </w:tcPr>
          <w:p w:rsidR="00D750D1" w:rsidRPr="0084450D" w:rsidRDefault="00D750D1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га</w:t>
            </w:r>
          </w:p>
        </w:tc>
        <w:tc>
          <w:tcPr>
            <w:tcW w:w="991" w:type="dxa"/>
            <w:vAlign w:val="center"/>
          </w:tcPr>
          <w:p w:rsidR="00D750D1" w:rsidRPr="0084450D" w:rsidRDefault="00D750D1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%</w:t>
            </w:r>
          </w:p>
        </w:tc>
      </w:tr>
      <w:tr w:rsidR="00446506" w:rsidRPr="0084450D" w:rsidTr="00446506">
        <w:trPr>
          <w:trHeight w:val="221"/>
          <w:tblHeader/>
          <w:jc w:val="center"/>
        </w:trPr>
        <w:tc>
          <w:tcPr>
            <w:tcW w:w="3006" w:type="dxa"/>
            <w:shd w:val="clear" w:color="auto" w:fill="auto"/>
            <w:vAlign w:val="center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Леса лесного фонда</w:t>
            </w:r>
          </w:p>
        </w:tc>
        <w:tc>
          <w:tcPr>
            <w:tcW w:w="1067" w:type="dxa"/>
            <w:vAlign w:val="center"/>
          </w:tcPr>
          <w:p w:rsidR="00446506" w:rsidRPr="0084450D" w:rsidRDefault="00701D92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60,5</w:t>
            </w:r>
          </w:p>
        </w:tc>
        <w:tc>
          <w:tcPr>
            <w:tcW w:w="1027" w:type="dxa"/>
            <w:vAlign w:val="center"/>
          </w:tcPr>
          <w:p w:rsidR="00446506" w:rsidRPr="0084450D" w:rsidRDefault="00701D92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6,34</w:t>
            </w:r>
          </w:p>
        </w:tc>
        <w:tc>
          <w:tcPr>
            <w:tcW w:w="959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94,9</w:t>
            </w:r>
          </w:p>
        </w:tc>
        <w:tc>
          <w:tcPr>
            <w:tcW w:w="991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3,98</w:t>
            </w:r>
          </w:p>
        </w:tc>
      </w:tr>
      <w:tr w:rsidR="00446506" w:rsidRPr="0084450D" w:rsidTr="00446506">
        <w:trPr>
          <w:trHeight w:val="96"/>
          <w:tblHeader/>
          <w:jc w:val="center"/>
        </w:trPr>
        <w:tc>
          <w:tcPr>
            <w:tcW w:w="3006" w:type="dxa"/>
            <w:shd w:val="clear" w:color="auto" w:fill="auto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Сады</w:t>
            </w:r>
          </w:p>
        </w:tc>
        <w:tc>
          <w:tcPr>
            <w:tcW w:w="106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-</w:t>
            </w:r>
          </w:p>
        </w:tc>
        <w:tc>
          <w:tcPr>
            <w:tcW w:w="102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</w:p>
        </w:tc>
        <w:tc>
          <w:tcPr>
            <w:tcW w:w="959" w:type="dxa"/>
            <w:vAlign w:val="bottom"/>
          </w:tcPr>
          <w:p w:rsidR="00446506" w:rsidRPr="0084450D" w:rsidRDefault="00446506" w:rsidP="00446506">
            <w:pPr>
              <w:jc w:val="center"/>
            </w:pPr>
            <w:r w:rsidRPr="0084450D">
              <w:t>333,7</w:t>
            </w:r>
          </w:p>
        </w:tc>
        <w:tc>
          <w:tcPr>
            <w:tcW w:w="991" w:type="dxa"/>
            <w:vAlign w:val="bottom"/>
          </w:tcPr>
          <w:p w:rsidR="00446506" w:rsidRPr="0084450D" w:rsidRDefault="00446506" w:rsidP="00446506">
            <w:pPr>
              <w:jc w:val="center"/>
            </w:pPr>
            <w:r w:rsidRPr="0084450D">
              <w:t>14,00</w:t>
            </w:r>
          </w:p>
        </w:tc>
      </w:tr>
      <w:tr w:rsidR="00446506" w:rsidRPr="0084450D" w:rsidTr="00446506">
        <w:trPr>
          <w:trHeight w:val="215"/>
          <w:tblHeader/>
          <w:jc w:val="center"/>
        </w:trPr>
        <w:tc>
          <w:tcPr>
            <w:tcW w:w="3006" w:type="dxa"/>
            <w:shd w:val="clear" w:color="auto" w:fill="auto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Пастбище</w:t>
            </w:r>
          </w:p>
        </w:tc>
        <w:tc>
          <w:tcPr>
            <w:tcW w:w="106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-</w:t>
            </w:r>
          </w:p>
        </w:tc>
        <w:tc>
          <w:tcPr>
            <w:tcW w:w="102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</w:p>
        </w:tc>
        <w:tc>
          <w:tcPr>
            <w:tcW w:w="959" w:type="dxa"/>
            <w:vAlign w:val="bottom"/>
          </w:tcPr>
          <w:p w:rsidR="00446506" w:rsidRPr="0084450D" w:rsidRDefault="00446506" w:rsidP="00446506">
            <w:pPr>
              <w:jc w:val="center"/>
            </w:pPr>
            <w:r w:rsidRPr="0084450D">
              <w:t>217,1</w:t>
            </w:r>
          </w:p>
        </w:tc>
        <w:tc>
          <w:tcPr>
            <w:tcW w:w="991" w:type="dxa"/>
            <w:vAlign w:val="bottom"/>
          </w:tcPr>
          <w:p w:rsidR="00446506" w:rsidRPr="0084450D" w:rsidRDefault="00446506" w:rsidP="00446506">
            <w:pPr>
              <w:jc w:val="center"/>
            </w:pPr>
            <w:r w:rsidRPr="0084450D">
              <w:t>9,11</w:t>
            </w:r>
          </w:p>
        </w:tc>
      </w:tr>
      <w:tr w:rsidR="00446506" w:rsidRPr="0084450D" w:rsidTr="00D750D1">
        <w:trPr>
          <w:trHeight w:val="546"/>
          <w:tblHeader/>
          <w:jc w:val="center"/>
        </w:trPr>
        <w:tc>
          <w:tcPr>
            <w:tcW w:w="3006" w:type="dxa"/>
            <w:vAlign w:val="center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Озелененная территория общего пользования</w:t>
            </w:r>
          </w:p>
        </w:tc>
        <w:tc>
          <w:tcPr>
            <w:tcW w:w="1067" w:type="dxa"/>
            <w:vAlign w:val="center"/>
          </w:tcPr>
          <w:p w:rsidR="00446506" w:rsidRPr="0084450D" w:rsidRDefault="00C10E9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40,2</w:t>
            </w:r>
          </w:p>
        </w:tc>
        <w:tc>
          <w:tcPr>
            <w:tcW w:w="102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1,72</w:t>
            </w:r>
          </w:p>
        </w:tc>
        <w:tc>
          <w:tcPr>
            <w:tcW w:w="959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16,37</w:t>
            </w:r>
          </w:p>
        </w:tc>
        <w:tc>
          <w:tcPr>
            <w:tcW w:w="991" w:type="dxa"/>
            <w:vAlign w:val="center"/>
          </w:tcPr>
          <w:p w:rsidR="00446506" w:rsidRPr="0084450D" w:rsidRDefault="00E65A5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0,69</w:t>
            </w:r>
          </w:p>
        </w:tc>
      </w:tr>
      <w:tr w:rsidR="00446506" w:rsidRPr="0084450D" w:rsidTr="00D750D1">
        <w:trPr>
          <w:trHeight w:val="546"/>
          <w:tblHeader/>
          <w:jc w:val="center"/>
        </w:trPr>
        <w:tc>
          <w:tcPr>
            <w:tcW w:w="3006" w:type="dxa"/>
            <w:vAlign w:val="center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Озелененная территория ограниченного пользования (без учета внутриквартального и приусадебного озеленения)</w:t>
            </w:r>
          </w:p>
        </w:tc>
        <w:tc>
          <w:tcPr>
            <w:tcW w:w="106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143,32</w:t>
            </w:r>
          </w:p>
        </w:tc>
        <w:tc>
          <w:tcPr>
            <w:tcW w:w="102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15,02</w:t>
            </w:r>
          </w:p>
        </w:tc>
        <w:tc>
          <w:tcPr>
            <w:tcW w:w="959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143,32</w:t>
            </w:r>
          </w:p>
        </w:tc>
        <w:tc>
          <w:tcPr>
            <w:tcW w:w="991" w:type="dxa"/>
            <w:vAlign w:val="center"/>
          </w:tcPr>
          <w:p w:rsidR="00446506" w:rsidRPr="0084450D" w:rsidRDefault="00E65A5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6,01</w:t>
            </w:r>
          </w:p>
        </w:tc>
      </w:tr>
      <w:tr w:rsidR="00446506" w:rsidRPr="0084450D" w:rsidTr="00D750D1">
        <w:trPr>
          <w:trHeight w:val="546"/>
          <w:tblHeader/>
          <w:jc w:val="center"/>
        </w:trPr>
        <w:tc>
          <w:tcPr>
            <w:tcW w:w="3006" w:type="dxa"/>
            <w:vAlign w:val="center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Озеленение территория специального назначения</w:t>
            </w:r>
          </w:p>
        </w:tc>
        <w:tc>
          <w:tcPr>
            <w:tcW w:w="1067" w:type="dxa"/>
            <w:vAlign w:val="center"/>
          </w:tcPr>
          <w:p w:rsidR="00446506" w:rsidRPr="0084450D" w:rsidRDefault="00C10E9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153,48</w:t>
            </w:r>
          </w:p>
        </w:tc>
        <w:tc>
          <w:tcPr>
            <w:tcW w:w="1027" w:type="dxa"/>
            <w:vAlign w:val="center"/>
          </w:tcPr>
          <w:p w:rsidR="00446506" w:rsidRPr="0084450D" w:rsidRDefault="00446506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18,58</w:t>
            </w:r>
          </w:p>
        </w:tc>
        <w:tc>
          <w:tcPr>
            <w:tcW w:w="959" w:type="dxa"/>
            <w:vAlign w:val="center"/>
          </w:tcPr>
          <w:p w:rsidR="00446506" w:rsidRPr="0084450D" w:rsidRDefault="00E65A5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199,10</w:t>
            </w:r>
          </w:p>
        </w:tc>
        <w:tc>
          <w:tcPr>
            <w:tcW w:w="991" w:type="dxa"/>
            <w:vAlign w:val="center"/>
          </w:tcPr>
          <w:p w:rsidR="00446506" w:rsidRPr="0084450D" w:rsidRDefault="00E65A5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sz w:val="20"/>
                <w:lang w:val="ru-RU" w:eastAsia="ru-RU"/>
              </w:rPr>
              <w:t>8,35</w:t>
            </w:r>
          </w:p>
        </w:tc>
      </w:tr>
      <w:tr w:rsidR="00446506" w:rsidRPr="0084450D" w:rsidTr="00D750D1">
        <w:trPr>
          <w:trHeight w:val="546"/>
          <w:tblHeader/>
          <w:jc w:val="center"/>
        </w:trPr>
        <w:tc>
          <w:tcPr>
            <w:tcW w:w="3006" w:type="dxa"/>
            <w:vAlign w:val="center"/>
          </w:tcPr>
          <w:p w:rsidR="00446506" w:rsidRPr="0084450D" w:rsidRDefault="00446506" w:rsidP="00446506">
            <w:pPr>
              <w:pStyle w:val="af7"/>
              <w:suppressAutoHyphens/>
              <w:ind w:firstLine="0"/>
              <w:jc w:val="left"/>
              <w:rPr>
                <w:rFonts w:ascii="Times New Roman" w:hAnsi="Times New Roman"/>
                <w:b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b/>
                <w:sz w:val="20"/>
                <w:lang w:val="ru-RU" w:eastAsia="ru-RU"/>
              </w:rPr>
              <w:t>Итого</w:t>
            </w:r>
          </w:p>
        </w:tc>
        <w:tc>
          <w:tcPr>
            <w:tcW w:w="1067" w:type="dxa"/>
            <w:vAlign w:val="center"/>
          </w:tcPr>
          <w:p w:rsidR="00446506" w:rsidRPr="0084450D" w:rsidRDefault="00701D92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b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b/>
                <w:sz w:val="20"/>
                <w:lang w:val="ru-RU" w:eastAsia="ru-RU"/>
              </w:rPr>
              <w:t>397,</w:t>
            </w:r>
            <w:r w:rsidR="00C10E9F" w:rsidRPr="0084450D">
              <w:rPr>
                <w:rFonts w:ascii="Times New Roman" w:hAnsi="Times New Roman"/>
                <w:b/>
                <w:sz w:val="20"/>
                <w:lang w:val="ru-RU" w:eastAsia="ru-RU"/>
              </w:rPr>
              <w:t>5</w:t>
            </w:r>
          </w:p>
        </w:tc>
        <w:tc>
          <w:tcPr>
            <w:tcW w:w="1027" w:type="dxa"/>
            <w:vAlign w:val="center"/>
          </w:tcPr>
          <w:p w:rsidR="00446506" w:rsidRPr="0084450D" w:rsidRDefault="00701D92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b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b/>
                <w:sz w:val="20"/>
                <w:lang w:val="ru-RU" w:eastAsia="ru-RU"/>
              </w:rPr>
              <w:t>41,66</w:t>
            </w:r>
          </w:p>
        </w:tc>
        <w:tc>
          <w:tcPr>
            <w:tcW w:w="959" w:type="dxa"/>
            <w:vAlign w:val="center"/>
          </w:tcPr>
          <w:p w:rsidR="00446506" w:rsidRPr="0084450D" w:rsidRDefault="00E65A5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b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b/>
                <w:sz w:val="20"/>
                <w:lang w:val="ru-RU" w:eastAsia="ru-RU"/>
              </w:rPr>
              <w:t>1004,49</w:t>
            </w:r>
          </w:p>
        </w:tc>
        <w:tc>
          <w:tcPr>
            <w:tcW w:w="991" w:type="dxa"/>
            <w:vAlign w:val="center"/>
          </w:tcPr>
          <w:p w:rsidR="00446506" w:rsidRPr="0084450D" w:rsidRDefault="00E65A5F" w:rsidP="00D750D1">
            <w:pPr>
              <w:pStyle w:val="af7"/>
              <w:suppressAutoHyphens/>
              <w:ind w:firstLine="0"/>
              <w:jc w:val="center"/>
              <w:rPr>
                <w:rFonts w:ascii="Times New Roman" w:hAnsi="Times New Roman"/>
                <w:b/>
                <w:sz w:val="20"/>
                <w:lang w:val="ru-RU" w:eastAsia="ru-RU"/>
              </w:rPr>
            </w:pPr>
            <w:r w:rsidRPr="0084450D">
              <w:rPr>
                <w:rFonts w:ascii="Times New Roman" w:hAnsi="Times New Roman"/>
                <w:b/>
                <w:sz w:val="20"/>
                <w:lang w:val="ru-RU" w:eastAsia="ru-RU"/>
              </w:rPr>
              <w:t>42,14</w:t>
            </w:r>
          </w:p>
        </w:tc>
      </w:tr>
    </w:tbl>
    <w:p w:rsidR="00F548DB" w:rsidRPr="0084450D" w:rsidRDefault="00F548DB" w:rsidP="00110AD6">
      <w:pPr>
        <w:pStyle w:val="af7"/>
        <w:suppressAutoHyphens/>
        <w:ind w:firstLine="567"/>
        <w:rPr>
          <w:rFonts w:ascii="Times New Roman" w:hAnsi="Times New Roman"/>
          <w:color w:val="FF0000"/>
          <w:sz w:val="28"/>
          <w:szCs w:val="28"/>
        </w:rPr>
      </w:pPr>
    </w:p>
    <w:p w:rsidR="00035D54" w:rsidRPr="0084450D" w:rsidRDefault="00245912" w:rsidP="00110AD6">
      <w:pPr>
        <w:pStyle w:val="af7"/>
        <w:suppressAutoHyphens/>
        <w:ind w:firstLine="567"/>
        <w:rPr>
          <w:rFonts w:ascii="Times New Roman" w:hAnsi="Times New Roman"/>
          <w:color w:val="FF0000"/>
          <w:sz w:val="28"/>
          <w:szCs w:val="28"/>
        </w:rPr>
      </w:pPr>
      <w:r w:rsidRPr="0084450D">
        <w:rPr>
          <w:rFonts w:ascii="Times New Roman" w:hAnsi="Times New Roman"/>
          <w:sz w:val="28"/>
          <w:szCs w:val="28"/>
        </w:rPr>
        <w:t xml:space="preserve">Площадь озелененных территорий общего пользования </w:t>
      </w:r>
      <w:r w:rsidR="00A87162" w:rsidRPr="0084450D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="00E65A5F" w:rsidRPr="0084450D">
        <w:rPr>
          <w:rFonts w:ascii="Times New Roman" w:hAnsi="Times New Roman"/>
          <w:sz w:val="28"/>
          <w:szCs w:val="28"/>
        </w:rPr>
        <w:t>п.</w:t>
      </w:r>
      <w:r w:rsidR="00A87162" w:rsidRPr="0084450D">
        <w:rPr>
          <w:rFonts w:ascii="Times New Roman" w:hAnsi="Times New Roman"/>
          <w:sz w:val="28"/>
          <w:szCs w:val="28"/>
        </w:rPr>
        <w:t>г.</w:t>
      </w:r>
      <w:r w:rsidR="00E65A5F" w:rsidRPr="0084450D">
        <w:rPr>
          <w:rFonts w:ascii="Times New Roman" w:hAnsi="Times New Roman"/>
          <w:sz w:val="28"/>
          <w:szCs w:val="28"/>
        </w:rPr>
        <w:t>т</w:t>
      </w:r>
      <w:proofErr w:type="spellEnd"/>
      <w:r w:rsidR="00E65A5F" w:rsidRPr="0084450D">
        <w:rPr>
          <w:rFonts w:ascii="Times New Roman" w:hAnsi="Times New Roman"/>
          <w:sz w:val="28"/>
          <w:szCs w:val="28"/>
        </w:rPr>
        <w:t>.</w:t>
      </w:r>
      <w:r w:rsidR="00A87162" w:rsidRPr="0084450D">
        <w:rPr>
          <w:rFonts w:ascii="Times New Roman" w:hAnsi="Times New Roman"/>
          <w:sz w:val="28"/>
          <w:szCs w:val="28"/>
        </w:rPr>
        <w:t xml:space="preserve"> </w:t>
      </w:r>
      <w:r w:rsidR="00E65A5F" w:rsidRPr="0084450D">
        <w:rPr>
          <w:rFonts w:ascii="Times New Roman" w:hAnsi="Times New Roman"/>
          <w:sz w:val="28"/>
          <w:szCs w:val="28"/>
        </w:rPr>
        <w:t>Камские Поляны</w:t>
      </w:r>
      <w:r w:rsidR="00A87162" w:rsidRPr="0084450D">
        <w:rPr>
          <w:rFonts w:ascii="Times New Roman" w:hAnsi="Times New Roman"/>
          <w:sz w:val="28"/>
          <w:szCs w:val="28"/>
        </w:rPr>
        <w:t xml:space="preserve"> </w:t>
      </w:r>
      <w:r w:rsidR="00793C05" w:rsidRPr="0084450D">
        <w:rPr>
          <w:rFonts w:ascii="Times New Roman" w:hAnsi="Times New Roman"/>
          <w:sz w:val="28"/>
          <w:szCs w:val="28"/>
        </w:rPr>
        <w:t>составит</w:t>
      </w:r>
      <w:r w:rsidR="001714F7" w:rsidRPr="0084450D">
        <w:rPr>
          <w:rFonts w:ascii="Times New Roman" w:hAnsi="Times New Roman"/>
          <w:sz w:val="28"/>
          <w:szCs w:val="28"/>
        </w:rPr>
        <w:t xml:space="preserve"> </w:t>
      </w:r>
      <w:r w:rsidR="00C10E9F" w:rsidRPr="0084450D">
        <w:rPr>
          <w:rFonts w:ascii="Times New Roman" w:hAnsi="Times New Roman"/>
          <w:sz w:val="28"/>
          <w:szCs w:val="28"/>
          <w:lang w:val="ru-RU"/>
        </w:rPr>
        <w:t>22,5</w:t>
      </w:r>
      <w:r w:rsidR="001714F7" w:rsidRPr="0084450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4450D">
        <w:rPr>
          <w:rFonts w:ascii="Times New Roman" w:hAnsi="Times New Roman"/>
          <w:sz w:val="28"/>
          <w:szCs w:val="28"/>
        </w:rPr>
        <w:t>кв.м</w:t>
      </w:r>
      <w:proofErr w:type="spellEnd"/>
      <w:r w:rsidRPr="0084450D">
        <w:rPr>
          <w:rFonts w:ascii="Times New Roman" w:hAnsi="Times New Roman"/>
          <w:sz w:val="28"/>
          <w:szCs w:val="28"/>
        </w:rPr>
        <w:t xml:space="preserve">/чел. </w:t>
      </w:r>
      <w:r w:rsidR="001714F7" w:rsidRPr="0084450D">
        <w:rPr>
          <w:rFonts w:ascii="Times New Roman" w:hAnsi="Times New Roman"/>
          <w:sz w:val="28"/>
          <w:szCs w:val="28"/>
        </w:rPr>
        <w:t xml:space="preserve">при </w:t>
      </w:r>
      <w:r w:rsidRPr="0084450D">
        <w:rPr>
          <w:rFonts w:ascii="Times New Roman" w:hAnsi="Times New Roman"/>
          <w:sz w:val="28"/>
          <w:szCs w:val="28"/>
        </w:rPr>
        <w:t>нормативн</w:t>
      </w:r>
      <w:r w:rsidR="001714F7" w:rsidRPr="0084450D">
        <w:rPr>
          <w:rFonts w:ascii="Times New Roman" w:hAnsi="Times New Roman"/>
          <w:sz w:val="28"/>
          <w:szCs w:val="28"/>
        </w:rPr>
        <w:t>ом</w:t>
      </w:r>
      <w:r w:rsidRPr="0084450D">
        <w:rPr>
          <w:rFonts w:ascii="Times New Roman" w:hAnsi="Times New Roman"/>
          <w:sz w:val="28"/>
          <w:szCs w:val="28"/>
        </w:rPr>
        <w:t xml:space="preserve"> показател</w:t>
      </w:r>
      <w:r w:rsidR="001714F7" w:rsidRPr="0084450D">
        <w:rPr>
          <w:rFonts w:ascii="Times New Roman" w:hAnsi="Times New Roman"/>
          <w:sz w:val="28"/>
          <w:szCs w:val="28"/>
        </w:rPr>
        <w:t>е</w:t>
      </w:r>
      <w:r w:rsidRPr="0084450D">
        <w:rPr>
          <w:rFonts w:ascii="Times New Roman" w:hAnsi="Times New Roman"/>
          <w:sz w:val="28"/>
          <w:szCs w:val="28"/>
        </w:rPr>
        <w:t xml:space="preserve"> не менее </w:t>
      </w:r>
      <w:r w:rsidR="00F35BED" w:rsidRPr="0084450D">
        <w:rPr>
          <w:rFonts w:ascii="Times New Roman" w:hAnsi="Times New Roman"/>
          <w:sz w:val="28"/>
          <w:szCs w:val="28"/>
        </w:rPr>
        <w:t>10</w:t>
      </w:r>
      <w:r w:rsidR="00475CCF" w:rsidRPr="0084450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84450D">
        <w:rPr>
          <w:rFonts w:ascii="Times New Roman" w:hAnsi="Times New Roman"/>
          <w:sz w:val="28"/>
          <w:szCs w:val="28"/>
        </w:rPr>
        <w:t>кв.м</w:t>
      </w:r>
      <w:proofErr w:type="spellEnd"/>
      <w:r w:rsidRPr="0084450D">
        <w:rPr>
          <w:rFonts w:ascii="Times New Roman" w:hAnsi="Times New Roman"/>
          <w:sz w:val="28"/>
          <w:szCs w:val="28"/>
        </w:rPr>
        <w:t>/чел</w:t>
      </w:r>
      <w:r w:rsidR="001714F7" w:rsidRPr="0084450D">
        <w:rPr>
          <w:rFonts w:ascii="Times New Roman" w:hAnsi="Times New Roman"/>
          <w:sz w:val="28"/>
          <w:szCs w:val="28"/>
        </w:rPr>
        <w:t xml:space="preserve"> (СП 42.13330.201</w:t>
      </w:r>
      <w:r w:rsidR="00EE3568" w:rsidRPr="0084450D">
        <w:rPr>
          <w:rFonts w:ascii="Times New Roman" w:hAnsi="Times New Roman"/>
          <w:sz w:val="28"/>
          <w:szCs w:val="28"/>
          <w:lang w:val="ru-RU"/>
        </w:rPr>
        <w:t>6</w:t>
      </w:r>
      <w:r w:rsidR="001714F7" w:rsidRPr="0084450D">
        <w:rPr>
          <w:rFonts w:ascii="Times New Roman" w:hAnsi="Times New Roman"/>
          <w:sz w:val="28"/>
          <w:szCs w:val="28"/>
        </w:rPr>
        <w:t>)</w:t>
      </w:r>
      <w:r w:rsidR="00E65A5F" w:rsidRPr="0084450D">
        <w:rPr>
          <w:rFonts w:ascii="Times New Roman" w:hAnsi="Times New Roman"/>
          <w:sz w:val="28"/>
          <w:szCs w:val="28"/>
        </w:rPr>
        <w:t>.</w:t>
      </w:r>
    </w:p>
    <w:p w:rsidR="001714F7" w:rsidRPr="0084450D" w:rsidRDefault="00245912" w:rsidP="00110AD6">
      <w:pPr>
        <w:pStyle w:val="af7"/>
        <w:suppressAutoHyphens/>
        <w:ind w:firstLine="567"/>
        <w:rPr>
          <w:rFonts w:ascii="Times New Roman" w:hAnsi="Times New Roman"/>
          <w:color w:val="FF0000"/>
          <w:sz w:val="28"/>
          <w:szCs w:val="28"/>
        </w:rPr>
      </w:pPr>
      <w:r w:rsidRPr="0084450D">
        <w:rPr>
          <w:rFonts w:ascii="Times New Roman" w:hAnsi="Times New Roman"/>
          <w:sz w:val="28"/>
          <w:szCs w:val="28"/>
        </w:rPr>
        <w:t xml:space="preserve">Удельный вес озелененных территорий различного назначения </w:t>
      </w:r>
      <w:r w:rsidR="00883AEC" w:rsidRPr="0084450D">
        <w:rPr>
          <w:rFonts w:ascii="Times New Roman" w:hAnsi="Times New Roman"/>
          <w:sz w:val="28"/>
          <w:szCs w:val="28"/>
        </w:rPr>
        <w:t xml:space="preserve">(без учета внутриквартального и приусадебного озеленения) </w:t>
      </w:r>
      <w:r w:rsidR="00A87162" w:rsidRPr="0084450D">
        <w:rPr>
          <w:rFonts w:ascii="Times New Roman" w:hAnsi="Times New Roman"/>
          <w:sz w:val="28"/>
          <w:szCs w:val="28"/>
        </w:rPr>
        <w:t xml:space="preserve">на территории </w:t>
      </w:r>
      <w:proofErr w:type="spellStart"/>
      <w:r w:rsidR="006C5E25" w:rsidRPr="0084450D">
        <w:rPr>
          <w:rFonts w:ascii="Times New Roman" w:hAnsi="Times New Roman"/>
          <w:sz w:val="28"/>
          <w:szCs w:val="28"/>
        </w:rPr>
        <w:t>пгт</w:t>
      </w:r>
      <w:proofErr w:type="spellEnd"/>
      <w:r w:rsidR="006C5E25" w:rsidRPr="0084450D">
        <w:rPr>
          <w:rFonts w:ascii="Times New Roman" w:hAnsi="Times New Roman"/>
          <w:sz w:val="28"/>
          <w:szCs w:val="28"/>
        </w:rPr>
        <w:t>. Камские Поляны</w:t>
      </w:r>
      <w:r w:rsidR="001714F7" w:rsidRPr="0084450D">
        <w:rPr>
          <w:rFonts w:ascii="Times New Roman" w:hAnsi="Times New Roman"/>
          <w:sz w:val="28"/>
          <w:szCs w:val="28"/>
        </w:rPr>
        <w:t xml:space="preserve"> составит </w:t>
      </w:r>
      <w:r w:rsidR="00701D92" w:rsidRPr="0084450D">
        <w:rPr>
          <w:rFonts w:ascii="Times New Roman" w:hAnsi="Times New Roman"/>
          <w:sz w:val="28"/>
          <w:szCs w:val="28"/>
        </w:rPr>
        <w:t xml:space="preserve">41,66 </w:t>
      </w:r>
      <w:r w:rsidR="001714F7" w:rsidRPr="0084450D">
        <w:rPr>
          <w:rFonts w:ascii="Times New Roman" w:hAnsi="Times New Roman"/>
          <w:sz w:val="28"/>
          <w:szCs w:val="28"/>
        </w:rPr>
        <w:t xml:space="preserve">%; </w:t>
      </w:r>
      <w:r w:rsidR="00A87162" w:rsidRPr="0084450D">
        <w:rPr>
          <w:rFonts w:ascii="Times New Roman" w:hAnsi="Times New Roman"/>
          <w:sz w:val="28"/>
          <w:szCs w:val="28"/>
        </w:rPr>
        <w:t xml:space="preserve">муниципального образования </w:t>
      </w:r>
      <w:r w:rsidR="00E65A5F" w:rsidRPr="0084450D">
        <w:rPr>
          <w:rFonts w:ascii="Times New Roman" w:hAnsi="Times New Roman"/>
          <w:sz w:val="28"/>
          <w:szCs w:val="28"/>
        </w:rPr>
        <w:t>«</w:t>
      </w:r>
      <w:proofErr w:type="spellStart"/>
      <w:r w:rsidR="00E65A5F" w:rsidRPr="0084450D">
        <w:rPr>
          <w:rFonts w:ascii="Times New Roman" w:hAnsi="Times New Roman"/>
          <w:sz w:val="28"/>
          <w:szCs w:val="28"/>
        </w:rPr>
        <w:t>п.г.т</w:t>
      </w:r>
      <w:proofErr w:type="spellEnd"/>
      <w:r w:rsidR="00E65A5F" w:rsidRPr="0084450D">
        <w:rPr>
          <w:rFonts w:ascii="Times New Roman" w:hAnsi="Times New Roman"/>
          <w:sz w:val="28"/>
          <w:szCs w:val="28"/>
        </w:rPr>
        <w:t>. Камские Поляны</w:t>
      </w:r>
      <w:r w:rsidR="00A87162" w:rsidRPr="0084450D">
        <w:rPr>
          <w:rFonts w:ascii="Times New Roman" w:hAnsi="Times New Roman"/>
          <w:sz w:val="28"/>
          <w:szCs w:val="28"/>
        </w:rPr>
        <w:t>»</w:t>
      </w:r>
      <w:r w:rsidR="001714F7" w:rsidRPr="0084450D">
        <w:rPr>
          <w:rFonts w:ascii="Times New Roman" w:hAnsi="Times New Roman"/>
          <w:sz w:val="28"/>
          <w:szCs w:val="28"/>
        </w:rPr>
        <w:t xml:space="preserve"> - </w:t>
      </w:r>
      <w:r w:rsidR="00701D92" w:rsidRPr="0084450D">
        <w:rPr>
          <w:rFonts w:ascii="Times New Roman" w:hAnsi="Times New Roman"/>
          <w:sz w:val="28"/>
          <w:szCs w:val="28"/>
        </w:rPr>
        <w:t xml:space="preserve">42,14 </w:t>
      </w:r>
      <w:r w:rsidRPr="0084450D">
        <w:rPr>
          <w:rFonts w:ascii="Times New Roman" w:hAnsi="Times New Roman"/>
          <w:sz w:val="28"/>
          <w:szCs w:val="28"/>
        </w:rPr>
        <w:t>%</w:t>
      </w:r>
      <w:r w:rsidR="001714F7" w:rsidRPr="0084450D">
        <w:rPr>
          <w:rFonts w:ascii="Times New Roman" w:hAnsi="Times New Roman"/>
          <w:sz w:val="28"/>
          <w:szCs w:val="28"/>
        </w:rPr>
        <w:t>.</w:t>
      </w:r>
      <w:r w:rsidR="001714F7" w:rsidRPr="0084450D">
        <w:rPr>
          <w:rFonts w:ascii="Times New Roman" w:hAnsi="Times New Roman"/>
          <w:color w:val="FF0000"/>
          <w:sz w:val="28"/>
          <w:szCs w:val="28"/>
        </w:rPr>
        <w:t xml:space="preserve"> </w:t>
      </w:r>
    </w:p>
    <w:p w:rsidR="00245912" w:rsidRDefault="00A9753F" w:rsidP="00110AD6">
      <w:pPr>
        <w:pStyle w:val="af7"/>
        <w:suppressAutoHyphens/>
        <w:ind w:firstLine="567"/>
        <w:rPr>
          <w:rFonts w:ascii="Times New Roman" w:hAnsi="Times New Roman"/>
          <w:sz w:val="28"/>
          <w:szCs w:val="28"/>
        </w:rPr>
      </w:pPr>
      <w:r w:rsidRPr="0084450D">
        <w:rPr>
          <w:rFonts w:ascii="Times New Roman" w:hAnsi="Times New Roman"/>
          <w:sz w:val="28"/>
          <w:szCs w:val="28"/>
        </w:rPr>
        <w:t>При проведении работ по озеленению рекомендуется использовать местные породы насаждений, наиболее приспособленные к данным почвенно-климатическим условиям. Рекомендуется создание смешанных насаждений из хвойных и лиственных пород, которые обладают широкими и разнообразными декоративными возможностями и в то же время более устойчивы к загрязнению окружающей среды.</w:t>
      </w:r>
    </w:p>
    <w:p w:rsidR="004F301D" w:rsidRPr="004F301D" w:rsidRDefault="004F301D" w:rsidP="004F301D">
      <w:pPr>
        <w:pStyle w:val="af7"/>
        <w:suppressAutoHyphens/>
        <w:ind w:firstLine="567"/>
        <w:rPr>
          <w:rFonts w:ascii="Times New Roman" w:hAnsi="Times New Roman"/>
          <w:sz w:val="28"/>
          <w:szCs w:val="28"/>
        </w:rPr>
      </w:pPr>
      <w:r w:rsidRPr="004F301D">
        <w:rPr>
          <w:rFonts w:ascii="Times New Roman" w:hAnsi="Times New Roman"/>
          <w:sz w:val="28"/>
          <w:szCs w:val="28"/>
        </w:rPr>
        <w:t>Вдоль прибрежных защитных полос водотоков следует организовать озеленение специального назначения, которое будет способствовать сокращению стока взвешенных частиц с сельскохозяйственных полей.</w:t>
      </w:r>
    </w:p>
    <w:p w:rsidR="004F301D" w:rsidRPr="004F301D" w:rsidRDefault="004F301D" w:rsidP="004F301D">
      <w:pPr>
        <w:pStyle w:val="af7"/>
        <w:suppressAutoHyphens/>
        <w:ind w:firstLine="567"/>
        <w:rPr>
          <w:rFonts w:ascii="Times New Roman" w:hAnsi="Times New Roman"/>
          <w:sz w:val="28"/>
          <w:szCs w:val="28"/>
        </w:rPr>
      </w:pPr>
      <w:r w:rsidRPr="004F301D">
        <w:rPr>
          <w:rFonts w:ascii="Times New Roman" w:hAnsi="Times New Roman"/>
          <w:sz w:val="28"/>
          <w:szCs w:val="28"/>
        </w:rPr>
        <w:t xml:space="preserve">Предлагается организация защитных лесополос вдоль автодорог регионального значения, в целях </w:t>
      </w:r>
      <w:proofErr w:type="spellStart"/>
      <w:r w:rsidRPr="004F301D">
        <w:rPr>
          <w:rFonts w:ascii="Times New Roman" w:hAnsi="Times New Roman"/>
          <w:sz w:val="28"/>
          <w:szCs w:val="28"/>
        </w:rPr>
        <w:t>снего</w:t>
      </w:r>
      <w:proofErr w:type="spellEnd"/>
      <w:r w:rsidRPr="004F301D">
        <w:rPr>
          <w:rFonts w:ascii="Times New Roman" w:hAnsi="Times New Roman"/>
          <w:sz w:val="28"/>
          <w:szCs w:val="28"/>
        </w:rPr>
        <w:t>, газо- и пылезащиты.</w:t>
      </w:r>
    </w:p>
    <w:p w:rsidR="004F301D" w:rsidRDefault="004F301D" w:rsidP="004F301D">
      <w:pPr>
        <w:pStyle w:val="af7"/>
        <w:suppressAutoHyphens/>
        <w:ind w:firstLine="567"/>
        <w:rPr>
          <w:rFonts w:ascii="Times New Roman" w:hAnsi="Times New Roman"/>
          <w:sz w:val="28"/>
          <w:szCs w:val="28"/>
        </w:rPr>
      </w:pPr>
      <w:r w:rsidRPr="004F301D">
        <w:rPr>
          <w:rFonts w:ascii="Times New Roman" w:hAnsi="Times New Roman"/>
          <w:sz w:val="28"/>
          <w:szCs w:val="28"/>
        </w:rPr>
        <w:lastRenderedPageBreak/>
        <w:t>При проведении работ по озеленению рекомендуется использовать местные породы насаждений, наиболее приспособленные к данным почвенно-климатическим условиям. Рекомендуется создание смешанных насаждений из хвойных и лиственных пород, которые обладают широкими и разнообразными декоративными возможностями и в то же время более устойчивы к загрязнению окружающей среды.</w:t>
      </w:r>
    </w:p>
    <w:p w:rsidR="007F105A" w:rsidRPr="007F105A" w:rsidRDefault="007F105A" w:rsidP="004F301D">
      <w:pPr>
        <w:pStyle w:val="af7"/>
        <w:suppressAutoHyphens/>
        <w:ind w:firstLine="56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границах планируемого к размещению рекреационного комплекса «река Кама» существуют древесно-кустарниковая растительность, которую рекомендуется сохранить в целях осуществления природно-рекреационной деятельности в ней и повышения качества отдыха населения.</w:t>
      </w:r>
    </w:p>
    <w:p w:rsidR="00577785" w:rsidRPr="0084450D" w:rsidRDefault="00577785" w:rsidP="00110AD6">
      <w:pPr>
        <w:pStyle w:val="af7"/>
        <w:suppressAutoHyphens/>
        <w:ind w:firstLine="567"/>
        <w:rPr>
          <w:rFonts w:ascii="Times New Roman" w:hAnsi="Times New Roman"/>
          <w:color w:val="FF0000"/>
          <w:sz w:val="28"/>
          <w:szCs w:val="28"/>
        </w:rPr>
      </w:pPr>
    </w:p>
    <w:p w:rsidR="00577785" w:rsidRPr="0084450D" w:rsidRDefault="00AC1B12" w:rsidP="004F301D">
      <w:pPr>
        <w:pStyle w:val="2"/>
        <w:suppressAutoHyphens/>
        <w:ind w:firstLine="0"/>
        <w:jc w:val="center"/>
        <w:rPr>
          <w:color w:val="auto"/>
          <w:lang w:val="ru-RU"/>
        </w:rPr>
      </w:pPr>
      <w:bookmarkStart w:id="192" w:name="_Toc234897838"/>
      <w:bookmarkStart w:id="193" w:name="_Toc252447877"/>
      <w:bookmarkStart w:id="194" w:name="_Toc265831083"/>
      <w:bookmarkStart w:id="195" w:name="_Toc367781336"/>
      <w:bookmarkStart w:id="196" w:name="_Toc499052242"/>
      <w:r w:rsidRPr="0084450D">
        <w:rPr>
          <w:color w:val="auto"/>
          <w:lang w:val="ru-RU"/>
        </w:rPr>
        <w:t>4</w:t>
      </w:r>
      <w:r w:rsidR="00577785" w:rsidRPr="0084450D">
        <w:rPr>
          <w:color w:val="auto"/>
          <w:lang w:val="ru-RU"/>
        </w:rPr>
        <w:t>.</w:t>
      </w:r>
      <w:r w:rsidR="000A07EB">
        <w:rPr>
          <w:color w:val="auto"/>
          <w:lang w:val="ru-RU"/>
        </w:rPr>
        <w:t>1</w:t>
      </w:r>
      <w:r w:rsidR="004F301D">
        <w:rPr>
          <w:color w:val="auto"/>
          <w:lang w:val="ru-RU"/>
        </w:rPr>
        <w:t>3</w:t>
      </w:r>
      <w:r w:rsidR="00577785" w:rsidRPr="0084450D">
        <w:rPr>
          <w:color w:val="auto"/>
          <w:lang w:val="ru-RU"/>
        </w:rPr>
        <w:t xml:space="preserve"> Мероприятия по охране животного мира</w:t>
      </w:r>
      <w:bookmarkEnd w:id="192"/>
      <w:bookmarkEnd w:id="193"/>
      <w:bookmarkEnd w:id="194"/>
      <w:bookmarkEnd w:id="195"/>
      <w:bookmarkEnd w:id="196"/>
    </w:p>
    <w:p w:rsidR="004F301D" w:rsidRPr="004F301D" w:rsidRDefault="004F301D" w:rsidP="004F301D">
      <w:pPr>
        <w:ind w:firstLine="567"/>
        <w:jc w:val="both"/>
        <w:rPr>
          <w:sz w:val="28"/>
          <w:szCs w:val="28"/>
          <w:lang w:val="x-none" w:eastAsia="x-none"/>
        </w:rPr>
      </w:pPr>
      <w:r w:rsidRPr="004F301D">
        <w:rPr>
          <w:sz w:val="28"/>
          <w:szCs w:val="28"/>
          <w:lang w:val="x-none" w:eastAsia="x-none"/>
        </w:rPr>
        <w:t>Согласно статье 22 Федерального закона от 24.04.1995 № 52-ФЗ "О животном мире", любая деятельность, влекущая за собой изменение среды обитания объектов животного мира и ухудшение условий их размножения, нагула, отдыха и путей миграции, должна осуществляться с соблюдением требований, обеспечивающих охрану животного мира.</w:t>
      </w:r>
    </w:p>
    <w:p w:rsidR="004F301D" w:rsidRPr="004F301D" w:rsidRDefault="004F301D" w:rsidP="004F301D">
      <w:pPr>
        <w:ind w:firstLine="567"/>
        <w:jc w:val="both"/>
        <w:rPr>
          <w:sz w:val="28"/>
          <w:szCs w:val="28"/>
          <w:lang w:val="x-none" w:eastAsia="x-none"/>
        </w:rPr>
      </w:pPr>
      <w:r w:rsidRPr="004F301D">
        <w:rPr>
          <w:sz w:val="28"/>
          <w:szCs w:val="28"/>
          <w:lang w:val="x-none" w:eastAsia="x-none"/>
        </w:rPr>
        <w:t>Для сохранения разнообразия условий местообитания лесных видов растений и животных при разработке лесосек сохраняются ключевые биотопы – участки небольшой площади, которые не затрагиваются рубкой и имеют важные значение для сохранения биоразнообразия. Их наличие способствует восстановлению лесной среды на вырубках. Эти объекты являются потенциальными местами обитания редких и уязвимых видов живых организмов. Перечень ключевых биотопов определен в лесохозяйственных регламентах.</w:t>
      </w:r>
    </w:p>
    <w:p w:rsidR="004F301D" w:rsidRPr="004F301D" w:rsidRDefault="004F301D" w:rsidP="004F301D">
      <w:pPr>
        <w:ind w:firstLine="567"/>
        <w:jc w:val="both"/>
        <w:rPr>
          <w:sz w:val="28"/>
          <w:szCs w:val="28"/>
          <w:lang w:val="x-none" w:eastAsia="x-none"/>
        </w:rPr>
      </w:pPr>
      <w:r w:rsidRPr="004F301D">
        <w:rPr>
          <w:sz w:val="28"/>
          <w:szCs w:val="28"/>
          <w:lang w:val="x-none" w:eastAsia="x-none"/>
        </w:rPr>
        <w:t xml:space="preserve">При осуществлении производственных процессов в сельском, рыбном, лесном хозяйстве и лесной промышленности, на производственных и строительных площадках с открыто размещенным оборудованием, сырьем и вспомогательными материалами, на гидротехнических сооружениях и водохранилищах, на водных транспортных путях и магистралях автомобильного, железнодорожного транспорта и аэродромах, а также при эксплуатации трубопроводов, линий электропередачи и линий проводной связи в проектной документации необходимо предусмотреть мероприятия по предотвращению гибели объектов животного мира и ухудшению среды их обитания, согласно постановлению Кабинета Министров Республики Татарстан от 15.09.2000 №669 «О требованиях по предотвращению гибели </w:t>
      </w:r>
      <w:proofErr w:type="spellStart"/>
      <w:r w:rsidRPr="004F301D">
        <w:rPr>
          <w:sz w:val="28"/>
          <w:szCs w:val="28"/>
          <w:lang w:val="x-none" w:eastAsia="x-none"/>
        </w:rPr>
        <w:t>оъектов</w:t>
      </w:r>
      <w:proofErr w:type="spellEnd"/>
      <w:r w:rsidRPr="004F301D">
        <w:rPr>
          <w:sz w:val="28"/>
          <w:szCs w:val="28"/>
          <w:lang w:val="x-none" w:eastAsia="x-none"/>
        </w:rPr>
        <w:t xml:space="preserve"> животного мира при осуществлении производственных процессов, а также при эксплуатации  транспортных магистралей, трубопроводов, линий связи и электропередачи на территории Республики Татарстан».</w:t>
      </w:r>
    </w:p>
    <w:p w:rsidR="004F301D" w:rsidRPr="004F301D" w:rsidRDefault="004F301D" w:rsidP="004F301D">
      <w:pPr>
        <w:ind w:firstLine="567"/>
        <w:jc w:val="both"/>
        <w:rPr>
          <w:sz w:val="28"/>
          <w:szCs w:val="28"/>
          <w:lang w:val="x-none" w:eastAsia="x-none"/>
        </w:rPr>
      </w:pPr>
      <w:r w:rsidRPr="004F301D">
        <w:rPr>
          <w:sz w:val="28"/>
          <w:szCs w:val="28"/>
          <w:lang w:val="x-none" w:eastAsia="x-none"/>
        </w:rPr>
        <w:t>Планируемые мероприятия по предотвращению гибели объектов животного мира и ухудшению среды их обитания подлежат согласованию с Государственным комитетом Республики Татарстан по биологическим ресурсам.</w:t>
      </w:r>
    </w:p>
    <w:p w:rsidR="004F301D" w:rsidRDefault="004F301D" w:rsidP="004F301D">
      <w:pPr>
        <w:ind w:firstLine="567"/>
        <w:jc w:val="both"/>
        <w:rPr>
          <w:sz w:val="28"/>
          <w:szCs w:val="28"/>
          <w:lang w:val="x-none" w:eastAsia="x-none"/>
        </w:rPr>
      </w:pPr>
      <w:r w:rsidRPr="004F301D">
        <w:rPr>
          <w:sz w:val="28"/>
          <w:szCs w:val="28"/>
          <w:lang w:val="x-none" w:eastAsia="x-none"/>
        </w:rPr>
        <w:t>Владельцам крупного и мелкого рогатого скота запрещается осуществлять прогон животных через автомобильные дороги вне специально установленных мест, согласованных с владельцами автомобильных дорог.</w:t>
      </w:r>
    </w:p>
    <w:p w:rsidR="00D71E24" w:rsidRPr="0084450D" w:rsidRDefault="00D71E24" w:rsidP="00D71E24">
      <w:pPr>
        <w:ind w:firstLine="567"/>
        <w:jc w:val="both"/>
        <w:rPr>
          <w:sz w:val="28"/>
          <w:szCs w:val="28"/>
          <w:lang w:val="x-none" w:eastAsia="x-none"/>
        </w:rPr>
      </w:pPr>
      <w:r w:rsidRPr="0084450D">
        <w:rPr>
          <w:sz w:val="28"/>
          <w:szCs w:val="28"/>
          <w:lang w:val="x-none" w:eastAsia="x-none"/>
        </w:rPr>
        <w:lastRenderedPageBreak/>
        <w:t>В соответствии с требованиями нормативно-правовых актов в области охраны животного мира при размещении, проектировании, строительстве и реконструкции населенных пунктов, предприятий, сооружений и других объектов должны предусматриваться мероприятия по сохранению среды обитания объектов животного мира и условий их размножения, нагула, отдыха и путей миграции, а также по обеспечению неприкосновенности защитных участков территорий и акваторий.</w:t>
      </w:r>
    </w:p>
    <w:p w:rsidR="00D71E24" w:rsidRPr="0084450D" w:rsidRDefault="00555323" w:rsidP="00D71E24">
      <w:pPr>
        <w:ind w:firstLine="539"/>
        <w:jc w:val="both"/>
        <w:rPr>
          <w:sz w:val="28"/>
          <w:szCs w:val="24"/>
        </w:rPr>
      </w:pPr>
      <w:r w:rsidRPr="0084450D">
        <w:rPr>
          <w:sz w:val="28"/>
          <w:szCs w:val="24"/>
        </w:rPr>
        <w:t xml:space="preserve">При строительстве автомобильных дорог, а также при осуществлении промышленных и водохозяйственных производственных процессов  на территории поселения необходимо </w:t>
      </w:r>
      <w:r w:rsidR="00D71E24" w:rsidRPr="0084450D">
        <w:rPr>
          <w:sz w:val="28"/>
          <w:szCs w:val="24"/>
        </w:rPr>
        <w:t>на территории муниципального образования «</w:t>
      </w:r>
      <w:proofErr w:type="spellStart"/>
      <w:r w:rsidR="00D71E24" w:rsidRPr="0084450D">
        <w:rPr>
          <w:sz w:val="28"/>
          <w:szCs w:val="24"/>
        </w:rPr>
        <w:t>п.г.т</w:t>
      </w:r>
      <w:proofErr w:type="spellEnd"/>
      <w:r w:rsidR="00D71E24" w:rsidRPr="0084450D">
        <w:rPr>
          <w:sz w:val="28"/>
          <w:szCs w:val="24"/>
        </w:rPr>
        <w:t xml:space="preserve">. Камские Поляны» необходимо соблюдение «Требований по предотвращению гибели объектов животного мира при осуществлении производственных процессов, а также при эксплуатации транспортных магистралей, трубопроводов, линей связи и электропередачи», утвержденных Постановлением Правительства РФ от 13.08.1996 г. №  997, и согласование проектной документации с Государственным комитетом Республики Татарстан по биологическим ресурсам. </w:t>
      </w:r>
    </w:p>
    <w:p w:rsidR="00D71E24" w:rsidRPr="0084450D" w:rsidRDefault="00D71E24" w:rsidP="00D71E24">
      <w:pPr>
        <w:ind w:firstLine="567"/>
        <w:jc w:val="both"/>
        <w:rPr>
          <w:sz w:val="28"/>
          <w:szCs w:val="24"/>
        </w:rPr>
      </w:pPr>
      <w:r w:rsidRPr="0084450D">
        <w:rPr>
          <w:sz w:val="28"/>
          <w:szCs w:val="24"/>
        </w:rPr>
        <w:t>В целях предотвращения гибели объектов животного мира запрещается:</w:t>
      </w:r>
    </w:p>
    <w:p w:rsidR="00D71E24" w:rsidRPr="0084450D" w:rsidRDefault="00D71E24" w:rsidP="00E75BBC">
      <w:pPr>
        <w:numPr>
          <w:ilvl w:val="0"/>
          <w:numId w:val="52"/>
        </w:numPr>
        <w:tabs>
          <w:tab w:val="num" w:pos="1134"/>
        </w:tabs>
        <w:ind w:left="1134" w:hanging="240"/>
        <w:jc w:val="both"/>
        <w:rPr>
          <w:color w:val="000000"/>
          <w:spacing w:val="-1"/>
          <w:sz w:val="28"/>
          <w:szCs w:val="24"/>
        </w:rPr>
      </w:pPr>
      <w:r w:rsidRPr="0084450D">
        <w:rPr>
          <w:color w:val="000000"/>
          <w:spacing w:val="-1"/>
          <w:sz w:val="28"/>
          <w:szCs w:val="24"/>
        </w:rPr>
        <w:t>выжигание растительности, хранение и применение ядохимикатов, удобрений, химических реагентов, ГСМ и других опасных для объектов животного мира и среды их обитания материалов, сырья и отходов производства без осуществления мер, гарантирующих предотвращение заболеваний и гибели объектов животного мира, ухудшения среды их обитания;</w:t>
      </w:r>
    </w:p>
    <w:p w:rsidR="00D71E24" w:rsidRPr="0084450D" w:rsidRDefault="00D71E24" w:rsidP="00E75BBC">
      <w:pPr>
        <w:numPr>
          <w:ilvl w:val="0"/>
          <w:numId w:val="52"/>
        </w:numPr>
        <w:tabs>
          <w:tab w:val="num" w:pos="1134"/>
        </w:tabs>
        <w:ind w:left="1134" w:hanging="240"/>
        <w:jc w:val="both"/>
        <w:rPr>
          <w:color w:val="000000"/>
          <w:spacing w:val="-1"/>
          <w:sz w:val="28"/>
          <w:szCs w:val="24"/>
        </w:rPr>
      </w:pPr>
      <w:r w:rsidRPr="0084450D">
        <w:rPr>
          <w:color w:val="000000"/>
          <w:spacing w:val="-1"/>
          <w:sz w:val="28"/>
          <w:szCs w:val="24"/>
        </w:rPr>
        <w:t>установление сплошных, не имеющих специальных проходов заграждений и сооружений на путях массовой миграции животных;</w:t>
      </w:r>
    </w:p>
    <w:p w:rsidR="00D71E24" w:rsidRPr="0084450D" w:rsidRDefault="00D71E24" w:rsidP="00E75BBC">
      <w:pPr>
        <w:numPr>
          <w:ilvl w:val="0"/>
          <w:numId w:val="52"/>
        </w:numPr>
        <w:tabs>
          <w:tab w:val="num" w:pos="1134"/>
        </w:tabs>
        <w:ind w:left="1134" w:hanging="240"/>
        <w:jc w:val="both"/>
        <w:rPr>
          <w:color w:val="000000"/>
          <w:spacing w:val="-1"/>
          <w:sz w:val="28"/>
          <w:szCs w:val="24"/>
        </w:rPr>
      </w:pPr>
      <w:r w:rsidRPr="0084450D">
        <w:rPr>
          <w:color w:val="000000"/>
          <w:spacing w:val="-1"/>
          <w:sz w:val="28"/>
          <w:szCs w:val="24"/>
        </w:rPr>
        <w:t>устройство в реках или протоках западней или установление орудий лова, размеры которых превышают две трети ширины водотока;</w:t>
      </w:r>
    </w:p>
    <w:p w:rsidR="00D71E24" w:rsidRPr="0084450D" w:rsidRDefault="00D71E24" w:rsidP="00E75BBC">
      <w:pPr>
        <w:numPr>
          <w:ilvl w:val="0"/>
          <w:numId w:val="52"/>
        </w:numPr>
        <w:tabs>
          <w:tab w:val="num" w:pos="1134"/>
        </w:tabs>
        <w:ind w:left="1134" w:hanging="240"/>
        <w:jc w:val="both"/>
        <w:rPr>
          <w:color w:val="000000"/>
          <w:spacing w:val="-1"/>
          <w:sz w:val="28"/>
          <w:szCs w:val="24"/>
        </w:rPr>
      </w:pPr>
      <w:r w:rsidRPr="0084450D">
        <w:rPr>
          <w:color w:val="000000"/>
          <w:spacing w:val="-1"/>
          <w:sz w:val="28"/>
          <w:szCs w:val="24"/>
        </w:rPr>
        <w:t>расчистка просек под линиями связи и электропередачи вдоль трубопроводов от подроста древесно-кустарниковой растительности в период размножения животных.</w:t>
      </w:r>
    </w:p>
    <w:p w:rsidR="00D71E24" w:rsidRPr="0084450D" w:rsidRDefault="00D71E24" w:rsidP="00D71E24">
      <w:pPr>
        <w:ind w:firstLine="539"/>
        <w:jc w:val="both"/>
        <w:rPr>
          <w:sz w:val="28"/>
          <w:szCs w:val="24"/>
        </w:rPr>
      </w:pPr>
      <w:r w:rsidRPr="0084450D">
        <w:rPr>
          <w:sz w:val="28"/>
          <w:szCs w:val="24"/>
        </w:rPr>
        <w:t xml:space="preserve">При строительстве автомобильных дорог, на дальнейших стадиях проектирования, требуется предусмотреть устройство переходов для диких животных под и над автодорогой для ее беспрепятственного прохождения. </w:t>
      </w:r>
    </w:p>
    <w:p w:rsidR="00577785" w:rsidRPr="0084450D" w:rsidRDefault="00577785" w:rsidP="00D71E24">
      <w:pPr>
        <w:pStyle w:val="af1"/>
        <w:ind w:firstLine="567"/>
      </w:pPr>
      <w:r w:rsidRPr="0084450D">
        <w:t>Производственные объекты, способные вызвать гибель объектов животного мира, должны иметь санитарно-защитные зоны и очистные сооружения, исключающие загрязнение окружающей среды.</w:t>
      </w:r>
    </w:p>
    <w:p w:rsidR="00577785" w:rsidRPr="0084450D" w:rsidRDefault="00577785" w:rsidP="00D71E24">
      <w:pPr>
        <w:pStyle w:val="af1"/>
        <w:ind w:firstLine="567"/>
      </w:pPr>
      <w:r w:rsidRPr="0084450D">
        <w:t>Запрещается сброс любых сточных вод и отходов в местах нереста, зимовки и массовых скоплений водных и околоводных животных.</w:t>
      </w:r>
    </w:p>
    <w:p w:rsidR="00577785" w:rsidRPr="0084450D" w:rsidRDefault="00577785" w:rsidP="00D71E24">
      <w:pPr>
        <w:pStyle w:val="af1"/>
        <w:ind w:firstLine="567"/>
      </w:pPr>
      <w:r w:rsidRPr="0084450D">
        <w:t>Применение химических препаратов защиты растений и других препаратов должно сочетаться с осуществлением агротехнических, биологических и других мероприятий.</w:t>
      </w:r>
    </w:p>
    <w:p w:rsidR="00577785" w:rsidRPr="0084450D" w:rsidRDefault="00577785" w:rsidP="00577785">
      <w:pPr>
        <w:pStyle w:val="af1"/>
      </w:pPr>
    </w:p>
    <w:p w:rsidR="00577785" w:rsidRPr="0084450D" w:rsidRDefault="00AC1B12" w:rsidP="00D71E24">
      <w:pPr>
        <w:pStyle w:val="2"/>
        <w:tabs>
          <w:tab w:val="num" w:pos="2133"/>
        </w:tabs>
        <w:suppressAutoHyphens/>
        <w:ind w:right="-1" w:firstLine="0"/>
        <w:jc w:val="center"/>
        <w:rPr>
          <w:color w:val="auto"/>
          <w:lang w:val="ru-RU"/>
        </w:rPr>
      </w:pPr>
      <w:bookmarkStart w:id="197" w:name="_Toc161826109"/>
      <w:bookmarkStart w:id="198" w:name="_Toc252447878"/>
      <w:bookmarkStart w:id="199" w:name="_Toc265831085"/>
      <w:bookmarkStart w:id="200" w:name="_Toc367781338"/>
      <w:bookmarkStart w:id="201" w:name="_Toc499052243"/>
      <w:r w:rsidRPr="0084450D">
        <w:rPr>
          <w:color w:val="auto"/>
          <w:lang w:val="ru-RU"/>
        </w:rPr>
        <w:t>4</w:t>
      </w:r>
      <w:r w:rsidR="00FF0EC5" w:rsidRPr="0084450D">
        <w:rPr>
          <w:color w:val="auto"/>
          <w:lang w:val="ru-RU"/>
        </w:rPr>
        <w:t>.</w:t>
      </w:r>
      <w:r w:rsidR="000A07EB">
        <w:rPr>
          <w:color w:val="auto"/>
          <w:lang w:val="ru-RU"/>
        </w:rPr>
        <w:t>1</w:t>
      </w:r>
      <w:r w:rsidR="004F301D">
        <w:rPr>
          <w:color w:val="auto"/>
          <w:lang w:val="ru-RU"/>
        </w:rPr>
        <w:t>4</w:t>
      </w:r>
      <w:r w:rsidR="00FF0EC5" w:rsidRPr="0084450D">
        <w:rPr>
          <w:color w:val="auto"/>
          <w:lang w:val="ru-RU"/>
        </w:rPr>
        <w:t xml:space="preserve"> </w:t>
      </w:r>
      <w:r w:rsidR="00577785" w:rsidRPr="0084450D">
        <w:rPr>
          <w:color w:val="auto"/>
          <w:lang w:val="ru-RU"/>
        </w:rPr>
        <w:t>Обеспечение медико-экологического благополучия населения</w:t>
      </w:r>
      <w:bookmarkEnd w:id="197"/>
      <w:bookmarkEnd w:id="198"/>
      <w:bookmarkEnd w:id="199"/>
      <w:bookmarkEnd w:id="200"/>
      <w:bookmarkEnd w:id="201"/>
    </w:p>
    <w:p w:rsidR="004F301D" w:rsidRDefault="004F301D" w:rsidP="00577785">
      <w:pPr>
        <w:pStyle w:val="af1"/>
      </w:pPr>
      <w:r w:rsidRPr="004F301D">
        <w:t xml:space="preserve">Соблюдение режима использования земельных участков в границах санитарно-защитных зон, установление санитарно-защитных зон для </w:t>
      </w:r>
      <w:r w:rsidRPr="004F301D">
        <w:lastRenderedPageBreak/>
        <w:t>существующих и планируемых производственных предприятий; соблюдение режима зон санитарной охраны источников питьевого водоснабжения и лабораторный контроль качества питьевых вод; организация озеленения специального назначения вдоль дорог регионального значения; проведение водоохранных мероприятий, в том числе установка локальных очистных сооружений; правильное обращение с отходами и сточными водами; производственный контроль качества атмосферного воздуха, поверхностных и подземных вод, почв, ликвидация неиспользуемых биотермических ям будут способствовать улучшению санитарно-эпидемиологического состояния территории и оказывать благоприятное воздействие на здоровье населения.</w:t>
      </w:r>
    </w:p>
    <w:p w:rsidR="00577785" w:rsidRPr="0084450D" w:rsidRDefault="00577785" w:rsidP="00577785">
      <w:pPr>
        <w:pStyle w:val="af1"/>
      </w:pPr>
      <w:r w:rsidRPr="0084450D">
        <w:t xml:space="preserve">Для оценки экологического риска здоровью населения </w:t>
      </w:r>
      <w:r w:rsidR="00FF0EC5" w:rsidRPr="0084450D">
        <w:t>муниципального образования «</w:t>
      </w:r>
      <w:proofErr w:type="spellStart"/>
      <w:r w:rsidR="00D800DD" w:rsidRPr="0084450D">
        <w:t>п.г.т</w:t>
      </w:r>
      <w:proofErr w:type="spellEnd"/>
      <w:r w:rsidR="00D800DD" w:rsidRPr="0084450D">
        <w:t xml:space="preserve"> Камские Поляны</w:t>
      </w:r>
      <w:r w:rsidR="00FF0EC5" w:rsidRPr="0084450D">
        <w:t>»</w:t>
      </w:r>
      <w:r w:rsidRPr="0084450D">
        <w:t xml:space="preserve">, выработки соответствующих профилактических мер необходимо в рамках социально-гигиенического мониторинга проведение углубленного эпидемиологического исследования наиболее значимых патологий, в том числе экологически обусловленных болезней. </w:t>
      </w:r>
    </w:p>
    <w:p w:rsidR="00577785" w:rsidRPr="0084450D" w:rsidRDefault="00577785" w:rsidP="00577785">
      <w:pPr>
        <w:pStyle w:val="af1"/>
      </w:pPr>
      <w:r w:rsidRPr="0084450D">
        <w:t xml:space="preserve">Кроме того, необходима разработка и реализация новых методов клинико-лабораторной диагностики, лечения и профилактики </w:t>
      </w:r>
      <w:proofErr w:type="spellStart"/>
      <w:r w:rsidRPr="0084450D">
        <w:t>экообусловленных</w:t>
      </w:r>
      <w:proofErr w:type="spellEnd"/>
      <w:r w:rsidRPr="0084450D">
        <w:t xml:space="preserve"> заболеваний детского и взрослого населения района.</w:t>
      </w:r>
    </w:p>
    <w:p w:rsidR="00577785" w:rsidRPr="0084450D" w:rsidRDefault="00577785" w:rsidP="007D6E9A">
      <w:pPr>
        <w:pStyle w:val="af1"/>
        <w:rPr>
          <w:szCs w:val="28"/>
        </w:rPr>
      </w:pPr>
      <w:r w:rsidRPr="0084450D">
        <w:t xml:space="preserve">Однако ожидается, что мероприятия по оптимизации экологической ситуации, разработанные в рамках </w:t>
      </w:r>
      <w:r w:rsidR="00FF0EC5" w:rsidRPr="0084450D">
        <w:t>генерального плана</w:t>
      </w:r>
      <w:r w:rsidRPr="0084450D">
        <w:t>, будут способствовать снижению уровня загрязнения окружающей среды, улучшению условий проживания и, следовательно, снижению уровня заболеваемости населения.</w:t>
      </w:r>
    </w:p>
    <w:p w:rsidR="002B0D32" w:rsidRPr="0002686B" w:rsidRDefault="0053294B" w:rsidP="007C4574">
      <w:pPr>
        <w:pStyle w:val="13"/>
        <w:suppressAutoHyphens/>
        <w:jc w:val="center"/>
      </w:pPr>
      <w:r w:rsidRPr="00F50780">
        <w:rPr>
          <w:color w:val="FF0000"/>
          <w:highlight w:val="darkCyan"/>
        </w:rPr>
        <w:br w:type="page"/>
      </w:r>
      <w:bookmarkStart w:id="202" w:name="_Toc224443357"/>
      <w:bookmarkStart w:id="203" w:name="_Toc229560656"/>
      <w:bookmarkStart w:id="204" w:name="_Toc232330764"/>
      <w:bookmarkStart w:id="205" w:name="_Toc240712728"/>
      <w:bookmarkStart w:id="206" w:name="_Toc242670273"/>
      <w:bookmarkStart w:id="207" w:name="_Toc499052244"/>
      <w:r w:rsidR="002B0D32" w:rsidRPr="0002686B">
        <w:lastRenderedPageBreak/>
        <w:t>Список литературы</w:t>
      </w:r>
      <w:bookmarkEnd w:id="202"/>
      <w:bookmarkEnd w:id="203"/>
      <w:bookmarkEnd w:id="204"/>
      <w:bookmarkEnd w:id="205"/>
      <w:bookmarkEnd w:id="206"/>
      <w:bookmarkEnd w:id="207"/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Атлас земель Республики Татарстан, </w:t>
      </w:r>
      <w:smartTag w:uri="urn:schemas-microsoft-com:office:smarttags" w:element="metricconverter">
        <w:smartTagPr>
          <w:attr w:name="ProductID" w:val="2005 г"/>
        </w:smartTagPr>
        <w:r w:rsidRPr="0002686B">
          <w:t>2005 г</w:t>
        </w:r>
      </w:smartTag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Батыев С. Г. «Географическая характеристика административных районов РТ»/С. Г. Батыев, А. В. Ступишин. – Казань: Издательство КГУ, </w:t>
      </w:r>
      <w:smartTag w:uri="urn:schemas-microsoft-com:office:smarttags" w:element="metricconverter">
        <w:smartTagPr>
          <w:attr w:name="ProductID" w:val="1972 г"/>
        </w:smartTagPr>
        <w:r w:rsidRPr="0002686B">
          <w:t>1972 г</w:t>
        </w:r>
      </w:smartTag>
      <w:r w:rsidRPr="0002686B">
        <w:t>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>Водные объекты Республики Татарстан. Гидрологический справочник. - Казань: ПИК «</w:t>
      </w:r>
      <w:proofErr w:type="spellStart"/>
      <w:r w:rsidRPr="0002686B">
        <w:t>Идель</w:t>
      </w:r>
      <w:proofErr w:type="spellEnd"/>
      <w:r w:rsidRPr="0002686B">
        <w:t>-пресс», 2006. – 504 с.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>Государственный доклад о состоянии природных ресурсов и об охране окружающей среды Республики Татарстан в 201</w:t>
      </w:r>
      <w:r w:rsidR="00334BBA" w:rsidRPr="0002686B">
        <w:t>4</w:t>
      </w:r>
      <w:r w:rsidRPr="0002686B">
        <w:t xml:space="preserve"> году: - Казань, 2015 г.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Государственный реестр особо охраняемых природных территорий Республики Татарстан. – Казань: «Идел-Пресс», </w:t>
      </w:r>
      <w:smartTag w:uri="urn:schemas-microsoft-com:office:smarttags" w:element="metricconverter">
        <w:smartTagPr>
          <w:attr w:name="ProductID" w:val="2009 г"/>
        </w:smartTagPr>
        <w:r w:rsidRPr="0002686B">
          <w:t>2009 г</w:t>
        </w:r>
      </w:smartTag>
      <w:r w:rsidRPr="0002686B">
        <w:t>.;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Зеленая книга РТ / Под ред. Н.П. </w:t>
      </w:r>
      <w:proofErr w:type="spellStart"/>
      <w:r w:rsidRPr="0002686B">
        <w:t>Торсуева</w:t>
      </w:r>
      <w:proofErr w:type="spellEnd"/>
      <w:r w:rsidRPr="0002686B">
        <w:t xml:space="preserve"> – Казань: Издательство КГУ, </w:t>
      </w:r>
      <w:smartTag w:uri="urn:schemas-microsoft-com:office:smarttags" w:element="metricconverter">
        <w:smartTagPr>
          <w:attr w:name="ProductID" w:val="1993 г"/>
        </w:smartTagPr>
        <w:r w:rsidRPr="0002686B">
          <w:t>1993 г</w:t>
        </w:r>
      </w:smartTag>
      <w:r w:rsidRPr="0002686B">
        <w:t>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Информационный бюллетень о состоянии поверхностных водных объектов, водохозяйственных систем и сооружений на территории Республики Татарстана за </w:t>
      </w:r>
      <w:smartTag w:uri="urn:schemas-microsoft-com:office:smarttags" w:element="metricconverter">
        <w:smartTagPr>
          <w:attr w:name="ProductID" w:val="2012 г"/>
        </w:smartTagPr>
        <w:r w:rsidRPr="0002686B">
          <w:t>2012 г</w:t>
        </w:r>
      </w:smartTag>
      <w:r w:rsidRPr="0002686B">
        <w:t>. – Казань: Изд-во «Веда», 2013.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Климат Татарской АССР. – Казань: Издательство КГУ, </w:t>
      </w:r>
      <w:smartTag w:uri="urn:schemas-microsoft-com:office:smarttags" w:element="metricconverter">
        <w:smartTagPr>
          <w:attr w:name="ProductID" w:val="1983 г"/>
        </w:smartTagPr>
        <w:r w:rsidRPr="0002686B">
          <w:t>1983 г</w:t>
        </w:r>
      </w:smartTag>
      <w:r w:rsidRPr="0002686B">
        <w:t>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proofErr w:type="spellStart"/>
      <w:r w:rsidRPr="0002686B">
        <w:t>Куролап</w:t>
      </w:r>
      <w:proofErr w:type="spellEnd"/>
      <w:r w:rsidRPr="0002686B">
        <w:t xml:space="preserve"> С.А. Автореферат диссертации на соискание ученой степени доктора географических наук «</w:t>
      </w:r>
      <w:proofErr w:type="spellStart"/>
      <w:r w:rsidRPr="0002686B">
        <w:t>Геоэкологические</w:t>
      </w:r>
      <w:proofErr w:type="spellEnd"/>
      <w:r w:rsidRPr="0002686B">
        <w:t xml:space="preserve"> основы мониторинга здоровья населения и региональные модели комфортности окружающей среды», - М, </w:t>
      </w:r>
      <w:smartTag w:uri="urn:schemas-microsoft-com:office:smarttags" w:element="metricconverter">
        <w:smartTagPr>
          <w:attr w:name="ProductID" w:val="1999 г"/>
        </w:smartTagPr>
        <w:r w:rsidRPr="0002686B">
          <w:t>1999 г</w:t>
        </w:r>
      </w:smartTag>
      <w:r w:rsidRPr="0002686B">
        <w:t>.;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>Ландшафты Республики Татарстан. Региональный ландшафтно-экологический анализ//Под редакцией профессора Ермолаева / Ермолаев О.П., Игонин М.Е., Бубнов А.Ю., Павлова С.В. – Казань: «Слово». – 2007. – 411 с.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Москва - Париж. Природа и градостроительство / Под общей редакцией Н. С. </w:t>
      </w:r>
      <w:proofErr w:type="spellStart"/>
      <w:r w:rsidRPr="0002686B">
        <w:t>Краснощековой</w:t>
      </w:r>
      <w:proofErr w:type="spellEnd"/>
      <w:r w:rsidRPr="0002686B">
        <w:t>, В. И. Иванова. – М: «</w:t>
      </w:r>
      <w:proofErr w:type="spellStart"/>
      <w:r w:rsidRPr="0002686B">
        <w:t>Инкомбук</w:t>
      </w:r>
      <w:proofErr w:type="spellEnd"/>
      <w:r w:rsidRPr="0002686B">
        <w:t xml:space="preserve">», 1997.-173 с. </w:t>
      </w:r>
    </w:p>
    <w:p w:rsidR="00B97F91" w:rsidRPr="0002686B" w:rsidRDefault="00B97F91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Почвенная карта Татарской АССР / сост. и </w:t>
      </w:r>
      <w:proofErr w:type="spellStart"/>
      <w:r w:rsidRPr="0002686B">
        <w:t>подг</w:t>
      </w:r>
      <w:proofErr w:type="spellEnd"/>
      <w:r w:rsidRPr="0002686B">
        <w:t xml:space="preserve">. к печати Киевским научно-редакционным </w:t>
      </w:r>
      <w:proofErr w:type="spellStart"/>
      <w:r w:rsidRPr="0002686B">
        <w:t>картосостовительским</w:t>
      </w:r>
      <w:proofErr w:type="spellEnd"/>
      <w:r w:rsidRPr="0002686B">
        <w:t xml:space="preserve"> предприятием ПКО «Картография» ГУК СССР в </w:t>
      </w:r>
      <w:smartTag w:uri="urn:schemas-microsoft-com:office:smarttags" w:element="metricconverter">
        <w:smartTagPr>
          <w:attr w:name="ProductID" w:val="1989 г"/>
        </w:smartTagPr>
        <w:r w:rsidRPr="0002686B">
          <w:t>1989 г</w:t>
        </w:r>
      </w:smartTag>
      <w:r w:rsidRPr="0002686B">
        <w:t xml:space="preserve">.; ред. С.В. Яворский. – 1:600000. – Винницкая картографическая фабрика ГКУК СССР, 1990. – 1 к.: </w:t>
      </w:r>
      <w:proofErr w:type="spellStart"/>
      <w:r w:rsidRPr="0002686B">
        <w:t>цв</w:t>
      </w:r>
      <w:proofErr w:type="spellEnd"/>
      <w:r w:rsidRPr="0002686B">
        <w:t>., табл.; 84х110 см. – 2500 экз.</w:t>
      </w:r>
    </w:p>
    <w:p w:rsidR="002B0D32" w:rsidRPr="0002686B" w:rsidRDefault="002B0D32" w:rsidP="007C4574"/>
    <w:p w:rsidR="002B0D32" w:rsidRPr="0002686B" w:rsidRDefault="002B0D32" w:rsidP="007C4574">
      <w:pPr>
        <w:pStyle w:val="13"/>
        <w:suppressAutoHyphens/>
        <w:jc w:val="center"/>
      </w:pPr>
      <w:bookmarkStart w:id="208" w:name="_Toc224443358"/>
      <w:bookmarkStart w:id="209" w:name="_Toc229560657"/>
      <w:bookmarkStart w:id="210" w:name="_Toc232330765"/>
      <w:bookmarkStart w:id="211" w:name="_Toc240712729"/>
      <w:bookmarkStart w:id="212" w:name="_Toc242670274"/>
      <w:bookmarkStart w:id="213" w:name="_Toc499052245"/>
      <w:r w:rsidRPr="0002686B">
        <w:t>Фондовые материалы</w:t>
      </w:r>
      <w:bookmarkEnd w:id="208"/>
      <w:bookmarkEnd w:id="209"/>
      <w:bookmarkEnd w:id="210"/>
      <w:bookmarkEnd w:id="211"/>
      <w:bookmarkEnd w:id="212"/>
      <w:bookmarkEnd w:id="213"/>
    </w:p>
    <w:p w:rsidR="006D24FB" w:rsidRPr="0002686B" w:rsidRDefault="002B0D32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Анкетные данные, предоставленные администрацией </w:t>
      </w:r>
      <w:r w:rsidR="006D24FB" w:rsidRPr="0002686B">
        <w:t>муниципального образования «</w:t>
      </w:r>
      <w:proofErr w:type="spellStart"/>
      <w:r w:rsidR="006D24FB" w:rsidRPr="0002686B">
        <w:t>п.г.т</w:t>
      </w:r>
      <w:proofErr w:type="spellEnd"/>
      <w:r w:rsidR="006D24FB" w:rsidRPr="0002686B">
        <w:t>. Камские Поляны»</w:t>
      </w:r>
      <w:r w:rsidRPr="0002686B">
        <w:t>;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 xml:space="preserve">Генеральный план и проект детальной планировки первой очереди строительства поселка городского типа Татарской АЭС, том 1, часть 1, Пояснительная записка, М., </w:t>
      </w:r>
      <w:smartTag w:uri="urn:schemas-microsoft-com:office:smarttags" w:element="metricconverter">
        <w:smartTagPr>
          <w:attr w:name="ProductID" w:val="1982 г"/>
        </w:smartTagPr>
        <w:r w:rsidRPr="0002686B">
          <w:t>1982 г</w:t>
        </w:r>
      </w:smartTag>
      <w:r w:rsidRPr="0002686B">
        <w:t>.; ЦНИИЭП жилища;</w:t>
      </w:r>
    </w:p>
    <w:p w:rsidR="00CA580E" w:rsidRPr="0002686B" w:rsidRDefault="00CA580E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</w:pPr>
      <w:r w:rsidRPr="0002686B">
        <w:t>Генеральный план «</w:t>
      </w:r>
      <w:proofErr w:type="spellStart"/>
      <w:r w:rsidRPr="0002686B">
        <w:t>п.г.т</w:t>
      </w:r>
      <w:proofErr w:type="spellEnd"/>
      <w:r w:rsidRPr="0002686B">
        <w:t>. Камские Поляны» (утв. решением Совета муниципального образования «</w:t>
      </w:r>
      <w:proofErr w:type="spellStart"/>
      <w:r w:rsidRPr="0002686B">
        <w:t>п.г.т</w:t>
      </w:r>
      <w:proofErr w:type="spellEnd"/>
      <w:r w:rsidRPr="0002686B">
        <w:t>. Камские Поляны» от 27.05.2010 г. № 19);</w:t>
      </w:r>
    </w:p>
    <w:p w:rsidR="00B97F91" w:rsidRPr="0002686B" w:rsidRDefault="00B97F91" w:rsidP="00E75BBC">
      <w:pPr>
        <w:pStyle w:val="affffd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Схема территориального планирования Республики Татарстан, утверждена Постановлением Кабинета Министров Республики Т</w:t>
      </w:r>
      <w:r w:rsidR="00CA580E" w:rsidRPr="0002686B">
        <w:t xml:space="preserve">атарстан от </w:t>
      </w:r>
      <w:r w:rsidR="00555323" w:rsidRPr="0002686B">
        <w:rPr>
          <w:lang w:val="ru-RU"/>
        </w:rPr>
        <w:t>09.07.2019</w:t>
      </w:r>
      <w:r w:rsidR="00CA580E" w:rsidRPr="0002686B">
        <w:t xml:space="preserve"> г. № </w:t>
      </w:r>
      <w:r w:rsidR="00555323" w:rsidRPr="0002686B">
        <w:rPr>
          <w:lang w:val="ru-RU"/>
        </w:rPr>
        <w:t>559</w:t>
      </w:r>
      <w:r w:rsidR="00CA580E" w:rsidRPr="0002686B">
        <w:rPr>
          <w:lang w:val="ru-RU"/>
        </w:rPr>
        <w:t>;</w:t>
      </w:r>
    </w:p>
    <w:p w:rsidR="00CA580E" w:rsidRPr="0002686B" w:rsidRDefault="006D24FB" w:rsidP="00E75BBC">
      <w:pPr>
        <w:pStyle w:val="affffd"/>
        <w:numPr>
          <w:ilvl w:val="0"/>
          <w:numId w:val="3"/>
        </w:numPr>
        <w:tabs>
          <w:tab w:val="clear" w:pos="360"/>
          <w:tab w:val="num" w:pos="993"/>
        </w:tabs>
        <w:suppressAutoHyphens/>
        <w:ind w:left="993" w:hanging="567"/>
        <w:rPr>
          <w:szCs w:val="28"/>
        </w:rPr>
      </w:pPr>
      <w:r w:rsidRPr="0002686B">
        <w:lastRenderedPageBreak/>
        <w:t xml:space="preserve">Схема территориального планирования </w:t>
      </w:r>
      <w:r w:rsidR="00B97F91" w:rsidRPr="0002686B">
        <w:t>Нижнекамского</w:t>
      </w:r>
      <w:r w:rsidRPr="0002686B">
        <w:t xml:space="preserve"> муниципального района Республики Татарстан (утв. решением </w:t>
      </w:r>
      <w:r w:rsidR="00336330" w:rsidRPr="0002686B">
        <w:t xml:space="preserve">Совета Нижнекамского муниципального </w:t>
      </w:r>
      <w:r w:rsidRPr="0002686B">
        <w:t xml:space="preserve">районного от </w:t>
      </w:r>
      <w:r w:rsidR="008A1829" w:rsidRPr="0002686B">
        <w:t>29</w:t>
      </w:r>
      <w:r w:rsidRPr="0002686B">
        <w:t>.</w:t>
      </w:r>
      <w:r w:rsidR="008A1829" w:rsidRPr="0002686B">
        <w:t>04</w:t>
      </w:r>
      <w:r w:rsidRPr="0002686B">
        <w:t>.201</w:t>
      </w:r>
      <w:r w:rsidR="008A1829" w:rsidRPr="0002686B">
        <w:t>1</w:t>
      </w:r>
      <w:r w:rsidRPr="0002686B">
        <w:t xml:space="preserve"> № </w:t>
      </w:r>
      <w:r w:rsidR="008A1829" w:rsidRPr="0002686B">
        <w:t>15</w:t>
      </w:r>
      <w:r w:rsidRPr="0002686B">
        <w:t>)</w:t>
      </w:r>
      <w:r w:rsidR="00555323" w:rsidRPr="0002686B">
        <w:rPr>
          <w:lang w:val="ru-RU"/>
        </w:rPr>
        <w:t>;</w:t>
      </w:r>
    </w:p>
    <w:p w:rsidR="00555323" w:rsidRPr="0002686B" w:rsidRDefault="00555323" w:rsidP="00E75BBC">
      <w:pPr>
        <w:pStyle w:val="affffd"/>
        <w:numPr>
          <w:ilvl w:val="0"/>
          <w:numId w:val="3"/>
        </w:numPr>
        <w:suppressAutoHyphens/>
        <w:ind w:left="993" w:hanging="567"/>
        <w:rPr>
          <w:szCs w:val="28"/>
        </w:rPr>
      </w:pPr>
      <w:r w:rsidRPr="0002686B">
        <w:t>Территориальная схема в области обращения с отходами, в том числе с твердыми коммунальными отходами, Республики Татарстан (утв. Постановлением Кабинета Министров Республики Татарстан от 13.03.2018 г.  № 149</w:t>
      </w:r>
    </w:p>
    <w:p w:rsidR="002B0D32" w:rsidRPr="0002686B" w:rsidRDefault="002B0D32" w:rsidP="007C4574">
      <w:bookmarkStart w:id="214" w:name="_Hlt138752502"/>
      <w:bookmarkStart w:id="215" w:name="_Toc163546072"/>
      <w:bookmarkStart w:id="216" w:name="_Toc224443359"/>
      <w:bookmarkStart w:id="217" w:name="_Toc229560658"/>
      <w:bookmarkEnd w:id="214"/>
    </w:p>
    <w:p w:rsidR="002B0D32" w:rsidRPr="0002686B" w:rsidRDefault="002B0D32" w:rsidP="007C4574">
      <w:pPr>
        <w:pStyle w:val="13"/>
        <w:suppressAutoHyphens/>
        <w:jc w:val="center"/>
      </w:pPr>
      <w:bookmarkStart w:id="218" w:name="_Toc232330766"/>
      <w:bookmarkStart w:id="219" w:name="_Toc240712730"/>
      <w:bookmarkStart w:id="220" w:name="_Toc242670275"/>
      <w:bookmarkStart w:id="221" w:name="_Toc499052246"/>
      <w:r w:rsidRPr="0002686B">
        <w:t>Список нормативной документации</w:t>
      </w:r>
      <w:bookmarkEnd w:id="215"/>
      <w:bookmarkEnd w:id="216"/>
      <w:bookmarkEnd w:id="217"/>
      <w:bookmarkEnd w:id="218"/>
      <w:bookmarkEnd w:id="219"/>
      <w:bookmarkEnd w:id="220"/>
      <w:bookmarkEnd w:id="221"/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 xml:space="preserve">Водный кодекс Российской Федерации  от 03.06.2006 № 74-ФЗ (принят ГД ФС РФ 12.04.2006) 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 xml:space="preserve">Градостроительный кодекс Российской Федерации от 29.12.2004 № 190-ФЗ (принят ГД ФС РФ 22.11.2006) 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Земельный кодекс Российской Федерации от 25.10.2001 № 136-ФЗ (принят ГД ФС РФ 28.09.2001)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 xml:space="preserve">Лесной Кодекс Российской Федерации от 04.12.2006 № 200-ФЗ (принят ГД ФС РФ 08.11.2006) 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 xml:space="preserve">Федеральный закон РФ «Об охране окружающей среды» от 10.01.2002 №  7-ФЗ (принят ГД ФС РФ 20.12.2001) 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Федеральный закон «О санитарно-эпидемиологическом благополучии населения» от 30.03.1999 г. № 52-ФЗ (принят ГД ФС РФ 12.03.1999)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Федеральный закон от 24.04.1995 № 52-ФЗ «О животном мире» (принят ГД ФС РФ 22.03.1995)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СанПиН 2.2.1/2.1.1.1200-03 «Санитарно-защитные зоны и санитарная классификация предприятий, сооружений и иных объектов. Новая редакция» (утв. Постановлением Главного государственного санитарного врача РФ от 25.04.2014 г. №74)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СанПиН 2.1.4.1110-02 «Зоны санитарной охраны источников водоснабжения и водопроводов питьевого назначения» (утв. Постановлением Главного государственного санитарного врача Российской Федерации от 14.03.2002 №10)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СП 14.13330.2014 «СНиП II-7-81*. Строительство в сейсмических районах» (утв. приказом Министерства строительства и жилищно-коммунального хозяйства РФ от 18.02.2014 г. № 60/</w:t>
      </w:r>
      <w:proofErr w:type="spellStart"/>
      <w:r w:rsidRPr="0002686B">
        <w:t>пр</w:t>
      </w:r>
      <w:proofErr w:type="spellEnd"/>
      <w:r w:rsidRPr="0002686B">
        <w:t>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СП 42.13330.201</w:t>
      </w:r>
      <w:r w:rsidR="00781C4C" w:rsidRPr="0002686B">
        <w:t>6</w:t>
      </w:r>
      <w:r w:rsidRPr="0002686B">
        <w:t xml:space="preserve"> «СНиП 2.07.01-89*. Градостроительство. Планировка и застройка городских и сельских поселений». Актуализированная редакция СНиП 2.07.01-89* (утв. приказом Министерства регионального развития РФ от 28.12.2010 г. № 820)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СП 36.13330.2012 «СНиП 2.05.06-85*. Магистральные трубопроводы». Актуализированная редакция СНиП 2.05.06-85* (утв. Приказом Федерального агентства по строительству и жилищно-коммунальному хозяйству от 25.12.2012 г. № 108/ГС)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 xml:space="preserve">СП 116.13330.2012 «СНиП 22-02-2003. Инженерная защита территорий, зданий и сооружений от опасных геологических процессов. Основные положения». Актуализированная редакция СНиП 22-02-2003 (утв. </w:t>
      </w:r>
      <w:r w:rsidRPr="0002686B">
        <w:lastRenderedPageBreak/>
        <w:t>приказом Министерства регионального развития РФ от 30.06.2012 г. №274)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СНиП 2.06.15-85 «Инженерная защита территории от затопления и подтопления» (утв. Постановлением Госстроя СССР от 19.09.1985 г. № 154)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Порядок использования земель в охранных зонах трубопроводов (утв. Постановлением КМ РТ от 20.08.2007 г.)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Правила охраны магистральных трубопроводов (утв. Постановлением Госгортехнадзора России от 22.04.1992 г.)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Правила установления охранных зон объектов электросетевого хозяйства и особых условий использования земельных участков, расположенных в границах таких зон (утв. постановлением Правительства РФ от 24.02.2009 г. № 160)</w:t>
      </w:r>
    </w:p>
    <w:p w:rsidR="006D24FB" w:rsidRPr="0002686B" w:rsidRDefault="006D24FB" w:rsidP="00E75BBC">
      <w:pPr>
        <w:pStyle w:val="af1"/>
        <w:numPr>
          <w:ilvl w:val="0"/>
          <w:numId w:val="3"/>
        </w:numPr>
        <w:tabs>
          <w:tab w:val="clear" w:pos="360"/>
          <w:tab w:val="num" w:pos="993"/>
        </w:tabs>
        <w:ind w:left="993" w:hanging="567"/>
      </w:pPr>
      <w:r w:rsidRPr="0002686B">
        <w:t>Правила установления на местности границ водоохранных зон и границ прибрежных защитных полос водных объектов, (утв. Постановлением Правительства Российской Федерации от 10.01.2009 г. №17)</w:t>
      </w:r>
      <w:bookmarkStart w:id="222" w:name="_Hlt123360130"/>
      <w:bookmarkEnd w:id="222"/>
    </w:p>
    <w:p w:rsidR="002B0D32" w:rsidRPr="0002686B" w:rsidRDefault="002B0D32" w:rsidP="00AC1B12">
      <w:pPr>
        <w:pStyle w:val="af7"/>
        <w:suppressAutoHyphens/>
        <w:ind w:firstLine="0"/>
        <w:rPr>
          <w:color w:val="FF0000"/>
        </w:rPr>
      </w:pPr>
    </w:p>
    <w:p w:rsidR="002B0D32" w:rsidRPr="00F50780" w:rsidRDefault="002B0D32" w:rsidP="002B3915">
      <w:pPr>
        <w:pStyle w:val="af7"/>
        <w:suppressAutoHyphens/>
        <w:ind w:firstLine="0"/>
        <w:rPr>
          <w:color w:val="FF0000"/>
          <w:highlight w:val="darkCyan"/>
        </w:rPr>
      </w:pPr>
    </w:p>
    <w:p w:rsidR="002B0D32" w:rsidRPr="00F50780" w:rsidRDefault="002B0D32" w:rsidP="002B3915">
      <w:pPr>
        <w:pStyle w:val="af7"/>
        <w:suppressAutoHyphens/>
        <w:ind w:firstLine="0"/>
        <w:rPr>
          <w:color w:val="FF0000"/>
          <w:highlight w:val="darkCyan"/>
        </w:rPr>
      </w:pPr>
    </w:p>
    <w:p w:rsidR="002B0D32" w:rsidRPr="00F50780" w:rsidRDefault="002B0D32" w:rsidP="002B3915">
      <w:pPr>
        <w:pStyle w:val="af7"/>
        <w:suppressAutoHyphens/>
        <w:ind w:firstLine="0"/>
        <w:rPr>
          <w:color w:val="FF0000"/>
          <w:highlight w:val="darkCyan"/>
        </w:rPr>
      </w:pPr>
    </w:p>
    <w:p w:rsidR="002B0D32" w:rsidRPr="002C44E6" w:rsidRDefault="00576EA3" w:rsidP="00413685">
      <w:pPr>
        <w:pStyle w:val="13"/>
        <w:suppressAutoHyphens/>
        <w:jc w:val="center"/>
      </w:pPr>
      <w:r w:rsidRPr="00F50780">
        <w:rPr>
          <w:color w:val="FF0000"/>
          <w:highlight w:val="darkCyan"/>
        </w:rPr>
        <w:br w:type="page"/>
      </w:r>
      <w:bookmarkStart w:id="223" w:name="_Toc499052247"/>
      <w:r w:rsidRPr="00413685">
        <w:lastRenderedPageBreak/>
        <w:t>Приложение</w:t>
      </w:r>
      <w:bookmarkEnd w:id="223"/>
      <w:r w:rsidR="002F4D57">
        <w:rPr>
          <w:noProof/>
        </w:rPr>
        <w:drawing>
          <wp:inline distT="0" distB="0" distL="0" distR="0">
            <wp:extent cx="6115050" cy="8648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D57">
        <w:rPr>
          <w:noProof/>
        </w:rPr>
        <w:lastRenderedPageBreak/>
        <w:drawing>
          <wp:inline distT="0" distB="0" distL="0" distR="0">
            <wp:extent cx="6115050" cy="8648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4D57">
        <w:rPr>
          <w:noProof/>
        </w:rPr>
        <w:lastRenderedPageBreak/>
        <w:drawing>
          <wp:inline distT="0" distB="0" distL="0" distR="0">
            <wp:extent cx="6115050" cy="86487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D57" w:rsidRDefault="002F4D57" w:rsidP="002B3915">
      <w:pPr>
        <w:pStyle w:val="af7"/>
        <w:suppressAutoHyphens/>
        <w:ind w:firstLine="0"/>
        <w:sectPr w:rsidR="002F4D57" w:rsidSect="00152067">
          <w:pgSz w:w="11907" w:h="16840" w:code="9"/>
          <w:pgMar w:top="851" w:right="851" w:bottom="851" w:left="1418" w:header="720" w:footer="720" w:gutter="0"/>
          <w:cols w:space="720"/>
        </w:sectPr>
      </w:pPr>
    </w:p>
    <w:p w:rsidR="002B0D32" w:rsidRPr="002C44E6" w:rsidRDefault="002F4D57" w:rsidP="002B3915">
      <w:pPr>
        <w:pStyle w:val="af7"/>
        <w:suppressAutoHyphens/>
        <w:ind w:firstLine="0"/>
      </w:pPr>
      <w:r>
        <w:rPr>
          <w:noProof/>
        </w:rPr>
        <w:lastRenderedPageBreak/>
        <w:drawing>
          <wp:inline distT="0" distB="0" distL="0" distR="0">
            <wp:extent cx="6115050" cy="86487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15050" cy="86487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15050" cy="43243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15050" cy="43243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0D32" w:rsidRPr="002C44E6" w:rsidRDefault="002B0D32" w:rsidP="00B64BDA">
      <w:pPr>
        <w:pStyle w:val="af7"/>
        <w:suppressAutoHyphens/>
        <w:ind w:firstLine="0"/>
      </w:pPr>
    </w:p>
    <w:sectPr w:rsidR="002B0D32" w:rsidRPr="002C44E6" w:rsidSect="00152067">
      <w:pgSz w:w="11907" w:h="16840" w:code="9"/>
      <w:pgMar w:top="851" w:right="851" w:bottom="851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7B0182" w:rsidRDefault="007B0182">
      <w:r>
        <w:separator/>
      </w:r>
    </w:p>
  </w:endnote>
  <w:endnote w:type="continuationSeparator" w:id="0">
    <w:p w:rsidR="007B0182" w:rsidRDefault="007B01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266251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152067" w:rsidRDefault="00152067" w:rsidP="00266251">
    <w:pPr>
      <w:pStyle w:val="af2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8A2771">
    <w:pPr>
      <w:pStyle w:val="af2"/>
      <w:framePr w:wrap="around" w:vAnchor="text" w:hAnchor="page" w:xAlign="center" w:y="319"/>
      <w:jc w:val="center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>
      <w:rPr>
        <w:rStyle w:val="af4"/>
        <w:noProof/>
      </w:rPr>
      <w:t>7</w:t>
    </w:r>
    <w:r>
      <w:rPr>
        <w:rStyle w:val="af4"/>
      </w:rPr>
      <w:fldChar w:fldCharType="end"/>
    </w:r>
  </w:p>
  <w:p w:rsidR="00152067" w:rsidRDefault="00152067" w:rsidP="00FE089D">
    <w:pPr>
      <w:pStyle w:val="af2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266251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152067" w:rsidRDefault="00152067" w:rsidP="00266251">
    <w:pPr>
      <w:pStyle w:val="af2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8A2771">
    <w:pPr>
      <w:pStyle w:val="af2"/>
      <w:framePr w:wrap="around" w:vAnchor="text" w:hAnchor="page" w:xAlign="center" w:y="319"/>
      <w:jc w:val="center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>
      <w:rPr>
        <w:rStyle w:val="af4"/>
        <w:noProof/>
      </w:rPr>
      <w:t>36</w:t>
    </w:r>
    <w:r>
      <w:rPr>
        <w:rStyle w:val="af4"/>
      </w:rPr>
      <w:fldChar w:fldCharType="end"/>
    </w:r>
  </w:p>
  <w:p w:rsidR="00152067" w:rsidRDefault="00152067" w:rsidP="00FE089D">
    <w:pPr>
      <w:pStyle w:val="af2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B854B2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>
      <w:rPr>
        <w:rStyle w:val="af4"/>
        <w:noProof/>
      </w:rPr>
      <w:t>1</w:t>
    </w:r>
    <w:r>
      <w:rPr>
        <w:rStyle w:val="af4"/>
      </w:rPr>
      <w:fldChar w:fldCharType="end"/>
    </w:r>
  </w:p>
  <w:p w:rsidR="00152067" w:rsidRDefault="00152067">
    <w:pPr>
      <w:pStyle w:val="af2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DC07C2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>
      <w:rPr>
        <w:rStyle w:val="af4"/>
        <w:noProof/>
      </w:rPr>
      <w:t>56</w:t>
    </w:r>
    <w:r>
      <w:rPr>
        <w:rStyle w:val="af4"/>
      </w:rPr>
      <w:fldChar w:fldCharType="end"/>
    </w:r>
  </w:p>
  <w:p w:rsidR="00152067" w:rsidRPr="001054C9" w:rsidRDefault="00152067" w:rsidP="006F427A">
    <w:pPr>
      <w:pStyle w:val="af2"/>
      <w:rPr>
        <w:lang w:val="en-US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B854B2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>
      <w:rPr>
        <w:rStyle w:val="af4"/>
      </w:rPr>
      <w:t>1</w:t>
    </w:r>
    <w:r>
      <w:rPr>
        <w:rStyle w:val="af4"/>
      </w:rPr>
      <w:fldChar w:fldCharType="end"/>
    </w:r>
  </w:p>
  <w:p w:rsidR="00152067" w:rsidRDefault="00152067">
    <w:pPr>
      <w:pStyle w:val="af2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52067" w:rsidRDefault="00152067" w:rsidP="00B854B2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>
      <w:rPr>
        <w:rStyle w:val="af4"/>
        <w:noProof/>
      </w:rPr>
      <w:t>65</w:t>
    </w:r>
    <w:r>
      <w:rPr>
        <w:rStyle w:val="af4"/>
      </w:rPr>
      <w:fldChar w:fldCharType="end"/>
    </w:r>
  </w:p>
  <w:p w:rsidR="00152067" w:rsidRDefault="00152067">
    <w:pPr>
      <w:pStyle w:val="af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7B0182" w:rsidRDefault="007B0182">
      <w:r>
        <w:separator/>
      </w:r>
    </w:p>
  </w:footnote>
  <w:footnote w:type="continuationSeparator" w:id="0">
    <w:p w:rsidR="007B0182" w:rsidRDefault="007B01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356" w:type="dxa"/>
      <w:jc w:val="center"/>
      <w:tblLook w:val="04A0" w:firstRow="1" w:lastRow="0" w:firstColumn="1" w:lastColumn="0" w:noHBand="0" w:noVBand="1"/>
    </w:tblPr>
    <w:tblGrid>
      <w:gridCol w:w="6266"/>
      <w:gridCol w:w="3090"/>
    </w:tblGrid>
    <w:tr w:rsidR="00152067" w:rsidRPr="00575630" w:rsidTr="00152067">
      <w:trPr>
        <w:jc w:val="center"/>
      </w:trPr>
      <w:tc>
        <w:tcPr>
          <w:tcW w:w="6266" w:type="dxa"/>
          <w:tcBorders>
            <w:bottom w:val="nil"/>
          </w:tcBorders>
          <w:shd w:val="clear" w:color="auto" w:fill="auto"/>
        </w:tcPr>
        <w:p w:rsidR="00152067" w:rsidRPr="00575630" w:rsidRDefault="00152067" w:rsidP="00074378">
          <w:pPr>
            <w:widowControl w:val="0"/>
            <w:autoSpaceDE w:val="0"/>
            <w:autoSpaceDN w:val="0"/>
            <w:ind w:left="29"/>
            <w:rPr>
              <w:rFonts w:ascii="Calibri Light" w:hAnsi="Calibri Light" w:cs="Calibri Light"/>
              <w:bCs/>
              <w:noProof/>
              <w:color w:val="00B0F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bCs/>
              <w:noProof/>
              <w:color w:val="00B0F0"/>
              <w:sz w:val="22"/>
              <w:szCs w:val="22"/>
              <w:lang w:eastAsia="en-US"/>
            </w:rPr>
            <w:t xml:space="preserve">Общество с ограниченной 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71"/>
            <w:rPr>
              <w:rFonts w:ascii="Calibri Light" w:hAnsi="Calibri Light" w:cs="Calibri Light"/>
              <w:bCs/>
              <w:noProof/>
              <w:color w:val="00B0F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bCs/>
              <w:noProof/>
              <w:color w:val="00B0F0"/>
              <w:sz w:val="22"/>
              <w:szCs w:val="22"/>
              <w:lang w:eastAsia="en-US"/>
            </w:rPr>
            <w:t>ответственностью «ГЕОКОНСАЛТИНГ»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71"/>
            <w:rPr>
              <w:rFonts w:ascii="Calibri Light" w:hAnsi="Calibri Light" w:cs="Calibri Light"/>
              <w:bCs/>
              <w:noProof/>
              <w:color w:val="000000"/>
              <w:sz w:val="22"/>
              <w:szCs w:val="22"/>
              <w:lang w:eastAsia="en-US"/>
            </w:rPr>
          </w:pP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71"/>
            <w:rPr>
              <w:rFonts w:ascii="Calibri Light" w:hAnsi="Calibri Light" w:cs="Calibri Light"/>
              <w:bCs/>
              <w:noProof/>
              <w:color w:val="00000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bCs/>
              <w:noProof/>
              <w:color w:val="000000"/>
              <w:sz w:val="22"/>
              <w:szCs w:val="22"/>
              <w:lang w:eastAsia="en-US"/>
            </w:rPr>
            <w:t>420043, РТ, г. Казань, ул. Вишневского, 26 а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-354" w:firstLine="425"/>
            <w:rPr>
              <w:rFonts w:ascii="Calibri Light" w:hAnsi="Calibri Light" w:cs="Calibri Light"/>
              <w:bCs/>
              <w:color w:val="00000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bCs/>
              <w:color w:val="000000"/>
              <w:sz w:val="22"/>
              <w:szCs w:val="22"/>
              <w:lang w:eastAsia="en-US"/>
            </w:rPr>
            <w:t>ooo.geoconsalting@yandex.ru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71"/>
            <w:rPr>
              <w:rFonts w:ascii="Calibri Light" w:hAnsi="Calibri Light" w:cs="Calibri Light"/>
              <w:color w:val="00000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color w:val="000000"/>
              <w:sz w:val="22"/>
              <w:szCs w:val="22"/>
              <w:lang w:eastAsia="en-US"/>
            </w:rPr>
            <w:t>Тел./факс: +7 (843) 528-20-60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71"/>
            <w:rPr>
              <w:rFonts w:ascii="Calibri Light" w:hAnsi="Calibri Light" w:cs="Calibri Light"/>
              <w:color w:val="00000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bCs/>
              <w:color w:val="000000"/>
              <w:sz w:val="22"/>
              <w:szCs w:val="22"/>
              <w:lang w:eastAsia="en-US"/>
            </w:rPr>
            <w:t xml:space="preserve">ИНН/КПП </w:t>
          </w:r>
          <w:r w:rsidRPr="00575630">
            <w:rPr>
              <w:rFonts w:ascii="Calibri Light" w:hAnsi="Calibri Light" w:cs="Calibri Light"/>
              <w:bCs/>
              <w:noProof/>
              <w:color w:val="000000"/>
              <w:sz w:val="22"/>
              <w:szCs w:val="22"/>
              <w:lang w:eastAsia="en-US"/>
            </w:rPr>
            <w:t xml:space="preserve">1655202063/165501001  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ind w:left="71"/>
            <w:rPr>
              <w:rFonts w:ascii="Calibri Light" w:hAnsi="Calibri Light" w:cs="Calibri Light"/>
              <w:color w:val="000000"/>
              <w:sz w:val="22"/>
              <w:szCs w:val="22"/>
              <w:lang w:eastAsia="en-US"/>
            </w:rPr>
          </w:pPr>
          <w:r w:rsidRPr="00575630">
            <w:rPr>
              <w:rFonts w:ascii="Calibri Light" w:hAnsi="Calibri Light" w:cs="Calibri Light"/>
              <w:color w:val="000000"/>
              <w:sz w:val="22"/>
              <w:szCs w:val="22"/>
              <w:lang w:eastAsia="en-US"/>
            </w:rPr>
            <w:t>ОГРН 1101690059371</w:t>
          </w:r>
        </w:p>
        <w:p w:rsidR="00152067" w:rsidRPr="00575630" w:rsidRDefault="00152067" w:rsidP="00074378">
          <w:pPr>
            <w:widowControl w:val="0"/>
            <w:autoSpaceDE w:val="0"/>
            <w:autoSpaceDN w:val="0"/>
            <w:rPr>
              <w:rFonts w:ascii="Calibri Light" w:hAnsi="Calibri Light" w:cs="Calibri Light"/>
              <w:color w:val="000000"/>
              <w:sz w:val="22"/>
              <w:szCs w:val="22"/>
              <w:shd w:val="clear" w:color="auto" w:fill="FFFFFF"/>
              <w:lang w:eastAsia="en-US"/>
            </w:rPr>
          </w:pPr>
        </w:p>
      </w:tc>
      <w:tc>
        <w:tcPr>
          <w:tcW w:w="3090" w:type="dxa"/>
          <w:tcBorders>
            <w:bottom w:val="nil"/>
          </w:tcBorders>
          <w:shd w:val="clear" w:color="auto" w:fill="auto"/>
        </w:tcPr>
        <w:p w:rsidR="00152067" w:rsidRPr="00575630" w:rsidRDefault="00152067" w:rsidP="00074378">
          <w:pPr>
            <w:widowControl w:val="0"/>
            <w:autoSpaceDE w:val="0"/>
            <w:autoSpaceDN w:val="0"/>
            <w:jc w:val="center"/>
            <w:rPr>
              <w:rFonts w:ascii="Calibri Light" w:hAnsi="Calibri Light" w:cs="Calibri Light"/>
              <w:color w:val="000000"/>
              <w:sz w:val="22"/>
              <w:szCs w:val="22"/>
              <w:shd w:val="clear" w:color="auto" w:fill="FFFFFF"/>
              <w:lang w:eastAsia="en-US"/>
            </w:rPr>
          </w:pPr>
          <w:r w:rsidRPr="00575630">
            <w:rPr>
              <w:rFonts w:ascii="Calibri Light" w:hAnsi="Calibri Light" w:cs="Calibri Light"/>
              <w:color w:val="000000"/>
              <w:sz w:val="22"/>
              <w:szCs w:val="22"/>
              <w:shd w:val="clear" w:color="auto" w:fill="FFFFFF"/>
              <w:lang w:eastAsia="en-US"/>
            </w:rPr>
            <w:t xml:space="preserve">                   </w:t>
          </w:r>
          <w:r w:rsidRPr="00575630">
            <w:rPr>
              <w:rFonts w:ascii="Calibri Light" w:hAnsi="Calibri Light" w:cs="Calibri Light"/>
              <w:noProof/>
              <w:sz w:val="22"/>
              <w:szCs w:val="22"/>
              <w:shd w:val="clear" w:color="auto" w:fill="FFFFFF"/>
              <w:lang w:eastAsia="en-US"/>
            </w:rPr>
            <w:drawing>
              <wp:inline distT="0" distB="0" distL="0" distR="0" wp14:anchorId="24C044D2" wp14:editId="7F1CE468">
                <wp:extent cx="1076325" cy="1371600"/>
                <wp:effectExtent l="0" t="0" r="9525" b="0"/>
                <wp:docPr id="14" name="Рисунок 14" descr="лого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5" descr="лого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6325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52067" w:rsidRDefault="00152067">
    <w:pPr>
      <w:pStyle w:val="af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8"/>
    <w:multiLevelType w:val="singleLevel"/>
    <w:tmpl w:val="6F48B51A"/>
    <w:lvl w:ilvl="0">
      <w:start w:val="1"/>
      <w:numFmt w:val="decimal"/>
      <w:pStyle w:val="a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1" w15:restartNumberingAfterBreak="0">
    <w:nsid w:val="011232E1"/>
    <w:multiLevelType w:val="hybridMultilevel"/>
    <w:tmpl w:val="3154C38C"/>
    <w:lvl w:ilvl="0" w:tplc="2352532A">
      <w:start w:val="1"/>
      <w:numFmt w:val="decimal"/>
      <w:pStyle w:val="a0"/>
      <w:lvlText w:val="Таблица %1"/>
      <w:lvlJc w:val="left"/>
      <w:pPr>
        <w:tabs>
          <w:tab w:val="num" w:pos="9640"/>
        </w:tabs>
        <w:ind w:left="964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" w15:restartNumberingAfterBreak="0">
    <w:nsid w:val="033B2545"/>
    <w:multiLevelType w:val="hybridMultilevel"/>
    <w:tmpl w:val="24FC3BCE"/>
    <w:lvl w:ilvl="0" w:tplc="545A5C8C">
      <w:start w:val="1"/>
      <w:numFmt w:val="bullet"/>
      <w:lvlText w:val="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3" w15:restartNumberingAfterBreak="0">
    <w:nsid w:val="09762174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" w15:restartNumberingAfterBreak="0">
    <w:nsid w:val="0AC3107D"/>
    <w:multiLevelType w:val="hybridMultilevel"/>
    <w:tmpl w:val="7FCC4E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11BBD"/>
    <w:multiLevelType w:val="hybridMultilevel"/>
    <w:tmpl w:val="D5FEF6C0"/>
    <w:lvl w:ilvl="0" w:tplc="F2DEF48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DA3CFE"/>
    <w:multiLevelType w:val="hybridMultilevel"/>
    <w:tmpl w:val="1B10B59C"/>
    <w:lvl w:ilvl="0" w:tplc="F2DEF480">
      <w:start w:val="1"/>
      <w:numFmt w:val="decimal"/>
      <w:pStyle w:val="1"/>
      <w:lvlText w:val="Таблица %1"/>
      <w:lvlJc w:val="left"/>
      <w:pPr>
        <w:tabs>
          <w:tab w:val="num" w:pos="9390"/>
        </w:tabs>
        <w:ind w:left="939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7" w15:restartNumberingAfterBreak="0">
    <w:nsid w:val="104E405A"/>
    <w:multiLevelType w:val="hybridMultilevel"/>
    <w:tmpl w:val="07B05D46"/>
    <w:lvl w:ilvl="0" w:tplc="30106230">
      <w:start w:val="1"/>
      <w:numFmt w:val="bullet"/>
      <w:pStyle w:val="a1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5F4732A"/>
    <w:multiLevelType w:val="hybridMultilevel"/>
    <w:tmpl w:val="AAB6800E"/>
    <w:lvl w:ilvl="0" w:tplc="AD922D24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7AA1B2D"/>
    <w:multiLevelType w:val="hybridMultilevel"/>
    <w:tmpl w:val="AAB20B9A"/>
    <w:lvl w:ilvl="0" w:tplc="2696A2A4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A57CA1"/>
    <w:multiLevelType w:val="hybridMultilevel"/>
    <w:tmpl w:val="F7087E32"/>
    <w:lvl w:ilvl="0" w:tplc="FFFFFFFF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B640EE1"/>
    <w:multiLevelType w:val="hybridMultilevel"/>
    <w:tmpl w:val="41C0E234"/>
    <w:lvl w:ilvl="0" w:tplc="778815B4">
      <w:start w:val="1"/>
      <w:numFmt w:val="bullet"/>
      <w:pStyle w:val="a2"/>
      <w:lvlText w:val=""/>
      <w:lvlJc w:val="left"/>
      <w:pPr>
        <w:tabs>
          <w:tab w:val="num" w:pos="1"/>
        </w:tabs>
        <w:ind w:left="1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BF820C2"/>
    <w:multiLevelType w:val="hybridMultilevel"/>
    <w:tmpl w:val="D3D886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593AEE"/>
    <w:multiLevelType w:val="hybridMultilevel"/>
    <w:tmpl w:val="001A53F6"/>
    <w:lvl w:ilvl="0" w:tplc="2F60D4F4">
      <w:start w:val="1"/>
      <w:numFmt w:val="bullet"/>
      <w:lvlText w:val=""/>
      <w:lvlJc w:val="left"/>
      <w:pPr>
        <w:tabs>
          <w:tab w:val="num" w:pos="1969"/>
        </w:tabs>
        <w:ind w:left="196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2509"/>
        </w:tabs>
        <w:ind w:left="250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949"/>
        </w:tabs>
        <w:ind w:left="394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669"/>
        </w:tabs>
        <w:ind w:left="466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6109"/>
        </w:tabs>
        <w:ind w:left="610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829"/>
        </w:tabs>
        <w:ind w:left="682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549"/>
        </w:tabs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2119073D"/>
    <w:multiLevelType w:val="hybridMultilevel"/>
    <w:tmpl w:val="D5EE8ECC"/>
    <w:lvl w:ilvl="0" w:tplc="FFFFFFFF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2776702"/>
    <w:multiLevelType w:val="hybridMultilevel"/>
    <w:tmpl w:val="1562907E"/>
    <w:lvl w:ilvl="0" w:tplc="FFFFFFF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37C0D5F"/>
    <w:multiLevelType w:val="hybridMultilevel"/>
    <w:tmpl w:val="2D988896"/>
    <w:lvl w:ilvl="0" w:tplc="F2DEF48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2C5A2321"/>
    <w:multiLevelType w:val="hybridMultilevel"/>
    <w:tmpl w:val="CFDA7664"/>
    <w:lvl w:ilvl="0" w:tplc="04190001">
      <w:start w:val="1"/>
      <w:numFmt w:val="bullet"/>
      <w:lvlText w:val="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1" w:tplc="04190003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2CF7CFF"/>
    <w:multiLevelType w:val="hybridMultilevel"/>
    <w:tmpl w:val="5DD87BDA"/>
    <w:lvl w:ilvl="0" w:tplc="04963048">
      <w:start w:val="1"/>
      <w:numFmt w:val="decimal"/>
      <w:pStyle w:val="10"/>
      <w:lvlText w:val="Таблица %1"/>
      <w:lvlJc w:val="left"/>
      <w:pPr>
        <w:tabs>
          <w:tab w:val="num" w:pos="14743"/>
        </w:tabs>
        <w:ind w:left="14743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19" w15:restartNumberingAfterBreak="0">
    <w:nsid w:val="36CF67DB"/>
    <w:multiLevelType w:val="hybridMultilevel"/>
    <w:tmpl w:val="A5FE854E"/>
    <w:lvl w:ilvl="0" w:tplc="04963048">
      <w:start w:val="1"/>
      <w:numFmt w:val="decimal"/>
      <w:pStyle w:val="a3"/>
      <w:lvlText w:val="Рис. %1."/>
      <w:lvlJc w:val="left"/>
      <w:pPr>
        <w:tabs>
          <w:tab w:val="num" w:pos="3240"/>
        </w:tabs>
        <w:ind w:left="3240" w:hanging="360"/>
      </w:pPr>
      <w:rPr>
        <w:rFonts w:ascii="Times New Roman" w:hAnsi="Times New Roman" w:hint="default"/>
        <w:b w:val="0"/>
        <w:bCs/>
        <w:i w:val="0"/>
        <w:iCs w:val="0"/>
        <w:caps w:val="0"/>
        <w:strike w:val="0"/>
        <w:dstrike w:val="0"/>
        <w:color w:val="auto"/>
        <w:spacing w:val="0"/>
        <w:w w:val="100"/>
        <w:kern w:val="0"/>
        <w:position w:val="0"/>
        <w:sz w:val="24"/>
        <w:u w:val="none"/>
        <w:effect w:val="no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7004108"/>
    <w:multiLevelType w:val="hybridMultilevel"/>
    <w:tmpl w:val="25F2293C"/>
    <w:lvl w:ilvl="0" w:tplc="E3C4926E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269" w:hanging="360"/>
      </w:pPr>
      <w:rPr>
        <w:rFonts w:ascii="Wingdings" w:hAnsi="Wingdings" w:hint="default"/>
      </w:rPr>
    </w:lvl>
  </w:abstractNum>
  <w:abstractNum w:abstractNumId="21" w15:restartNumberingAfterBreak="0">
    <w:nsid w:val="379B7E16"/>
    <w:multiLevelType w:val="hybridMultilevel"/>
    <w:tmpl w:val="A156E12C"/>
    <w:lvl w:ilvl="0" w:tplc="545A5C8C">
      <w:start w:val="1"/>
      <w:numFmt w:val="decimal"/>
      <w:pStyle w:val="a4"/>
      <w:lvlText w:val="Таблица %1"/>
      <w:lvlJc w:val="left"/>
      <w:pPr>
        <w:tabs>
          <w:tab w:val="num" w:pos="8100"/>
        </w:tabs>
        <w:ind w:left="810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2" w15:restartNumberingAfterBreak="0">
    <w:nsid w:val="3B4912D4"/>
    <w:multiLevelType w:val="hybridMultilevel"/>
    <w:tmpl w:val="1A4C26D6"/>
    <w:lvl w:ilvl="0" w:tplc="04190001">
      <w:start w:val="1"/>
      <w:numFmt w:val="bullet"/>
      <w:lvlText w:val=""/>
      <w:lvlJc w:val="left"/>
      <w:pPr>
        <w:tabs>
          <w:tab w:val="num" w:pos="1418"/>
        </w:tabs>
        <w:ind w:left="1418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Helv" w:hint="default"/>
      </w:rPr>
    </w:lvl>
    <w:lvl w:ilvl="2" w:tplc="30106230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Helv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Helv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3CA12B58"/>
    <w:multiLevelType w:val="hybridMultilevel"/>
    <w:tmpl w:val="F480618E"/>
    <w:lvl w:ilvl="0" w:tplc="FFFFFFFF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3D510322"/>
    <w:multiLevelType w:val="hybridMultilevel"/>
    <w:tmpl w:val="C2EE9646"/>
    <w:lvl w:ilvl="0" w:tplc="B14AF0A2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FCE0E99"/>
    <w:multiLevelType w:val="hybridMultilevel"/>
    <w:tmpl w:val="7AB261FE"/>
    <w:lvl w:ilvl="0" w:tplc="2696A2A4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420B560D"/>
    <w:multiLevelType w:val="multilevel"/>
    <w:tmpl w:val="777E8B9A"/>
    <w:lvl w:ilvl="0">
      <w:start w:val="1"/>
      <w:numFmt w:val="decimal"/>
      <w:pStyle w:val="a5"/>
      <w:suff w:val="space"/>
      <w:lvlText w:val="Рис. %1."/>
      <w:lvlJc w:val="center"/>
      <w:pPr>
        <w:ind w:left="540" w:firstLine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Restart w:val="0"/>
      <w:suff w:val="nothing"/>
      <w:lvlText w:val="%2.1"/>
      <w:lvlJc w:val="left"/>
      <w:pPr>
        <w:ind w:left="2281" w:hanging="432"/>
      </w:pPr>
      <w:rPr>
        <w:rFonts w:cs="Times New Roman" w:hint="default"/>
        <w:b/>
        <w:i w:val="0"/>
        <w:sz w:val="28"/>
      </w:rPr>
    </w:lvl>
    <w:lvl w:ilvl="2">
      <w:start w:val="1"/>
      <w:numFmt w:val="decimal"/>
      <w:lvlRestart w:val="0"/>
      <w:suff w:val="nothing"/>
      <w:lvlText w:val="%3.1.1."/>
      <w:lvlJc w:val="left"/>
      <w:pPr>
        <w:ind w:left="2713" w:hanging="504"/>
      </w:pPr>
      <w:rPr>
        <w:rFonts w:ascii="Times New Roman" w:hAnsi="Times New Roman" w:cs="Times New Roman" w:hint="default"/>
        <w:b/>
        <w:i w:val="0"/>
        <w:sz w:val="28"/>
      </w:rPr>
    </w:lvl>
    <w:lvl w:ilvl="3">
      <w:start w:val="1"/>
      <w:numFmt w:val="decimal"/>
      <w:lvlText w:val="%1.%2.%3.%4."/>
      <w:lvlJc w:val="left"/>
      <w:pPr>
        <w:tabs>
          <w:tab w:val="num" w:pos="3649"/>
        </w:tabs>
        <w:ind w:left="3217" w:hanging="648"/>
      </w:pPr>
      <w:rPr>
        <w:rFonts w:cs="Times New Roman" w:hint="default"/>
      </w:rPr>
    </w:lvl>
    <w:lvl w:ilvl="4">
      <w:start w:val="1"/>
      <w:numFmt w:val="decimal"/>
      <w:lvlRestart w:val="0"/>
      <w:lvlText w:val="%5Табл %1%2%3%4"/>
      <w:lvlJc w:val="left"/>
      <w:pPr>
        <w:tabs>
          <w:tab w:val="num" w:pos="1080"/>
        </w:tabs>
        <w:ind w:left="3721" w:hanging="79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tabs>
          <w:tab w:val="num" w:pos="4729"/>
        </w:tabs>
        <w:ind w:left="4225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49"/>
        </w:tabs>
        <w:ind w:left="4729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809"/>
        </w:tabs>
        <w:ind w:left="5233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529"/>
        </w:tabs>
        <w:ind w:left="5809" w:hanging="1440"/>
      </w:pPr>
      <w:rPr>
        <w:rFonts w:cs="Times New Roman" w:hint="default"/>
      </w:rPr>
    </w:lvl>
  </w:abstractNum>
  <w:abstractNum w:abstractNumId="27" w15:restartNumberingAfterBreak="0">
    <w:nsid w:val="42AF70DE"/>
    <w:multiLevelType w:val="hybridMultilevel"/>
    <w:tmpl w:val="9CEC8BBC"/>
    <w:lvl w:ilvl="0" w:tplc="494C40FC">
      <w:start w:val="1"/>
      <w:numFmt w:val="decimal"/>
      <w:pStyle w:val="a6"/>
      <w:lvlText w:val="Рис. 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61E8722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DE48F8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FB6FB6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3A4786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C4A1FA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A2AB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DEA9AD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852D25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39E4297"/>
    <w:multiLevelType w:val="hybridMultilevel"/>
    <w:tmpl w:val="2E70DE44"/>
    <w:lvl w:ilvl="0" w:tplc="3010623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2DEF48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98D721E"/>
    <w:multiLevelType w:val="hybridMultilevel"/>
    <w:tmpl w:val="590CB2E4"/>
    <w:lvl w:ilvl="0" w:tplc="F1C259B2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1" w:tplc="798445B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C36A00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10A01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66AF08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03CE2D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0641E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666DFB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B982A9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300C65"/>
    <w:multiLevelType w:val="hybridMultilevel"/>
    <w:tmpl w:val="6762880A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96304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D87714F"/>
    <w:multiLevelType w:val="hybridMultilevel"/>
    <w:tmpl w:val="8BDAB046"/>
    <w:lvl w:ilvl="0" w:tplc="B14AF0A2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2" w15:restartNumberingAfterBreak="0">
    <w:nsid w:val="50F053D5"/>
    <w:multiLevelType w:val="hybridMultilevel"/>
    <w:tmpl w:val="2A3A5532"/>
    <w:lvl w:ilvl="0" w:tplc="E3C4926E">
      <w:start w:val="1"/>
      <w:numFmt w:val="bullet"/>
      <w:pStyle w:val="-"/>
      <w:lvlText w:val=""/>
      <w:lvlJc w:val="left"/>
      <w:pPr>
        <w:tabs>
          <w:tab w:val="num" w:pos="-491"/>
        </w:tabs>
        <w:ind w:left="1211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3467AE4"/>
    <w:multiLevelType w:val="multilevel"/>
    <w:tmpl w:val="FCC6FC7C"/>
    <w:lvl w:ilvl="0">
      <w:start w:val="1"/>
      <w:numFmt w:val="bullet"/>
      <w:pStyle w:val="a7"/>
      <w:lvlText w:val="−"/>
      <w:lvlJc w:val="left"/>
      <w:pPr>
        <w:tabs>
          <w:tab w:val="num" w:pos="360"/>
        </w:tabs>
        <w:ind w:left="360" w:hanging="360"/>
      </w:pPr>
      <w:rPr>
        <w:rFonts w:ascii="Courier New" w:hAnsi="Courier New"/>
        <w:sz w:val="2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41E4CC0"/>
    <w:multiLevelType w:val="hybridMultilevel"/>
    <w:tmpl w:val="58F2B0C6"/>
    <w:lvl w:ilvl="0" w:tplc="DD824318">
      <w:start w:val="1"/>
      <w:numFmt w:val="bullet"/>
      <w:lvlText w:val=""/>
      <w:lvlJc w:val="left"/>
      <w:pPr>
        <w:tabs>
          <w:tab w:val="num" w:pos="1692"/>
        </w:tabs>
        <w:ind w:left="1692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692"/>
        </w:tabs>
        <w:ind w:left="1692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412"/>
        </w:tabs>
        <w:ind w:left="2412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132"/>
        </w:tabs>
        <w:ind w:left="3132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852"/>
        </w:tabs>
        <w:ind w:left="3852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572"/>
        </w:tabs>
        <w:ind w:left="4572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292"/>
        </w:tabs>
        <w:ind w:left="5292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012"/>
        </w:tabs>
        <w:ind w:left="6012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732"/>
        </w:tabs>
        <w:ind w:left="6732" w:hanging="360"/>
      </w:pPr>
      <w:rPr>
        <w:rFonts w:ascii="Wingdings" w:hAnsi="Wingdings" w:hint="default"/>
      </w:rPr>
    </w:lvl>
  </w:abstractNum>
  <w:abstractNum w:abstractNumId="35" w15:restartNumberingAfterBreak="0">
    <w:nsid w:val="54B01B6B"/>
    <w:multiLevelType w:val="hybridMultilevel"/>
    <w:tmpl w:val="644057AE"/>
    <w:lvl w:ilvl="0" w:tplc="0419000B">
      <w:start w:val="1"/>
      <w:numFmt w:val="bullet"/>
      <w:pStyle w:val="a8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6" w15:restartNumberingAfterBreak="0">
    <w:nsid w:val="57A638AB"/>
    <w:multiLevelType w:val="hybridMultilevel"/>
    <w:tmpl w:val="6CDC910C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5BF503DF"/>
    <w:multiLevelType w:val="hybridMultilevel"/>
    <w:tmpl w:val="535A399E"/>
    <w:lvl w:ilvl="0" w:tplc="04963048">
      <w:start w:val="1"/>
      <w:numFmt w:val="bullet"/>
      <w:lvlText w:val=""/>
      <w:lvlJc w:val="left"/>
      <w:pPr>
        <w:tabs>
          <w:tab w:val="num" w:pos="754"/>
        </w:tabs>
        <w:ind w:left="754" w:hanging="360"/>
      </w:pPr>
      <w:rPr>
        <w:rFonts w:ascii="Wingdings" w:hAnsi="Wingdings" w:hint="default"/>
      </w:rPr>
    </w:lvl>
    <w:lvl w:ilvl="1" w:tplc="04963048" w:tentative="1">
      <w:start w:val="1"/>
      <w:numFmt w:val="bullet"/>
      <w:lvlText w:val="o"/>
      <w:lvlJc w:val="left"/>
      <w:pPr>
        <w:tabs>
          <w:tab w:val="num" w:pos="1474"/>
        </w:tabs>
        <w:ind w:left="147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94"/>
        </w:tabs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14"/>
        </w:tabs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34"/>
        </w:tabs>
        <w:ind w:left="363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54"/>
        </w:tabs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74"/>
        </w:tabs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94"/>
        </w:tabs>
        <w:ind w:left="579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14"/>
        </w:tabs>
        <w:ind w:left="6514" w:hanging="360"/>
      </w:pPr>
      <w:rPr>
        <w:rFonts w:ascii="Wingdings" w:hAnsi="Wingdings" w:hint="default"/>
      </w:rPr>
    </w:lvl>
  </w:abstractNum>
  <w:abstractNum w:abstractNumId="38" w15:restartNumberingAfterBreak="0">
    <w:nsid w:val="5C1B3D5A"/>
    <w:multiLevelType w:val="hybridMultilevel"/>
    <w:tmpl w:val="CA00E340"/>
    <w:lvl w:ilvl="0" w:tplc="FFFFFFFF">
      <w:start w:val="1"/>
      <w:numFmt w:val="bullet"/>
      <w:lvlText w:val="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5D5D0E2D"/>
    <w:multiLevelType w:val="hybridMultilevel"/>
    <w:tmpl w:val="0946FBC4"/>
    <w:lvl w:ilvl="0" w:tplc="7D4EB0A8">
      <w:start w:val="1"/>
      <w:numFmt w:val="bullet"/>
      <w:lvlText w:val="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1" w:tplc="04190003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5DF96933"/>
    <w:multiLevelType w:val="hybridMultilevel"/>
    <w:tmpl w:val="5896DDDA"/>
    <w:lvl w:ilvl="0" w:tplc="FFFFFFFF">
      <w:start w:val="1"/>
      <w:numFmt w:val="bullet"/>
      <w:pStyle w:val="Normal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ED97522"/>
    <w:multiLevelType w:val="hybridMultilevel"/>
    <w:tmpl w:val="E79AC496"/>
    <w:lvl w:ilvl="0" w:tplc="FFFFFFFF">
      <w:start w:val="1"/>
      <w:numFmt w:val="bullet"/>
      <w:pStyle w:val="a9"/>
      <w:lvlText w:val=""/>
      <w:lvlJc w:val="left"/>
      <w:pPr>
        <w:tabs>
          <w:tab w:val="num" w:pos="1249"/>
        </w:tabs>
        <w:ind w:left="124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5F22595E"/>
    <w:multiLevelType w:val="multilevel"/>
    <w:tmpl w:val="11880D56"/>
    <w:lvl w:ilvl="0">
      <w:start w:val="1"/>
      <w:numFmt w:val="decimal"/>
      <w:pStyle w:val="4"/>
      <w:suff w:val="nothing"/>
      <w:lvlText w:val="Таблица%1"/>
      <w:lvlJc w:val="left"/>
      <w:pPr>
        <w:ind w:left="1561" w:hanging="7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suff w:val="space"/>
      <w:lvlText w:val="%1.%2"/>
      <w:lvlJc w:val="center"/>
      <w:pPr>
        <w:ind w:left="1993" w:hanging="432"/>
      </w:pPr>
      <w:rPr>
        <w:rFonts w:ascii="Times New Roman" w:hAnsi="Times New Roman" w:hint="default"/>
        <w:b/>
        <w:i w:val="0"/>
        <w:sz w:val="28"/>
      </w:rPr>
    </w:lvl>
    <w:lvl w:ilvl="2">
      <w:start w:val="4"/>
      <w:numFmt w:val="decimal"/>
      <w:suff w:val="space"/>
      <w:lvlText w:val="%2%3.1.1."/>
      <w:lvlJc w:val="left"/>
      <w:pPr>
        <w:ind w:left="2425" w:hanging="504"/>
      </w:pPr>
      <w:rPr>
        <w:rFonts w:ascii="Times New Roman" w:hAnsi="Times New Roman" w:hint="default"/>
        <w:b/>
        <w:i w:val="0"/>
        <w:sz w:val="28"/>
      </w:rPr>
    </w:lvl>
    <w:lvl w:ilvl="3">
      <w:start w:val="1"/>
      <w:numFmt w:val="decimal"/>
      <w:suff w:val="nothing"/>
      <w:lvlText w:val="%1%4"/>
      <w:lvlJc w:val="left"/>
      <w:pPr>
        <w:ind w:left="2929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721"/>
        </w:tabs>
        <w:ind w:left="3433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441"/>
        </w:tabs>
        <w:ind w:left="3937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161"/>
        </w:tabs>
        <w:ind w:left="4441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21"/>
        </w:tabs>
        <w:ind w:left="4945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1"/>
        </w:tabs>
        <w:ind w:left="5521" w:hanging="1440"/>
      </w:pPr>
      <w:rPr>
        <w:rFonts w:hint="default"/>
      </w:rPr>
    </w:lvl>
  </w:abstractNum>
  <w:abstractNum w:abstractNumId="43" w15:restartNumberingAfterBreak="0">
    <w:nsid w:val="60AF7501"/>
    <w:multiLevelType w:val="hybridMultilevel"/>
    <w:tmpl w:val="07325FF8"/>
    <w:lvl w:ilvl="0" w:tplc="FFFFFFFF">
      <w:start w:val="1"/>
      <w:numFmt w:val="bullet"/>
      <w:lvlText w:val="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62F21BD8"/>
    <w:multiLevelType w:val="hybridMultilevel"/>
    <w:tmpl w:val="DFBE296E"/>
    <w:lvl w:ilvl="0" w:tplc="F2DEF48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32F4F24"/>
    <w:multiLevelType w:val="hybridMultilevel"/>
    <w:tmpl w:val="D40AFCCA"/>
    <w:lvl w:ilvl="0" w:tplc="FFFFFFFF">
      <w:start w:val="1"/>
      <w:numFmt w:val="bullet"/>
      <w:lvlText w:val="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46" w15:restartNumberingAfterBreak="0">
    <w:nsid w:val="66FB66E5"/>
    <w:multiLevelType w:val="hybridMultilevel"/>
    <w:tmpl w:val="77069ABE"/>
    <w:lvl w:ilvl="0" w:tplc="30106230">
      <w:start w:val="1"/>
      <w:numFmt w:val="decimal"/>
      <w:pStyle w:val="aa"/>
      <w:lvlText w:val="Схема 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69A36197"/>
    <w:multiLevelType w:val="hybridMultilevel"/>
    <w:tmpl w:val="4468A04C"/>
    <w:lvl w:ilvl="0" w:tplc="01BA973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6CDA2CFD"/>
    <w:multiLevelType w:val="singleLevel"/>
    <w:tmpl w:val="0419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49" w15:restartNumberingAfterBreak="0">
    <w:nsid w:val="6EA21577"/>
    <w:multiLevelType w:val="multilevel"/>
    <w:tmpl w:val="29FE52A4"/>
    <w:lvl w:ilvl="0">
      <w:start w:val="1"/>
      <w:numFmt w:val="decimal"/>
      <w:pStyle w:val="ab"/>
      <w:suff w:val="space"/>
      <w:lvlText w:val="(таб.%1)"/>
      <w:lvlJc w:val="center"/>
      <w:pPr>
        <w:ind w:left="0" w:firstLine="851"/>
      </w:pPr>
      <w:rPr>
        <w:rFonts w:ascii="Times New Roman" w:hAnsi="Times New Roman" w:hint="default"/>
        <w:b w:val="0"/>
        <w:i w:val="0"/>
        <w:sz w:val="28"/>
      </w:rPr>
    </w:lvl>
    <w:lvl w:ilvl="1">
      <w:start w:val="1"/>
      <w:numFmt w:val="decimal"/>
      <w:lvlRestart w:val="0"/>
      <w:suff w:val="nothing"/>
      <w:lvlText w:val="%2.1"/>
      <w:lvlJc w:val="left"/>
      <w:pPr>
        <w:ind w:left="1741" w:hanging="432"/>
      </w:pPr>
      <w:rPr>
        <w:rFonts w:hint="default"/>
        <w:b/>
        <w:i w:val="0"/>
        <w:sz w:val="28"/>
      </w:rPr>
    </w:lvl>
    <w:lvl w:ilvl="2">
      <w:start w:val="1"/>
      <w:numFmt w:val="decimal"/>
      <w:lvlRestart w:val="0"/>
      <w:suff w:val="nothing"/>
      <w:lvlText w:val="%3.1.1."/>
      <w:lvlJc w:val="left"/>
      <w:pPr>
        <w:ind w:left="2173" w:hanging="504"/>
      </w:pPr>
      <w:rPr>
        <w:rFonts w:ascii="Times New Roman" w:hAnsi="Times New Roman" w:hint="default"/>
        <w:b/>
        <w:i w:val="0"/>
        <w:sz w:val="28"/>
      </w:rPr>
    </w:lvl>
    <w:lvl w:ilvl="3">
      <w:start w:val="1"/>
      <w:numFmt w:val="decimal"/>
      <w:lvlText w:val="%1.%2.%3.%4."/>
      <w:lvlJc w:val="left"/>
      <w:pPr>
        <w:tabs>
          <w:tab w:val="num" w:pos="3109"/>
        </w:tabs>
        <w:ind w:left="2677" w:hanging="648"/>
      </w:pPr>
      <w:rPr>
        <w:rFonts w:hint="default"/>
      </w:rPr>
    </w:lvl>
    <w:lvl w:ilvl="4">
      <w:start w:val="1"/>
      <w:numFmt w:val="decimal"/>
      <w:lvlRestart w:val="0"/>
      <w:lvlText w:val="%5Табл %1%2%3%4"/>
      <w:lvlJc w:val="left"/>
      <w:pPr>
        <w:tabs>
          <w:tab w:val="num" w:pos="540"/>
        </w:tabs>
        <w:ind w:left="3181" w:hanging="79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tabs>
          <w:tab w:val="num" w:pos="4189"/>
        </w:tabs>
        <w:ind w:left="368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909"/>
        </w:tabs>
        <w:ind w:left="418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269"/>
        </w:tabs>
        <w:ind w:left="469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989"/>
        </w:tabs>
        <w:ind w:left="5269" w:hanging="1440"/>
      </w:pPr>
      <w:rPr>
        <w:rFonts w:hint="default"/>
      </w:rPr>
    </w:lvl>
  </w:abstractNum>
  <w:abstractNum w:abstractNumId="50" w15:restartNumberingAfterBreak="0">
    <w:nsid w:val="70B52A6C"/>
    <w:multiLevelType w:val="hybridMultilevel"/>
    <w:tmpl w:val="5022927A"/>
    <w:lvl w:ilvl="0" w:tplc="0419000B">
      <w:start w:val="1"/>
      <w:numFmt w:val="decimal"/>
      <w:pStyle w:val="ac"/>
      <w:lvlText w:val="Рис. %1."/>
      <w:lvlJc w:val="left"/>
      <w:pPr>
        <w:tabs>
          <w:tab w:val="num" w:pos="2628"/>
        </w:tabs>
        <w:ind w:left="2628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51" w15:restartNumberingAfterBreak="0">
    <w:nsid w:val="722535AF"/>
    <w:multiLevelType w:val="hybridMultilevel"/>
    <w:tmpl w:val="677EAD90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74B879AF"/>
    <w:multiLevelType w:val="hybridMultilevel"/>
    <w:tmpl w:val="0700F2AC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72B720F"/>
    <w:multiLevelType w:val="hybridMultilevel"/>
    <w:tmpl w:val="F9B43864"/>
    <w:lvl w:ilvl="0" w:tplc="3C9A43A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B5368B20">
      <w:start w:val="1"/>
      <w:numFmt w:val="lowerLetter"/>
      <w:lvlText w:val="%2."/>
      <w:lvlJc w:val="left"/>
      <w:pPr>
        <w:tabs>
          <w:tab w:val="num" w:pos="1866"/>
        </w:tabs>
        <w:ind w:left="1866" w:hanging="360"/>
      </w:pPr>
    </w:lvl>
    <w:lvl w:ilvl="2" w:tplc="B8CA94DC" w:tentative="1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53D0EB2C" w:tentative="1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 w:tplc="B2725850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79D0C294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617659EA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C764B9C8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A6327982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54" w15:restartNumberingAfterBreak="0">
    <w:nsid w:val="77496BFA"/>
    <w:multiLevelType w:val="multilevel"/>
    <w:tmpl w:val="90BCFC18"/>
    <w:lvl w:ilvl="0">
      <w:start w:val="1"/>
      <w:numFmt w:val="decimal"/>
      <w:pStyle w:val="11"/>
      <w:suff w:val="nothing"/>
      <w:lvlText w:val="Таблица %1"/>
      <w:lvlJc w:val="left"/>
      <w:pPr>
        <w:ind w:left="8232" w:hanging="7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8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suff w:val="space"/>
      <w:lvlText w:val="%1.%2"/>
      <w:lvlJc w:val="center"/>
      <w:pPr>
        <w:ind w:left="3357" w:hanging="432"/>
      </w:pPr>
      <w:rPr>
        <w:rFonts w:ascii="Times New Roman" w:hAnsi="Times New Roman" w:hint="default"/>
        <w:b/>
        <w:i w:val="0"/>
        <w:sz w:val="28"/>
      </w:rPr>
    </w:lvl>
    <w:lvl w:ilvl="2">
      <w:start w:val="4"/>
      <w:numFmt w:val="decimal"/>
      <w:suff w:val="space"/>
      <w:lvlText w:val="%2%3.1.1."/>
      <w:lvlJc w:val="left"/>
      <w:pPr>
        <w:ind w:left="3789" w:hanging="504"/>
      </w:pPr>
      <w:rPr>
        <w:rFonts w:ascii="Times New Roman" w:hAnsi="Times New Roman" w:hint="default"/>
        <w:b/>
        <w:i w:val="0"/>
        <w:sz w:val="28"/>
      </w:rPr>
    </w:lvl>
    <w:lvl w:ilvl="3">
      <w:start w:val="1"/>
      <w:numFmt w:val="decimal"/>
      <w:suff w:val="nothing"/>
      <w:lvlText w:val="%1%4"/>
      <w:lvlJc w:val="left"/>
      <w:pPr>
        <w:ind w:left="4293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085"/>
        </w:tabs>
        <w:ind w:left="4797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805"/>
        </w:tabs>
        <w:ind w:left="5301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525"/>
        </w:tabs>
        <w:ind w:left="580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85"/>
        </w:tabs>
        <w:ind w:left="630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605"/>
        </w:tabs>
        <w:ind w:left="6885" w:hanging="1440"/>
      </w:pPr>
      <w:rPr>
        <w:rFonts w:hint="default"/>
      </w:rPr>
    </w:lvl>
  </w:abstractNum>
  <w:abstractNum w:abstractNumId="55" w15:restartNumberingAfterBreak="0">
    <w:nsid w:val="786162BA"/>
    <w:multiLevelType w:val="hybridMultilevel"/>
    <w:tmpl w:val="749027F6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B6D571F"/>
    <w:multiLevelType w:val="hybridMultilevel"/>
    <w:tmpl w:val="3E5A4C8A"/>
    <w:lvl w:ilvl="0" w:tplc="FFFFFFFF">
      <w:start w:val="1"/>
      <w:numFmt w:val="decimal"/>
      <w:pStyle w:val="12"/>
      <w:lvlText w:val="Рис %1."/>
      <w:lvlJc w:val="left"/>
      <w:pPr>
        <w:tabs>
          <w:tab w:val="num" w:pos="1568"/>
        </w:tabs>
        <w:ind w:left="1568" w:hanging="360"/>
      </w:pPr>
      <w:rPr>
        <w:rFonts w:hint="default"/>
      </w:rPr>
    </w:lvl>
    <w:lvl w:ilvl="1" w:tplc="FFFFFFFF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F97273E"/>
    <w:multiLevelType w:val="multilevel"/>
    <w:tmpl w:val="4850A966"/>
    <w:lvl w:ilvl="0">
      <w:start w:val="1"/>
      <w:numFmt w:val="decimal"/>
      <w:pStyle w:val="Title1"/>
      <w:lvlText w:val="%1."/>
      <w:lvlJc w:val="left"/>
      <w:pPr>
        <w:tabs>
          <w:tab w:val="num" w:pos="567"/>
        </w:tabs>
        <w:ind w:left="0" w:firstLine="0"/>
      </w:pPr>
      <w:rPr>
        <w:rFonts w:ascii="Times New Roman" w:hAnsi="Times New Roman" w:hint="default"/>
        <w:b/>
        <w:i w:val="0"/>
        <w:caps/>
        <w:strike w:val="0"/>
        <w:dstrike w:val="0"/>
        <w:vanish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itle2"/>
      <w:lvlText w:val="%1.%2."/>
      <w:lvlJc w:val="left"/>
      <w:pPr>
        <w:tabs>
          <w:tab w:val="num" w:pos="567"/>
        </w:tabs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8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Table0"/>
      <w:suff w:val="nothing"/>
      <w:lvlText w:val="Таблица %1.%2.%3"/>
      <w:lvlJc w:val="left"/>
      <w:pPr>
        <w:ind w:left="11356" w:hanging="1149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Restart w:val="2"/>
      <w:pStyle w:val="Picture0"/>
      <w:suff w:val="space"/>
      <w:lvlText w:val="Рисунок %1.%2.%4."/>
      <w:lvlJc w:val="left"/>
      <w:pPr>
        <w:ind w:left="1728" w:hanging="648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num w:numId="1">
    <w:abstractNumId w:val="8"/>
  </w:num>
  <w:num w:numId="2">
    <w:abstractNumId w:val="7"/>
  </w:num>
  <w:num w:numId="3">
    <w:abstractNumId w:val="53"/>
  </w:num>
  <w:num w:numId="4">
    <w:abstractNumId w:val="14"/>
  </w:num>
  <w:num w:numId="5">
    <w:abstractNumId w:val="31"/>
  </w:num>
  <w:num w:numId="6">
    <w:abstractNumId w:val="1"/>
  </w:num>
  <w:num w:numId="7">
    <w:abstractNumId w:val="19"/>
  </w:num>
  <w:num w:numId="8">
    <w:abstractNumId w:val="21"/>
  </w:num>
  <w:num w:numId="9">
    <w:abstractNumId w:val="27"/>
  </w:num>
  <w:num w:numId="10">
    <w:abstractNumId w:val="50"/>
  </w:num>
  <w:num w:numId="11">
    <w:abstractNumId w:val="35"/>
  </w:num>
  <w:num w:numId="12">
    <w:abstractNumId w:val="46"/>
  </w:num>
  <w:num w:numId="13">
    <w:abstractNumId w:val="38"/>
  </w:num>
  <w:num w:numId="14">
    <w:abstractNumId w:val="41"/>
  </w:num>
  <w:num w:numId="15">
    <w:abstractNumId w:val="56"/>
  </w:num>
  <w:num w:numId="16">
    <w:abstractNumId w:val="26"/>
  </w:num>
  <w:num w:numId="17">
    <w:abstractNumId w:val="18"/>
  </w:num>
  <w:num w:numId="18">
    <w:abstractNumId w:val="32"/>
  </w:num>
  <w:num w:numId="19">
    <w:abstractNumId w:val="33"/>
  </w:num>
  <w:num w:numId="20">
    <w:abstractNumId w:val="6"/>
  </w:num>
  <w:num w:numId="21">
    <w:abstractNumId w:val="57"/>
  </w:num>
  <w:num w:numId="22">
    <w:abstractNumId w:val="40"/>
  </w:num>
  <w:num w:numId="23">
    <w:abstractNumId w:val="54"/>
  </w:num>
  <w:num w:numId="24">
    <w:abstractNumId w:val="0"/>
  </w:num>
  <w:num w:numId="25">
    <w:abstractNumId w:val="3"/>
  </w:num>
  <w:num w:numId="26">
    <w:abstractNumId w:val="42"/>
  </w:num>
  <w:num w:numId="27">
    <w:abstractNumId w:val="49"/>
  </w:num>
  <w:num w:numId="28">
    <w:abstractNumId w:val="51"/>
  </w:num>
  <w:num w:numId="29">
    <w:abstractNumId w:val="34"/>
  </w:num>
  <w:num w:numId="30">
    <w:abstractNumId w:val="22"/>
  </w:num>
  <w:num w:numId="31">
    <w:abstractNumId w:val="37"/>
  </w:num>
  <w:num w:numId="32">
    <w:abstractNumId w:val="43"/>
  </w:num>
  <w:num w:numId="33">
    <w:abstractNumId w:val="55"/>
  </w:num>
  <w:num w:numId="34">
    <w:abstractNumId w:val="15"/>
  </w:num>
  <w:num w:numId="35">
    <w:abstractNumId w:val="25"/>
  </w:num>
  <w:num w:numId="36">
    <w:abstractNumId w:val="28"/>
  </w:num>
  <w:num w:numId="37">
    <w:abstractNumId w:val="29"/>
  </w:num>
  <w:num w:numId="38">
    <w:abstractNumId w:val="16"/>
  </w:num>
  <w:num w:numId="39">
    <w:abstractNumId w:val="48"/>
  </w:num>
  <w:num w:numId="40">
    <w:abstractNumId w:val="9"/>
  </w:num>
  <w:num w:numId="41">
    <w:abstractNumId w:val="24"/>
  </w:num>
  <w:num w:numId="42">
    <w:abstractNumId w:val="23"/>
  </w:num>
  <w:num w:numId="43">
    <w:abstractNumId w:val="52"/>
  </w:num>
  <w:num w:numId="44">
    <w:abstractNumId w:val="10"/>
  </w:num>
  <w:num w:numId="45">
    <w:abstractNumId w:val="30"/>
  </w:num>
  <w:num w:numId="46">
    <w:abstractNumId w:val="39"/>
  </w:num>
  <w:num w:numId="47">
    <w:abstractNumId w:val="17"/>
  </w:num>
  <w:num w:numId="48">
    <w:abstractNumId w:val="47"/>
  </w:num>
  <w:num w:numId="49">
    <w:abstractNumId w:val="36"/>
  </w:num>
  <w:num w:numId="50">
    <w:abstractNumId w:val="13"/>
  </w:num>
  <w:num w:numId="51">
    <w:abstractNumId w:val="20"/>
  </w:num>
  <w:num w:numId="52">
    <w:abstractNumId w:val="45"/>
  </w:num>
  <w:num w:numId="53">
    <w:abstractNumId w:val="2"/>
  </w:num>
  <w:num w:numId="54">
    <w:abstractNumId w:val="11"/>
  </w:num>
  <w:num w:numId="55">
    <w:abstractNumId w:val="5"/>
  </w:num>
  <w:num w:numId="56">
    <w:abstractNumId w:val="44"/>
  </w:num>
  <w:num w:numId="57">
    <w:abstractNumId w:val="12"/>
  </w:num>
  <w:num w:numId="58">
    <w:abstractNumId w:val="4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3"/>
  <w:embedSystemFonts/>
  <w:activeWritingStyle w:appName="MSWord" w:lang="ru-RU" w:vendorID="1" w:dllVersion="512" w:checkStyle="1"/>
  <w:activeWritingStyle w:appName="MSWord" w:lang="en-US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57"/>
  <w:doNotHyphenateCaps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45CC"/>
    <w:rsid w:val="00000E53"/>
    <w:rsid w:val="00001F09"/>
    <w:rsid w:val="00002B98"/>
    <w:rsid w:val="00003E5E"/>
    <w:rsid w:val="00004D3E"/>
    <w:rsid w:val="00004EF6"/>
    <w:rsid w:val="000056E7"/>
    <w:rsid w:val="0000588F"/>
    <w:rsid w:val="00005CD1"/>
    <w:rsid w:val="0000719B"/>
    <w:rsid w:val="00007783"/>
    <w:rsid w:val="00010047"/>
    <w:rsid w:val="00010512"/>
    <w:rsid w:val="00010C47"/>
    <w:rsid w:val="00010EC0"/>
    <w:rsid w:val="00010F30"/>
    <w:rsid w:val="000117B2"/>
    <w:rsid w:val="00013B4F"/>
    <w:rsid w:val="00014F5C"/>
    <w:rsid w:val="00015E76"/>
    <w:rsid w:val="00023281"/>
    <w:rsid w:val="00023613"/>
    <w:rsid w:val="0002481E"/>
    <w:rsid w:val="0002686B"/>
    <w:rsid w:val="00032557"/>
    <w:rsid w:val="00032AD3"/>
    <w:rsid w:val="00033268"/>
    <w:rsid w:val="0003477B"/>
    <w:rsid w:val="00035595"/>
    <w:rsid w:val="00035D54"/>
    <w:rsid w:val="0004040E"/>
    <w:rsid w:val="00040763"/>
    <w:rsid w:val="000420E2"/>
    <w:rsid w:val="00042146"/>
    <w:rsid w:val="000421A8"/>
    <w:rsid w:val="00042556"/>
    <w:rsid w:val="000429D9"/>
    <w:rsid w:val="00043C94"/>
    <w:rsid w:val="00043E9B"/>
    <w:rsid w:val="000451E2"/>
    <w:rsid w:val="00052FE5"/>
    <w:rsid w:val="000538DA"/>
    <w:rsid w:val="000543D5"/>
    <w:rsid w:val="00055605"/>
    <w:rsid w:val="000557A5"/>
    <w:rsid w:val="0005633B"/>
    <w:rsid w:val="000566C8"/>
    <w:rsid w:val="00056F2F"/>
    <w:rsid w:val="00060EF8"/>
    <w:rsid w:val="0006415E"/>
    <w:rsid w:val="00064591"/>
    <w:rsid w:val="0006465A"/>
    <w:rsid w:val="00064F0D"/>
    <w:rsid w:val="00066029"/>
    <w:rsid w:val="00066799"/>
    <w:rsid w:val="00073CEA"/>
    <w:rsid w:val="00074378"/>
    <w:rsid w:val="00075752"/>
    <w:rsid w:val="00076306"/>
    <w:rsid w:val="00077190"/>
    <w:rsid w:val="00080BA5"/>
    <w:rsid w:val="0008109C"/>
    <w:rsid w:val="00081799"/>
    <w:rsid w:val="00083047"/>
    <w:rsid w:val="000830F1"/>
    <w:rsid w:val="00084562"/>
    <w:rsid w:val="0008523C"/>
    <w:rsid w:val="00086B6C"/>
    <w:rsid w:val="00090E47"/>
    <w:rsid w:val="00093238"/>
    <w:rsid w:val="00094D15"/>
    <w:rsid w:val="000961F7"/>
    <w:rsid w:val="00096692"/>
    <w:rsid w:val="00097C23"/>
    <w:rsid w:val="000A03BF"/>
    <w:rsid w:val="000A07EB"/>
    <w:rsid w:val="000A1E5F"/>
    <w:rsid w:val="000A242C"/>
    <w:rsid w:val="000A59F7"/>
    <w:rsid w:val="000A741D"/>
    <w:rsid w:val="000A75F4"/>
    <w:rsid w:val="000B0EE8"/>
    <w:rsid w:val="000B116E"/>
    <w:rsid w:val="000B1859"/>
    <w:rsid w:val="000B2543"/>
    <w:rsid w:val="000B315D"/>
    <w:rsid w:val="000B362D"/>
    <w:rsid w:val="000B37B3"/>
    <w:rsid w:val="000B3A1C"/>
    <w:rsid w:val="000B41B2"/>
    <w:rsid w:val="000B4D1F"/>
    <w:rsid w:val="000B5724"/>
    <w:rsid w:val="000B6E0F"/>
    <w:rsid w:val="000B7819"/>
    <w:rsid w:val="000C0C7A"/>
    <w:rsid w:val="000C0E5F"/>
    <w:rsid w:val="000C17E9"/>
    <w:rsid w:val="000C2820"/>
    <w:rsid w:val="000C5557"/>
    <w:rsid w:val="000C5635"/>
    <w:rsid w:val="000C5ED6"/>
    <w:rsid w:val="000C6C07"/>
    <w:rsid w:val="000C6D41"/>
    <w:rsid w:val="000C732E"/>
    <w:rsid w:val="000C7BCA"/>
    <w:rsid w:val="000D0367"/>
    <w:rsid w:val="000D22A4"/>
    <w:rsid w:val="000D3B13"/>
    <w:rsid w:val="000D4331"/>
    <w:rsid w:val="000D44BD"/>
    <w:rsid w:val="000D52E8"/>
    <w:rsid w:val="000D554D"/>
    <w:rsid w:val="000D6368"/>
    <w:rsid w:val="000D7841"/>
    <w:rsid w:val="000D7E03"/>
    <w:rsid w:val="000E0493"/>
    <w:rsid w:val="000E2988"/>
    <w:rsid w:val="000E3016"/>
    <w:rsid w:val="000E395D"/>
    <w:rsid w:val="000E3D11"/>
    <w:rsid w:val="000E3DE9"/>
    <w:rsid w:val="000E5945"/>
    <w:rsid w:val="000E792A"/>
    <w:rsid w:val="000E7F43"/>
    <w:rsid w:val="000F20DA"/>
    <w:rsid w:val="000F4A46"/>
    <w:rsid w:val="000F4F2D"/>
    <w:rsid w:val="000F5AC7"/>
    <w:rsid w:val="000F6EBE"/>
    <w:rsid w:val="000F7AD6"/>
    <w:rsid w:val="0010342F"/>
    <w:rsid w:val="00104A80"/>
    <w:rsid w:val="00105223"/>
    <w:rsid w:val="00105314"/>
    <w:rsid w:val="00106FC9"/>
    <w:rsid w:val="00107189"/>
    <w:rsid w:val="001075F4"/>
    <w:rsid w:val="00110AD6"/>
    <w:rsid w:val="00111F46"/>
    <w:rsid w:val="00112AA4"/>
    <w:rsid w:val="00112F6D"/>
    <w:rsid w:val="001133A6"/>
    <w:rsid w:val="0011350E"/>
    <w:rsid w:val="00114489"/>
    <w:rsid w:val="00114BB0"/>
    <w:rsid w:val="0011640A"/>
    <w:rsid w:val="0011649F"/>
    <w:rsid w:val="001169EB"/>
    <w:rsid w:val="00120405"/>
    <w:rsid w:val="001205D9"/>
    <w:rsid w:val="00120C16"/>
    <w:rsid w:val="00121AEA"/>
    <w:rsid w:val="00121EDA"/>
    <w:rsid w:val="00122221"/>
    <w:rsid w:val="00122BD0"/>
    <w:rsid w:val="00125BF8"/>
    <w:rsid w:val="00125ED1"/>
    <w:rsid w:val="00126426"/>
    <w:rsid w:val="001267A7"/>
    <w:rsid w:val="00126B56"/>
    <w:rsid w:val="00127E5E"/>
    <w:rsid w:val="00131B79"/>
    <w:rsid w:val="00133FDB"/>
    <w:rsid w:val="001353B6"/>
    <w:rsid w:val="00135765"/>
    <w:rsid w:val="001371BB"/>
    <w:rsid w:val="00137F31"/>
    <w:rsid w:val="001400AA"/>
    <w:rsid w:val="00140D31"/>
    <w:rsid w:val="001421CE"/>
    <w:rsid w:val="0014257E"/>
    <w:rsid w:val="001438EF"/>
    <w:rsid w:val="00143C24"/>
    <w:rsid w:val="00144465"/>
    <w:rsid w:val="00144678"/>
    <w:rsid w:val="001450CB"/>
    <w:rsid w:val="00145898"/>
    <w:rsid w:val="00146A39"/>
    <w:rsid w:val="001472A1"/>
    <w:rsid w:val="001507A4"/>
    <w:rsid w:val="00152067"/>
    <w:rsid w:val="0015217C"/>
    <w:rsid w:val="001530F8"/>
    <w:rsid w:val="0015462D"/>
    <w:rsid w:val="00157622"/>
    <w:rsid w:val="001607F3"/>
    <w:rsid w:val="00162007"/>
    <w:rsid w:val="00164B69"/>
    <w:rsid w:val="0016523B"/>
    <w:rsid w:val="001660AC"/>
    <w:rsid w:val="001671D4"/>
    <w:rsid w:val="001714F7"/>
    <w:rsid w:val="00171AF5"/>
    <w:rsid w:val="00172018"/>
    <w:rsid w:val="00172806"/>
    <w:rsid w:val="00172D20"/>
    <w:rsid w:val="00174CEF"/>
    <w:rsid w:val="001763B9"/>
    <w:rsid w:val="00176D6A"/>
    <w:rsid w:val="00177710"/>
    <w:rsid w:val="00181E4C"/>
    <w:rsid w:val="00181F1A"/>
    <w:rsid w:val="001832CC"/>
    <w:rsid w:val="001838E6"/>
    <w:rsid w:val="00183A2E"/>
    <w:rsid w:val="00183ADA"/>
    <w:rsid w:val="00184487"/>
    <w:rsid w:val="00184846"/>
    <w:rsid w:val="0018497F"/>
    <w:rsid w:val="001855DB"/>
    <w:rsid w:val="001875A4"/>
    <w:rsid w:val="00191261"/>
    <w:rsid w:val="00192707"/>
    <w:rsid w:val="00193160"/>
    <w:rsid w:val="0019617A"/>
    <w:rsid w:val="001A0FE0"/>
    <w:rsid w:val="001A1410"/>
    <w:rsid w:val="001A299D"/>
    <w:rsid w:val="001A2ACF"/>
    <w:rsid w:val="001A3101"/>
    <w:rsid w:val="001A57E2"/>
    <w:rsid w:val="001A5C4F"/>
    <w:rsid w:val="001A6347"/>
    <w:rsid w:val="001A6713"/>
    <w:rsid w:val="001A6834"/>
    <w:rsid w:val="001A68EC"/>
    <w:rsid w:val="001A78BC"/>
    <w:rsid w:val="001B041A"/>
    <w:rsid w:val="001B10B7"/>
    <w:rsid w:val="001B16E3"/>
    <w:rsid w:val="001B3DB3"/>
    <w:rsid w:val="001B6373"/>
    <w:rsid w:val="001B6DA5"/>
    <w:rsid w:val="001C061A"/>
    <w:rsid w:val="001C0BF4"/>
    <w:rsid w:val="001C10A4"/>
    <w:rsid w:val="001C192E"/>
    <w:rsid w:val="001C2E2C"/>
    <w:rsid w:val="001C2EF0"/>
    <w:rsid w:val="001C4612"/>
    <w:rsid w:val="001C4E04"/>
    <w:rsid w:val="001C5950"/>
    <w:rsid w:val="001C5A67"/>
    <w:rsid w:val="001C61AB"/>
    <w:rsid w:val="001C7624"/>
    <w:rsid w:val="001C7F58"/>
    <w:rsid w:val="001D1135"/>
    <w:rsid w:val="001D129B"/>
    <w:rsid w:val="001D15DE"/>
    <w:rsid w:val="001D1AB5"/>
    <w:rsid w:val="001D30AF"/>
    <w:rsid w:val="001D324E"/>
    <w:rsid w:val="001D3818"/>
    <w:rsid w:val="001D4716"/>
    <w:rsid w:val="001D4A86"/>
    <w:rsid w:val="001D6675"/>
    <w:rsid w:val="001D7BE4"/>
    <w:rsid w:val="001E08BE"/>
    <w:rsid w:val="001E0CCB"/>
    <w:rsid w:val="001E1BE7"/>
    <w:rsid w:val="001E232B"/>
    <w:rsid w:val="001E2E43"/>
    <w:rsid w:val="001E3E2C"/>
    <w:rsid w:val="001E6940"/>
    <w:rsid w:val="001E6EDC"/>
    <w:rsid w:val="001E7EE5"/>
    <w:rsid w:val="001E7FE8"/>
    <w:rsid w:val="001F0AF5"/>
    <w:rsid w:val="001F2DA8"/>
    <w:rsid w:val="001F3113"/>
    <w:rsid w:val="001F38F7"/>
    <w:rsid w:val="001F4D3B"/>
    <w:rsid w:val="001F5BDD"/>
    <w:rsid w:val="001F6C67"/>
    <w:rsid w:val="001F6D51"/>
    <w:rsid w:val="001F7E90"/>
    <w:rsid w:val="002006AF"/>
    <w:rsid w:val="002018C4"/>
    <w:rsid w:val="00205253"/>
    <w:rsid w:val="00206388"/>
    <w:rsid w:val="002067E2"/>
    <w:rsid w:val="00206CBF"/>
    <w:rsid w:val="0020721D"/>
    <w:rsid w:val="002079D0"/>
    <w:rsid w:val="00207EEE"/>
    <w:rsid w:val="00211E5D"/>
    <w:rsid w:val="00213EA7"/>
    <w:rsid w:val="00214915"/>
    <w:rsid w:val="00216523"/>
    <w:rsid w:val="00216F3D"/>
    <w:rsid w:val="00217169"/>
    <w:rsid w:val="0022295A"/>
    <w:rsid w:val="0022351E"/>
    <w:rsid w:val="0022491C"/>
    <w:rsid w:val="00224BC3"/>
    <w:rsid w:val="00225592"/>
    <w:rsid w:val="00226618"/>
    <w:rsid w:val="00227DA3"/>
    <w:rsid w:val="00230B4B"/>
    <w:rsid w:val="002321D1"/>
    <w:rsid w:val="0023241E"/>
    <w:rsid w:val="00235722"/>
    <w:rsid w:val="00235F48"/>
    <w:rsid w:val="002363D8"/>
    <w:rsid w:val="00237B33"/>
    <w:rsid w:val="00242B48"/>
    <w:rsid w:val="00243342"/>
    <w:rsid w:val="00243A44"/>
    <w:rsid w:val="00244B58"/>
    <w:rsid w:val="00245912"/>
    <w:rsid w:val="002475AE"/>
    <w:rsid w:val="0024788A"/>
    <w:rsid w:val="00247BDA"/>
    <w:rsid w:val="00247BDF"/>
    <w:rsid w:val="002514AF"/>
    <w:rsid w:val="00251AFA"/>
    <w:rsid w:val="00251E1B"/>
    <w:rsid w:val="00255148"/>
    <w:rsid w:val="00255A4D"/>
    <w:rsid w:val="00260EAC"/>
    <w:rsid w:val="00262700"/>
    <w:rsid w:val="002631BB"/>
    <w:rsid w:val="0026333D"/>
    <w:rsid w:val="00263B3C"/>
    <w:rsid w:val="00264A01"/>
    <w:rsid w:val="00264DEF"/>
    <w:rsid w:val="00265D84"/>
    <w:rsid w:val="00266251"/>
    <w:rsid w:val="00266734"/>
    <w:rsid w:val="00266CBA"/>
    <w:rsid w:val="00266EB0"/>
    <w:rsid w:val="00267093"/>
    <w:rsid w:val="002675BD"/>
    <w:rsid w:val="00267A2E"/>
    <w:rsid w:val="00270BD9"/>
    <w:rsid w:val="002715CC"/>
    <w:rsid w:val="00271C01"/>
    <w:rsid w:val="00272B50"/>
    <w:rsid w:val="00274B4B"/>
    <w:rsid w:val="00274F94"/>
    <w:rsid w:val="00274FD9"/>
    <w:rsid w:val="002755A9"/>
    <w:rsid w:val="00276AA8"/>
    <w:rsid w:val="00276FA6"/>
    <w:rsid w:val="00280188"/>
    <w:rsid w:val="002802ED"/>
    <w:rsid w:val="00280770"/>
    <w:rsid w:val="002809FB"/>
    <w:rsid w:val="0028100B"/>
    <w:rsid w:val="0028151C"/>
    <w:rsid w:val="00281CC5"/>
    <w:rsid w:val="002825E3"/>
    <w:rsid w:val="00285A70"/>
    <w:rsid w:val="002864D3"/>
    <w:rsid w:val="0028673A"/>
    <w:rsid w:val="00287913"/>
    <w:rsid w:val="00287CE6"/>
    <w:rsid w:val="00287D8B"/>
    <w:rsid w:val="0029107C"/>
    <w:rsid w:val="002927A2"/>
    <w:rsid w:val="0029385E"/>
    <w:rsid w:val="00294188"/>
    <w:rsid w:val="00294A43"/>
    <w:rsid w:val="00295EAA"/>
    <w:rsid w:val="0029715B"/>
    <w:rsid w:val="002A31F1"/>
    <w:rsid w:val="002A336B"/>
    <w:rsid w:val="002A50EA"/>
    <w:rsid w:val="002A5B98"/>
    <w:rsid w:val="002A696F"/>
    <w:rsid w:val="002A73E4"/>
    <w:rsid w:val="002B0D32"/>
    <w:rsid w:val="002B0D82"/>
    <w:rsid w:val="002B30F2"/>
    <w:rsid w:val="002B3915"/>
    <w:rsid w:val="002B5571"/>
    <w:rsid w:val="002B5670"/>
    <w:rsid w:val="002B708D"/>
    <w:rsid w:val="002C20A9"/>
    <w:rsid w:val="002C2B25"/>
    <w:rsid w:val="002C4431"/>
    <w:rsid w:val="002C44E6"/>
    <w:rsid w:val="002C473B"/>
    <w:rsid w:val="002C588B"/>
    <w:rsid w:val="002C6BCC"/>
    <w:rsid w:val="002C70FD"/>
    <w:rsid w:val="002C7D53"/>
    <w:rsid w:val="002D05E5"/>
    <w:rsid w:val="002D1709"/>
    <w:rsid w:val="002D2073"/>
    <w:rsid w:val="002D20A9"/>
    <w:rsid w:val="002D3FB0"/>
    <w:rsid w:val="002D5353"/>
    <w:rsid w:val="002D7279"/>
    <w:rsid w:val="002E01C8"/>
    <w:rsid w:val="002E1F36"/>
    <w:rsid w:val="002E2ABB"/>
    <w:rsid w:val="002E2D0C"/>
    <w:rsid w:val="002E38FF"/>
    <w:rsid w:val="002E3BC6"/>
    <w:rsid w:val="002E3F56"/>
    <w:rsid w:val="002E50B5"/>
    <w:rsid w:val="002E565F"/>
    <w:rsid w:val="002E65B7"/>
    <w:rsid w:val="002E6A47"/>
    <w:rsid w:val="002F1BC8"/>
    <w:rsid w:val="002F2BAD"/>
    <w:rsid w:val="002F39AE"/>
    <w:rsid w:val="002F4D57"/>
    <w:rsid w:val="002F52A2"/>
    <w:rsid w:val="002F5916"/>
    <w:rsid w:val="002F5A28"/>
    <w:rsid w:val="002F5B40"/>
    <w:rsid w:val="002F72DB"/>
    <w:rsid w:val="00300020"/>
    <w:rsid w:val="00300477"/>
    <w:rsid w:val="00300A96"/>
    <w:rsid w:val="00300AF8"/>
    <w:rsid w:val="00301ED5"/>
    <w:rsid w:val="00305AB0"/>
    <w:rsid w:val="00306323"/>
    <w:rsid w:val="00307E12"/>
    <w:rsid w:val="003106EF"/>
    <w:rsid w:val="00311662"/>
    <w:rsid w:val="00311C97"/>
    <w:rsid w:val="00312693"/>
    <w:rsid w:val="003127A5"/>
    <w:rsid w:val="0032043E"/>
    <w:rsid w:val="00320B97"/>
    <w:rsid w:val="00321146"/>
    <w:rsid w:val="00321AFF"/>
    <w:rsid w:val="00321B0D"/>
    <w:rsid w:val="00321F44"/>
    <w:rsid w:val="003220A7"/>
    <w:rsid w:val="00323072"/>
    <w:rsid w:val="00324745"/>
    <w:rsid w:val="00325C3B"/>
    <w:rsid w:val="00326996"/>
    <w:rsid w:val="003302F0"/>
    <w:rsid w:val="00330462"/>
    <w:rsid w:val="00331847"/>
    <w:rsid w:val="00332DF5"/>
    <w:rsid w:val="0033351D"/>
    <w:rsid w:val="003342AD"/>
    <w:rsid w:val="00334BBA"/>
    <w:rsid w:val="00336330"/>
    <w:rsid w:val="003364B4"/>
    <w:rsid w:val="00340218"/>
    <w:rsid w:val="0034296B"/>
    <w:rsid w:val="003430DE"/>
    <w:rsid w:val="00343548"/>
    <w:rsid w:val="00343D42"/>
    <w:rsid w:val="00343DEE"/>
    <w:rsid w:val="00346545"/>
    <w:rsid w:val="00346971"/>
    <w:rsid w:val="00350D7A"/>
    <w:rsid w:val="00356297"/>
    <w:rsid w:val="0035663D"/>
    <w:rsid w:val="00357D53"/>
    <w:rsid w:val="00357FB9"/>
    <w:rsid w:val="003602C3"/>
    <w:rsid w:val="00360D01"/>
    <w:rsid w:val="003617D2"/>
    <w:rsid w:val="00363033"/>
    <w:rsid w:val="003641D0"/>
    <w:rsid w:val="00364A08"/>
    <w:rsid w:val="00365C05"/>
    <w:rsid w:val="003673DA"/>
    <w:rsid w:val="00367AAF"/>
    <w:rsid w:val="00372F23"/>
    <w:rsid w:val="00373731"/>
    <w:rsid w:val="003740AF"/>
    <w:rsid w:val="00375934"/>
    <w:rsid w:val="003759FB"/>
    <w:rsid w:val="00376339"/>
    <w:rsid w:val="0037636A"/>
    <w:rsid w:val="00377C44"/>
    <w:rsid w:val="00377D07"/>
    <w:rsid w:val="00380C46"/>
    <w:rsid w:val="0038132C"/>
    <w:rsid w:val="00382345"/>
    <w:rsid w:val="00382FF7"/>
    <w:rsid w:val="00383C7D"/>
    <w:rsid w:val="00384664"/>
    <w:rsid w:val="003852FD"/>
    <w:rsid w:val="00385D0C"/>
    <w:rsid w:val="0039172B"/>
    <w:rsid w:val="00391BA9"/>
    <w:rsid w:val="00391F71"/>
    <w:rsid w:val="00393028"/>
    <w:rsid w:val="00393AFC"/>
    <w:rsid w:val="003947CC"/>
    <w:rsid w:val="00395561"/>
    <w:rsid w:val="00396B1A"/>
    <w:rsid w:val="00397847"/>
    <w:rsid w:val="003A0BDA"/>
    <w:rsid w:val="003A0D64"/>
    <w:rsid w:val="003A0FD2"/>
    <w:rsid w:val="003A3D81"/>
    <w:rsid w:val="003A4C9E"/>
    <w:rsid w:val="003A6191"/>
    <w:rsid w:val="003B097E"/>
    <w:rsid w:val="003B1D14"/>
    <w:rsid w:val="003B259B"/>
    <w:rsid w:val="003B3530"/>
    <w:rsid w:val="003B4E9F"/>
    <w:rsid w:val="003B5513"/>
    <w:rsid w:val="003B61B3"/>
    <w:rsid w:val="003B7234"/>
    <w:rsid w:val="003B7430"/>
    <w:rsid w:val="003B7B61"/>
    <w:rsid w:val="003C06D9"/>
    <w:rsid w:val="003C0ACC"/>
    <w:rsid w:val="003C110F"/>
    <w:rsid w:val="003C1370"/>
    <w:rsid w:val="003C26E2"/>
    <w:rsid w:val="003C3DA8"/>
    <w:rsid w:val="003C54C4"/>
    <w:rsid w:val="003C642E"/>
    <w:rsid w:val="003C7532"/>
    <w:rsid w:val="003D0D19"/>
    <w:rsid w:val="003D103C"/>
    <w:rsid w:val="003D1215"/>
    <w:rsid w:val="003D2ED8"/>
    <w:rsid w:val="003D436D"/>
    <w:rsid w:val="003D5BC6"/>
    <w:rsid w:val="003D6A7C"/>
    <w:rsid w:val="003D74CF"/>
    <w:rsid w:val="003D7EB3"/>
    <w:rsid w:val="003E05A8"/>
    <w:rsid w:val="003E0CA3"/>
    <w:rsid w:val="003E1814"/>
    <w:rsid w:val="003E1F24"/>
    <w:rsid w:val="003E219B"/>
    <w:rsid w:val="003E2860"/>
    <w:rsid w:val="003E2DBE"/>
    <w:rsid w:val="003E2E98"/>
    <w:rsid w:val="003E3359"/>
    <w:rsid w:val="003E5827"/>
    <w:rsid w:val="003E5D18"/>
    <w:rsid w:val="003E6578"/>
    <w:rsid w:val="003E6BAE"/>
    <w:rsid w:val="003F100A"/>
    <w:rsid w:val="003F1CD5"/>
    <w:rsid w:val="003F2077"/>
    <w:rsid w:val="003F33A8"/>
    <w:rsid w:val="003F6367"/>
    <w:rsid w:val="003F767C"/>
    <w:rsid w:val="003F78C9"/>
    <w:rsid w:val="00400271"/>
    <w:rsid w:val="00402218"/>
    <w:rsid w:val="004022DE"/>
    <w:rsid w:val="00402955"/>
    <w:rsid w:val="00406C6D"/>
    <w:rsid w:val="00406FFE"/>
    <w:rsid w:val="0041003A"/>
    <w:rsid w:val="004113C2"/>
    <w:rsid w:val="00411DAB"/>
    <w:rsid w:val="00412606"/>
    <w:rsid w:val="004129B0"/>
    <w:rsid w:val="00413685"/>
    <w:rsid w:val="0041665F"/>
    <w:rsid w:val="00421523"/>
    <w:rsid w:val="0042188B"/>
    <w:rsid w:val="00421CE4"/>
    <w:rsid w:val="0042234B"/>
    <w:rsid w:val="00422507"/>
    <w:rsid w:val="00422744"/>
    <w:rsid w:val="00422D90"/>
    <w:rsid w:val="00422DD8"/>
    <w:rsid w:val="004242AD"/>
    <w:rsid w:val="00424EC8"/>
    <w:rsid w:val="0042634D"/>
    <w:rsid w:val="00426C14"/>
    <w:rsid w:val="00426E5E"/>
    <w:rsid w:val="00427042"/>
    <w:rsid w:val="00431216"/>
    <w:rsid w:val="00431761"/>
    <w:rsid w:val="004324AC"/>
    <w:rsid w:val="00432B5C"/>
    <w:rsid w:val="00433055"/>
    <w:rsid w:val="00434A0C"/>
    <w:rsid w:val="00437C3F"/>
    <w:rsid w:val="004407BB"/>
    <w:rsid w:val="00445627"/>
    <w:rsid w:val="0044590D"/>
    <w:rsid w:val="00446506"/>
    <w:rsid w:val="00446C83"/>
    <w:rsid w:val="00446D5A"/>
    <w:rsid w:val="00450A0B"/>
    <w:rsid w:val="00452895"/>
    <w:rsid w:val="00454353"/>
    <w:rsid w:val="00455C05"/>
    <w:rsid w:val="00460943"/>
    <w:rsid w:val="0046111D"/>
    <w:rsid w:val="00461296"/>
    <w:rsid w:val="00462320"/>
    <w:rsid w:val="004665B5"/>
    <w:rsid w:val="004674AA"/>
    <w:rsid w:val="00467890"/>
    <w:rsid w:val="004700A5"/>
    <w:rsid w:val="00470101"/>
    <w:rsid w:val="00475CCF"/>
    <w:rsid w:val="004766B8"/>
    <w:rsid w:val="00477083"/>
    <w:rsid w:val="004771D6"/>
    <w:rsid w:val="00477CF7"/>
    <w:rsid w:val="00481173"/>
    <w:rsid w:val="00482FBF"/>
    <w:rsid w:val="004853C2"/>
    <w:rsid w:val="004876A0"/>
    <w:rsid w:val="00490EF0"/>
    <w:rsid w:val="0049149D"/>
    <w:rsid w:val="00491917"/>
    <w:rsid w:val="00492110"/>
    <w:rsid w:val="00493707"/>
    <w:rsid w:val="00496B90"/>
    <w:rsid w:val="004970DA"/>
    <w:rsid w:val="00497275"/>
    <w:rsid w:val="004A0891"/>
    <w:rsid w:val="004A0BA5"/>
    <w:rsid w:val="004A2946"/>
    <w:rsid w:val="004A3498"/>
    <w:rsid w:val="004A54F2"/>
    <w:rsid w:val="004A6229"/>
    <w:rsid w:val="004A6A58"/>
    <w:rsid w:val="004A6F1C"/>
    <w:rsid w:val="004A75E2"/>
    <w:rsid w:val="004A7774"/>
    <w:rsid w:val="004B11A6"/>
    <w:rsid w:val="004B2135"/>
    <w:rsid w:val="004B2CE9"/>
    <w:rsid w:val="004B2FD2"/>
    <w:rsid w:val="004B396F"/>
    <w:rsid w:val="004B3C39"/>
    <w:rsid w:val="004B65DF"/>
    <w:rsid w:val="004C0B53"/>
    <w:rsid w:val="004C457B"/>
    <w:rsid w:val="004C5CE3"/>
    <w:rsid w:val="004C5E30"/>
    <w:rsid w:val="004C7F1F"/>
    <w:rsid w:val="004C7FE9"/>
    <w:rsid w:val="004D1060"/>
    <w:rsid w:val="004D23C3"/>
    <w:rsid w:val="004D5E60"/>
    <w:rsid w:val="004D7ADD"/>
    <w:rsid w:val="004E0539"/>
    <w:rsid w:val="004E054D"/>
    <w:rsid w:val="004E08C4"/>
    <w:rsid w:val="004E0FC4"/>
    <w:rsid w:val="004E11B5"/>
    <w:rsid w:val="004E1936"/>
    <w:rsid w:val="004E5085"/>
    <w:rsid w:val="004E5448"/>
    <w:rsid w:val="004E5913"/>
    <w:rsid w:val="004E5A3D"/>
    <w:rsid w:val="004E6309"/>
    <w:rsid w:val="004E6461"/>
    <w:rsid w:val="004E7486"/>
    <w:rsid w:val="004F09A3"/>
    <w:rsid w:val="004F301D"/>
    <w:rsid w:val="004F3687"/>
    <w:rsid w:val="004F568A"/>
    <w:rsid w:val="004F59B5"/>
    <w:rsid w:val="004F7D42"/>
    <w:rsid w:val="005008CD"/>
    <w:rsid w:val="00500BA1"/>
    <w:rsid w:val="00503E75"/>
    <w:rsid w:val="0050426F"/>
    <w:rsid w:val="00507BEA"/>
    <w:rsid w:val="005100E3"/>
    <w:rsid w:val="00512800"/>
    <w:rsid w:val="00512892"/>
    <w:rsid w:val="00512B6B"/>
    <w:rsid w:val="00512B9D"/>
    <w:rsid w:val="00513D20"/>
    <w:rsid w:val="00513EDF"/>
    <w:rsid w:val="00514193"/>
    <w:rsid w:val="00514C82"/>
    <w:rsid w:val="00514F31"/>
    <w:rsid w:val="0051595A"/>
    <w:rsid w:val="00516111"/>
    <w:rsid w:val="00517C26"/>
    <w:rsid w:val="00520B66"/>
    <w:rsid w:val="00520EC5"/>
    <w:rsid w:val="005213C4"/>
    <w:rsid w:val="00523FBE"/>
    <w:rsid w:val="005244F7"/>
    <w:rsid w:val="005247D8"/>
    <w:rsid w:val="00524F37"/>
    <w:rsid w:val="005250DB"/>
    <w:rsid w:val="00526326"/>
    <w:rsid w:val="00527451"/>
    <w:rsid w:val="0052787C"/>
    <w:rsid w:val="005308EF"/>
    <w:rsid w:val="0053206B"/>
    <w:rsid w:val="005324C4"/>
    <w:rsid w:val="0053294B"/>
    <w:rsid w:val="005354B9"/>
    <w:rsid w:val="005354DA"/>
    <w:rsid w:val="0053639A"/>
    <w:rsid w:val="00537FDF"/>
    <w:rsid w:val="005423A5"/>
    <w:rsid w:val="00544ABE"/>
    <w:rsid w:val="005452EA"/>
    <w:rsid w:val="005476E4"/>
    <w:rsid w:val="00553B95"/>
    <w:rsid w:val="00554107"/>
    <w:rsid w:val="00555323"/>
    <w:rsid w:val="00555400"/>
    <w:rsid w:val="00555921"/>
    <w:rsid w:val="0055653C"/>
    <w:rsid w:val="00556A6D"/>
    <w:rsid w:val="00556C27"/>
    <w:rsid w:val="00556F0C"/>
    <w:rsid w:val="00557C83"/>
    <w:rsid w:val="00563254"/>
    <w:rsid w:val="00563CB8"/>
    <w:rsid w:val="005641F0"/>
    <w:rsid w:val="00564377"/>
    <w:rsid w:val="00564908"/>
    <w:rsid w:val="00564A8D"/>
    <w:rsid w:val="00565445"/>
    <w:rsid w:val="005663E4"/>
    <w:rsid w:val="00566B99"/>
    <w:rsid w:val="00566E85"/>
    <w:rsid w:val="00567E21"/>
    <w:rsid w:val="00573E52"/>
    <w:rsid w:val="00574C05"/>
    <w:rsid w:val="00575630"/>
    <w:rsid w:val="00576EA3"/>
    <w:rsid w:val="00577785"/>
    <w:rsid w:val="00580F8D"/>
    <w:rsid w:val="005823FA"/>
    <w:rsid w:val="00582E84"/>
    <w:rsid w:val="0058355D"/>
    <w:rsid w:val="0058371E"/>
    <w:rsid w:val="00586598"/>
    <w:rsid w:val="00590484"/>
    <w:rsid w:val="00590D5C"/>
    <w:rsid w:val="00592FD8"/>
    <w:rsid w:val="00594DD6"/>
    <w:rsid w:val="005A04AF"/>
    <w:rsid w:val="005A0869"/>
    <w:rsid w:val="005A1AC0"/>
    <w:rsid w:val="005A1E31"/>
    <w:rsid w:val="005A22DE"/>
    <w:rsid w:val="005A2905"/>
    <w:rsid w:val="005A38BC"/>
    <w:rsid w:val="005A3DBB"/>
    <w:rsid w:val="005A49D0"/>
    <w:rsid w:val="005A4A9C"/>
    <w:rsid w:val="005A6ADE"/>
    <w:rsid w:val="005B0F2F"/>
    <w:rsid w:val="005B1261"/>
    <w:rsid w:val="005B2DA0"/>
    <w:rsid w:val="005B2E78"/>
    <w:rsid w:val="005B37E5"/>
    <w:rsid w:val="005B6055"/>
    <w:rsid w:val="005B65E5"/>
    <w:rsid w:val="005B6858"/>
    <w:rsid w:val="005B7158"/>
    <w:rsid w:val="005B7287"/>
    <w:rsid w:val="005C0729"/>
    <w:rsid w:val="005C0895"/>
    <w:rsid w:val="005C43EF"/>
    <w:rsid w:val="005C4483"/>
    <w:rsid w:val="005C6538"/>
    <w:rsid w:val="005C68D1"/>
    <w:rsid w:val="005C7688"/>
    <w:rsid w:val="005C7750"/>
    <w:rsid w:val="005D1A9D"/>
    <w:rsid w:val="005D2672"/>
    <w:rsid w:val="005D2D3E"/>
    <w:rsid w:val="005D32C0"/>
    <w:rsid w:val="005D3542"/>
    <w:rsid w:val="005D3544"/>
    <w:rsid w:val="005D548E"/>
    <w:rsid w:val="005D5571"/>
    <w:rsid w:val="005D5C7F"/>
    <w:rsid w:val="005D6703"/>
    <w:rsid w:val="005D74D9"/>
    <w:rsid w:val="005E4BF4"/>
    <w:rsid w:val="005E57A4"/>
    <w:rsid w:val="005E7223"/>
    <w:rsid w:val="005F1202"/>
    <w:rsid w:val="005F131D"/>
    <w:rsid w:val="005F1A50"/>
    <w:rsid w:val="005F2566"/>
    <w:rsid w:val="005F2B73"/>
    <w:rsid w:val="005F36CA"/>
    <w:rsid w:val="005F3BDC"/>
    <w:rsid w:val="005F3DFD"/>
    <w:rsid w:val="005F5076"/>
    <w:rsid w:val="005F60C2"/>
    <w:rsid w:val="00601A85"/>
    <w:rsid w:val="00602D9D"/>
    <w:rsid w:val="00604AD5"/>
    <w:rsid w:val="006050A1"/>
    <w:rsid w:val="00607EC9"/>
    <w:rsid w:val="006109AF"/>
    <w:rsid w:val="00610A69"/>
    <w:rsid w:val="00610AE6"/>
    <w:rsid w:val="00611FF3"/>
    <w:rsid w:val="006123B0"/>
    <w:rsid w:val="00612FD2"/>
    <w:rsid w:val="006132AA"/>
    <w:rsid w:val="006156E7"/>
    <w:rsid w:val="006159B8"/>
    <w:rsid w:val="00616754"/>
    <w:rsid w:val="00617F28"/>
    <w:rsid w:val="006205DD"/>
    <w:rsid w:val="0062188F"/>
    <w:rsid w:val="0062368A"/>
    <w:rsid w:val="00624704"/>
    <w:rsid w:val="006269C9"/>
    <w:rsid w:val="006269E7"/>
    <w:rsid w:val="00626CAF"/>
    <w:rsid w:val="006278FB"/>
    <w:rsid w:val="006279F1"/>
    <w:rsid w:val="00627BE8"/>
    <w:rsid w:val="00630BD2"/>
    <w:rsid w:val="00631E5E"/>
    <w:rsid w:val="00632B5B"/>
    <w:rsid w:val="006344D1"/>
    <w:rsid w:val="006372CA"/>
    <w:rsid w:val="0063743C"/>
    <w:rsid w:val="0064073C"/>
    <w:rsid w:val="006421BD"/>
    <w:rsid w:val="006426D9"/>
    <w:rsid w:val="006449B3"/>
    <w:rsid w:val="006458C0"/>
    <w:rsid w:val="0064605A"/>
    <w:rsid w:val="0064711E"/>
    <w:rsid w:val="00647B8E"/>
    <w:rsid w:val="00650C05"/>
    <w:rsid w:val="00650E03"/>
    <w:rsid w:val="00652972"/>
    <w:rsid w:val="00652FE1"/>
    <w:rsid w:val="00653209"/>
    <w:rsid w:val="00654C59"/>
    <w:rsid w:val="00655649"/>
    <w:rsid w:val="00656C34"/>
    <w:rsid w:val="00660B15"/>
    <w:rsid w:val="00662541"/>
    <w:rsid w:val="00664116"/>
    <w:rsid w:val="006641C6"/>
    <w:rsid w:val="00664673"/>
    <w:rsid w:val="00664ED6"/>
    <w:rsid w:val="00665B8B"/>
    <w:rsid w:val="00672947"/>
    <w:rsid w:val="00673E55"/>
    <w:rsid w:val="00673F7D"/>
    <w:rsid w:val="00674285"/>
    <w:rsid w:val="00677A1F"/>
    <w:rsid w:val="00685C8A"/>
    <w:rsid w:val="006860EC"/>
    <w:rsid w:val="00686BC0"/>
    <w:rsid w:val="00687FCA"/>
    <w:rsid w:val="00690AEE"/>
    <w:rsid w:val="00690E7B"/>
    <w:rsid w:val="00691472"/>
    <w:rsid w:val="0069176C"/>
    <w:rsid w:val="006917FF"/>
    <w:rsid w:val="00692227"/>
    <w:rsid w:val="00693631"/>
    <w:rsid w:val="00693FD9"/>
    <w:rsid w:val="00694629"/>
    <w:rsid w:val="0069470D"/>
    <w:rsid w:val="00695502"/>
    <w:rsid w:val="00696A4C"/>
    <w:rsid w:val="006974AD"/>
    <w:rsid w:val="00697C0B"/>
    <w:rsid w:val="006A1905"/>
    <w:rsid w:val="006A1B11"/>
    <w:rsid w:val="006A3289"/>
    <w:rsid w:val="006A37C1"/>
    <w:rsid w:val="006A3B25"/>
    <w:rsid w:val="006A45D0"/>
    <w:rsid w:val="006A489A"/>
    <w:rsid w:val="006A5088"/>
    <w:rsid w:val="006A6442"/>
    <w:rsid w:val="006A6F12"/>
    <w:rsid w:val="006A7166"/>
    <w:rsid w:val="006A72C7"/>
    <w:rsid w:val="006B0C08"/>
    <w:rsid w:val="006B11A2"/>
    <w:rsid w:val="006B3FB8"/>
    <w:rsid w:val="006B5292"/>
    <w:rsid w:val="006B5375"/>
    <w:rsid w:val="006B5E58"/>
    <w:rsid w:val="006B658C"/>
    <w:rsid w:val="006B685F"/>
    <w:rsid w:val="006B741E"/>
    <w:rsid w:val="006B7DF2"/>
    <w:rsid w:val="006C0E81"/>
    <w:rsid w:val="006C131E"/>
    <w:rsid w:val="006C1658"/>
    <w:rsid w:val="006C2143"/>
    <w:rsid w:val="006C2494"/>
    <w:rsid w:val="006C36B9"/>
    <w:rsid w:val="006C4D79"/>
    <w:rsid w:val="006C5E25"/>
    <w:rsid w:val="006C79C8"/>
    <w:rsid w:val="006C7D40"/>
    <w:rsid w:val="006D128B"/>
    <w:rsid w:val="006D24C5"/>
    <w:rsid w:val="006D24FB"/>
    <w:rsid w:val="006D295E"/>
    <w:rsid w:val="006D2CBB"/>
    <w:rsid w:val="006D3E8A"/>
    <w:rsid w:val="006D4373"/>
    <w:rsid w:val="006D53BD"/>
    <w:rsid w:val="006D600A"/>
    <w:rsid w:val="006D6887"/>
    <w:rsid w:val="006D6D3A"/>
    <w:rsid w:val="006D72CF"/>
    <w:rsid w:val="006E03F9"/>
    <w:rsid w:val="006E07C6"/>
    <w:rsid w:val="006E0934"/>
    <w:rsid w:val="006E21BF"/>
    <w:rsid w:val="006E2512"/>
    <w:rsid w:val="006E3073"/>
    <w:rsid w:val="006E3B69"/>
    <w:rsid w:val="006E3F57"/>
    <w:rsid w:val="006E607E"/>
    <w:rsid w:val="006F20CF"/>
    <w:rsid w:val="006F3470"/>
    <w:rsid w:val="006F3856"/>
    <w:rsid w:val="006F40C6"/>
    <w:rsid w:val="006F427A"/>
    <w:rsid w:val="006F4C25"/>
    <w:rsid w:val="006F69B1"/>
    <w:rsid w:val="006F6AF9"/>
    <w:rsid w:val="00701D92"/>
    <w:rsid w:val="00702405"/>
    <w:rsid w:val="00702782"/>
    <w:rsid w:val="00702C5F"/>
    <w:rsid w:val="00703060"/>
    <w:rsid w:val="00703C2E"/>
    <w:rsid w:val="00704AEF"/>
    <w:rsid w:val="00705ADA"/>
    <w:rsid w:val="00705BA4"/>
    <w:rsid w:val="007066E8"/>
    <w:rsid w:val="007107C5"/>
    <w:rsid w:val="00711E12"/>
    <w:rsid w:val="00711E8A"/>
    <w:rsid w:val="0071279B"/>
    <w:rsid w:val="00713020"/>
    <w:rsid w:val="007137E3"/>
    <w:rsid w:val="00714F0A"/>
    <w:rsid w:val="00714F90"/>
    <w:rsid w:val="007161E7"/>
    <w:rsid w:val="00716764"/>
    <w:rsid w:val="00717A7D"/>
    <w:rsid w:val="0072054F"/>
    <w:rsid w:val="007207BA"/>
    <w:rsid w:val="007222DA"/>
    <w:rsid w:val="00722F5C"/>
    <w:rsid w:val="0072484C"/>
    <w:rsid w:val="007262B6"/>
    <w:rsid w:val="0072767B"/>
    <w:rsid w:val="00727C7A"/>
    <w:rsid w:val="00731566"/>
    <w:rsid w:val="00731D29"/>
    <w:rsid w:val="00734DA2"/>
    <w:rsid w:val="0073503E"/>
    <w:rsid w:val="00735644"/>
    <w:rsid w:val="00735E7F"/>
    <w:rsid w:val="00736A15"/>
    <w:rsid w:val="007410C7"/>
    <w:rsid w:val="00742B12"/>
    <w:rsid w:val="00742E6B"/>
    <w:rsid w:val="00743670"/>
    <w:rsid w:val="00743887"/>
    <w:rsid w:val="00745695"/>
    <w:rsid w:val="0074595F"/>
    <w:rsid w:val="0074798D"/>
    <w:rsid w:val="007506CB"/>
    <w:rsid w:val="007507C5"/>
    <w:rsid w:val="00752754"/>
    <w:rsid w:val="007538C9"/>
    <w:rsid w:val="00754696"/>
    <w:rsid w:val="00754D8E"/>
    <w:rsid w:val="00754F21"/>
    <w:rsid w:val="0075742E"/>
    <w:rsid w:val="007574BA"/>
    <w:rsid w:val="00757797"/>
    <w:rsid w:val="00757D56"/>
    <w:rsid w:val="00761DD9"/>
    <w:rsid w:val="0076333C"/>
    <w:rsid w:val="00767107"/>
    <w:rsid w:val="00767C0E"/>
    <w:rsid w:val="00767EFE"/>
    <w:rsid w:val="0077049E"/>
    <w:rsid w:val="00770DEB"/>
    <w:rsid w:val="00772845"/>
    <w:rsid w:val="007733A4"/>
    <w:rsid w:val="007742D3"/>
    <w:rsid w:val="00774695"/>
    <w:rsid w:val="00774FC1"/>
    <w:rsid w:val="00775D2A"/>
    <w:rsid w:val="007768FA"/>
    <w:rsid w:val="00776B98"/>
    <w:rsid w:val="00777311"/>
    <w:rsid w:val="00780914"/>
    <w:rsid w:val="00781856"/>
    <w:rsid w:val="00781C4C"/>
    <w:rsid w:val="00781EC1"/>
    <w:rsid w:val="007830EF"/>
    <w:rsid w:val="00786024"/>
    <w:rsid w:val="00791EB4"/>
    <w:rsid w:val="00792F41"/>
    <w:rsid w:val="00793915"/>
    <w:rsid w:val="00793C05"/>
    <w:rsid w:val="00795E15"/>
    <w:rsid w:val="00795E40"/>
    <w:rsid w:val="007A0834"/>
    <w:rsid w:val="007A1F31"/>
    <w:rsid w:val="007A1F75"/>
    <w:rsid w:val="007A4511"/>
    <w:rsid w:val="007A5BDB"/>
    <w:rsid w:val="007A6302"/>
    <w:rsid w:val="007B0121"/>
    <w:rsid w:val="007B0182"/>
    <w:rsid w:val="007B2586"/>
    <w:rsid w:val="007B6A4D"/>
    <w:rsid w:val="007B7F80"/>
    <w:rsid w:val="007C034A"/>
    <w:rsid w:val="007C042B"/>
    <w:rsid w:val="007C0C07"/>
    <w:rsid w:val="007C0CC8"/>
    <w:rsid w:val="007C123C"/>
    <w:rsid w:val="007C27A1"/>
    <w:rsid w:val="007C2A44"/>
    <w:rsid w:val="007C33A6"/>
    <w:rsid w:val="007C44B3"/>
    <w:rsid w:val="007C4574"/>
    <w:rsid w:val="007C462C"/>
    <w:rsid w:val="007D1247"/>
    <w:rsid w:val="007D282D"/>
    <w:rsid w:val="007D305E"/>
    <w:rsid w:val="007D3CAE"/>
    <w:rsid w:val="007D3E5A"/>
    <w:rsid w:val="007D4380"/>
    <w:rsid w:val="007D449F"/>
    <w:rsid w:val="007D4709"/>
    <w:rsid w:val="007D55EF"/>
    <w:rsid w:val="007D5ECF"/>
    <w:rsid w:val="007D6E9A"/>
    <w:rsid w:val="007D7339"/>
    <w:rsid w:val="007E0DBD"/>
    <w:rsid w:val="007E1063"/>
    <w:rsid w:val="007E2203"/>
    <w:rsid w:val="007E427E"/>
    <w:rsid w:val="007E500A"/>
    <w:rsid w:val="007E5154"/>
    <w:rsid w:val="007E52B8"/>
    <w:rsid w:val="007E52CF"/>
    <w:rsid w:val="007E5483"/>
    <w:rsid w:val="007E6F46"/>
    <w:rsid w:val="007E6FB5"/>
    <w:rsid w:val="007F105A"/>
    <w:rsid w:val="007F1FD1"/>
    <w:rsid w:val="007F44C2"/>
    <w:rsid w:val="007F4E6D"/>
    <w:rsid w:val="007F4EAA"/>
    <w:rsid w:val="007F682C"/>
    <w:rsid w:val="007F6B22"/>
    <w:rsid w:val="007F78C8"/>
    <w:rsid w:val="00800207"/>
    <w:rsid w:val="00800684"/>
    <w:rsid w:val="00801180"/>
    <w:rsid w:val="00801952"/>
    <w:rsid w:val="00801D61"/>
    <w:rsid w:val="008020EA"/>
    <w:rsid w:val="008029F5"/>
    <w:rsid w:val="008036FC"/>
    <w:rsid w:val="00803EB2"/>
    <w:rsid w:val="00805C0D"/>
    <w:rsid w:val="008061C9"/>
    <w:rsid w:val="008064A7"/>
    <w:rsid w:val="00806883"/>
    <w:rsid w:val="008069A5"/>
    <w:rsid w:val="0081004A"/>
    <w:rsid w:val="00810133"/>
    <w:rsid w:val="00810264"/>
    <w:rsid w:val="00810A59"/>
    <w:rsid w:val="0081383E"/>
    <w:rsid w:val="00814189"/>
    <w:rsid w:val="00814D3C"/>
    <w:rsid w:val="008225EB"/>
    <w:rsid w:val="00822C97"/>
    <w:rsid w:val="0082344D"/>
    <w:rsid w:val="008236A2"/>
    <w:rsid w:val="008237F7"/>
    <w:rsid w:val="008242D3"/>
    <w:rsid w:val="00824958"/>
    <w:rsid w:val="00824BE8"/>
    <w:rsid w:val="00825CF1"/>
    <w:rsid w:val="008301BC"/>
    <w:rsid w:val="0083121D"/>
    <w:rsid w:val="00831ADC"/>
    <w:rsid w:val="00831E82"/>
    <w:rsid w:val="00833B76"/>
    <w:rsid w:val="00833C04"/>
    <w:rsid w:val="0083491C"/>
    <w:rsid w:val="0083536C"/>
    <w:rsid w:val="0083575D"/>
    <w:rsid w:val="00837AF5"/>
    <w:rsid w:val="00841092"/>
    <w:rsid w:val="00841A7B"/>
    <w:rsid w:val="0084237F"/>
    <w:rsid w:val="008443F9"/>
    <w:rsid w:val="0084450D"/>
    <w:rsid w:val="00844E3D"/>
    <w:rsid w:val="00846989"/>
    <w:rsid w:val="0085012B"/>
    <w:rsid w:val="0085062C"/>
    <w:rsid w:val="00851131"/>
    <w:rsid w:val="00851E49"/>
    <w:rsid w:val="00851ECD"/>
    <w:rsid w:val="0085214B"/>
    <w:rsid w:val="0085239A"/>
    <w:rsid w:val="00853086"/>
    <w:rsid w:val="008536B2"/>
    <w:rsid w:val="00855B96"/>
    <w:rsid w:val="00856E6D"/>
    <w:rsid w:val="0085728E"/>
    <w:rsid w:val="0086102D"/>
    <w:rsid w:val="00862F14"/>
    <w:rsid w:val="008633B3"/>
    <w:rsid w:val="008637AB"/>
    <w:rsid w:val="00864313"/>
    <w:rsid w:val="0086555E"/>
    <w:rsid w:val="008671A6"/>
    <w:rsid w:val="008671A7"/>
    <w:rsid w:val="00867FDB"/>
    <w:rsid w:val="00870FAF"/>
    <w:rsid w:val="0087341F"/>
    <w:rsid w:val="008753FE"/>
    <w:rsid w:val="0087645E"/>
    <w:rsid w:val="00876898"/>
    <w:rsid w:val="00880F36"/>
    <w:rsid w:val="008815E3"/>
    <w:rsid w:val="0088269E"/>
    <w:rsid w:val="00882E5A"/>
    <w:rsid w:val="00883AEC"/>
    <w:rsid w:val="00884F59"/>
    <w:rsid w:val="00885EDB"/>
    <w:rsid w:val="00886A88"/>
    <w:rsid w:val="00891FEA"/>
    <w:rsid w:val="00892088"/>
    <w:rsid w:val="00892F8B"/>
    <w:rsid w:val="008933D8"/>
    <w:rsid w:val="00893DA6"/>
    <w:rsid w:val="00893E5A"/>
    <w:rsid w:val="0089427B"/>
    <w:rsid w:val="0089772D"/>
    <w:rsid w:val="008A1771"/>
    <w:rsid w:val="008A1829"/>
    <w:rsid w:val="008A1CD0"/>
    <w:rsid w:val="008A21D8"/>
    <w:rsid w:val="008A2771"/>
    <w:rsid w:val="008A2CAE"/>
    <w:rsid w:val="008A2DD9"/>
    <w:rsid w:val="008A322C"/>
    <w:rsid w:val="008A50F1"/>
    <w:rsid w:val="008B1E1A"/>
    <w:rsid w:val="008B2B91"/>
    <w:rsid w:val="008B3223"/>
    <w:rsid w:val="008B38AE"/>
    <w:rsid w:val="008B6624"/>
    <w:rsid w:val="008B7007"/>
    <w:rsid w:val="008B7990"/>
    <w:rsid w:val="008B7E24"/>
    <w:rsid w:val="008B7EC4"/>
    <w:rsid w:val="008C07E7"/>
    <w:rsid w:val="008C13E8"/>
    <w:rsid w:val="008C1485"/>
    <w:rsid w:val="008C1520"/>
    <w:rsid w:val="008C2720"/>
    <w:rsid w:val="008C2777"/>
    <w:rsid w:val="008C31A5"/>
    <w:rsid w:val="008C35F9"/>
    <w:rsid w:val="008C4C79"/>
    <w:rsid w:val="008C509F"/>
    <w:rsid w:val="008C7181"/>
    <w:rsid w:val="008C7669"/>
    <w:rsid w:val="008C7F84"/>
    <w:rsid w:val="008D0462"/>
    <w:rsid w:val="008D0776"/>
    <w:rsid w:val="008D0A07"/>
    <w:rsid w:val="008D0B6A"/>
    <w:rsid w:val="008D0F19"/>
    <w:rsid w:val="008D2553"/>
    <w:rsid w:val="008D2F1A"/>
    <w:rsid w:val="008D31EC"/>
    <w:rsid w:val="008D4823"/>
    <w:rsid w:val="008D5D0B"/>
    <w:rsid w:val="008E14D9"/>
    <w:rsid w:val="008E18BE"/>
    <w:rsid w:val="008E2ABB"/>
    <w:rsid w:val="008E2BF4"/>
    <w:rsid w:val="008E30E3"/>
    <w:rsid w:val="008E58B1"/>
    <w:rsid w:val="008E6587"/>
    <w:rsid w:val="008E67AF"/>
    <w:rsid w:val="008E74CA"/>
    <w:rsid w:val="008E766B"/>
    <w:rsid w:val="008E78A8"/>
    <w:rsid w:val="008E7A3D"/>
    <w:rsid w:val="008E7F6A"/>
    <w:rsid w:val="008F05F6"/>
    <w:rsid w:val="008F0676"/>
    <w:rsid w:val="008F0AD6"/>
    <w:rsid w:val="008F0EF6"/>
    <w:rsid w:val="008F40C5"/>
    <w:rsid w:val="008F4C57"/>
    <w:rsid w:val="008F5A3B"/>
    <w:rsid w:val="008F5D55"/>
    <w:rsid w:val="008F618D"/>
    <w:rsid w:val="008F70D4"/>
    <w:rsid w:val="008F7604"/>
    <w:rsid w:val="0090299F"/>
    <w:rsid w:val="00902D65"/>
    <w:rsid w:val="009043AA"/>
    <w:rsid w:val="00904A08"/>
    <w:rsid w:val="009051C3"/>
    <w:rsid w:val="009064F4"/>
    <w:rsid w:val="00906E75"/>
    <w:rsid w:val="00910923"/>
    <w:rsid w:val="00910A65"/>
    <w:rsid w:val="00910D1B"/>
    <w:rsid w:val="00910D31"/>
    <w:rsid w:val="00914DA5"/>
    <w:rsid w:val="0091692E"/>
    <w:rsid w:val="00917F40"/>
    <w:rsid w:val="00920621"/>
    <w:rsid w:val="00921E09"/>
    <w:rsid w:val="00925389"/>
    <w:rsid w:val="00925E86"/>
    <w:rsid w:val="00925E95"/>
    <w:rsid w:val="009261D1"/>
    <w:rsid w:val="0092646C"/>
    <w:rsid w:val="00926C65"/>
    <w:rsid w:val="00927051"/>
    <w:rsid w:val="009275E8"/>
    <w:rsid w:val="00930ACF"/>
    <w:rsid w:val="00931024"/>
    <w:rsid w:val="0093120B"/>
    <w:rsid w:val="00931591"/>
    <w:rsid w:val="00931B61"/>
    <w:rsid w:val="00933395"/>
    <w:rsid w:val="00933641"/>
    <w:rsid w:val="0093572F"/>
    <w:rsid w:val="00936417"/>
    <w:rsid w:val="00936F9D"/>
    <w:rsid w:val="009375B1"/>
    <w:rsid w:val="00940203"/>
    <w:rsid w:val="009408DB"/>
    <w:rsid w:val="00940DB4"/>
    <w:rsid w:val="00941F8B"/>
    <w:rsid w:val="00943367"/>
    <w:rsid w:val="009435E9"/>
    <w:rsid w:val="00943868"/>
    <w:rsid w:val="00943BB0"/>
    <w:rsid w:val="00944DF3"/>
    <w:rsid w:val="009516AF"/>
    <w:rsid w:val="00952B34"/>
    <w:rsid w:val="00953107"/>
    <w:rsid w:val="00953DDE"/>
    <w:rsid w:val="009546CB"/>
    <w:rsid w:val="0096092C"/>
    <w:rsid w:val="00961E2F"/>
    <w:rsid w:val="00962946"/>
    <w:rsid w:val="0096330E"/>
    <w:rsid w:val="009651E3"/>
    <w:rsid w:val="00965384"/>
    <w:rsid w:val="0096574F"/>
    <w:rsid w:val="009661F6"/>
    <w:rsid w:val="00966243"/>
    <w:rsid w:val="009669C1"/>
    <w:rsid w:val="00966D83"/>
    <w:rsid w:val="00967088"/>
    <w:rsid w:val="009673E0"/>
    <w:rsid w:val="00971F7A"/>
    <w:rsid w:val="0097413A"/>
    <w:rsid w:val="009754D3"/>
    <w:rsid w:val="00975653"/>
    <w:rsid w:val="00977393"/>
    <w:rsid w:val="0098081D"/>
    <w:rsid w:val="00981723"/>
    <w:rsid w:val="00981BFB"/>
    <w:rsid w:val="00981C6E"/>
    <w:rsid w:val="0098208A"/>
    <w:rsid w:val="00982EB4"/>
    <w:rsid w:val="009836F2"/>
    <w:rsid w:val="00987814"/>
    <w:rsid w:val="00994B69"/>
    <w:rsid w:val="00994F5E"/>
    <w:rsid w:val="00995CD5"/>
    <w:rsid w:val="00996967"/>
    <w:rsid w:val="009A0C32"/>
    <w:rsid w:val="009A1E4F"/>
    <w:rsid w:val="009A2787"/>
    <w:rsid w:val="009A43E4"/>
    <w:rsid w:val="009A48E7"/>
    <w:rsid w:val="009A51F3"/>
    <w:rsid w:val="009A69DD"/>
    <w:rsid w:val="009B1F2D"/>
    <w:rsid w:val="009B2D00"/>
    <w:rsid w:val="009B3B27"/>
    <w:rsid w:val="009B451C"/>
    <w:rsid w:val="009C006E"/>
    <w:rsid w:val="009C2B08"/>
    <w:rsid w:val="009C344D"/>
    <w:rsid w:val="009C3FC7"/>
    <w:rsid w:val="009C4FFE"/>
    <w:rsid w:val="009C652B"/>
    <w:rsid w:val="009C731D"/>
    <w:rsid w:val="009D0A07"/>
    <w:rsid w:val="009D116E"/>
    <w:rsid w:val="009D34AE"/>
    <w:rsid w:val="009D4686"/>
    <w:rsid w:val="009D4957"/>
    <w:rsid w:val="009D549A"/>
    <w:rsid w:val="009D5E06"/>
    <w:rsid w:val="009D6859"/>
    <w:rsid w:val="009D6CA2"/>
    <w:rsid w:val="009D775C"/>
    <w:rsid w:val="009D78D2"/>
    <w:rsid w:val="009E3AFD"/>
    <w:rsid w:val="009E3B65"/>
    <w:rsid w:val="009E4ED2"/>
    <w:rsid w:val="009E7AF5"/>
    <w:rsid w:val="009F3EA1"/>
    <w:rsid w:val="009F4111"/>
    <w:rsid w:val="009F44C3"/>
    <w:rsid w:val="009F533D"/>
    <w:rsid w:val="009F5DD3"/>
    <w:rsid w:val="00A02142"/>
    <w:rsid w:val="00A03220"/>
    <w:rsid w:val="00A04D9C"/>
    <w:rsid w:val="00A06F21"/>
    <w:rsid w:val="00A077C9"/>
    <w:rsid w:val="00A11356"/>
    <w:rsid w:val="00A126F7"/>
    <w:rsid w:val="00A13FE3"/>
    <w:rsid w:val="00A17813"/>
    <w:rsid w:val="00A20C5B"/>
    <w:rsid w:val="00A24087"/>
    <w:rsid w:val="00A25E02"/>
    <w:rsid w:val="00A311D0"/>
    <w:rsid w:val="00A3303C"/>
    <w:rsid w:val="00A34340"/>
    <w:rsid w:val="00A40348"/>
    <w:rsid w:val="00A40449"/>
    <w:rsid w:val="00A40983"/>
    <w:rsid w:val="00A4206F"/>
    <w:rsid w:val="00A432D9"/>
    <w:rsid w:val="00A434D1"/>
    <w:rsid w:val="00A4403A"/>
    <w:rsid w:val="00A4459E"/>
    <w:rsid w:val="00A45E3B"/>
    <w:rsid w:val="00A470A0"/>
    <w:rsid w:val="00A50037"/>
    <w:rsid w:val="00A5005D"/>
    <w:rsid w:val="00A5005F"/>
    <w:rsid w:val="00A509F5"/>
    <w:rsid w:val="00A518E0"/>
    <w:rsid w:val="00A53244"/>
    <w:rsid w:val="00A555C4"/>
    <w:rsid w:val="00A55B23"/>
    <w:rsid w:val="00A55E71"/>
    <w:rsid w:val="00A601E2"/>
    <w:rsid w:val="00A60502"/>
    <w:rsid w:val="00A61AA6"/>
    <w:rsid w:val="00A62DC1"/>
    <w:rsid w:val="00A63B97"/>
    <w:rsid w:val="00A66316"/>
    <w:rsid w:val="00A67EFB"/>
    <w:rsid w:val="00A71F69"/>
    <w:rsid w:val="00A72265"/>
    <w:rsid w:val="00A72846"/>
    <w:rsid w:val="00A73F94"/>
    <w:rsid w:val="00A74A47"/>
    <w:rsid w:val="00A7667E"/>
    <w:rsid w:val="00A80E8F"/>
    <w:rsid w:val="00A80F5A"/>
    <w:rsid w:val="00A811A5"/>
    <w:rsid w:val="00A8136A"/>
    <w:rsid w:val="00A8215F"/>
    <w:rsid w:val="00A82A4B"/>
    <w:rsid w:val="00A83A2E"/>
    <w:rsid w:val="00A85313"/>
    <w:rsid w:val="00A85897"/>
    <w:rsid w:val="00A86549"/>
    <w:rsid w:val="00A86633"/>
    <w:rsid w:val="00A87162"/>
    <w:rsid w:val="00A871DF"/>
    <w:rsid w:val="00A906E5"/>
    <w:rsid w:val="00A90B65"/>
    <w:rsid w:val="00A9161D"/>
    <w:rsid w:val="00A94DF6"/>
    <w:rsid w:val="00A951E9"/>
    <w:rsid w:val="00A9753F"/>
    <w:rsid w:val="00A97D8F"/>
    <w:rsid w:val="00AA13D1"/>
    <w:rsid w:val="00AA20C5"/>
    <w:rsid w:val="00AA221D"/>
    <w:rsid w:val="00AA39A0"/>
    <w:rsid w:val="00AA3EA5"/>
    <w:rsid w:val="00AA4B9A"/>
    <w:rsid w:val="00AA4C2F"/>
    <w:rsid w:val="00AA504C"/>
    <w:rsid w:val="00AA565A"/>
    <w:rsid w:val="00AA6CA1"/>
    <w:rsid w:val="00AB0766"/>
    <w:rsid w:val="00AB0DA7"/>
    <w:rsid w:val="00AB1766"/>
    <w:rsid w:val="00AB2550"/>
    <w:rsid w:val="00AB44F0"/>
    <w:rsid w:val="00AB469A"/>
    <w:rsid w:val="00AB4AA3"/>
    <w:rsid w:val="00AB5D17"/>
    <w:rsid w:val="00AB5D86"/>
    <w:rsid w:val="00AB6811"/>
    <w:rsid w:val="00AB6F4B"/>
    <w:rsid w:val="00AB721A"/>
    <w:rsid w:val="00AB73E7"/>
    <w:rsid w:val="00AB78A8"/>
    <w:rsid w:val="00AB7B3D"/>
    <w:rsid w:val="00AC1B12"/>
    <w:rsid w:val="00AC21C4"/>
    <w:rsid w:val="00AC34FB"/>
    <w:rsid w:val="00AC6184"/>
    <w:rsid w:val="00AC6D5C"/>
    <w:rsid w:val="00AC763B"/>
    <w:rsid w:val="00AD0AB7"/>
    <w:rsid w:val="00AD0B19"/>
    <w:rsid w:val="00AD16FE"/>
    <w:rsid w:val="00AD1C95"/>
    <w:rsid w:val="00AD1CB5"/>
    <w:rsid w:val="00AD2D47"/>
    <w:rsid w:val="00AD3A9D"/>
    <w:rsid w:val="00AD3BE9"/>
    <w:rsid w:val="00AD4177"/>
    <w:rsid w:val="00AD435B"/>
    <w:rsid w:val="00AD4B22"/>
    <w:rsid w:val="00AD570E"/>
    <w:rsid w:val="00AD5C0D"/>
    <w:rsid w:val="00AD5E7E"/>
    <w:rsid w:val="00AD6623"/>
    <w:rsid w:val="00AE0B5E"/>
    <w:rsid w:val="00AE18B3"/>
    <w:rsid w:val="00AE1BD0"/>
    <w:rsid w:val="00AE282B"/>
    <w:rsid w:val="00AE2A9D"/>
    <w:rsid w:val="00AE319E"/>
    <w:rsid w:val="00AE4AD0"/>
    <w:rsid w:val="00AE5862"/>
    <w:rsid w:val="00AE6E17"/>
    <w:rsid w:val="00AE75DC"/>
    <w:rsid w:val="00AF27C6"/>
    <w:rsid w:val="00AF2E2E"/>
    <w:rsid w:val="00AF31D5"/>
    <w:rsid w:val="00AF329B"/>
    <w:rsid w:val="00AF4239"/>
    <w:rsid w:val="00AF5C70"/>
    <w:rsid w:val="00AF78A6"/>
    <w:rsid w:val="00B00262"/>
    <w:rsid w:val="00B0118B"/>
    <w:rsid w:val="00B017CF"/>
    <w:rsid w:val="00B01AC5"/>
    <w:rsid w:val="00B01B2A"/>
    <w:rsid w:val="00B02E7C"/>
    <w:rsid w:val="00B04456"/>
    <w:rsid w:val="00B048BF"/>
    <w:rsid w:val="00B06C2D"/>
    <w:rsid w:val="00B07CCE"/>
    <w:rsid w:val="00B07F23"/>
    <w:rsid w:val="00B07F5F"/>
    <w:rsid w:val="00B10D15"/>
    <w:rsid w:val="00B1537E"/>
    <w:rsid w:val="00B15F58"/>
    <w:rsid w:val="00B16394"/>
    <w:rsid w:val="00B1697B"/>
    <w:rsid w:val="00B232D9"/>
    <w:rsid w:val="00B236FB"/>
    <w:rsid w:val="00B275A6"/>
    <w:rsid w:val="00B309A7"/>
    <w:rsid w:val="00B31CC7"/>
    <w:rsid w:val="00B333B8"/>
    <w:rsid w:val="00B33E19"/>
    <w:rsid w:val="00B340DA"/>
    <w:rsid w:val="00B34DBB"/>
    <w:rsid w:val="00B34EB8"/>
    <w:rsid w:val="00B3508B"/>
    <w:rsid w:val="00B359B0"/>
    <w:rsid w:val="00B35F85"/>
    <w:rsid w:val="00B36449"/>
    <w:rsid w:val="00B36687"/>
    <w:rsid w:val="00B377DF"/>
    <w:rsid w:val="00B37BBD"/>
    <w:rsid w:val="00B37D0D"/>
    <w:rsid w:val="00B40DD3"/>
    <w:rsid w:val="00B416AB"/>
    <w:rsid w:val="00B42279"/>
    <w:rsid w:val="00B4560F"/>
    <w:rsid w:val="00B45A76"/>
    <w:rsid w:val="00B465DB"/>
    <w:rsid w:val="00B466B3"/>
    <w:rsid w:val="00B479E6"/>
    <w:rsid w:val="00B51228"/>
    <w:rsid w:val="00B5306C"/>
    <w:rsid w:val="00B538E9"/>
    <w:rsid w:val="00B543B8"/>
    <w:rsid w:val="00B54CC1"/>
    <w:rsid w:val="00B5509D"/>
    <w:rsid w:val="00B60479"/>
    <w:rsid w:val="00B614A2"/>
    <w:rsid w:val="00B63177"/>
    <w:rsid w:val="00B6357F"/>
    <w:rsid w:val="00B64BDA"/>
    <w:rsid w:val="00B65F76"/>
    <w:rsid w:val="00B6627C"/>
    <w:rsid w:val="00B66629"/>
    <w:rsid w:val="00B66800"/>
    <w:rsid w:val="00B66AD3"/>
    <w:rsid w:val="00B67231"/>
    <w:rsid w:val="00B67581"/>
    <w:rsid w:val="00B675DF"/>
    <w:rsid w:val="00B67F61"/>
    <w:rsid w:val="00B703E5"/>
    <w:rsid w:val="00B71AC0"/>
    <w:rsid w:val="00B71FC0"/>
    <w:rsid w:val="00B72EDB"/>
    <w:rsid w:val="00B73988"/>
    <w:rsid w:val="00B76219"/>
    <w:rsid w:val="00B763A3"/>
    <w:rsid w:val="00B76C18"/>
    <w:rsid w:val="00B76F7C"/>
    <w:rsid w:val="00B80B71"/>
    <w:rsid w:val="00B81836"/>
    <w:rsid w:val="00B81BD4"/>
    <w:rsid w:val="00B822C5"/>
    <w:rsid w:val="00B82C18"/>
    <w:rsid w:val="00B854B2"/>
    <w:rsid w:val="00B86A43"/>
    <w:rsid w:val="00B90A85"/>
    <w:rsid w:val="00B90C6F"/>
    <w:rsid w:val="00B91FDA"/>
    <w:rsid w:val="00B9300A"/>
    <w:rsid w:val="00B93F03"/>
    <w:rsid w:val="00B956DC"/>
    <w:rsid w:val="00B956FB"/>
    <w:rsid w:val="00B95AD3"/>
    <w:rsid w:val="00B95EDD"/>
    <w:rsid w:val="00B96188"/>
    <w:rsid w:val="00B967ED"/>
    <w:rsid w:val="00B96AD4"/>
    <w:rsid w:val="00B96F44"/>
    <w:rsid w:val="00B97F91"/>
    <w:rsid w:val="00BA136B"/>
    <w:rsid w:val="00BA1E48"/>
    <w:rsid w:val="00BA2205"/>
    <w:rsid w:val="00BA2888"/>
    <w:rsid w:val="00BA2F2F"/>
    <w:rsid w:val="00BA33D0"/>
    <w:rsid w:val="00BA52BE"/>
    <w:rsid w:val="00BA55A9"/>
    <w:rsid w:val="00BA5C6B"/>
    <w:rsid w:val="00BB5597"/>
    <w:rsid w:val="00BB60D6"/>
    <w:rsid w:val="00BC1F5E"/>
    <w:rsid w:val="00BC2CE9"/>
    <w:rsid w:val="00BC6CBC"/>
    <w:rsid w:val="00BC6FBB"/>
    <w:rsid w:val="00BC73AE"/>
    <w:rsid w:val="00BC7E32"/>
    <w:rsid w:val="00BD088E"/>
    <w:rsid w:val="00BD0AAF"/>
    <w:rsid w:val="00BD0D28"/>
    <w:rsid w:val="00BD1A1D"/>
    <w:rsid w:val="00BD2FAF"/>
    <w:rsid w:val="00BD730A"/>
    <w:rsid w:val="00BD7854"/>
    <w:rsid w:val="00BE0057"/>
    <w:rsid w:val="00BE041F"/>
    <w:rsid w:val="00BE0B23"/>
    <w:rsid w:val="00BE22FA"/>
    <w:rsid w:val="00BE2808"/>
    <w:rsid w:val="00BE353B"/>
    <w:rsid w:val="00BE46F2"/>
    <w:rsid w:val="00BE4E49"/>
    <w:rsid w:val="00BE6B06"/>
    <w:rsid w:val="00BE79F5"/>
    <w:rsid w:val="00BF12F6"/>
    <w:rsid w:val="00BF1648"/>
    <w:rsid w:val="00BF1A28"/>
    <w:rsid w:val="00BF1E8D"/>
    <w:rsid w:val="00BF4994"/>
    <w:rsid w:val="00BF5A76"/>
    <w:rsid w:val="00BF6E44"/>
    <w:rsid w:val="00C00635"/>
    <w:rsid w:val="00C0187C"/>
    <w:rsid w:val="00C03815"/>
    <w:rsid w:val="00C03D85"/>
    <w:rsid w:val="00C04248"/>
    <w:rsid w:val="00C04D6F"/>
    <w:rsid w:val="00C058C5"/>
    <w:rsid w:val="00C06B4C"/>
    <w:rsid w:val="00C10E9F"/>
    <w:rsid w:val="00C115CB"/>
    <w:rsid w:val="00C1255B"/>
    <w:rsid w:val="00C15FB8"/>
    <w:rsid w:val="00C17628"/>
    <w:rsid w:val="00C2063D"/>
    <w:rsid w:val="00C2120F"/>
    <w:rsid w:val="00C21219"/>
    <w:rsid w:val="00C22BCE"/>
    <w:rsid w:val="00C24298"/>
    <w:rsid w:val="00C2564B"/>
    <w:rsid w:val="00C26630"/>
    <w:rsid w:val="00C26738"/>
    <w:rsid w:val="00C26E97"/>
    <w:rsid w:val="00C30770"/>
    <w:rsid w:val="00C31B9F"/>
    <w:rsid w:val="00C321A2"/>
    <w:rsid w:val="00C32CE9"/>
    <w:rsid w:val="00C330E9"/>
    <w:rsid w:val="00C33EB5"/>
    <w:rsid w:val="00C33EF6"/>
    <w:rsid w:val="00C34372"/>
    <w:rsid w:val="00C34716"/>
    <w:rsid w:val="00C355E5"/>
    <w:rsid w:val="00C37084"/>
    <w:rsid w:val="00C423F4"/>
    <w:rsid w:val="00C4355A"/>
    <w:rsid w:val="00C4389E"/>
    <w:rsid w:val="00C44EC8"/>
    <w:rsid w:val="00C45B61"/>
    <w:rsid w:val="00C45C69"/>
    <w:rsid w:val="00C464BC"/>
    <w:rsid w:val="00C46E2F"/>
    <w:rsid w:val="00C47B52"/>
    <w:rsid w:val="00C5067A"/>
    <w:rsid w:val="00C509A6"/>
    <w:rsid w:val="00C52066"/>
    <w:rsid w:val="00C5503B"/>
    <w:rsid w:val="00C5524A"/>
    <w:rsid w:val="00C558EC"/>
    <w:rsid w:val="00C55A56"/>
    <w:rsid w:val="00C56D11"/>
    <w:rsid w:val="00C6061B"/>
    <w:rsid w:val="00C6191B"/>
    <w:rsid w:val="00C61A6A"/>
    <w:rsid w:val="00C61ABA"/>
    <w:rsid w:val="00C63B54"/>
    <w:rsid w:val="00C640DB"/>
    <w:rsid w:val="00C656D1"/>
    <w:rsid w:val="00C7323F"/>
    <w:rsid w:val="00C73259"/>
    <w:rsid w:val="00C74A40"/>
    <w:rsid w:val="00C76E6C"/>
    <w:rsid w:val="00C77878"/>
    <w:rsid w:val="00C8217B"/>
    <w:rsid w:val="00C8372B"/>
    <w:rsid w:val="00C84E74"/>
    <w:rsid w:val="00C8556D"/>
    <w:rsid w:val="00C866C6"/>
    <w:rsid w:val="00C90D41"/>
    <w:rsid w:val="00C914F0"/>
    <w:rsid w:val="00C918D6"/>
    <w:rsid w:val="00C92E57"/>
    <w:rsid w:val="00C9343D"/>
    <w:rsid w:val="00C9666B"/>
    <w:rsid w:val="00C968AA"/>
    <w:rsid w:val="00C9774B"/>
    <w:rsid w:val="00CA0168"/>
    <w:rsid w:val="00CA0625"/>
    <w:rsid w:val="00CA0A45"/>
    <w:rsid w:val="00CA30EB"/>
    <w:rsid w:val="00CA38C7"/>
    <w:rsid w:val="00CA4F74"/>
    <w:rsid w:val="00CA50E2"/>
    <w:rsid w:val="00CA580E"/>
    <w:rsid w:val="00CA6762"/>
    <w:rsid w:val="00CA76ED"/>
    <w:rsid w:val="00CA7959"/>
    <w:rsid w:val="00CB0872"/>
    <w:rsid w:val="00CB105C"/>
    <w:rsid w:val="00CB2CCB"/>
    <w:rsid w:val="00CB3683"/>
    <w:rsid w:val="00CB3F24"/>
    <w:rsid w:val="00CB44F0"/>
    <w:rsid w:val="00CB51C4"/>
    <w:rsid w:val="00CB64EA"/>
    <w:rsid w:val="00CC0084"/>
    <w:rsid w:val="00CC17C9"/>
    <w:rsid w:val="00CC1BF2"/>
    <w:rsid w:val="00CC3FDA"/>
    <w:rsid w:val="00CD1320"/>
    <w:rsid w:val="00CD2BA6"/>
    <w:rsid w:val="00CD2DD7"/>
    <w:rsid w:val="00CD4CBE"/>
    <w:rsid w:val="00CD55B9"/>
    <w:rsid w:val="00CD57B2"/>
    <w:rsid w:val="00CD59E8"/>
    <w:rsid w:val="00CD5A48"/>
    <w:rsid w:val="00CD61B2"/>
    <w:rsid w:val="00CE12B8"/>
    <w:rsid w:val="00CE13AA"/>
    <w:rsid w:val="00CE179B"/>
    <w:rsid w:val="00CE1FD0"/>
    <w:rsid w:val="00CE39CB"/>
    <w:rsid w:val="00CF05D2"/>
    <w:rsid w:val="00CF2F0A"/>
    <w:rsid w:val="00CF50EB"/>
    <w:rsid w:val="00CF6EB1"/>
    <w:rsid w:val="00CF7231"/>
    <w:rsid w:val="00CF780B"/>
    <w:rsid w:val="00D00277"/>
    <w:rsid w:val="00D037E9"/>
    <w:rsid w:val="00D03AA9"/>
    <w:rsid w:val="00D04012"/>
    <w:rsid w:val="00D15A12"/>
    <w:rsid w:val="00D15EDF"/>
    <w:rsid w:val="00D17819"/>
    <w:rsid w:val="00D21D27"/>
    <w:rsid w:val="00D22A80"/>
    <w:rsid w:val="00D23207"/>
    <w:rsid w:val="00D233F0"/>
    <w:rsid w:val="00D234D4"/>
    <w:rsid w:val="00D2463E"/>
    <w:rsid w:val="00D24D29"/>
    <w:rsid w:val="00D30D1C"/>
    <w:rsid w:val="00D3224D"/>
    <w:rsid w:val="00D32862"/>
    <w:rsid w:val="00D32D20"/>
    <w:rsid w:val="00D3313A"/>
    <w:rsid w:val="00D3604E"/>
    <w:rsid w:val="00D36B6D"/>
    <w:rsid w:val="00D36ED8"/>
    <w:rsid w:val="00D372F8"/>
    <w:rsid w:val="00D37515"/>
    <w:rsid w:val="00D375D9"/>
    <w:rsid w:val="00D40BA2"/>
    <w:rsid w:val="00D41FEA"/>
    <w:rsid w:val="00D434B0"/>
    <w:rsid w:val="00D43656"/>
    <w:rsid w:val="00D43D6F"/>
    <w:rsid w:val="00D4411D"/>
    <w:rsid w:val="00D456DB"/>
    <w:rsid w:val="00D45E1E"/>
    <w:rsid w:val="00D46A5D"/>
    <w:rsid w:val="00D46E5C"/>
    <w:rsid w:val="00D5015F"/>
    <w:rsid w:val="00D5094A"/>
    <w:rsid w:val="00D50B84"/>
    <w:rsid w:val="00D52FE3"/>
    <w:rsid w:val="00D5607C"/>
    <w:rsid w:val="00D5618C"/>
    <w:rsid w:val="00D634F2"/>
    <w:rsid w:val="00D63785"/>
    <w:rsid w:val="00D643B4"/>
    <w:rsid w:val="00D64AFC"/>
    <w:rsid w:val="00D64C70"/>
    <w:rsid w:val="00D67DA9"/>
    <w:rsid w:val="00D706E1"/>
    <w:rsid w:val="00D71268"/>
    <w:rsid w:val="00D714B9"/>
    <w:rsid w:val="00D71E24"/>
    <w:rsid w:val="00D728BE"/>
    <w:rsid w:val="00D733A2"/>
    <w:rsid w:val="00D750D1"/>
    <w:rsid w:val="00D75321"/>
    <w:rsid w:val="00D7635A"/>
    <w:rsid w:val="00D77B1B"/>
    <w:rsid w:val="00D800DD"/>
    <w:rsid w:val="00D81109"/>
    <w:rsid w:val="00D81231"/>
    <w:rsid w:val="00D815A9"/>
    <w:rsid w:val="00D81981"/>
    <w:rsid w:val="00D81A9B"/>
    <w:rsid w:val="00D81E6B"/>
    <w:rsid w:val="00D824FE"/>
    <w:rsid w:val="00D91EAF"/>
    <w:rsid w:val="00D92483"/>
    <w:rsid w:val="00D92581"/>
    <w:rsid w:val="00D9580A"/>
    <w:rsid w:val="00D96C97"/>
    <w:rsid w:val="00DA042D"/>
    <w:rsid w:val="00DA0DD3"/>
    <w:rsid w:val="00DA0E6D"/>
    <w:rsid w:val="00DA1196"/>
    <w:rsid w:val="00DA1F0A"/>
    <w:rsid w:val="00DA2E67"/>
    <w:rsid w:val="00DA4003"/>
    <w:rsid w:val="00DA45BC"/>
    <w:rsid w:val="00DA5C73"/>
    <w:rsid w:val="00DA6B17"/>
    <w:rsid w:val="00DA6E47"/>
    <w:rsid w:val="00DA7CBD"/>
    <w:rsid w:val="00DB00CD"/>
    <w:rsid w:val="00DB178C"/>
    <w:rsid w:val="00DB2B40"/>
    <w:rsid w:val="00DB3953"/>
    <w:rsid w:val="00DB39BC"/>
    <w:rsid w:val="00DB3E1A"/>
    <w:rsid w:val="00DB42A0"/>
    <w:rsid w:val="00DB4D4C"/>
    <w:rsid w:val="00DB50A6"/>
    <w:rsid w:val="00DB7727"/>
    <w:rsid w:val="00DB7D94"/>
    <w:rsid w:val="00DC07C2"/>
    <w:rsid w:val="00DC16CA"/>
    <w:rsid w:val="00DC25ED"/>
    <w:rsid w:val="00DC2AFD"/>
    <w:rsid w:val="00DC3F33"/>
    <w:rsid w:val="00DC53F7"/>
    <w:rsid w:val="00DC5F98"/>
    <w:rsid w:val="00DC6872"/>
    <w:rsid w:val="00DC6CDF"/>
    <w:rsid w:val="00DC7204"/>
    <w:rsid w:val="00DC726E"/>
    <w:rsid w:val="00DC7A5F"/>
    <w:rsid w:val="00DD10A9"/>
    <w:rsid w:val="00DD288A"/>
    <w:rsid w:val="00DD2FEF"/>
    <w:rsid w:val="00DD38F2"/>
    <w:rsid w:val="00DD3A8F"/>
    <w:rsid w:val="00DD4D21"/>
    <w:rsid w:val="00DD6064"/>
    <w:rsid w:val="00DD6D5A"/>
    <w:rsid w:val="00DD7510"/>
    <w:rsid w:val="00DD7E1D"/>
    <w:rsid w:val="00DE2DB8"/>
    <w:rsid w:val="00DE4FB4"/>
    <w:rsid w:val="00DF1324"/>
    <w:rsid w:val="00DF1D00"/>
    <w:rsid w:val="00DF4436"/>
    <w:rsid w:val="00DF5B48"/>
    <w:rsid w:val="00DF6AEC"/>
    <w:rsid w:val="00E00207"/>
    <w:rsid w:val="00E0039C"/>
    <w:rsid w:val="00E0100E"/>
    <w:rsid w:val="00E01541"/>
    <w:rsid w:val="00E01AE1"/>
    <w:rsid w:val="00E01F25"/>
    <w:rsid w:val="00E02485"/>
    <w:rsid w:val="00E043E2"/>
    <w:rsid w:val="00E0680A"/>
    <w:rsid w:val="00E06B2D"/>
    <w:rsid w:val="00E06F28"/>
    <w:rsid w:val="00E072AF"/>
    <w:rsid w:val="00E0795E"/>
    <w:rsid w:val="00E07B94"/>
    <w:rsid w:val="00E122C1"/>
    <w:rsid w:val="00E14F76"/>
    <w:rsid w:val="00E15D30"/>
    <w:rsid w:val="00E16EE3"/>
    <w:rsid w:val="00E255AA"/>
    <w:rsid w:val="00E257FE"/>
    <w:rsid w:val="00E2739B"/>
    <w:rsid w:val="00E320B4"/>
    <w:rsid w:val="00E32DEE"/>
    <w:rsid w:val="00E33DB1"/>
    <w:rsid w:val="00E3479D"/>
    <w:rsid w:val="00E35A34"/>
    <w:rsid w:val="00E3762E"/>
    <w:rsid w:val="00E3791D"/>
    <w:rsid w:val="00E40479"/>
    <w:rsid w:val="00E411DE"/>
    <w:rsid w:val="00E4188D"/>
    <w:rsid w:val="00E421F1"/>
    <w:rsid w:val="00E4276C"/>
    <w:rsid w:val="00E43510"/>
    <w:rsid w:val="00E43971"/>
    <w:rsid w:val="00E445CC"/>
    <w:rsid w:val="00E4662B"/>
    <w:rsid w:val="00E47159"/>
    <w:rsid w:val="00E47ABA"/>
    <w:rsid w:val="00E50D04"/>
    <w:rsid w:val="00E54D88"/>
    <w:rsid w:val="00E55495"/>
    <w:rsid w:val="00E554B8"/>
    <w:rsid w:val="00E55982"/>
    <w:rsid w:val="00E579D7"/>
    <w:rsid w:val="00E60532"/>
    <w:rsid w:val="00E656E5"/>
    <w:rsid w:val="00E65A5F"/>
    <w:rsid w:val="00E6607F"/>
    <w:rsid w:val="00E7128C"/>
    <w:rsid w:val="00E724B5"/>
    <w:rsid w:val="00E729B2"/>
    <w:rsid w:val="00E72A2C"/>
    <w:rsid w:val="00E72B1C"/>
    <w:rsid w:val="00E73471"/>
    <w:rsid w:val="00E742DA"/>
    <w:rsid w:val="00E744A1"/>
    <w:rsid w:val="00E75BBC"/>
    <w:rsid w:val="00E75F83"/>
    <w:rsid w:val="00E76E05"/>
    <w:rsid w:val="00E7762B"/>
    <w:rsid w:val="00E776D3"/>
    <w:rsid w:val="00E77985"/>
    <w:rsid w:val="00E80C48"/>
    <w:rsid w:val="00E817BC"/>
    <w:rsid w:val="00E82323"/>
    <w:rsid w:val="00E84632"/>
    <w:rsid w:val="00E85801"/>
    <w:rsid w:val="00E85FC8"/>
    <w:rsid w:val="00E911E0"/>
    <w:rsid w:val="00E91D4B"/>
    <w:rsid w:val="00E92AB5"/>
    <w:rsid w:val="00E94844"/>
    <w:rsid w:val="00E961E2"/>
    <w:rsid w:val="00E976CD"/>
    <w:rsid w:val="00E97D6E"/>
    <w:rsid w:val="00EA3DC3"/>
    <w:rsid w:val="00EA4651"/>
    <w:rsid w:val="00EA473D"/>
    <w:rsid w:val="00EA6F21"/>
    <w:rsid w:val="00EA746A"/>
    <w:rsid w:val="00EA78EB"/>
    <w:rsid w:val="00EA7BE5"/>
    <w:rsid w:val="00EB0146"/>
    <w:rsid w:val="00EB0E06"/>
    <w:rsid w:val="00EB162A"/>
    <w:rsid w:val="00EB1673"/>
    <w:rsid w:val="00EB2BEE"/>
    <w:rsid w:val="00EB432F"/>
    <w:rsid w:val="00EB449B"/>
    <w:rsid w:val="00EB4FA1"/>
    <w:rsid w:val="00EC0DD1"/>
    <w:rsid w:val="00EC1F72"/>
    <w:rsid w:val="00EC3648"/>
    <w:rsid w:val="00EC4515"/>
    <w:rsid w:val="00EC4567"/>
    <w:rsid w:val="00EC6353"/>
    <w:rsid w:val="00ED09CA"/>
    <w:rsid w:val="00ED0DCF"/>
    <w:rsid w:val="00ED3AA9"/>
    <w:rsid w:val="00ED5271"/>
    <w:rsid w:val="00ED6321"/>
    <w:rsid w:val="00ED7642"/>
    <w:rsid w:val="00EE08A4"/>
    <w:rsid w:val="00EE19F6"/>
    <w:rsid w:val="00EE22AD"/>
    <w:rsid w:val="00EE2A96"/>
    <w:rsid w:val="00EE2EFE"/>
    <w:rsid w:val="00EE3568"/>
    <w:rsid w:val="00EE35F2"/>
    <w:rsid w:val="00EE3784"/>
    <w:rsid w:val="00EE3D24"/>
    <w:rsid w:val="00EE561C"/>
    <w:rsid w:val="00EE64A0"/>
    <w:rsid w:val="00EF0F8C"/>
    <w:rsid w:val="00EF1054"/>
    <w:rsid w:val="00EF3C9E"/>
    <w:rsid w:val="00EF3D5B"/>
    <w:rsid w:val="00EF69A3"/>
    <w:rsid w:val="00EF721B"/>
    <w:rsid w:val="00EF77F1"/>
    <w:rsid w:val="00F01A58"/>
    <w:rsid w:val="00F02BB1"/>
    <w:rsid w:val="00F04903"/>
    <w:rsid w:val="00F04971"/>
    <w:rsid w:val="00F04CE3"/>
    <w:rsid w:val="00F07065"/>
    <w:rsid w:val="00F077ED"/>
    <w:rsid w:val="00F106BD"/>
    <w:rsid w:val="00F10B1B"/>
    <w:rsid w:val="00F10EA5"/>
    <w:rsid w:val="00F12140"/>
    <w:rsid w:val="00F122F0"/>
    <w:rsid w:val="00F2015E"/>
    <w:rsid w:val="00F2072C"/>
    <w:rsid w:val="00F211CF"/>
    <w:rsid w:val="00F2195E"/>
    <w:rsid w:val="00F21D09"/>
    <w:rsid w:val="00F2262E"/>
    <w:rsid w:val="00F22899"/>
    <w:rsid w:val="00F23E64"/>
    <w:rsid w:val="00F23F0A"/>
    <w:rsid w:val="00F24471"/>
    <w:rsid w:val="00F25DFF"/>
    <w:rsid w:val="00F27099"/>
    <w:rsid w:val="00F27C7B"/>
    <w:rsid w:val="00F30B62"/>
    <w:rsid w:val="00F32420"/>
    <w:rsid w:val="00F327C6"/>
    <w:rsid w:val="00F32E27"/>
    <w:rsid w:val="00F331C1"/>
    <w:rsid w:val="00F33571"/>
    <w:rsid w:val="00F33D59"/>
    <w:rsid w:val="00F340FD"/>
    <w:rsid w:val="00F34EBA"/>
    <w:rsid w:val="00F34F73"/>
    <w:rsid w:val="00F35AC7"/>
    <w:rsid w:val="00F35BED"/>
    <w:rsid w:val="00F36AEA"/>
    <w:rsid w:val="00F40565"/>
    <w:rsid w:val="00F405CF"/>
    <w:rsid w:val="00F41F97"/>
    <w:rsid w:val="00F42AD4"/>
    <w:rsid w:val="00F45584"/>
    <w:rsid w:val="00F462B6"/>
    <w:rsid w:val="00F46E72"/>
    <w:rsid w:val="00F4773D"/>
    <w:rsid w:val="00F47938"/>
    <w:rsid w:val="00F50780"/>
    <w:rsid w:val="00F521B4"/>
    <w:rsid w:val="00F52703"/>
    <w:rsid w:val="00F53AA0"/>
    <w:rsid w:val="00F548DB"/>
    <w:rsid w:val="00F5567D"/>
    <w:rsid w:val="00F5595A"/>
    <w:rsid w:val="00F56843"/>
    <w:rsid w:val="00F56B6D"/>
    <w:rsid w:val="00F57485"/>
    <w:rsid w:val="00F61183"/>
    <w:rsid w:val="00F6371A"/>
    <w:rsid w:val="00F652AA"/>
    <w:rsid w:val="00F65A15"/>
    <w:rsid w:val="00F65EB8"/>
    <w:rsid w:val="00F662BC"/>
    <w:rsid w:val="00F6715F"/>
    <w:rsid w:val="00F676EF"/>
    <w:rsid w:val="00F67A64"/>
    <w:rsid w:val="00F701E5"/>
    <w:rsid w:val="00F71B83"/>
    <w:rsid w:val="00F726EE"/>
    <w:rsid w:val="00F741A4"/>
    <w:rsid w:val="00F75796"/>
    <w:rsid w:val="00F76381"/>
    <w:rsid w:val="00F77EB8"/>
    <w:rsid w:val="00F80B26"/>
    <w:rsid w:val="00F8197D"/>
    <w:rsid w:val="00F82009"/>
    <w:rsid w:val="00F837CA"/>
    <w:rsid w:val="00F8457E"/>
    <w:rsid w:val="00F85620"/>
    <w:rsid w:val="00F8666F"/>
    <w:rsid w:val="00F86BCB"/>
    <w:rsid w:val="00F8764F"/>
    <w:rsid w:val="00F90CB5"/>
    <w:rsid w:val="00F9282A"/>
    <w:rsid w:val="00F934F4"/>
    <w:rsid w:val="00F9379A"/>
    <w:rsid w:val="00F93F5B"/>
    <w:rsid w:val="00F94BE1"/>
    <w:rsid w:val="00F95466"/>
    <w:rsid w:val="00F95B44"/>
    <w:rsid w:val="00F97EDD"/>
    <w:rsid w:val="00FA1433"/>
    <w:rsid w:val="00FA1486"/>
    <w:rsid w:val="00FA149C"/>
    <w:rsid w:val="00FA1C54"/>
    <w:rsid w:val="00FA20AF"/>
    <w:rsid w:val="00FA2AB9"/>
    <w:rsid w:val="00FA7F96"/>
    <w:rsid w:val="00FB1053"/>
    <w:rsid w:val="00FB1866"/>
    <w:rsid w:val="00FB20CD"/>
    <w:rsid w:val="00FB228E"/>
    <w:rsid w:val="00FB281D"/>
    <w:rsid w:val="00FB32F1"/>
    <w:rsid w:val="00FB4506"/>
    <w:rsid w:val="00FB509A"/>
    <w:rsid w:val="00FB5C4C"/>
    <w:rsid w:val="00FB65B8"/>
    <w:rsid w:val="00FB7927"/>
    <w:rsid w:val="00FB7C80"/>
    <w:rsid w:val="00FC0621"/>
    <w:rsid w:val="00FC243B"/>
    <w:rsid w:val="00FC24F8"/>
    <w:rsid w:val="00FC6492"/>
    <w:rsid w:val="00FD0115"/>
    <w:rsid w:val="00FD0FDC"/>
    <w:rsid w:val="00FD5900"/>
    <w:rsid w:val="00FD5C61"/>
    <w:rsid w:val="00FE00A8"/>
    <w:rsid w:val="00FE01D5"/>
    <w:rsid w:val="00FE089D"/>
    <w:rsid w:val="00FE1294"/>
    <w:rsid w:val="00FE3B88"/>
    <w:rsid w:val="00FE40DA"/>
    <w:rsid w:val="00FE56D5"/>
    <w:rsid w:val="00FF05AA"/>
    <w:rsid w:val="00FF0EC5"/>
    <w:rsid w:val="00FF4B65"/>
    <w:rsid w:val="00FF553F"/>
    <w:rsid w:val="00FF738D"/>
    <w:rsid w:val="00FF7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D9273F6"/>
  <w15:chartTrackingRefBased/>
  <w15:docId w15:val="{322EB4A8-BF8D-4ABC-854E-F4858526C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qFormat="1"/>
    <w:lsdException w:name="caption" w:qFormat="1"/>
    <w:lsdException w:name="Title" w:qFormat="1"/>
    <w:lsdException w:name="Body Text" w:uiPriority="99"/>
    <w:lsdException w:name="Subtitle" w:qFormat="1"/>
    <w:lsdException w:name="Body Text Indent 3" w:uiPriority="99"/>
    <w:lsdException w:name="Hyperlink" w:uiPriority="99"/>
    <w:lsdException w:name="FollowedHyperlink" w:uiPriority="99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d">
    <w:name w:val="Normal"/>
    <w:qFormat/>
    <w:rsid w:val="00927051"/>
  </w:style>
  <w:style w:type="paragraph" w:styleId="13">
    <w:name w:val="heading 1"/>
    <w:aliases w:val="Название1"/>
    <w:basedOn w:val="ad"/>
    <w:next w:val="ad"/>
    <w:qFormat/>
    <w:pPr>
      <w:keepNext/>
      <w:jc w:val="both"/>
      <w:outlineLvl w:val="0"/>
    </w:pPr>
    <w:rPr>
      <w:b/>
      <w:sz w:val="32"/>
    </w:rPr>
  </w:style>
  <w:style w:type="paragraph" w:styleId="2">
    <w:name w:val="heading 2"/>
    <w:aliases w:val="Название 2,таблица 1а,Заголовок_1"/>
    <w:basedOn w:val="ad"/>
    <w:next w:val="ad"/>
    <w:link w:val="21"/>
    <w:qFormat/>
    <w:pPr>
      <w:keepNext/>
      <w:ind w:right="-284" w:firstLine="426"/>
      <w:jc w:val="both"/>
      <w:outlineLvl w:val="1"/>
    </w:pPr>
    <w:rPr>
      <w:b/>
      <w:color w:val="000000"/>
      <w:sz w:val="28"/>
      <w:lang w:val="en-US" w:eastAsia="x-none"/>
    </w:rPr>
  </w:style>
  <w:style w:type="paragraph" w:styleId="3">
    <w:name w:val="heading 3"/>
    <w:aliases w:val="ПодЗаголовок"/>
    <w:basedOn w:val="ad"/>
    <w:next w:val="ad"/>
    <w:link w:val="30"/>
    <w:qFormat/>
    <w:pPr>
      <w:keepNext/>
      <w:ind w:right="-284"/>
      <w:jc w:val="both"/>
      <w:outlineLvl w:val="2"/>
    </w:pPr>
    <w:rPr>
      <w:rFonts w:ascii="Arial" w:hAnsi="Arial"/>
      <w:b/>
      <w:color w:val="000000"/>
      <w:sz w:val="28"/>
      <w:lang w:val="x-none" w:eastAsia="x-none"/>
    </w:rPr>
  </w:style>
  <w:style w:type="paragraph" w:styleId="40">
    <w:name w:val="heading 4"/>
    <w:basedOn w:val="ad"/>
    <w:next w:val="ad"/>
    <w:link w:val="41"/>
    <w:qFormat/>
    <w:pPr>
      <w:keepNext/>
      <w:ind w:right="-284"/>
      <w:jc w:val="center"/>
      <w:outlineLvl w:val="3"/>
    </w:pPr>
    <w:rPr>
      <w:rFonts w:ascii="Arial" w:hAnsi="Arial"/>
      <w:b/>
      <w:color w:val="000000"/>
      <w:sz w:val="28"/>
    </w:rPr>
  </w:style>
  <w:style w:type="paragraph" w:styleId="5">
    <w:name w:val="heading 5"/>
    <w:basedOn w:val="ad"/>
    <w:next w:val="ad"/>
    <w:link w:val="51"/>
    <w:qFormat/>
    <w:pPr>
      <w:keepNext/>
      <w:jc w:val="center"/>
      <w:outlineLvl w:val="4"/>
    </w:pPr>
    <w:rPr>
      <w:sz w:val="28"/>
      <w:lang w:val="x-none" w:eastAsia="x-none"/>
    </w:rPr>
  </w:style>
  <w:style w:type="paragraph" w:styleId="6">
    <w:name w:val="heading 6"/>
    <w:basedOn w:val="ad"/>
    <w:next w:val="ad"/>
    <w:qFormat/>
    <w:pPr>
      <w:keepNext/>
      <w:ind w:left="152" w:right="-284"/>
      <w:jc w:val="right"/>
      <w:outlineLvl w:val="5"/>
    </w:pPr>
    <w:rPr>
      <w:rFonts w:ascii="Arial" w:hAnsi="Arial"/>
      <w:color w:val="000000"/>
      <w:sz w:val="28"/>
    </w:rPr>
  </w:style>
  <w:style w:type="paragraph" w:styleId="7">
    <w:name w:val="heading 7"/>
    <w:basedOn w:val="ad"/>
    <w:next w:val="ad"/>
    <w:qFormat/>
    <w:pPr>
      <w:keepNext/>
      <w:outlineLvl w:val="6"/>
    </w:pPr>
    <w:rPr>
      <w:sz w:val="28"/>
    </w:rPr>
  </w:style>
  <w:style w:type="paragraph" w:styleId="8">
    <w:name w:val="heading 8"/>
    <w:basedOn w:val="ad"/>
    <w:next w:val="ad"/>
    <w:qFormat/>
    <w:pPr>
      <w:keepNext/>
      <w:ind w:left="2268" w:hanging="2268"/>
      <w:outlineLvl w:val="7"/>
    </w:pPr>
    <w:rPr>
      <w:sz w:val="28"/>
    </w:rPr>
  </w:style>
  <w:style w:type="paragraph" w:styleId="9">
    <w:name w:val="heading 9"/>
    <w:basedOn w:val="ad"/>
    <w:next w:val="ad"/>
    <w:qFormat/>
    <w:pPr>
      <w:keepNext/>
      <w:ind w:left="2127" w:hanging="2127"/>
      <w:outlineLvl w:val="8"/>
    </w:pPr>
    <w:rPr>
      <w:sz w:val="28"/>
    </w:rPr>
  </w:style>
  <w:style w:type="character" w:default="1" w:styleId="ae">
    <w:name w:val="Default Paragraph Font"/>
    <w:uiPriority w:val="1"/>
    <w:semiHidden/>
    <w:unhideWhenUsed/>
  </w:style>
  <w:style w:type="table" w:default="1" w:styleId="af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0">
    <w:name w:val="No List"/>
    <w:uiPriority w:val="99"/>
    <w:semiHidden/>
    <w:unhideWhenUsed/>
  </w:style>
  <w:style w:type="character" w:customStyle="1" w:styleId="41">
    <w:name w:val="Заголовок 4 Знак"/>
    <w:link w:val="40"/>
    <w:rsid w:val="00266251"/>
    <w:rPr>
      <w:rFonts w:ascii="Arial" w:hAnsi="Arial"/>
      <w:b/>
      <w:color w:val="000000"/>
      <w:sz w:val="28"/>
      <w:lang w:val="ru-RU" w:eastAsia="ru-RU" w:bidi="ar-SA"/>
    </w:rPr>
  </w:style>
  <w:style w:type="paragraph" w:customStyle="1" w:styleId="14">
    <w:name w:val="Схема документа1"/>
    <w:basedOn w:val="ad"/>
    <w:pPr>
      <w:shd w:val="clear" w:color="auto" w:fill="000080"/>
    </w:pPr>
    <w:rPr>
      <w:rFonts w:ascii="Tahoma" w:hAnsi="Tahoma"/>
    </w:rPr>
  </w:style>
  <w:style w:type="paragraph" w:styleId="af1">
    <w:name w:val="Body Text"/>
    <w:aliases w:val="Главный"/>
    <w:basedOn w:val="ad"/>
    <w:link w:val="15"/>
    <w:uiPriority w:val="99"/>
    <w:pPr>
      <w:ind w:firstLine="720"/>
      <w:jc w:val="both"/>
    </w:pPr>
    <w:rPr>
      <w:sz w:val="28"/>
    </w:rPr>
  </w:style>
  <w:style w:type="character" w:customStyle="1" w:styleId="15">
    <w:name w:val="Основной текст Знак1"/>
    <w:aliases w:val="Главный Знак1"/>
    <w:link w:val="af1"/>
    <w:uiPriority w:val="99"/>
    <w:rsid w:val="00266251"/>
    <w:rPr>
      <w:sz w:val="28"/>
      <w:lang w:val="ru-RU" w:eastAsia="ru-RU" w:bidi="ar-SA"/>
    </w:rPr>
  </w:style>
  <w:style w:type="paragraph" w:customStyle="1" w:styleId="16">
    <w:name w:val="Цитата1"/>
    <w:basedOn w:val="ad"/>
    <w:pPr>
      <w:spacing w:line="360" w:lineRule="auto"/>
      <w:ind w:left="-284" w:right="-759"/>
      <w:jc w:val="both"/>
    </w:pPr>
    <w:rPr>
      <w:sz w:val="28"/>
    </w:rPr>
  </w:style>
  <w:style w:type="paragraph" w:customStyle="1" w:styleId="210">
    <w:name w:val="Основной текст 21"/>
    <w:aliases w:val="îá1"/>
    <w:basedOn w:val="ad"/>
    <w:pPr>
      <w:spacing w:line="360" w:lineRule="auto"/>
      <w:ind w:right="-759"/>
      <w:jc w:val="both"/>
    </w:pPr>
    <w:rPr>
      <w:sz w:val="28"/>
    </w:rPr>
  </w:style>
  <w:style w:type="paragraph" w:customStyle="1" w:styleId="BodyText21">
    <w:name w:val="Body Text 21"/>
    <w:basedOn w:val="ad"/>
    <w:pPr>
      <w:spacing w:line="360" w:lineRule="auto"/>
      <w:ind w:right="-759" w:firstLine="567"/>
      <w:jc w:val="both"/>
    </w:pPr>
    <w:rPr>
      <w:sz w:val="28"/>
    </w:rPr>
  </w:style>
  <w:style w:type="paragraph" w:customStyle="1" w:styleId="31">
    <w:name w:val="Основной текст 31"/>
    <w:basedOn w:val="ad"/>
    <w:pPr>
      <w:spacing w:line="360" w:lineRule="auto"/>
      <w:jc w:val="both"/>
    </w:pPr>
    <w:rPr>
      <w:b/>
      <w:sz w:val="28"/>
    </w:rPr>
  </w:style>
  <w:style w:type="paragraph" w:customStyle="1" w:styleId="211">
    <w:name w:val="Основной текст с отступом 21"/>
    <w:basedOn w:val="ad"/>
    <w:pPr>
      <w:spacing w:line="360" w:lineRule="auto"/>
      <w:ind w:right="-759" w:hanging="284"/>
      <w:jc w:val="both"/>
    </w:pPr>
    <w:rPr>
      <w:sz w:val="28"/>
    </w:rPr>
  </w:style>
  <w:style w:type="paragraph" w:styleId="af2">
    <w:name w:val="footer"/>
    <w:aliases w:val="Знак1"/>
    <w:basedOn w:val="ad"/>
    <w:link w:val="af3"/>
    <w:pPr>
      <w:tabs>
        <w:tab w:val="center" w:pos="4153"/>
        <w:tab w:val="right" w:pos="8306"/>
      </w:tabs>
    </w:pPr>
  </w:style>
  <w:style w:type="character" w:styleId="af4">
    <w:name w:val="page number"/>
    <w:basedOn w:val="ae"/>
  </w:style>
  <w:style w:type="paragraph" w:styleId="af5">
    <w:name w:val="header"/>
    <w:aliases w:val="ВерхКолонтитул"/>
    <w:basedOn w:val="ad"/>
    <w:link w:val="af6"/>
    <w:pPr>
      <w:tabs>
        <w:tab w:val="center" w:pos="4153"/>
        <w:tab w:val="right" w:pos="8306"/>
      </w:tabs>
    </w:pPr>
  </w:style>
  <w:style w:type="paragraph" w:styleId="20">
    <w:name w:val="Body Text 2"/>
    <w:aliases w:val="об1"/>
    <w:basedOn w:val="ad"/>
    <w:link w:val="212"/>
    <w:pPr>
      <w:tabs>
        <w:tab w:val="left" w:pos="5529"/>
      </w:tabs>
      <w:spacing w:line="360" w:lineRule="auto"/>
      <w:ind w:right="-284"/>
      <w:jc w:val="both"/>
    </w:pPr>
    <w:rPr>
      <w:sz w:val="28"/>
      <w:lang w:val="x-none" w:eastAsia="x-none"/>
    </w:rPr>
  </w:style>
  <w:style w:type="paragraph" w:styleId="af7">
    <w:name w:val="Body Text Indent"/>
    <w:aliases w:val="Основной текст 1,Нумерованный список !!,Надин стиль,Основной текст с отступом Знак Знак,Body Text Indent"/>
    <w:basedOn w:val="ad"/>
    <w:link w:val="af8"/>
    <w:pPr>
      <w:ind w:firstLine="709"/>
      <w:jc w:val="both"/>
    </w:pPr>
    <w:rPr>
      <w:rFonts w:ascii="Arial" w:hAnsi="Arial"/>
      <w:sz w:val="24"/>
      <w:lang w:val="x-none" w:eastAsia="x-none"/>
    </w:rPr>
  </w:style>
  <w:style w:type="paragraph" w:customStyle="1" w:styleId="FR1">
    <w:name w:val="FR1"/>
    <w:pPr>
      <w:widowControl w:val="0"/>
    </w:pPr>
    <w:rPr>
      <w:rFonts w:ascii="Arial" w:hAnsi="Arial"/>
      <w:b/>
      <w:snapToGrid w:val="0"/>
      <w:sz w:val="24"/>
    </w:rPr>
  </w:style>
  <w:style w:type="paragraph" w:styleId="af9">
    <w:name w:val="Block Text"/>
    <w:basedOn w:val="ad"/>
    <w:pPr>
      <w:spacing w:line="360" w:lineRule="auto"/>
      <w:ind w:left="-284" w:right="-284" w:firstLine="851"/>
      <w:jc w:val="both"/>
    </w:pPr>
    <w:rPr>
      <w:sz w:val="28"/>
    </w:rPr>
  </w:style>
  <w:style w:type="paragraph" w:styleId="22">
    <w:name w:val="Body Text Indent 2"/>
    <w:aliases w:val="Основной текст с отступом 1"/>
    <w:basedOn w:val="ad"/>
    <w:link w:val="23"/>
    <w:pPr>
      <w:spacing w:line="360" w:lineRule="auto"/>
      <w:ind w:right="-284" w:firstLine="567"/>
      <w:jc w:val="both"/>
    </w:pPr>
    <w:rPr>
      <w:sz w:val="28"/>
      <w:lang w:val="x-none" w:eastAsia="x-none"/>
    </w:rPr>
  </w:style>
  <w:style w:type="paragraph" w:styleId="32">
    <w:name w:val="Body Text Indent 3"/>
    <w:aliases w:val="дисер"/>
    <w:basedOn w:val="ad"/>
    <w:link w:val="33"/>
    <w:uiPriority w:val="99"/>
    <w:pPr>
      <w:spacing w:line="360" w:lineRule="auto"/>
      <w:ind w:right="-284" w:firstLine="284"/>
      <w:jc w:val="both"/>
    </w:pPr>
    <w:rPr>
      <w:sz w:val="28"/>
      <w:lang w:val="x-none" w:eastAsia="x-none"/>
    </w:rPr>
  </w:style>
  <w:style w:type="paragraph" w:styleId="17">
    <w:name w:val="toc 1"/>
    <w:basedOn w:val="ad"/>
    <w:next w:val="ad"/>
    <w:link w:val="18"/>
    <w:autoRedefine/>
    <w:rsid w:val="003F1CD5"/>
    <w:rPr>
      <w:b/>
      <w:caps/>
      <w:lang w:val="x-none" w:eastAsia="x-none"/>
    </w:rPr>
  </w:style>
  <w:style w:type="paragraph" w:styleId="24">
    <w:name w:val="toc 2"/>
    <w:basedOn w:val="ad"/>
    <w:next w:val="ad"/>
    <w:autoRedefine/>
    <w:uiPriority w:val="39"/>
    <w:pPr>
      <w:ind w:left="200"/>
    </w:pPr>
    <w:rPr>
      <w:smallCaps/>
    </w:rPr>
  </w:style>
  <w:style w:type="paragraph" w:styleId="34">
    <w:name w:val="toc 3"/>
    <w:basedOn w:val="ad"/>
    <w:next w:val="ad"/>
    <w:autoRedefine/>
    <w:qFormat/>
    <w:pPr>
      <w:ind w:left="400"/>
    </w:pPr>
    <w:rPr>
      <w:i/>
    </w:rPr>
  </w:style>
  <w:style w:type="paragraph" w:styleId="42">
    <w:name w:val="toc 4"/>
    <w:basedOn w:val="ad"/>
    <w:next w:val="ad"/>
    <w:autoRedefine/>
    <w:pPr>
      <w:ind w:left="600"/>
    </w:pPr>
    <w:rPr>
      <w:sz w:val="18"/>
    </w:rPr>
  </w:style>
  <w:style w:type="paragraph" w:styleId="50">
    <w:name w:val="toc 5"/>
    <w:basedOn w:val="ad"/>
    <w:next w:val="ad"/>
    <w:autoRedefine/>
    <w:pPr>
      <w:ind w:left="800"/>
    </w:pPr>
    <w:rPr>
      <w:sz w:val="18"/>
    </w:rPr>
  </w:style>
  <w:style w:type="paragraph" w:styleId="60">
    <w:name w:val="toc 6"/>
    <w:basedOn w:val="ad"/>
    <w:next w:val="ad"/>
    <w:autoRedefine/>
    <w:pPr>
      <w:ind w:left="1000"/>
    </w:pPr>
    <w:rPr>
      <w:sz w:val="18"/>
    </w:rPr>
  </w:style>
  <w:style w:type="paragraph" w:styleId="70">
    <w:name w:val="toc 7"/>
    <w:basedOn w:val="ad"/>
    <w:next w:val="ad"/>
    <w:autoRedefine/>
    <w:pPr>
      <w:ind w:left="1200"/>
    </w:pPr>
    <w:rPr>
      <w:sz w:val="18"/>
    </w:rPr>
  </w:style>
  <w:style w:type="paragraph" w:styleId="80">
    <w:name w:val="toc 8"/>
    <w:basedOn w:val="ad"/>
    <w:next w:val="ad"/>
    <w:autoRedefine/>
    <w:pPr>
      <w:ind w:left="1400"/>
    </w:pPr>
    <w:rPr>
      <w:sz w:val="18"/>
    </w:rPr>
  </w:style>
  <w:style w:type="paragraph" w:styleId="90">
    <w:name w:val="toc 9"/>
    <w:basedOn w:val="ad"/>
    <w:next w:val="ad"/>
    <w:autoRedefine/>
    <w:pPr>
      <w:ind w:left="1600"/>
    </w:pPr>
    <w:rPr>
      <w:sz w:val="18"/>
    </w:rPr>
  </w:style>
  <w:style w:type="paragraph" w:customStyle="1" w:styleId="19">
    <w:name w:val="обычный 1"/>
    <w:basedOn w:val="afa"/>
    <w:link w:val="1a"/>
    <w:pPr>
      <w:spacing w:line="360" w:lineRule="auto"/>
      <w:ind w:left="0" w:firstLine="680"/>
      <w:jc w:val="both"/>
    </w:pPr>
    <w:rPr>
      <w:color w:val="000000"/>
      <w:lang w:val="x-none" w:eastAsia="x-none"/>
    </w:rPr>
  </w:style>
  <w:style w:type="paragraph" w:styleId="afa">
    <w:name w:val="table of figures"/>
    <w:basedOn w:val="ad"/>
    <w:next w:val="ad"/>
    <w:semiHidden/>
    <w:pPr>
      <w:ind w:left="400" w:hanging="400"/>
    </w:pPr>
    <w:rPr>
      <w:color w:val="FF0000"/>
      <w:sz w:val="28"/>
    </w:rPr>
  </w:style>
  <w:style w:type="character" w:customStyle="1" w:styleId="1a">
    <w:name w:val="обычный 1 Знак"/>
    <w:link w:val="19"/>
    <w:locked/>
    <w:rsid w:val="008F70D4"/>
    <w:rPr>
      <w:color w:val="000000"/>
      <w:sz w:val="28"/>
    </w:rPr>
  </w:style>
  <w:style w:type="paragraph" w:customStyle="1" w:styleId="afb">
    <w:name w:val="Название"/>
    <w:basedOn w:val="ad"/>
    <w:link w:val="afc"/>
    <w:qFormat/>
    <w:pPr>
      <w:jc w:val="center"/>
    </w:pPr>
    <w:rPr>
      <w:b/>
      <w:sz w:val="28"/>
    </w:rPr>
  </w:style>
  <w:style w:type="character" w:customStyle="1" w:styleId="afc">
    <w:name w:val="Название Знак"/>
    <w:link w:val="afb"/>
    <w:rsid w:val="00266251"/>
    <w:rPr>
      <w:b/>
      <w:sz w:val="28"/>
      <w:lang w:val="ru-RU" w:eastAsia="ru-RU" w:bidi="ar-SA"/>
    </w:rPr>
  </w:style>
  <w:style w:type="paragraph" w:styleId="afd">
    <w:name w:val="Document Map"/>
    <w:basedOn w:val="ad"/>
    <w:semiHidden/>
    <w:pPr>
      <w:shd w:val="clear" w:color="auto" w:fill="000080"/>
    </w:pPr>
    <w:rPr>
      <w:rFonts w:ascii="Tahoma" w:hAnsi="Tahoma"/>
      <w:color w:val="FF0000"/>
      <w:sz w:val="28"/>
    </w:rPr>
  </w:style>
  <w:style w:type="paragraph" w:styleId="afe">
    <w:name w:val="Subtitle"/>
    <w:basedOn w:val="ad"/>
    <w:qFormat/>
    <w:pPr>
      <w:ind w:firstLine="720"/>
      <w:jc w:val="both"/>
    </w:pPr>
    <w:rPr>
      <w:sz w:val="28"/>
      <w:lang w:val="en-US"/>
    </w:rPr>
  </w:style>
  <w:style w:type="paragraph" w:customStyle="1" w:styleId="aff">
    <w:name w:val="формат"/>
    <w:basedOn w:val="ad"/>
    <w:pPr>
      <w:tabs>
        <w:tab w:val="num" w:pos="1069"/>
      </w:tabs>
      <w:ind w:left="1069" w:hanging="360"/>
      <w:jc w:val="both"/>
    </w:pPr>
    <w:rPr>
      <w:sz w:val="28"/>
    </w:rPr>
  </w:style>
  <w:style w:type="paragraph" w:customStyle="1" w:styleId="1b">
    <w:name w:val="Обычный 1"/>
    <w:basedOn w:val="ad"/>
    <w:link w:val="110"/>
    <w:rsid w:val="002D7279"/>
    <w:pPr>
      <w:ind w:firstLine="720"/>
      <w:jc w:val="both"/>
    </w:pPr>
    <w:rPr>
      <w:rFonts w:ascii="Arial" w:hAnsi="Arial"/>
      <w:sz w:val="24"/>
      <w:lang w:val="x-none" w:eastAsia="x-none"/>
    </w:rPr>
  </w:style>
  <w:style w:type="paragraph" w:customStyle="1" w:styleId="aff0">
    <w:name w:val="содержание"/>
    <w:basedOn w:val="ad"/>
    <w:rsid w:val="002D7279"/>
    <w:rPr>
      <w:sz w:val="28"/>
    </w:rPr>
  </w:style>
  <w:style w:type="paragraph" w:customStyle="1" w:styleId="1c">
    <w:name w:val="таб1"/>
    <w:basedOn w:val="ad"/>
    <w:rsid w:val="002D7279"/>
    <w:pPr>
      <w:spacing w:before="40"/>
      <w:jc w:val="both"/>
    </w:pPr>
    <w:rPr>
      <w:rFonts w:ascii="Arial" w:hAnsi="Arial"/>
      <w:sz w:val="24"/>
    </w:rPr>
  </w:style>
  <w:style w:type="paragraph" w:customStyle="1" w:styleId="1d">
    <w:name w:val="Основной текст с отступом.об1"/>
    <w:basedOn w:val="ad"/>
    <w:link w:val="1e"/>
    <w:rsid w:val="00F33D59"/>
    <w:pPr>
      <w:spacing w:line="240" w:lineRule="atLeast"/>
      <w:ind w:firstLine="720"/>
      <w:jc w:val="both"/>
    </w:pPr>
    <w:rPr>
      <w:snapToGrid w:val="0"/>
      <w:sz w:val="28"/>
    </w:rPr>
  </w:style>
  <w:style w:type="character" w:customStyle="1" w:styleId="1e">
    <w:name w:val="Основной текст с отступом.об1 Знак"/>
    <w:link w:val="1d"/>
    <w:rsid w:val="00F33D59"/>
    <w:rPr>
      <w:snapToGrid w:val="0"/>
      <w:sz w:val="28"/>
      <w:lang w:val="ru-RU" w:eastAsia="ru-RU" w:bidi="ar-SA"/>
    </w:rPr>
  </w:style>
  <w:style w:type="paragraph" w:customStyle="1" w:styleId="aff1">
    <w:name w:val="нумер"/>
    <w:basedOn w:val="af1"/>
    <w:link w:val="aff2"/>
    <w:rsid w:val="009435E9"/>
    <w:pPr>
      <w:tabs>
        <w:tab w:val="num" w:pos="851"/>
      </w:tabs>
      <w:ind w:left="851" w:firstLine="0"/>
    </w:pPr>
  </w:style>
  <w:style w:type="paragraph" w:styleId="35">
    <w:name w:val="Body Text 3"/>
    <w:basedOn w:val="ad"/>
    <w:rsid w:val="00266251"/>
    <w:pPr>
      <w:jc w:val="center"/>
    </w:pPr>
    <w:rPr>
      <w:b/>
      <w:sz w:val="28"/>
    </w:rPr>
  </w:style>
  <w:style w:type="character" w:customStyle="1" w:styleId="aff3">
    <w:name w:val="Основной текст Знак"/>
    <w:aliases w:val="Главный Знак"/>
    <w:rsid w:val="00266251"/>
    <w:rPr>
      <w:noProof w:val="0"/>
      <w:sz w:val="28"/>
      <w:lang w:val="ru-RU" w:eastAsia="ru-RU" w:bidi="ar-SA"/>
    </w:rPr>
  </w:style>
  <w:style w:type="paragraph" w:styleId="1f">
    <w:name w:val="index 1"/>
    <w:basedOn w:val="ad"/>
    <w:next w:val="ad"/>
    <w:autoRedefine/>
    <w:semiHidden/>
    <w:rsid w:val="00266251"/>
    <w:pPr>
      <w:ind w:left="200" w:hanging="200"/>
    </w:pPr>
  </w:style>
  <w:style w:type="paragraph" w:styleId="91">
    <w:name w:val="index 9"/>
    <w:basedOn w:val="ad"/>
    <w:next w:val="ad"/>
    <w:autoRedefine/>
    <w:semiHidden/>
    <w:rsid w:val="00266251"/>
    <w:pPr>
      <w:ind w:left="1800" w:hanging="200"/>
    </w:pPr>
  </w:style>
  <w:style w:type="paragraph" w:customStyle="1" w:styleId="Heading">
    <w:name w:val="Heading"/>
    <w:rsid w:val="00266251"/>
    <w:pPr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H3">
    <w:name w:val="H3"/>
    <w:basedOn w:val="ad"/>
    <w:next w:val="ad"/>
    <w:rsid w:val="00266251"/>
    <w:pPr>
      <w:keepNext/>
      <w:spacing w:before="100" w:after="100"/>
      <w:outlineLvl w:val="3"/>
    </w:pPr>
    <w:rPr>
      <w:b/>
      <w:snapToGrid w:val="0"/>
      <w:sz w:val="28"/>
    </w:rPr>
  </w:style>
  <w:style w:type="paragraph" w:styleId="aff4">
    <w:name w:val="List Bullet"/>
    <w:basedOn w:val="ad"/>
    <w:autoRedefine/>
    <w:rsid w:val="00266251"/>
    <w:pPr>
      <w:ind w:right="-50"/>
      <w:jc w:val="both"/>
    </w:pPr>
    <w:rPr>
      <w:sz w:val="28"/>
    </w:rPr>
  </w:style>
  <w:style w:type="paragraph" w:customStyle="1" w:styleId="aff5">
    <w:name w:val="Маркир"/>
    <w:basedOn w:val="ad"/>
    <w:rsid w:val="00266251"/>
    <w:pPr>
      <w:jc w:val="both"/>
    </w:pPr>
    <w:rPr>
      <w:sz w:val="28"/>
    </w:rPr>
  </w:style>
  <w:style w:type="paragraph" w:customStyle="1" w:styleId="aff6">
    <w:name w:val="Нумер"/>
    <w:basedOn w:val="ad"/>
    <w:autoRedefine/>
    <w:rsid w:val="00266251"/>
    <w:pPr>
      <w:ind w:firstLine="567"/>
      <w:jc w:val="both"/>
    </w:pPr>
    <w:rPr>
      <w:sz w:val="28"/>
    </w:rPr>
  </w:style>
  <w:style w:type="paragraph" w:customStyle="1" w:styleId="Iauiue1">
    <w:name w:val="Iau?iue1"/>
    <w:rsid w:val="00266251"/>
    <w:rPr>
      <w:sz w:val="24"/>
    </w:rPr>
  </w:style>
  <w:style w:type="paragraph" w:styleId="25">
    <w:name w:val="List Bullet 2"/>
    <w:basedOn w:val="ad"/>
    <w:autoRedefine/>
    <w:rsid w:val="00266251"/>
    <w:pPr>
      <w:tabs>
        <w:tab w:val="num" w:pos="643"/>
      </w:tabs>
      <w:ind w:left="643" w:hanging="360"/>
    </w:pPr>
    <w:rPr>
      <w:sz w:val="28"/>
    </w:rPr>
  </w:style>
  <w:style w:type="paragraph" w:styleId="36">
    <w:name w:val="List Bullet 3"/>
    <w:basedOn w:val="ad"/>
    <w:autoRedefine/>
    <w:rsid w:val="00266251"/>
    <w:pPr>
      <w:tabs>
        <w:tab w:val="num" w:pos="926"/>
      </w:tabs>
      <w:ind w:left="926" w:hanging="360"/>
    </w:pPr>
    <w:rPr>
      <w:sz w:val="28"/>
    </w:rPr>
  </w:style>
  <w:style w:type="paragraph" w:styleId="aff7">
    <w:name w:val="List"/>
    <w:basedOn w:val="ad"/>
    <w:rsid w:val="00266251"/>
    <w:pPr>
      <w:ind w:left="283" w:hanging="283"/>
    </w:pPr>
    <w:rPr>
      <w:sz w:val="28"/>
    </w:rPr>
  </w:style>
  <w:style w:type="paragraph" w:customStyle="1" w:styleId="FR3">
    <w:name w:val="FR3"/>
    <w:rsid w:val="00266251"/>
    <w:pPr>
      <w:widowControl w:val="0"/>
      <w:spacing w:line="420" w:lineRule="auto"/>
      <w:ind w:left="600" w:right="400" w:firstLine="720"/>
      <w:jc w:val="both"/>
    </w:pPr>
    <w:rPr>
      <w:rFonts w:ascii="Arial" w:hAnsi="Arial"/>
      <w:sz w:val="28"/>
    </w:rPr>
  </w:style>
  <w:style w:type="paragraph" w:styleId="26">
    <w:name w:val="List 2"/>
    <w:basedOn w:val="ad"/>
    <w:link w:val="27"/>
    <w:rsid w:val="00266251"/>
    <w:pPr>
      <w:ind w:left="566" w:hanging="283"/>
    </w:pPr>
    <w:rPr>
      <w:sz w:val="28"/>
      <w:lang w:val="x-none" w:eastAsia="x-none"/>
    </w:rPr>
  </w:style>
  <w:style w:type="paragraph" w:customStyle="1" w:styleId="130">
    <w:name w:val="Роман 13 абзац"/>
    <w:basedOn w:val="ad"/>
    <w:autoRedefine/>
    <w:rsid w:val="00266251"/>
    <w:pPr>
      <w:keepNext/>
      <w:ind w:right="-50" w:firstLine="567"/>
      <w:jc w:val="both"/>
      <w:outlineLvl w:val="1"/>
    </w:pPr>
    <w:rPr>
      <w:snapToGrid w:val="0"/>
      <w:color w:val="FF0000"/>
      <w:sz w:val="28"/>
    </w:rPr>
  </w:style>
  <w:style w:type="paragraph" w:customStyle="1" w:styleId="caaieiaie1">
    <w:name w:val="caaieiaie 1"/>
    <w:basedOn w:val="ad"/>
    <w:next w:val="ad"/>
    <w:rsid w:val="00266251"/>
    <w:pPr>
      <w:keepNext/>
      <w:ind w:left="1353" w:right="425"/>
    </w:pPr>
    <w:rPr>
      <w:sz w:val="28"/>
    </w:rPr>
  </w:style>
  <w:style w:type="paragraph" w:customStyle="1" w:styleId="aff8">
    <w:name w:val="таб"/>
    <w:basedOn w:val="aff7"/>
    <w:link w:val="aff9"/>
    <w:rsid w:val="00266251"/>
    <w:pPr>
      <w:tabs>
        <w:tab w:val="num" w:pos="8931"/>
        <w:tab w:val="num" w:pos="13041"/>
      </w:tabs>
      <w:spacing w:before="120" w:after="120"/>
      <w:ind w:left="7938" w:firstLine="0"/>
      <w:jc w:val="right"/>
    </w:pPr>
    <w:rPr>
      <w:lang w:val="x-none" w:eastAsia="x-none"/>
    </w:rPr>
  </w:style>
  <w:style w:type="character" w:customStyle="1" w:styleId="aff9">
    <w:name w:val="таб Знак Знак"/>
    <w:link w:val="aff8"/>
    <w:rsid w:val="00B65F76"/>
    <w:rPr>
      <w:sz w:val="28"/>
    </w:rPr>
  </w:style>
  <w:style w:type="paragraph" w:customStyle="1" w:styleId="affa">
    <w:name w:val="мал_маркер"/>
    <w:basedOn w:val="affb"/>
    <w:rsid w:val="00266251"/>
    <w:rPr>
      <w:sz w:val="20"/>
    </w:rPr>
  </w:style>
  <w:style w:type="paragraph" w:customStyle="1" w:styleId="affb">
    <w:name w:val="маркер"/>
    <w:basedOn w:val="af1"/>
    <w:link w:val="affc"/>
    <w:rsid w:val="00266251"/>
    <w:pPr>
      <w:tabs>
        <w:tab w:val="num" w:pos="0"/>
      </w:tabs>
      <w:ind w:left="851" w:firstLine="0"/>
    </w:pPr>
  </w:style>
  <w:style w:type="paragraph" w:customStyle="1" w:styleId="213">
    <w:name w:val="Основной текст 21"/>
    <w:basedOn w:val="ad"/>
    <w:rsid w:val="00266251"/>
    <w:pPr>
      <w:widowControl w:val="0"/>
      <w:ind w:firstLine="720"/>
      <w:jc w:val="both"/>
    </w:pPr>
    <w:rPr>
      <w:sz w:val="28"/>
    </w:rPr>
  </w:style>
  <w:style w:type="character" w:styleId="affd">
    <w:name w:val="Hyperlink"/>
    <w:uiPriority w:val="99"/>
    <w:rsid w:val="00266251"/>
    <w:rPr>
      <w:color w:val="0000FF"/>
      <w:u w:val="single"/>
    </w:rPr>
  </w:style>
  <w:style w:type="paragraph" w:customStyle="1" w:styleId="affe">
    <w:name w:val="ОсновнойРПС"/>
    <w:basedOn w:val="ad"/>
    <w:link w:val="afff"/>
    <w:rsid w:val="00266251"/>
    <w:pPr>
      <w:ind w:firstLine="709"/>
      <w:jc w:val="both"/>
    </w:pPr>
    <w:rPr>
      <w:sz w:val="28"/>
      <w:szCs w:val="28"/>
      <w:lang w:val="x-none" w:eastAsia="x-none"/>
    </w:rPr>
  </w:style>
  <w:style w:type="paragraph" w:customStyle="1" w:styleId="afff0">
    <w:name w:val="РПС"/>
    <w:basedOn w:val="ad"/>
    <w:rsid w:val="00266251"/>
    <w:pPr>
      <w:tabs>
        <w:tab w:val="num" w:pos="1058"/>
      </w:tabs>
      <w:ind w:left="697"/>
      <w:jc w:val="both"/>
    </w:pPr>
    <w:rPr>
      <w:sz w:val="28"/>
      <w:szCs w:val="28"/>
    </w:rPr>
  </w:style>
  <w:style w:type="paragraph" w:customStyle="1" w:styleId="310">
    <w:name w:val="Основной текст с отступом 31"/>
    <w:basedOn w:val="ad"/>
    <w:rsid w:val="00266251"/>
    <w:pPr>
      <w:spacing w:line="240" w:lineRule="atLeast"/>
      <w:ind w:firstLine="709"/>
      <w:jc w:val="both"/>
    </w:pPr>
    <w:rPr>
      <w:rFonts w:ascii="Arial" w:hAnsi="Arial"/>
      <w:sz w:val="24"/>
    </w:rPr>
  </w:style>
  <w:style w:type="paragraph" w:customStyle="1" w:styleId="afff1">
    <w:name w:val="Внутренний адрес"/>
    <w:basedOn w:val="ad"/>
    <w:rsid w:val="00266251"/>
    <w:pPr>
      <w:jc w:val="both"/>
    </w:pPr>
    <w:rPr>
      <w:sz w:val="28"/>
      <w:lang w:val="en-US"/>
    </w:rPr>
  </w:style>
  <w:style w:type="paragraph" w:customStyle="1" w:styleId="28">
    <w:name w:val="Загогловок 2"/>
    <w:basedOn w:val="ad"/>
    <w:rsid w:val="00266251"/>
  </w:style>
  <w:style w:type="paragraph" w:customStyle="1" w:styleId="29">
    <w:name w:val="Запголовок 2"/>
    <w:basedOn w:val="ad"/>
    <w:rsid w:val="00266251"/>
    <w:pPr>
      <w:keepNext/>
      <w:spacing w:before="280" w:line="360" w:lineRule="auto"/>
      <w:jc w:val="both"/>
      <w:outlineLvl w:val="1"/>
    </w:pPr>
    <w:rPr>
      <w:b/>
      <w:bCs/>
      <w:i/>
      <w:color w:val="000000"/>
      <w:sz w:val="28"/>
      <w:szCs w:val="28"/>
    </w:rPr>
  </w:style>
  <w:style w:type="paragraph" w:customStyle="1" w:styleId="1f0">
    <w:name w:val="Стиль1"/>
    <w:basedOn w:val="13"/>
    <w:rsid w:val="00266251"/>
    <w:pPr>
      <w:pageBreakBefore/>
      <w:spacing w:line="360" w:lineRule="auto"/>
    </w:pPr>
    <w:rPr>
      <w:b w:val="0"/>
      <w:noProof/>
    </w:rPr>
  </w:style>
  <w:style w:type="paragraph" w:customStyle="1" w:styleId="afff2">
    <w:name w:val="внутри таблиц"/>
    <w:basedOn w:val="af1"/>
    <w:link w:val="afff3"/>
    <w:rsid w:val="00266251"/>
    <w:pPr>
      <w:ind w:left="-57" w:right="-57" w:firstLine="0"/>
    </w:pPr>
    <w:rPr>
      <w:sz w:val="20"/>
    </w:rPr>
  </w:style>
  <w:style w:type="character" w:customStyle="1" w:styleId="afff3">
    <w:name w:val="внутри таблиц Знак"/>
    <w:basedOn w:val="15"/>
    <w:link w:val="afff2"/>
    <w:rsid w:val="008B7EC4"/>
    <w:rPr>
      <w:sz w:val="28"/>
      <w:lang w:val="ru-RU" w:eastAsia="ru-RU" w:bidi="ar-SA"/>
    </w:rPr>
  </w:style>
  <w:style w:type="paragraph" w:customStyle="1" w:styleId="1f1">
    <w:name w:val="СтильЗаголовок1"/>
    <w:basedOn w:val="13"/>
    <w:rsid w:val="00266251"/>
    <w:pPr>
      <w:spacing w:line="360" w:lineRule="auto"/>
      <w:jc w:val="center"/>
      <w:outlineLvl w:val="9"/>
    </w:pPr>
    <w:rPr>
      <w:caps/>
      <w:kern w:val="28"/>
      <w:sz w:val="28"/>
      <w:szCs w:val="28"/>
    </w:rPr>
  </w:style>
  <w:style w:type="paragraph" w:customStyle="1" w:styleId="2a">
    <w:name w:val="Стиль2"/>
    <w:basedOn w:val="af1"/>
    <w:rsid w:val="00266251"/>
    <w:pPr>
      <w:tabs>
        <w:tab w:val="num" w:pos="1568"/>
      </w:tabs>
      <w:spacing w:before="120" w:after="120"/>
      <w:ind w:firstLine="0"/>
      <w:jc w:val="center"/>
    </w:pPr>
  </w:style>
  <w:style w:type="paragraph" w:customStyle="1" w:styleId="afff4">
    <w:name w:val="рис"/>
    <w:basedOn w:val="af1"/>
    <w:link w:val="afff5"/>
    <w:rsid w:val="00266251"/>
    <w:pPr>
      <w:tabs>
        <w:tab w:val="num" w:pos="1637"/>
      </w:tabs>
      <w:spacing w:before="120" w:after="120"/>
      <w:ind w:left="1565" w:hanging="357"/>
      <w:jc w:val="center"/>
    </w:pPr>
    <w:rPr>
      <w:lang w:val="x-none" w:eastAsia="x-none"/>
    </w:rPr>
  </w:style>
  <w:style w:type="paragraph" w:customStyle="1" w:styleId="afff6">
    <w:name w:val="внутри  таблиц"/>
    <w:basedOn w:val="ad"/>
    <w:link w:val="afff7"/>
    <w:rsid w:val="00266251"/>
    <w:pPr>
      <w:ind w:left="-57" w:right="-57"/>
      <w:jc w:val="center"/>
    </w:pPr>
    <w:rPr>
      <w:snapToGrid w:val="0"/>
      <w:lang w:val="x-none" w:eastAsia="x-none"/>
    </w:rPr>
  </w:style>
  <w:style w:type="character" w:customStyle="1" w:styleId="afff7">
    <w:name w:val="внутри  таблиц Знак"/>
    <w:link w:val="afff6"/>
    <w:rsid w:val="00B65F76"/>
    <w:rPr>
      <w:snapToGrid w:val="0"/>
    </w:rPr>
  </w:style>
  <w:style w:type="paragraph" w:styleId="afff8">
    <w:name w:val="List Paragraph"/>
    <w:basedOn w:val="ad"/>
    <w:qFormat/>
    <w:rsid w:val="00266251"/>
    <w:pPr>
      <w:ind w:left="708"/>
    </w:pPr>
    <w:rPr>
      <w:sz w:val="24"/>
      <w:szCs w:val="24"/>
    </w:rPr>
  </w:style>
  <w:style w:type="paragraph" w:customStyle="1" w:styleId="1f2">
    <w:name w:val="Обычный1"/>
    <w:rsid w:val="00266251"/>
  </w:style>
  <w:style w:type="table" w:styleId="afff9">
    <w:name w:val="Table Grid"/>
    <w:basedOn w:val="af"/>
    <w:uiPriority w:val="39"/>
    <w:rsid w:val="002662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43">
    <w:name w:val="заголовок 4а"/>
    <w:basedOn w:val="ad"/>
    <w:rsid w:val="00266251"/>
    <w:pPr>
      <w:tabs>
        <w:tab w:val="num" w:pos="1002"/>
      </w:tabs>
      <w:ind w:left="1561" w:hanging="72"/>
      <w:jc w:val="right"/>
    </w:pPr>
    <w:rPr>
      <w:sz w:val="28"/>
      <w:szCs w:val="28"/>
    </w:rPr>
  </w:style>
  <w:style w:type="paragraph" w:customStyle="1" w:styleId="afffa">
    <w:name w:val="Осн_текст"/>
    <w:basedOn w:val="ad"/>
    <w:link w:val="afffb"/>
    <w:qFormat/>
    <w:rsid w:val="00266251"/>
    <w:pPr>
      <w:ind w:left="708"/>
      <w:jc w:val="both"/>
    </w:pPr>
    <w:rPr>
      <w:sz w:val="28"/>
      <w:szCs w:val="24"/>
    </w:rPr>
  </w:style>
  <w:style w:type="character" w:customStyle="1" w:styleId="afffb">
    <w:name w:val="Осн_текст Знак"/>
    <w:link w:val="afffa"/>
    <w:rsid w:val="00266251"/>
    <w:rPr>
      <w:sz w:val="28"/>
      <w:szCs w:val="24"/>
      <w:lang w:val="ru-RU" w:eastAsia="ru-RU" w:bidi="ar-SA"/>
    </w:rPr>
  </w:style>
  <w:style w:type="paragraph" w:customStyle="1" w:styleId="afffc">
    <w:name w:val="Маркер"/>
    <w:basedOn w:val="ad"/>
    <w:link w:val="afffd"/>
    <w:rsid w:val="00266251"/>
    <w:pPr>
      <w:tabs>
        <w:tab w:val="num" w:pos="1260"/>
      </w:tabs>
      <w:ind w:left="1260" w:hanging="360"/>
      <w:jc w:val="both"/>
    </w:pPr>
    <w:rPr>
      <w:sz w:val="28"/>
      <w:szCs w:val="28"/>
      <w:lang w:val="x-none" w:eastAsia="x-none"/>
    </w:rPr>
  </w:style>
  <w:style w:type="paragraph" w:customStyle="1" w:styleId="2b">
    <w:name w:val="???????? ????? 2"/>
    <w:basedOn w:val="ad"/>
    <w:rsid w:val="00266251"/>
    <w:rPr>
      <w:sz w:val="28"/>
    </w:rPr>
  </w:style>
  <w:style w:type="paragraph" w:customStyle="1" w:styleId="afffe">
    <w:name w:val="Обычный (веб)"/>
    <w:aliases w:val="Обычный (Web),Обычный (веб)1"/>
    <w:basedOn w:val="ad"/>
    <w:rsid w:val="00266251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1f3">
    <w:name w:val="Заголовок 1а"/>
    <w:basedOn w:val="ad"/>
    <w:rsid w:val="00266251"/>
    <w:pPr>
      <w:pageBreakBefore/>
      <w:spacing w:after="120"/>
      <w:ind w:left="788" w:hanging="74"/>
      <w:jc w:val="center"/>
      <w:outlineLvl w:val="0"/>
    </w:pPr>
    <w:rPr>
      <w:b/>
      <w:bCs/>
      <w:sz w:val="28"/>
    </w:rPr>
  </w:style>
  <w:style w:type="paragraph" w:customStyle="1" w:styleId="2c">
    <w:name w:val="Заголовок 2а"/>
    <w:basedOn w:val="ad"/>
    <w:link w:val="2d"/>
    <w:rsid w:val="00266251"/>
    <w:pPr>
      <w:spacing w:before="120" w:after="120"/>
      <w:ind w:left="1219" w:hanging="431"/>
      <w:jc w:val="center"/>
      <w:outlineLvl w:val="1"/>
    </w:pPr>
    <w:rPr>
      <w:b/>
      <w:sz w:val="28"/>
      <w:szCs w:val="24"/>
    </w:rPr>
  </w:style>
  <w:style w:type="character" w:customStyle="1" w:styleId="2d">
    <w:name w:val="Заголовок 2а Знак"/>
    <w:link w:val="2c"/>
    <w:rsid w:val="00CE179B"/>
    <w:rPr>
      <w:b/>
      <w:sz w:val="28"/>
      <w:szCs w:val="24"/>
      <w:lang w:val="ru-RU" w:eastAsia="ru-RU" w:bidi="ar-SA"/>
    </w:rPr>
  </w:style>
  <w:style w:type="paragraph" w:customStyle="1" w:styleId="37">
    <w:name w:val="Заголовок 3а"/>
    <w:basedOn w:val="ad"/>
    <w:rsid w:val="00266251"/>
    <w:pPr>
      <w:spacing w:before="120" w:after="120"/>
      <w:ind w:left="505" w:hanging="505"/>
      <w:jc w:val="center"/>
      <w:outlineLvl w:val="2"/>
    </w:pPr>
    <w:rPr>
      <w:b/>
      <w:sz w:val="28"/>
      <w:szCs w:val="24"/>
    </w:rPr>
  </w:style>
  <w:style w:type="paragraph" w:customStyle="1" w:styleId="Eiia">
    <w:name w:val="Eiia"/>
    <w:basedOn w:val="af7"/>
    <w:rsid w:val="00245912"/>
    <w:pPr>
      <w:spacing w:line="240" w:lineRule="atLeast"/>
      <w:ind w:firstLine="0"/>
    </w:pPr>
    <w:rPr>
      <w:snapToGrid w:val="0"/>
    </w:rPr>
  </w:style>
  <w:style w:type="paragraph" w:customStyle="1" w:styleId="BodyText2ia1">
    <w:name w:val="Body Text 2.ia1"/>
    <w:basedOn w:val="ad"/>
    <w:rsid w:val="00245912"/>
    <w:pPr>
      <w:spacing w:line="240" w:lineRule="atLeast"/>
      <w:ind w:firstLine="720"/>
      <w:jc w:val="both"/>
    </w:pPr>
    <w:rPr>
      <w:snapToGrid w:val="0"/>
      <w:sz w:val="28"/>
    </w:rPr>
  </w:style>
  <w:style w:type="paragraph" w:styleId="2e">
    <w:name w:val="index 2"/>
    <w:basedOn w:val="ad"/>
    <w:next w:val="ad"/>
    <w:autoRedefine/>
    <w:semiHidden/>
    <w:rsid w:val="00245912"/>
    <w:pPr>
      <w:ind w:left="400" w:hanging="200"/>
    </w:pPr>
  </w:style>
  <w:style w:type="paragraph" w:styleId="38">
    <w:name w:val="index 3"/>
    <w:basedOn w:val="ad"/>
    <w:next w:val="ad"/>
    <w:autoRedefine/>
    <w:semiHidden/>
    <w:rsid w:val="00245912"/>
    <w:pPr>
      <w:ind w:left="600" w:hanging="200"/>
    </w:pPr>
  </w:style>
  <w:style w:type="paragraph" w:styleId="44">
    <w:name w:val="index 4"/>
    <w:basedOn w:val="ad"/>
    <w:next w:val="ad"/>
    <w:autoRedefine/>
    <w:semiHidden/>
    <w:rsid w:val="00245912"/>
    <w:pPr>
      <w:ind w:left="800" w:hanging="200"/>
    </w:pPr>
  </w:style>
  <w:style w:type="paragraph" w:styleId="52">
    <w:name w:val="index 5"/>
    <w:basedOn w:val="ad"/>
    <w:next w:val="ad"/>
    <w:autoRedefine/>
    <w:semiHidden/>
    <w:rsid w:val="00245912"/>
    <w:pPr>
      <w:ind w:left="1000" w:hanging="200"/>
    </w:pPr>
  </w:style>
  <w:style w:type="paragraph" w:styleId="61">
    <w:name w:val="index 6"/>
    <w:basedOn w:val="ad"/>
    <w:next w:val="ad"/>
    <w:autoRedefine/>
    <w:semiHidden/>
    <w:rsid w:val="00245912"/>
    <w:pPr>
      <w:ind w:left="1200" w:hanging="200"/>
    </w:pPr>
  </w:style>
  <w:style w:type="paragraph" w:styleId="71">
    <w:name w:val="index 7"/>
    <w:basedOn w:val="ad"/>
    <w:next w:val="ad"/>
    <w:autoRedefine/>
    <w:semiHidden/>
    <w:rsid w:val="00245912"/>
    <w:pPr>
      <w:ind w:left="1400" w:hanging="200"/>
    </w:pPr>
  </w:style>
  <w:style w:type="paragraph" w:styleId="81">
    <w:name w:val="index 8"/>
    <w:basedOn w:val="ad"/>
    <w:next w:val="ad"/>
    <w:autoRedefine/>
    <w:semiHidden/>
    <w:rsid w:val="00245912"/>
    <w:pPr>
      <w:ind w:left="1600" w:hanging="200"/>
    </w:pPr>
  </w:style>
  <w:style w:type="paragraph" w:styleId="affff">
    <w:name w:val="index heading"/>
    <w:basedOn w:val="ad"/>
    <w:next w:val="1f"/>
    <w:semiHidden/>
    <w:rsid w:val="00245912"/>
  </w:style>
  <w:style w:type="paragraph" w:styleId="affff0">
    <w:name w:val="footnote text"/>
    <w:aliases w:val="Table_Footnote_last Знак,Table_Footnote_last Знак Знак,Table_Footnote_last"/>
    <w:basedOn w:val="ad"/>
    <w:link w:val="affff1"/>
    <w:rsid w:val="00245912"/>
  </w:style>
  <w:style w:type="paragraph" w:customStyle="1" w:styleId="affff2">
    <w:name w:val="табличный"/>
    <w:basedOn w:val="ad"/>
    <w:rsid w:val="00245912"/>
    <w:pPr>
      <w:jc w:val="both"/>
    </w:pPr>
    <w:rPr>
      <w:sz w:val="18"/>
    </w:rPr>
  </w:style>
  <w:style w:type="paragraph" w:customStyle="1" w:styleId="affff3">
    <w:name w:val="Инна"/>
    <w:basedOn w:val="ad"/>
    <w:rsid w:val="00245912"/>
    <w:pPr>
      <w:spacing w:line="240" w:lineRule="atLeast"/>
      <w:jc w:val="both"/>
    </w:pPr>
    <w:rPr>
      <w:rFonts w:ascii="Arial" w:hAnsi="Arial"/>
      <w:sz w:val="24"/>
    </w:rPr>
  </w:style>
  <w:style w:type="paragraph" w:customStyle="1" w:styleId="2f">
    <w:name w:val="таб2"/>
    <w:basedOn w:val="ad"/>
    <w:rsid w:val="00245912"/>
    <w:pPr>
      <w:spacing w:before="120" w:line="140" w:lineRule="exact"/>
    </w:pPr>
    <w:rPr>
      <w:rFonts w:ascii="Arial" w:hAnsi="Arial"/>
    </w:rPr>
  </w:style>
  <w:style w:type="character" w:styleId="affff4">
    <w:name w:val="line number"/>
    <w:basedOn w:val="ae"/>
    <w:rsid w:val="00245912"/>
  </w:style>
  <w:style w:type="paragraph" w:customStyle="1" w:styleId="ConsNormal">
    <w:name w:val="ConsNormal"/>
    <w:rsid w:val="00245912"/>
    <w:pPr>
      <w:widowControl w:val="0"/>
      <w:ind w:right="19772" w:firstLine="720"/>
    </w:pPr>
    <w:rPr>
      <w:rFonts w:ascii="Arial" w:hAnsi="Arial"/>
      <w:snapToGrid w:val="0"/>
    </w:rPr>
  </w:style>
  <w:style w:type="paragraph" w:customStyle="1" w:styleId="ConsNonformat">
    <w:name w:val="ConsNonformat"/>
    <w:rsid w:val="00245912"/>
    <w:pPr>
      <w:widowControl w:val="0"/>
      <w:ind w:right="19772"/>
    </w:pPr>
    <w:rPr>
      <w:rFonts w:ascii="Courier New" w:hAnsi="Courier New"/>
      <w:snapToGrid w:val="0"/>
    </w:rPr>
  </w:style>
  <w:style w:type="paragraph" w:customStyle="1" w:styleId="affff5">
    <w:name w:val="Обычный сжат межстрочн"/>
    <w:basedOn w:val="ad"/>
    <w:rsid w:val="00245912"/>
    <w:pPr>
      <w:widowControl w:val="0"/>
      <w:overflowPunct w:val="0"/>
      <w:autoSpaceDE w:val="0"/>
      <w:autoSpaceDN w:val="0"/>
      <w:adjustRightInd w:val="0"/>
      <w:spacing w:line="224" w:lineRule="atLeast"/>
      <w:ind w:firstLine="284"/>
      <w:jc w:val="both"/>
      <w:textAlignment w:val="baseline"/>
    </w:pPr>
  </w:style>
  <w:style w:type="paragraph" w:customStyle="1" w:styleId="2f0">
    <w:name w:val="Обычный2"/>
    <w:link w:val="Normal"/>
    <w:rsid w:val="00245912"/>
    <w:rPr>
      <w:sz w:val="24"/>
    </w:rPr>
  </w:style>
  <w:style w:type="paragraph" w:customStyle="1" w:styleId="1f4">
    <w:name w:val="Заголовок1"/>
    <w:basedOn w:val="2f0"/>
    <w:rsid w:val="00245912"/>
    <w:pPr>
      <w:widowControl w:val="0"/>
      <w:spacing w:before="100" w:after="100" w:line="360" w:lineRule="auto"/>
      <w:ind w:firstLine="720"/>
      <w:jc w:val="center"/>
    </w:pPr>
  </w:style>
  <w:style w:type="character" w:styleId="affff6">
    <w:name w:val="FollowedHyperlink"/>
    <w:uiPriority w:val="99"/>
    <w:rsid w:val="00245912"/>
    <w:rPr>
      <w:color w:val="800080"/>
      <w:u w:val="single"/>
    </w:rPr>
  </w:style>
  <w:style w:type="paragraph" w:customStyle="1" w:styleId="1f5">
    <w:name w:val="Îáû÷íûé 1"/>
    <w:basedOn w:val="ad"/>
    <w:rsid w:val="00245912"/>
    <w:pPr>
      <w:spacing w:line="240" w:lineRule="atLeast"/>
      <w:ind w:firstLine="720"/>
      <w:jc w:val="both"/>
    </w:pPr>
    <w:rPr>
      <w:rFonts w:ascii="Arial" w:hAnsi="Arial"/>
      <w:sz w:val="23"/>
    </w:rPr>
  </w:style>
  <w:style w:type="paragraph" w:customStyle="1" w:styleId="affff7">
    <w:name w:val="Èííà"/>
    <w:basedOn w:val="ad"/>
    <w:rsid w:val="00245912"/>
    <w:pPr>
      <w:spacing w:line="240" w:lineRule="atLeast"/>
      <w:jc w:val="both"/>
    </w:pPr>
    <w:rPr>
      <w:rFonts w:ascii="Arial" w:hAnsi="Arial"/>
      <w:sz w:val="24"/>
    </w:rPr>
  </w:style>
  <w:style w:type="paragraph" w:styleId="affff8">
    <w:name w:val="Plain Text"/>
    <w:basedOn w:val="ad"/>
    <w:link w:val="affff9"/>
    <w:rsid w:val="00245912"/>
    <w:pPr>
      <w:ind w:firstLine="851"/>
      <w:jc w:val="both"/>
    </w:pPr>
    <w:rPr>
      <w:sz w:val="28"/>
      <w:lang w:val="x-none" w:eastAsia="x-none"/>
    </w:rPr>
  </w:style>
  <w:style w:type="paragraph" w:customStyle="1" w:styleId="ConsPlusTitle">
    <w:name w:val="ConsPlusTitle"/>
    <w:rsid w:val="00245912"/>
    <w:pPr>
      <w:autoSpaceDE w:val="0"/>
      <w:autoSpaceDN w:val="0"/>
      <w:adjustRightInd w:val="0"/>
    </w:pPr>
    <w:rPr>
      <w:b/>
      <w:bCs/>
      <w:sz w:val="28"/>
      <w:szCs w:val="28"/>
    </w:rPr>
  </w:style>
  <w:style w:type="paragraph" w:customStyle="1" w:styleId="111">
    <w:name w:val="Основной текст с отступом.об11"/>
    <w:basedOn w:val="ad"/>
    <w:link w:val="112"/>
    <w:rsid w:val="00245912"/>
    <w:pPr>
      <w:spacing w:line="240" w:lineRule="atLeast"/>
      <w:ind w:firstLine="720"/>
      <w:jc w:val="both"/>
    </w:pPr>
    <w:rPr>
      <w:sz w:val="28"/>
      <w:lang w:val="x-none" w:eastAsia="x-none"/>
    </w:rPr>
  </w:style>
  <w:style w:type="paragraph" w:customStyle="1" w:styleId="Iauiue">
    <w:name w:val="Iau?iue"/>
    <w:uiPriority w:val="99"/>
    <w:rsid w:val="00245912"/>
    <w:pPr>
      <w:widowControl w:val="0"/>
    </w:pPr>
  </w:style>
  <w:style w:type="paragraph" w:customStyle="1" w:styleId="ConsPlusNormal">
    <w:name w:val="ConsPlusNormal"/>
    <w:link w:val="ConsPlusNormal0"/>
    <w:uiPriority w:val="99"/>
    <w:rsid w:val="00245912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rsid w:val="00245912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Preformat">
    <w:name w:val="Preformat"/>
    <w:rsid w:val="00245912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2f1">
    <w:name w:val="Îñíîâíîé òåêñò 2"/>
    <w:basedOn w:val="ad"/>
    <w:rsid w:val="00245912"/>
    <w:pPr>
      <w:widowControl w:val="0"/>
      <w:ind w:firstLine="720"/>
      <w:jc w:val="both"/>
    </w:pPr>
    <w:rPr>
      <w:b/>
      <w:color w:val="000000"/>
      <w:sz w:val="24"/>
      <w:lang w:val="en-US"/>
    </w:rPr>
  </w:style>
  <w:style w:type="paragraph" w:customStyle="1" w:styleId="Zag1">
    <w:name w:val="Zag_1"/>
    <w:basedOn w:val="ad"/>
    <w:rsid w:val="00245912"/>
    <w:pPr>
      <w:jc w:val="center"/>
    </w:pPr>
    <w:rPr>
      <w:rFonts w:ascii="Arial" w:hAnsi="Arial"/>
      <w:sz w:val="28"/>
    </w:rPr>
  </w:style>
  <w:style w:type="paragraph" w:styleId="affffa">
    <w:name w:val="caption"/>
    <w:basedOn w:val="ad"/>
    <w:next w:val="ad"/>
    <w:link w:val="affffb"/>
    <w:qFormat/>
    <w:rsid w:val="00245912"/>
    <w:pPr>
      <w:ind w:firstLine="426"/>
      <w:jc w:val="both"/>
    </w:pPr>
    <w:rPr>
      <w:sz w:val="24"/>
      <w:u w:val="single"/>
      <w:lang w:val="x-none" w:eastAsia="x-none"/>
    </w:rPr>
  </w:style>
  <w:style w:type="paragraph" w:customStyle="1" w:styleId="2f2">
    <w:name w:val="ффф2"/>
    <w:basedOn w:val="ad"/>
    <w:rsid w:val="00245912"/>
    <w:pPr>
      <w:spacing w:line="240" w:lineRule="atLeast"/>
      <w:jc w:val="both"/>
    </w:pPr>
    <w:rPr>
      <w:sz w:val="28"/>
    </w:rPr>
  </w:style>
  <w:style w:type="character" w:styleId="affffc">
    <w:name w:val="Strong"/>
    <w:qFormat/>
    <w:rsid w:val="008815E3"/>
    <w:rPr>
      <w:b/>
      <w:bCs/>
    </w:rPr>
  </w:style>
  <w:style w:type="paragraph" w:customStyle="1" w:styleId="affffd">
    <w:name w:val="Номер"/>
    <w:basedOn w:val="afffc"/>
    <w:link w:val="affffe"/>
    <w:rsid w:val="00557C83"/>
    <w:pPr>
      <w:tabs>
        <w:tab w:val="clear" w:pos="1260"/>
      </w:tabs>
      <w:ind w:left="0" w:firstLine="0"/>
    </w:pPr>
    <w:rPr>
      <w:szCs w:val="20"/>
    </w:rPr>
  </w:style>
  <w:style w:type="character" w:customStyle="1" w:styleId="affc">
    <w:name w:val="маркер Знак"/>
    <w:basedOn w:val="afffb"/>
    <w:link w:val="affb"/>
    <w:rsid w:val="00557C83"/>
    <w:rPr>
      <w:sz w:val="28"/>
      <w:szCs w:val="24"/>
      <w:lang w:val="ru-RU" w:eastAsia="ru-RU" w:bidi="ar-SA"/>
    </w:rPr>
  </w:style>
  <w:style w:type="character" w:customStyle="1" w:styleId="affffe">
    <w:name w:val="Номер Знак"/>
    <w:link w:val="affffd"/>
    <w:rsid w:val="00557C83"/>
    <w:rPr>
      <w:sz w:val="28"/>
    </w:rPr>
  </w:style>
  <w:style w:type="paragraph" w:customStyle="1" w:styleId="a0">
    <w:name w:val="Таб"/>
    <w:basedOn w:val="afffa"/>
    <w:rsid w:val="0081383E"/>
    <w:pPr>
      <w:numPr>
        <w:numId w:val="6"/>
      </w:numPr>
      <w:jc w:val="right"/>
    </w:pPr>
  </w:style>
  <w:style w:type="paragraph" w:customStyle="1" w:styleId="afffff">
    <w:name w:val="Назв"/>
    <w:basedOn w:val="afffa"/>
    <w:link w:val="afffff0"/>
    <w:autoRedefine/>
    <w:rsid w:val="00350D7A"/>
    <w:pPr>
      <w:suppressAutoHyphens/>
      <w:spacing w:after="120"/>
      <w:ind w:left="0" w:firstLine="360"/>
      <w:contextualSpacing/>
      <w:jc w:val="center"/>
    </w:pPr>
    <w:rPr>
      <w:b/>
      <w:szCs w:val="28"/>
      <w:lang w:val="x-none" w:eastAsia="x-none"/>
    </w:rPr>
  </w:style>
  <w:style w:type="character" w:customStyle="1" w:styleId="afffff0">
    <w:name w:val="Назв Знак"/>
    <w:link w:val="afffff"/>
    <w:rsid w:val="00350D7A"/>
    <w:rPr>
      <w:b/>
      <w:sz w:val="28"/>
      <w:szCs w:val="28"/>
    </w:rPr>
  </w:style>
  <w:style w:type="paragraph" w:customStyle="1" w:styleId="Normal0">
    <w:name w:val="Normal 0"/>
    <w:basedOn w:val="ad"/>
    <w:link w:val="Normal00"/>
    <w:qFormat/>
    <w:rsid w:val="0081383E"/>
    <w:pPr>
      <w:ind w:firstLine="567"/>
      <w:jc w:val="both"/>
    </w:pPr>
    <w:rPr>
      <w:sz w:val="28"/>
      <w:szCs w:val="28"/>
      <w:lang w:val="x-none" w:eastAsia="x-none"/>
    </w:rPr>
  </w:style>
  <w:style w:type="character" w:customStyle="1" w:styleId="Normal00">
    <w:name w:val="Normal 0 Знак"/>
    <w:link w:val="Normal0"/>
    <w:rsid w:val="0081383E"/>
    <w:rPr>
      <w:sz w:val="28"/>
      <w:szCs w:val="28"/>
    </w:rPr>
  </w:style>
  <w:style w:type="character" w:customStyle="1" w:styleId="21">
    <w:name w:val="Заголовок 2 Знак1"/>
    <w:aliases w:val="Название 2 Знак,таблица 1а Знак,Заголовок_1 Знак"/>
    <w:link w:val="2"/>
    <w:rsid w:val="007D7339"/>
    <w:rPr>
      <w:b/>
      <w:color w:val="000000"/>
      <w:sz w:val="28"/>
      <w:lang w:val="en-US"/>
    </w:rPr>
  </w:style>
  <w:style w:type="paragraph" w:customStyle="1" w:styleId="afffff1">
    <w:name w:val="таблица"/>
    <w:basedOn w:val="aff8"/>
    <w:link w:val="afffff2"/>
    <w:rsid w:val="007D7339"/>
    <w:pPr>
      <w:tabs>
        <w:tab w:val="clear" w:pos="8931"/>
        <w:tab w:val="clear" w:pos="13041"/>
        <w:tab w:val="num" w:pos="3240"/>
      </w:tabs>
      <w:spacing w:before="60" w:after="0"/>
      <w:ind w:left="3240" w:hanging="360"/>
    </w:pPr>
    <w:rPr>
      <w:szCs w:val="24"/>
    </w:rPr>
  </w:style>
  <w:style w:type="paragraph" w:customStyle="1" w:styleId="a3">
    <w:name w:val="Стиль Название объекта + По центру"/>
    <w:basedOn w:val="affffa"/>
    <w:rsid w:val="007D7339"/>
    <w:pPr>
      <w:numPr>
        <w:numId w:val="7"/>
      </w:numPr>
      <w:jc w:val="center"/>
    </w:pPr>
    <w:rPr>
      <w:bCs/>
      <w:u w:val="none"/>
    </w:rPr>
  </w:style>
  <w:style w:type="paragraph" w:customStyle="1" w:styleId="Jc">
    <w:name w:val="Jc"/>
    <w:basedOn w:val="ad"/>
    <w:rsid w:val="007D7339"/>
    <w:rPr>
      <w:szCs w:val="24"/>
      <w:lang w:val="en-US"/>
    </w:rPr>
  </w:style>
  <w:style w:type="paragraph" w:customStyle="1" w:styleId="a4">
    <w:name w:val="Таблица"/>
    <w:basedOn w:val="ad"/>
    <w:rsid w:val="007D7339"/>
    <w:pPr>
      <w:numPr>
        <w:numId w:val="8"/>
      </w:numPr>
      <w:jc w:val="right"/>
    </w:pPr>
    <w:rPr>
      <w:sz w:val="28"/>
    </w:rPr>
  </w:style>
  <w:style w:type="character" w:customStyle="1" w:styleId="afffff3">
    <w:name w:val="Обычный Знак"/>
    <w:rsid w:val="007D7339"/>
    <w:rPr>
      <w:lang w:val="ru-RU" w:eastAsia="ru-RU" w:bidi="ar-SA"/>
    </w:rPr>
  </w:style>
  <w:style w:type="paragraph" w:customStyle="1" w:styleId="a6">
    <w:name w:val="Рис"/>
    <w:basedOn w:val="ad"/>
    <w:link w:val="afffff4"/>
    <w:rsid w:val="007D7339"/>
    <w:pPr>
      <w:numPr>
        <w:numId w:val="9"/>
      </w:numPr>
      <w:spacing w:after="120"/>
      <w:contextualSpacing/>
      <w:jc w:val="center"/>
    </w:pPr>
    <w:rPr>
      <w:bCs/>
      <w:sz w:val="24"/>
      <w:szCs w:val="24"/>
    </w:rPr>
  </w:style>
  <w:style w:type="paragraph" w:customStyle="1" w:styleId="afffff5">
    <w:name w:val="Назание_объекта"/>
    <w:basedOn w:val="a6"/>
    <w:link w:val="afffff6"/>
    <w:rsid w:val="007D7339"/>
    <w:rPr>
      <w:lang w:val="x-none" w:eastAsia="x-none"/>
    </w:rPr>
  </w:style>
  <w:style w:type="paragraph" w:customStyle="1" w:styleId="afffff7">
    <w:name w:val="Стиль По ширине"/>
    <w:basedOn w:val="ad"/>
    <w:rsid w:val="007D7339"/>
    <w:pPr>
      <w:jc w:val="both"/>
    </w:pPr>
  </w:style>
  <w:style w:type="paragraph" w:customStyle="1" w:styleId="nf">
    <w:name w:val="nf"/>
    <w:basedOn w:val="a0"/>
    <w:rsid w:val="007D7339"/>
    <w:pPr>
      <w:tabs>
        <w:tab w:val="num" w:pos="426"/>
      </w:tabs>
      <w:spacing w:before="120"/>
      <w:ind w:left="425"/>
    </w:pPr>
    <w:rPr>
      <w:szCs w:val="28"/>
    </w:rPr>
  </w:style>
  <w:style w:type="paragraph" w:customStyle="1" w:styleId="afffff8">
    <w:name w:val="Талица"/>
    <w:basedOn w:val="afffa"/>
    <w:rsid w:val="007D7339"/>
    <w:pPr>
      <w:ind w:left="0" w:firstLine="539"/>
    </w:pPr>
  </w:style>
  <w:style w:type="paragraph" w:customStyle="1" w:styleId="ac">
    <w:name w:val="Стиль Название объекта ."/>
    <w:basedOn w:val="affffa"/>
    <w:rsid w:val="007D7339"/>
    <w:pPr>
      <w:numPr>
        <w:numId w:val="10"/>
      </w:numPr>
      <w:spacing w:after="120"/>
      <w:jc w:val="center"/>
    </w:pPr>
    <w:rPr>
      <w:bCs/>
      <w:sz w:val="20"/>
      <w:u w:val="none"/>
    </w:rPr>
  </w:style>
  <w:style w:type="character" w:customStyle="1" w:styleId="27">
    <w:name w:val="Список 2 Знак"/>
    <w:link w:val="26"/>
    <w:rsid w:val="007D7339"/>
    <w:rPr>
      <w:sz w:val="28"/>
    </w:rPr>
  </w:style>
  <w:style w:type="paragraph" w:customStyle="1" w:styleId="a8">
    <w:name w:val="Бол_Маркер"/>
    <w:basedOn w:val="afffa"/>
    <w:rsid w:val="007D7339"/>
    <w:pPr>
      <w:numPr>
        <w:numId w:val="11"/>
      </w:numPr>
      <w:tabs>
        <w:tab w:val="clear" w:pos="1287"/>
        <w:tab w:val="num" w:pos="900"/>
      </w:tabs>
      <w:ind w:left="900" w:hanging="180"/>
    </w:pPr>
    <w:rPr>
      <w:szCs w:val="20"/>
    </w:rPr>
  </w:style>
  <w:style w:type="paragraph" w:customStyle="1" w:styleId="jcy">
    <w:name w:val="jcy"/>
    <w:basedOn w:val="afffff"/>
    <w:rsid w:val="007D7339"/>
    <w:pPr>
      <w:ind w:firstLine="539"/>
    </w:pPr>
    <w:rPr>
      <w:b w:val="0"/>
      <w:bCs/>
      <w:i/>
      <w:szCs w:val="20"/>
      <w:lang w:val="en-US"/>
    </w:rPr>
  </w:style>
  <w:style w:type="character" w:customStyle="1" w:styleId="afffff9">
    <w:name w:val="таб Знак"/>
    <w:rsid w:val="007D7339"/>
    <w:rPr>
      <w:szCs w:val="24"/>
      <w:lang w:val="ru-RU" w:eastAsia="ru-RU" w:bidi="ar-SA"/>
    </w:rPr>
  </w:style>
  <w:style w:type="paragraph" w:customStyle="1" w:styleId="afffffa">
    <w:name w:val="Сн"/>
    <w:basedOn w:val="a3"/>
    <w:rsid w:val="007D7339"/>
    <w:pPr>
      <w:ind w:left="360" w:firstLine="1080"/>
    </w:pPr>
  </w:style>
  <w:style w:type="paragraph" w:customStyle="1" w:styleId="aa">
    <w:name w:val="Схема"/>
    <w:basedOn w:val="ad"/>
    <w:rsid w:val="007D7339"/>
    <w:pPr>
      <w:numPr>
        <w:numId w:val="12"/>
      </w:numPr>
      <w:jc w:val="right"/>
    </w:pPr>
    <w:rPr>
      <w:sz w:val="28"/>
      <w:szCs w:val="24"/>
    </w:rPr>
  </w:style>
  <w:style w:type="paragraph" w:customStyle="1" w:styleId="afffffb">
    <w:name w:val="сокр"/>
    <w:basedOn w:val="af1"/>
    <w:rsid w:val="007D7339"/>
    <w:pPr>
      <w:ind w:firstLine="0"/>
    </w:pPr>
    <w:rPr>
      <w:sz w:val="24"/>
      <w:szCs w:val="24"/>
    </w:rPr>
  </w:style>
  <w:style w:type="paragraph" w:customStyle="1" w:styleId="2f3">
    <w:name w:val="Заг_2"/>
    <w:basedOn w:val="2"/>
    <w:link w:val="2f4"/>
    <w:rsid w:val="007D7339"/>
    <w:pPr>
      <w:spacing w:before="120" w:after="120"/>
      <w:ind w:right="0" w:firstLine="0"/>
      <w:jc w:val="center"/>
    </w:pPr>
    <w:rPr>
      <w:color w:val="auto"/>
      <w:lang w:val="ru-RU"/>
    </w:rPr>
  </w:style>
  <w:style w:type="character" w:customStyle="1" w:styleId="afffd">
    <w:name w:val="Маркер Знак Знак"/>
    <w:link w:val="afffc"/>
    <w:rsid w:val="007D7339"/>
    <w:rPr>
      <w:sz w:val="28"/>
      <w:szCs w:val="28"/>
    </w:rPr>
  </w:style>
  <w:style w:type="paragraph" w:customStyle="1" w:styleId="1f6">
    <w:name w:val="Основной текст1"/>
    <w:basedOn w:val="ad"/>
    <w:rsid w:val="007D7339"/>
    <w:pPr>
      <w:widowControl w:val="0"/>
      <w:spacing w:after="120"/>
    </w:pPr>
    <w:rPr>
      <w:snapToGrid w:val="0"/>
    </w:rPr>
  </w:style>
  <w:style w:type="character" w:customStyle="1" w:styleId="2f5">
    <w:name w:val="Заголовок 2 Знак"/>
    <w:rsid w:val="007D7339"/>
    <w:rPr>
      <w:b/>
      <w:sz w:val="28"/>
      <w:lang w:val="ru-RU" w:eastAsia="ru-RU" w:bidi="ar-SA"/>
    </w:rPr>
  </w:style>
  <w:style w:type="paragraph" w:customStyle="1" w:styleId="1f7">
    <w:name w:val="Огл_1"/>
    <w:basedOn w:val="13"/>
    <w:rsid w:val="007D7339"/>
    <w:pPr>
      <w:spacing w:before="240" w:after="60"/>
      <w:ind w:right="-42"/>
      <w:jc w:val="center"/>
    </w:pPr>
    <w:rPr>
      <w:bCs/>
      <w:caps/>
      <w:kern w:val="28"/>
      <w:sz w:val="28"/>
    </w:rPr>
  </w:style>
  <w:style w:type="paragraph" w:customStyle="1" w:styleId="afffffc">
    <w:name w:val="Мал_Маркер"/>
    <w:basedOn w:val="ad"/>
    <w:rsid w:val="007D7339"/>
    <w:pPr>
      <w:tabs>
        <w:tab w:val="num" w:pos="720"/>
      </w:tabs>
      <w:ind w:left="720" w:hanging="360"/>
      <w:jc w:val="both"/>
    </w:pPr>
    <w:rPr>
      <w:rFonts w:eastAsia="Symbol" w:cs="Symbol"/>
    </w:rPr>
  </w:style>
  <w:style w:type="paragraph" w:customStyle="1" w:styleId="afffffd">
    <w:name w:val="титул"/>
    <w:basedOn w:val="af7"/>
    <w:rsid w:val="007D7339"/>
    <w:pPr>
      <w:ind w:firstLine="0"/>
      <w:jc w:val="center"/>
    </w:pPr>
    <w:rPr>
      <w:rFonts w:ascii="Times New Roman" w:hAnsi="Times New Roman"/>
      <w:b/>
      <w:bCs/>
      <w:sz w:val="28"/>
    </w:rPr>
  </w:style>
  <w:style w:type="paragraph" w:customStyle="1" w:styleId="afffffe">
    <w:name w:val="Основной"/>
    <w:basedOn w:val="ad"/>
    <w:link w:val="affffff"/>
    <w:rsid w:val="007D7339"/>
    <w:pPr>
      <w:ind w:firstLine="540"/>
      <w:jc w:val="both"/>
    </w:pPr>
    <w:rPr>
      <w:sz w:val="28"/>
      <w:lang w:val="x-none" w:eastAsia="x-none"/>
    </w:rPr>
  </w:style>
  <w:style w:type="character" w:customStyle="1" w:styleId="affffff">
    <w:name w:val="Основной Знак"/>
    <w:link w:val="afffffe"/>
    <w:rsid w:val="007D7339"/>
    <w:rPr>
      <w:sz w:val="28"/>
    </w:rPr>
  </w:style>
  <w:style w:type="paragraph" w:customStyle="1" w:styleId="Default">
    <w:name w:val="Default"/>
    <w:uiPriority w:val="99"/>
    <w:qFormat/>
    <w:rsid w:val="007D733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af8">
    <w:name w:val="Основной текст с отступом Знак"/>
    <w:aliases w:val="Основной текст 1 Знак1,Нумерованный список !! Знак1,Надин стиль Знак1,Основной текст с отступом Знак Знак Знак,Body Text Indent Знак"/>
    <w:link w:val="af7"/>
    <w:rsid w:val="007D7339"/>
    <w:rPr>
      <w:rFonts w:ascii="Arial" w:hAnsi="Arial"/>
      <w:sz w:val="24"/>
    </w:rPr>
  </w:style>
  <w:style w:type="paragraph" w:customStyle="1" w:styleId="a9">
    <w:name w:val="Мал_маркер"/>
    <w:basedOn w:val="ad"/>
    <w:link w:val="affffff0"/>
    <w:rsid w:val="007D7339"/>
    <w:pPr>
      <w:numPr>
        <w:numId w:val="14"/>
      </w:numPr>
      <w:tabs>
        <w:tab w:val="left" w:pos="284"/>
      </w:tabs>
      <w:jc w:val="both"/>
      <w:outlineLvl w:val="0"/>
    </w:pPr>
  </w:style>
  <w:style w:type="paragraph" w:customStyle="1" w:styleId="140">
    <w:name w:val="Обычный + 14 пт"/>
    <w:aliases w:val="По правому краю,Обычный + 10 пт,Черный,По ширине,Основной текст + 14 пт,Первая строка:  1 см,После:  0 пт,Обычный + Черный,Первая строка:  0,11 см,разреженный на  0,05 пт"/>
    <w:basedOn w:val="ad"/>
    <w:link w:val="141"/>
    <w:rsid w:val="007D7339"/>
    <w:pPr>
      <w:autoSpaceDE w:val="0"/>
      <w:autoSpaceDN w:val="0"/>
      <w:adjustRightInd w:val="0"/>
      <w:ind w:firstLine="540"/>
      <w:jc w:val="both"/>
    </w:pPr>
    <w:rPr>
      <w:i/>
      <w:iCs/>
      <w:szCs w:val="24"/>
      <w:lang w:val="x-none" w:eastAsia="x-none"/>
    </w:rPr>
  </w:style>
  <w:style w:type="paragraph" w:customStyle="1" w:styleId="12">
    <w:name w:val="рис 1"/>
    <w:basedOn w:val="af1"/>
    <w:link w:val="1f8"/>
    <w:rsid w:val="007D7339"/>
    <w:pPr>
      <w:numPr>
        <w:numId w:val="15"/>
      </w:numPr>
      <w:ind w:left="1565" w:hanging="357"/>
      <w:jc w:val="center"/>
    </w:pPr>
    <w:rPr>
      <w:sz w:val="24"/>
      <w:lang w:val="x-none" w:eastAsia="x-none"/>
    </w:rPr>
  </w:style>
  <w:style w:type="character" w:customStyle="1" w:styleId="141">
    <w:name w:val="Обычный + 14 пт;По правому краю Знак Знак"/>
    <w:link w:val="140"/>
    <w:rsid w:val="007D7339"/>
    <w:rPr>
      <w:i/>
      <w:iCs/>
      <w:szCs w:val="24"/>
    </w:rPr>
  </w:style>
  <w:style w:type="character" w:customStyle="1" w:styleId="2f6">
    <w:name w:val="Основной текст 2 Знак"/>
    <w:rsid w:val="007D7339"/>
    <w:rPr>
      <w:rFonts w:ascii="Arial" w:hAnsi="Arial"/>
    </w:rPr>
  </w:style>
  <w:style w:type="paragraph" w:customStyle="1" w:styleId="affffff1">
    <w:name w:val="Текст_тела"/>
    <w:basedOn w:val="ad"/>
    <w:link w:val="affffff2"/>
    <w:rsid w:val="007D7339"/>
    <w:pPr>
      <w:widowControl w:val="0"/>
      <w:autoSpaceDE w:val="0"/>
      <w:autoSpaceDN w:val="0"/>
      <w:adjustRightInd w:val="0"/>
      <w:ind w:firstLine="902"/>
      <w:jc w:val="both"/>
    </w:pPr>
    <w:rPr>
      <w:sz w:val="24"/>
      <w:lang w:val="x-none" w:eastAsia="x-none"/>
    </w:rPr>
  </w:style>
  <w:style w:type="character" w:customStyle="1" w:styleId="affffff2">
    <w:name w:val="Текст_тела Знак"/>
    <w:link w:val="affffff1"/>
    <w:rsid w:val="007D7339"/>
    <w:rPr>
      <w:sz w:val="24"/>
    </w:rPr>
  </w:style>
  <w:style w:type="paragraph" w:customStyle="1" w:styleId="affffff3">
    <w:name w:val="таь"/>
    <w:basedOn w:val="afffa"/>
    <w:rsid w:val="007D7339"/>
    <w:pPr>
      <w:ind w:left="0" w:firstLine="567"/>
    </w:pPr>
    <w:rPr>
      <w:szCs w:val="20"/>
    </w:rPr>
  </w:style>
  <w:style w:type="character" w:customStyle="1" w:styleId="2f4">
    <w:name w:val="Заг_2 Знак"/>
    <w:basedOn w:val="2f5"/>
    <w:link w:val="2f3"/>
    <w:rsid w:val="007D7339"/>
    <w:rPr>
      <w:b/>
      <w:sz w:val="28"/>
      <w:lang w:val="ru-RU" w:eastAsia="ru-RU" w:bidi="ar-SA"/>
    </w:rPr>
  </w:style>
  <w:style w:type="paragraph" w:customStyle="1" w:styleId="1f9">
    <w:name w:val="Заг_1"/>
    <w:basedOn w:val="13"/>
    <w:rsid w:val="007D7339"/>
    <w:pPr>
      <w:spacing w:before="240" w:after="60"/>
      <w:jc w:val="center"/>
    </w:pPr>
    <w:rPr>
      <w:bCs/>
    </w:rPr>
  </w:style>
  <w:style w:type="character" w:customStyle="1" w:styleId="affffb">
    <w:name w:val="Название объекта Знак"/>
    <w:link w:val="affffa"/>
    <w:rsid w:val="007D7339"/>
    <w:rPr>
      <w:sz w:val="24"/>
      <w:u w:val="single"/>
    </w:rPr>
  </w:style>
  <w:style w:type="paragraph" w:customStyle="1" w:styleId="affffff4">
    <w:name w:val="Название_объекта"/>
    <w:basedOn w:val="affffa"/>
    <w:link w:val="affffff5"/>
    <w:rsid w:val="007D7339"/>
    <w:pPr>
      <w:spacing w:after="120"/>
      <w:ind w:firstLine="0"/>
      <w:contextualSpacing/>
      <w:jc w:val="center"/>
    </w:pPr>
    <w:rPr>
      <w:bCs/>
      <w:szCs w:val="24"/>
    </w:rPr>
  </w:style>
  <w:style w:type="character" w:customStyle="1" w:styleId="affffff5">
    <w:name w:val="Название_объекта Знак"/>
    <w:link w:val="affffff4"/>
    <w:rsid w:val="007D7339"/>
    <w:rPr>
      <w:bCs/>
      <w:sz w:val="24"/>
      <w:szCs w:val="24"/>
      <w:u w:val="single"/>
    </w:rPr>
  </w:style>
  <w:style w:type="paragraph" w:customStyle="1" w:styleId="affffff6">
    <w:name w:val="табл"/>
    <w:basedOn w:val="af1"/>
    <w:rsid w:val="007D7339"/>
    <w:pPr>
      <w:ind w:firstLine="0"/>
    </w:pPr>
    <w:rPr>
      <w:b/>
      <w:bCs/>
    </w:rPr>
  </w:style>
  <w:style w:type="character" w:customStyle="1" w:styleId="18">
    <w:name w:val="Оглавление 1 Знак"/>
    <w:link w:val="17"/>
    <w:rsid w:val="007D7339"/>
    <w:rPr>
      <w:b/>
      <w:caps/>
    </w:rPr>
  </w:style>
  <w:style w:type="character" w:customStyle="1" w:styleId="afffff4">
    <w:name w:val="Рис Знак"/>
    <w:basedOn w:val="affffff5"/>
    <w:link w:val="a6"/>
    <w:rsid w:val="007D7339"/>
    <w:rPr>
      <w:bCs/>
      <w:sz w:val="24"/>
      <w:szCs w:val="24"/>
      <w:u w:val="single"/>
    </w:rPr>
  </w:style>
  <w:style w:type="paragraph" w:customStyle="1" w:styleId="affffff7">
    <w:name w:val="талица"/>
    <w:basedOn w:val="aff8"/>
    <w:rsid w:val="007D7339"/>
    <w:pPr>
      <w:tabs>
        <w:tab w:val="clear" w:pos="8931"/>
        <w:tab w:val="clear" w:pos="13041"/>
        <w:tab w:val="num" w:pos="567"/>
        <w:tab w:val="num" w:pos="2127"/>
      </w:tabs>
      <w:ind w:left="2127"/>
    </w:pPr>
    <w:rPr>
      <w:lang w:val="ru-RU" w:eastAsia="ru-RU"/>
    </w:rPr>
  </w:style>
  <w:style w:type="paragraph" w:customStyle="1" w:styleId="affffff8">
    <w:name w:val="Оглавление"/>
    <w:basedOn w:val="17"/>
    <w:link w:val="affffff9"/>
    <w:rsid w:val="007D7339"/>
    <w:pPr>
      <w:tabs>
        <w:tab w:val="right" w:leader="dot" w:pos="9786"/>
        <w:tab w:val="right" w:leader="dot" w:pos="9929"/>
      </w:tabs>
      <w:spacing w:before="360" w:line="216" w:lineRule="auto"/>
      <w:outlineLvl w:val="0"/>
    </w:pPr>
    <w:rPr>
      <w:bCs/>
      <w:sz w:val="26"/>
      <w:szCs w:val="24"/>
    </w:rPr>
  </w:style>
  <w:style w:type="character" w:customStyle="1" w:styleId="affffff9">
    <w:name w:val="Оглавление Знак"/>
    <w:link w:val="affffff8"/>
    <w:rsid w:val="007D7339"/>
    <w:rPr>
      <w:rFonts w:cs="Arial"/>
      <w:b/>
      <w:bCs/>
      <w:caps/>
      <w:sz w:val="26"/>
      <w:szCs w:val="24"/>
    </w:rPr>
  </w:style>
  <w:style w:type="paragraph" w:customStyle="1" w:styleId="-0">
    <w:name w:val="Название-объекта"/>
    <w:basedOn w:val="affffa"/>
    <w:rsid w:val="007D7339"/>
    <w:pPr>
      <w:ind w:firstLine="0"/>
      <w:jc w:val="center"/>
    </w:pPr>
    <w:rPr>
      <w:b/>
      <w:bCs/>
      <w:sz w:val="20"/>
      <w:u w:val="none"/>
    </w:rPr>
  </w:style>
  <w:style w:type="paragraph" w:customStyle="1" w:styleId="affffffa">
    <w:name w:val="Титул"/>
    <w:basedOn w:val="af7"/>
    <w:rsid w:val="007D7339"/>
    <w:pPr>
      <w:ind w:firstLine="0"/>
      <w:jc w:val="center"/>
    </w:pPr>
    <w:rPr>
      <w:rFonts w:ascii="Times New Roman" w:hAnsi="Times New Roman"/>
      <w:b/>
      <w:bCs/>
      <w:sz w:val="28"/>
    </w:rPr>
  </w:style>
  <w:style w:type="paragraph" w:customStyle="1" w:styleId="affffffb">
    <w:name w:val="Стиль Схема + курсив"/>
    <w:basedOn w:val="aa"/>
    <w:rsid w:val="007D7339"/>
    <w:pPr>
      <w:spacing w:line="240" w:lineRule="atLeast"/>
    </w:pPr>
    <w:rPr>
      <w:iCs/>
      <w:snapToGrid w:val="0"/>
      <w:szCs w:val="20"/>
    </w:rPr>
  </w:style>
  <w:style w:type="paragraph" w:customStyle="1" w:styleId="affffffc">
    <w:name w:val="Схеиа"/>
    <w:basedOn w:val="affffffb"/>
    <w:rsid w:val="007D7339"/>
    <w:pPr>
      <w:numPr>
        <w:numId w:val="0"/>
      </w:numPr>
    </w:pPr>
  </w:style>
  <w:style w:type="character" w:customStyle="1" w:styleId="212">
    <w:name w:val="Основной текст 2 Знак1"/>
    <w:aliases w:val="об1 Знак"/>
    <w:link w:val="20"/>
    <w:rsid w:val="007D7339"/>
    <w:rPr>
      <w:sz w:val="28"/>
    </w:rPr>
  </w:style>
  <w:style w:type="character" w:customStyle="1" w:styleId="affff9">
    <w:name w:val="Текст Знак"/>
    <w:link w:val="affff8"/>
    <w:rsid w:val="007D7339"/>
    <w:rPr>
      <w:sz w:val="28"/>
    </w:rPr>
  </w:style>
  <w:style w:type="paragraph" w:customStyle="1" w:styleId="affffffd">
    <w:name w:val="Омн"/>
    <w:basedOn w:val="ad"/>
    <w:rsid w:val="007D7339"/>
    <w:pPr>
      <w:jc w:val="center"/>
    </w:pPr>
  </w:style>
  <w:style w:type="paragraph" w:customStyle="1" w:styleId="affffffe">
    <w:name w:val="Прижатый влево"/>
    <w:basedOn w:val="ad"/>
    <w:next w:val="ad"/>
    <w:rsid w:val="007D7339"/>
    <w:pPr>
      <w:autoSpaceDE w:val="0"/>
      <w:autoSpaceDN w:val="0"/>
      <w:adjustRightInd w:val="0"/>
    </w:pPr>
    <w:rPr>
      <w:rFonts w:ascii="Arial" w:hAnsi="Arial"/>
      <w:sz w:val="24"/>
      <w:szCs w:val="24"/>
    </w:rPr>
  </w:style>
  <w:style w:type="paragraph" w:customStyle="1" w:styleId="afffffff">
    <w:name w:val="Оглав"/>
    <w:basedOn w:val="34"/>
    <w:rsid w:val="007D7339"/>
    <w:pPr>
      <w:tabs>
        <w:tab w:val="right" w:leader="dot" w:pos="9344"/>
      </w:tabs>
      <w:ind w:left="200"/>
    </w:pPr>
    <w:rPr>
      <w:i w:val="0"/>
      <w:noProof/>
      <w:sz w:val="24"/>
    </w:rPr>
  </w:style>
  <w:style w:type="character" w:customStyle="1" w:styleId="62">
    <w:name w:val="Знак Знак6"/>
    <w:rsid w:val="007D7339"/>
    <w:rPr>
      <w:sz w:val="28"/>
      <w:lang w:val="ru-RU" w:eastAsia="ru-RU" w:bidi="ar-SA"/>
    </w:rPr>
  </w:style>
  <w:style w:type="paragraph" w:customStyle="1" w:styleId="afffffff0">
    <w:name w:val="Стиль Основной текст + курсив"/>
    <w:basedOn w:val="af1"/>
    <w:link w:val="afffffff1"/>
    <w:rsid w:val="007D7339"/>
    <w:pPr>
      <w:widowControl w:val="0"/>
      <w:adjustRightInd w:val="0"/>
      <w:spacing w:line="360" w:lineRule="atLeast"/>
      <w:ind w:left="709" w:firstLine="851"/>
      <w:textAlignment w:val="baseline"/>
    </w:pPr>
    <w:rPr>
      <w:i/>
      <w:iCs/>
      <w:szCs w:val="28"/>
    </w:rPr>
  </w:style>
  <w:style w:type="character" w:customStyle="1" w:styleId="1fa">
    <w:name w:val="таблица 1а Знак Знак"/>
    <w:rsid w:val="007D7339"/>
    <w:rPr>
      <w:b/>
      <w:sz w:val="28"/>
    </w:rPr>
  </w:style>
  <w:style w:type="character" w:customStyle="1" w:styleId="afffffff1">
    <w:name w:val="Стиль Основной текст + курсив Знак"/>
    <w:link w:val="afffffff0"/>
    <w:rsid w:val="007D7339"/>
    <w:rPr>
      <w:i/>
      <w:iCs/>
      <w:sz w:val="28"/>
      <w:szCs w:val="28"/>
      <w:lang w:val="ru-RU" w:eastAsia="ru-RU" w:bidi="ar-SA"/>
    </w:rPr>
  </w:style>
  <w:style w:type="character" w:customStyle="1" w:styleId="53">
    <w:name w:val="Знак Знак5"/>
    <w:rsid w:val="007D7339"/>
    <w:rPr>
      <w:i/>
      <w:sz w:val="28"/>
      <w:lang w:val="en-US" w:eastAsia="ru-RU" w:bidi="ar-SA"/>
    </w:rPr>
  </w:style>
  <w:style w:type="paragraph" w:customStyle="1" w:styleId="1fb">
    <w:name w:val="Заголовок1"/>
    <w:basedOn w:val="ad"/>
    <w:rsid w:val="007D7339"/>
    <w:pPr>
      <w:widowControl w:val="0"/>
      <w:adjustRightInd w:val="0"/>
      <w:spacing w:line="360" w:lineRule="atLeast"/>
      <w:ind w:firstLine="709"/>
      <w:jc w:val="both"/>
      <w:textAlignment w:val="baseline"/>
    </w:pPr>
    <w:rPr>
      <w:b/>
      <w:sz w:val="28"/>
      <w:szCs w:val="28"/>
    </w:rPr>
  </w:style>
  <w:style w:type="paragraph" w:customStyle="1" w:styleId="a5">
    <w:name w:val="рис."/>
    <w:basedOn w:val="ad"/>
    <w:link w:val="afffffff2"/>
    <w:rsid w:val="007D7339"/>
    <w:pPr>
      <w:widowControl w:val="0"/>
      <w:numPr>
        <w:numId w:val="16"/>
      </w:numPr>
      <w:adjustRightInd w:val="0"/>
      <w:spacing w:line="360" w:lineRule="atLeast"/>
      <w:ind w:right="-1"/>
      <w:jc w:val="center"/>
      <w:textAlignment w:val="baseline"/>
    </w:pPr>
    <w:rPr>
      <w:rFonts w:eastAsia="Calibri"/>
      <w:i/>
      <w:sz w:val="28"/>
      <w:szCs w:val="24"/>
      <w:lang w:val="x-none" w:eastAsia="x-none"/>
    </w:rPr>
  </w:style>
  <w:style w:type="paragraph" w:customStyle="1" w:styleId="142">
    <w:name w:val="14 пт курсив заг.таб"/>
    <w:basedOn w:val="ad"/>
    <w:rsid w:val="007D7339"/>
    <w:pPr>
      <w:widowControl w:val="0"/>
      <w:adjustRightInd w:val="0"/>
      <w:spacing w:line="360" w:lineRule="atLeast"/>
      <w:jc w:val="center"/>
      <w:textAlignment w:val="baseline"/>
    </w:pPr>
    <w:rPr>
      <w:rFonts w:eastAsia="Calibri"/>
      <w:i/>
      <w:iCs/>
      <w:sz w:val="28"/>
    </w:rPr>
  </w:style>
  <w:style w:type="character" w:customStyle="1" w:styleId="30">
    <w:name w:val="Заголовок 3 Знак"/>
    <w:aliases w:val="ПодЗаголовок Знак"/>
    <w:link w:val="3"/>
    <w:rsid w:val="007D7339"/>
    <w:rPr>
      <w:rFonts w:ascii="Arial" w:hAnsi="Arial"/>
      <w:b/>
      <w:color w:val="000000"/>
      <w:sz w:val="28"/>
    </w:rPr>
  </w:style>
  <w:style w:type="character" w:customStyle="1" w:styleId="2f7">
    <w:name w:val="Знак Знак2"/>
    <w:rsid w:val="007D7339"/>
    <w:rPr>
      <w:sz w:val="28"/>
      <w:szCs w:val="28"/>
      <w:lang w:val="ru-RU" w:eastAsia="ru-RU" w:bidi="ar-SA"/>
    </w:rPr>
  </w:style>
  <w:style w:type="character" w:customStyle="1" w:styleId="afff">
    <w:name w:val="ОсновнойРПС Знак"/>
    <w:link w:val="affe"/>
    <w:rsid w:val="007D7339"/>
    <w:rPr>
      <w:sz w:val="28"/>
      <w:szCs w:val="28"/>
    </w:rPr>
  </w:style>
  <w:style w:type="paragraph" w:customStyle="1" w:styleId="1fc">
    <w:name w:val="Мой1"/>
    <w:basedOn w:val="ad"/>
    <w:link w:val="1fd"/>
    <w:qFormat/>
    <w:rsid w:val="007D7339"/>
    <w:pPr>
      <w:pageBreakBefore/>
      <w:widowControl w:val="0"/>
      <w:adjustRightInd w:val="0"/>
      <w:spacing w:after="240" w:line="360" w:lineRule="atLeast"/>
      <w:jc w:val="center"/>
      <w:textAlignment w:val="baseline"/>
      <w:outlineLvl w:val="0"/>
    </w:pPr>
    <w:rPr>
      <w:b/>
      <w:caps/>
      <w:sz w:val="28"/>
      <w:szCs w:val="28"/>
      <w:lang w:val="x-none" w:eastAsia="x-none"/>
    </w:rPr>
  </w:style>
  <w:style w:type="character" w:customStyle="1" w:styleId="2f8">
    <w:name w:val="Основной текст Знак2"/>
    <w:rsid w:val="007D7339"/>
    <w:rPr>
      <w:sz w:val="28"/>
      <w:szCs w:val="28"/>
      <w:lang w:val="ru-RU" w:eastAsia="ru-RU" w:bidi="ar-SA"/>
    </w:rPr>
  </w:style>
  <w:style w:type="character" w:customStyle="1" w:styleId="1fd">
    <w:name w:val="Мой1 Знак"/>
    <w:link w:val="1fc"/>
    <w:rsid w:val="007D7339"/>
    <w:rPr>
      <w:b/>
      <w:caps/>
      <w:sz w:val="28"/>
      <w:szCs w:val="28"/>
    </w:rPr>
  </w:style>
  <w:style w:type="character" w:customStyle="1" w:styleId="afffffff3">
    <w:name w:val="Список Знак"/>
    <w:rsid w:val="007D7339"/>
    <w:rPr>
      <w:noProof w:val="0"/>
      <w:sz w:val="24"/>
      <w:szCs w:val="24"/>
      <w:lang w:val="ru-RU" w:eastAsia="ru-RU" w:bidi="ar-SA"/>
    </w:rPr>
  </w:style>
  <w:style w:type="character" w:customStyle="1" w:styleId="51">
    <w:name w:val="Заголовок 5 Знак1"/>
    <w:link w:val="5"/>
    <w:rsid w:val="007D7339"/>
    <w:rPr>
      <w:sz w:val="28"/>
    </w:rPr>
  </w:style>
  <w:style w:type="character" w:customStyle="1" w:styleId="1fe">
    <w:name w:val="Основной текст 1 Знак"/>
    <w:aliases w:val="Нумерованный список !! Знак,Надин стиль Знак,Body Text Indent Знак Знак"/>
    <w:rsid w:val="007D7339"/>
    <w:rPr>
      <w:sz w:val="28"/>
    </w:rPr>
  </w:style>
  <w:style w:type="paragraph" w:customStyle="1" w:styleId="afffffff4">
    <w:name w:val="Список определений"/>
    <w:basedOn w:val="ad"/>
    <w:next w:val="ad"/>
    <w:rsid w:val="007D7339"/>
    <w:pPr>
      <w:widowControl w:val="0"/>
      <w:adjustRightInd w:val="0"/>
      <w:spacing w:line="360" w:lineRule="atLeast"/>
      <w:ind w:left="360"/>
      <w:jc w:val="both"/>
      <w:textAlignment w:val="baseline"/>
    </w:pPr>
    <w:rPr>
      <w:sz w:val="24"/>
      <w:szCs w:val="28"/>
    </w:rPr>
  </w:style>
  <w:style w:type="character" w:customStyle="1" w:styleId="afffffff5">
    <w:name w:val="РПС Знак"/>
    <w:rsid w:val="007D7339"/>
    <w:rPr>
      <w:noProof w:val="0"/>
      <w:sz w:val="28"/>
      <w:szCs w:val="28"/>
      <w:lang w:val="ru-RU" w:eastAsia="ru-RU" w:bidi="ar-SA"/>
    </w:rPr>
  </w:style>
  <w:style w:type="paragraph" w:customStyle="1" w:styleId="39">
    <w:name w:val="Оглавление3"/>
    <w:basedOn w:val="ad"/>
    <w:rsid w:val="007D7339"/>
    <w:pPr>
      <w:widowControl w:val="0"/>
      <w:adjustRightInd w:val="0"/>
      <w:spacing w:line="360" w:lineRule="atLeast"/>
      <w:ind w:left="709"/>
      <w:jc w:val="both"/>
      <w:textAlignment w:val="baseline"/>
    </w:pPr>
    <w:rPr>
      <w:b/>
      <w:i/>
      <w:sz w:val="28"/>
      <w:szCs w:val="28"/>
    </w:rPr>
  </w:style>
  <w:style w:type="character" w:customStyle="1" w:styleId="3a">
    <w:name w:val="Оглавление3 Знак"/>
    <w:rsid w:val="007D7339"/>
    <w:rPr>
      <w:b/>
      <w:i/>
      <w:noProof w:val="0"/>
      <w:sz w:val="28"/>
      <w:szCs w:val="28"/>
      <w:lang w:val="ru-RU" w:eastAsia="ru-RU" w:bidi="ar-SA"/>
    </w:rPr>
  </w:style>
  <w:style w:type="paragraph" w:styleId="afffffff6">
    <w:name w:val="Balloon Text"/>
    <w:basedOn w:val="ad"/>
    <w:link w:val="afffffff7"/>
    <w:rsid w:val="007D7339"/>
    <w:pPr>
      <w:widowControl w:val="0"/>
      <w:adjustRightInd w:val="0"/>
      <w:spacing w:line="360" w:lineRule="atLeast"/>
      <w:jc w:val="both"/>
      <w:textAlignment w:val="baseline"/>
    </w:pPr>
    <w:rPr>
      <w:rFonts w:ascii="Tahoma" w:hAnsi="Tahoma"/>
      <w:sz w:val="16"/>
      <w:lang w:val="x-none" w:eastAsia="x-none"/>
    </w:rPr>
  </w:style>
  <w:style w:type="character" w:customStyle="1" w:styleId="afffffff7">
    <w:name w:val="Текст выноски Знак"/>
    <w:link w:val="afffffff6"/>
    <w:rsid w:val="007D7339"/>
    <w:rPr>
      <w:rFonts w:ascii="Tahoma" w:hAnsi="Tahoma"/>
      <w:sz w:val="16"/>
    </w:rPr>
  </w:style>
  <w:style w:type="paragraph" w:customStyle="1" w:styleId="1ff">
    <w:name w:val="Основной текст с отступом.Основной текст 1.Нумерованный список !!.Надин стиль"/>
    <w:basedOn w:val="ad"/>
    <w:rsid w:val="007D7339"/>
    <w:pPr>
      <w:widowControl w:val="0"/>
      <w:adjustRightInd w:val="0"/>
      <w:spacing w:line="360" w:lineRule="atLeast"/>
      <w:ind w:firstLine="426"/>
      <w:jc w:val="both"/>
      <w:textAlignment w:val="baseline"/>
    </w:pPr>
  </w:style>
  <w:style w:type="paragraph" w:customStyle="1" w:styleId="afffffff8">
    <w:name w:val="обычный"/>
    <w:basedOn w:val="ad"/>
    <w:link w:val="afffffff9"/>
    <w:rsid w:val="007D7339"/>
    <w:pPr>
      <w:widowControl w:val="0"/>
      <w:adjustRightInd w:val="0"/>
      <w:spacing w:after="60" w:line="360" w:lineRule="atLeast"/>
      <w:ind w:firstLine="567"/>
      <w:jc w:val="both"/>
      <w:textAlignment w:val="baseline"/>
    </w:pPr>
    <w:rPr>
      <w:sz w:val="24"/>
      <w:lang w:val="x-none" w:eastAsia="x-none"/>
    </w:rPr>
  </w:style>
  <w:style w:type="character" w:customStyle="1" w:styleId="afffffff9">
    <w:name w:val="обычный Знак"/>
    <w:link w:val="afffffff8"/>
    <w:rsid w:val="007D7339"/>
    <w:rPr>
      <w:sz w:val="24"/>
    </w:rPr>
  </w:style>
  <w:style w:type="paragraph" w:customStyle="1" w:styleId="3b">
    <w:name w:val="заголовок 3"/>
    <w:basedOn w:val="ad"/>
    <w:next w:val="ad"/>
    <w:rsid w:val="007D7339"/>
    <w:pPr>
      <w:keepNext/>
      <w:widowControl w:val="0"/>
      <w:adjustRightInd w:val="0"/>
      <w:spacing w:line="360" w:lineRule="atLeast"/>
      <w:jc w:val="center"/>
      <w:textAlignment w:val="baseline"/>
    </w:pPr>
    <w:rPr>
      <w:sz w:val="28"/>
    </w:rPr>
  </w:style>
  <w:style w:type="paragraph" w:customStyle="1" w:styleId="afffffffa">
    <w:name w:val="мой текст"/>
    <w:basedOn w:val="13"/>
    <w:rsid w:val="007D7339"/>
    <w:pPr>
      <w:keepNext w:val="0"/>
      <w:pageBreakBefore/>
      <w:widowControl w:val="0"/>
      <w:tabs>
        <w:tab w:val="num" w:pos="1698"/>
      </w:tabs>
      <w:adjustRightInd w:val="0"/>
      <w:spacing w:line="360" w:lineRule="atLeast"/>
      <w:ind w:left="564" w:firstLine="567"/>
      <w:textAlignment w:val="baseline"/>
    </w:pPr>
    <w:rPr>
      <w:b w:val="0"/>
      <w:caps/>
      <w:sz w:val="24"/>
      <w:szCs w:val="28"/>
    </w:rPr>
  </w:style>
  <w:style w:type="paragraph" w:customStyle="1" w:styleId="afffffffb">
    <w:name w:val="текст сноски"/>
    <w:basedOn w:val="ad"/>
    <w:rsid w:val="007D7339"/>
    <w:pPr>
      <w:widowControl w:val="0"/>
      <w:adjustRightInd w:val="0"/>
      <w:spacing w:line="360" w:lineRule="atLeast"/>
      <w:jc w:val="both"/>
      <w:textAlignment w:val="baseline"/>
    </w:pPr>
    <w:rPr>
      <w:rFonts w:ascii="Arial" w:hAnsi="Arial"/>
      <w:lang w:val="en-US"/>
    </w:rPr>
  </w:style>
  <w:style w:type="character" w:customStyle="1" w:styleId="3c">
    <w:name w:val="Знак Знак3"/>
    <w:rsid w:val="007D7339"/>
    <w:rPr>
      <w:rFonts w:ascii="Courier New" w:hAnsi="Courier New"/>
    </w:rPr>
  </w:style>
  <w:style w:type="paragraph" w:customStyle="1" w:styleId="xl36">
    <w:name w:val="xl36"/>
    <w:basedOn w:val="ad"/>
    <w:rsid w:val="007D7339"/>
    <w:pPr>
      <w:widowControl w:val="0"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after="100" w:line="360" w:lineRule="atLeast"/>
      <w:jc w:val="center"/>
      <w:textAlignment w:val="baseline"/>
    </w:pPr>
    <w:rPr>
      <w:sz w:val="24"/>
    </w:rPr>
  </w:style>
  <w:style w:type="paragraph" w:customStyle="1" w:styleId="2f9">
    <w:name w:val="Основной текст2"/>
    <w:basedOn w:val="ad"/>
    <w:rsid w:val="007D7339"/>
    <w:pPr>
      <w:widowControl w:val="0"/>
      <w:adjustRightInd w:val="0"/>
      <w:spacing w:before="60" w:after="60" w:line="360" w:lineRule="atLeast"/>
      <w:jc w:val="both"/>
      <w:textAlignment w:val="baseline"/>
    </w:pPr>
    <w:rPr>
      <w:rFonts w:ascii="Arial" w:hAnsi="Arial"/>
      <w:b/>
      <w:i/>
      <w:sz w:val="24"/>
      <w:lang w:val="en-US"/>
    </w:rPr>
  </w:style>
  <w:style w:type="character" w:customStyle="1" w:styleId="110">
    <w:name w:val="Обычный 1 Знак1"/>
    <w:link w:val="1b"/>
    <w:rsid w:val="007D7339"/>
    <w:rPr>
      <w:rFonts w:ascii="Arial" w:hAnsi="Arial"/>
      <w:sz w:val="24"/>
    </w:rPr>
  </w:style>
  <w:style w:type="paragraph" w:customStyle="1" w:styleId="1ff0">
    <w:name w:val="Текст выноски1"/>
    <w:basedOn w:val="ad"/>
    <w:rsid w:val="007D7339"/>
    <w:pPr>
      <w:widowControl w:val="0"/>
      <w:adjustRightInd w:val="0"/>
      <w:spacing w:line="360" w:lineRule="atLeast"/>
      <w:jc w:val="both"/>
      <w:textAlignment w:val="baseline"/>
    </w:pPr>
    <w:rPr>
      <w:rFonts w:ascii="Tahoma" w:hAnsi="Tahoma"/>
      <w:sz w:val="16"/>
    </w:rPr>
  </w:style>
  <w:style w:type="paragraph" w:customStyle="1" w:styleId="3d">
    <w:name w:val="???????? ????? ? ???????? 3"/>
    <w:basedOn w:val="ad"/>
    <w:rsid w:val="007D7339"/>
    <w:pPr>
      <w:widowControl w:val="0"/>
      <w:adjustRightInd w:val="0"/>
      <w:spacing w:line="360" w:lineRule="auto"/>
      <w:ind w:right="-2" w:firstLine="567"/>
      <w:jc w:val="both"/>
      <w:textAlignment w:val="baseline"/>
    </w:pPr>
    <w:rPr>
      <w:sz w:val="28"/>
    </w:rPr>
  </w:style>
  <w:style w:type="character" w:customStyle="1" w:styleId="aff2">
    <w:name w:val="нумер Знак Знак"/>
    <w:basedOn w:val="aff3"/>
    <w:link w:val="aff1"/>
    <w:rsid w:val="007D7339"/>
    <w:rPr>
      <w:noProof w:val="0"/>
      <w:sz w:val="28"/>
      <w:lang w:val="ru-RU" w:eastAsia="ru-RU" w:bidi="ar-SA"/>
    </w:rPr>
  </w:style>
  <w:style w:type="paragraph" w:customStyle="1" w:styleId="1ff1">
    <w:name w:val="Стиль Заголовок 1"/>
    <w:basedOn w:val="13"/>
    <w:rsid w:val="007D7339"/>
    <w:pPr>
      <w:pageBreakBefore/>
      <w:widowControl w:val="0"/>
      <w:adjustRightInd w:val="0"/>
      <w:spacing w:before="240" w:after="60" w:line="360" w:lineRule="atLeast"/>
      <w:jc w:val="center"/>
      <w:textAlignment w:val="baseline"/>
    </w:pPr>
    <w:rPr>
      <w:caps/>
      <w:kern w:val="28"/>
      <w:sz w:val="28"/>
      <w:szCs w:val="28"/>
    </w:rPr>
  </w:style>
  <w:style w:type="character" w:customStyle="1" w:styleId="1f8">
    <w:name w:val="рис 1 Знак Знак"/>
    <w:link w:val="12"/>
    <w:rsid w:val="007D7339"/>
    <w:rPr>
      <w:sz w:val="24"/>
      <w:lang w:val="x-none" w:eastAsia="x-none"/>
    </w:rPr>
  </w:style>
  <w:style w:type="paragraph" w:customStyle="1" w:styleId="10">
    <w:name w:val="Таблица 1"/>
    <w:basedOn w:val="ad"/>
    <w:rsid w:val="007D7339"/>
    <w:pPr>
      <w:widowControl w:val="0"/>
      <w:numPr>
        <w:numId w:val="17"/>
      </w:numPr>
      <w:adjustRightInd w:val="0"/>
      <w:spacing w:before="120" w:after="120" w:line="360" w:lineRule="atLeast"/>
      <w:ind w:left="8505"/>
      <w:jc w:val="right"/>
      <w:textAlignment w:val="baseline"/>
    </w:pPr>
    <w:rPr>
      <w:sz w:val="28"/>
      <w:szCs w:val="28"/>
    </w:rPr>
  </w:style>
  <w:style w:type="paragraph" w:customStyle="1" w:styleId="afffffffc">
    <w:name w:val="внутри табл"/>
    <w:basedOn w:val="ad"/>
    <w:link w:val="afffffffd"/>
    <w:rsid w:val="007D7339"/>
    <w:pPr>
      <w:widowControl w:val="0"/>
      <w:adjustRightInd w:val="0"/>
      <w:spacing w:line="360" w:lineRule="atLeast"/>
      <w:jc w:val="center"/>
      <w:textAlignment w:val="baseline"/>
    </w:pPr>
    <w:rPr>
      <w:szCs w:val="28"/>
      <w:lang w:val="x-none" w:eastAsia="x-none"/>
    </w:rPr>
  </w:style>
  <w:style w:type="character" w:customStyle="1" w:styleId="afffffffd">
    <w:name w:val="внутри табл Знак"/>
    <w:link w:val="afffffffc"/>
    <w:rsid w:val="007D7339"/>
    <w:rPr>
      <w:szCs w:val="28"/>
    </w:rPr>
  </w:style>
  <w:style w:type="paragraph" w:customStyle="1" w:styleId="afffffffe">
    <w:name w:val="Стиль внутри  таблиц + По ширине"/>
    <w:basedOn w:val="afff6"/>
    <w:rsid w:val="007D7339"/>
    <w:pPr>
      <w:widowControl w:val="0"/>
      <w:adjustRightInd w:val="0"/>
      <w:spacing w:line="360" w:lineRule="atLeast"/>
      <w:jc w:val="both"/>
      <w:textAlignment w:val="baseline"/>
    </w:pPr>
    <w:rPr>
      <w:lang w:val="ru-RU" w:eastAsia="ru-RU"/>
    </w:rPr>
  </w:style>
  <w:style w:type="character" w:customStyle="1" w:styleId="affffff0">
    <w:name w:val="Мал_маркер Знак Знак"/>
    <w:basedOn w:val="ae"/>
    <w:link w:val="a9"/>
    <w:rsid w:val="007D7339"/>
  </w:style>
  <w:style w:type="paragraph" w:customStyle="1" w:styleId="1ff2">
    <w:name w:val="рис.1а"/>
    <w:basedOn w:val="af1"/>
    <w:link w:val="1ff3"/>
    <w:rsid w:val="007D7339"/>
    <w:pPr>
      <w:widowControl w:val="0"/>
      <w:adjustRightInd w:val="0"/>
      <w:spacing w:after="120" w:line="360" w:lineRule="atLeast"/>
      <w:ind w:firstLine="567"/>
      <w:jc w:val="center"/>
      <w:textAlignment w:val="baseline"/>
    </w:pPr>
    <w:rPr>
      <w:i/>
      <w:szCs w:val="28"/>
    </w:rPr>
  </w:style>
  <w:style w:type="character" w:customStyle="1" w:styleId="1ff3">
    <w:name w:val="рис.1а Знак"/>
    <w:link w:val="1ff2"/>
    <w:rsid w:val="007D7339"/>
    <w:rPr>
      <w:i/>
      <w:noProof w:val="0"/>
      <w:sz w:val="28"/>
      <w:szCs w:val="28"/>
      <w:lang w:val="ru-RU" w:eastAsia="ru-RU" w:bidi="ar-SA"/>
    </w:rPr>
  </w:style>
  <w:style w:type="paragraph" w:customStyle="1" w:styleId="affffffff">
    <w:name w:val="название"/>
    <w:basedOn w:val="af7"/>
    <w:rsid w:val="007D7339"/>
    <w:pPr>
      <w:widowControl w:val="0"/>
      <w:adjustRightInd w:val="0"/>
      <w:spacing w:after="120"/>
      <w:ind w:firstLine="0"/>
      <w:contextualSpacing/>
      <w:jc w:val="center"/>
      <w:textAlignment w:val="baseline"/>
    </w:pPr>
    <w:rPr>
      <w:rFonts w:ascii="Times New Roman" w:hAnsi="Times New Roman"/>
      <w:i/>
      <w:iCs/>
      <w:sz w:val="28"/>
    </w:rPr>
  </w:style>
  <w:style w:type="character" w:customStyle="1" w:styleId="Normal">
    <w:name w:val="Normal Знак"/>
    <w:link w:val="2f0"/>
    <w:rsid w:val="007D7339"/>
    <w:rPr>
      <w:sz w:val="24"/>
      <w:lang w:val="ru-RU" w:eastAsia="ru-RU" w:bidi="ar-SA"/>
    </w:rPr>
  </w:style>
  <w:style w:type="character" w:customStyle="1" w:styleId="100">
    <w:name w:val="Обычный + 10 пт;Черный;По ширине Знак Знак"/>
    <w:rsid w:val="007D7339"/>
    <w:rPr>
      <w:sz w:val="24"/>
      <w:szCs w:val="24"/>
      <w:lang w:val="ru-RU" w:eastAsia="ru-RU" w:bidi="ar-SA"/>
    </w:rPr>
  </w:style>
  <w:style w:type="paragraph" w:customStyle="1" w:styleId="2fa">
    <w:name w:val="Заголовок2"/>
    <w:basedOn w:val="afffa"/>
    <w:rsid w:val="007D7339"/>
    <w:pPr>
      <w:widowControl w:val="0"/>
      <w:adjustRightInd w:val="0"/>
      <w:spacing w:line="360" w:lineRule="atLeast"/>
      <w:ind w:left="0" w:firstLine="539"/>
      <w:textAlignment w:val="baseline"/>
    </w:pPr>
  </w:style>
  <w:style w:type="paragraph" w:customStyle="1" w:styleId="101">
    <w:name w:val="Стиль обычный + 10 пт"/>
    <w:basedOn w:val="afffffff8"/>
    <w:link w:val="102"/>
    <w:rsid w:val="007D7339"/>
    <w:pPr>
      <w:spacing w:after="0"/>
    </w:pPr>
    <w:rPr>
      <w:sz w:val="20"/>
    </w:rPr>
  </w:style>
  <w:style w:type="character" w:customStyle="1" w:styleId="102">
    <w:name w:val="Стиль обычный + 10 пт Знак"/>
    <w:basedOn w:val="afffffff9"/>
    <w:link w:val="101"/>
    <w:rsid w:val="007D7339"/>
    <w:rPr>
      <w:sz w:val="24"/>
    </w:rPr>
  </w:style>
  <w:style w:type="character" w:styleId="affffffff0">
    <w:name w:val="footnote reference"/>
    <w:rsid w:val="007D7339"/>
    <w:rPr>
      <w:vertAlign w:val="superscript"/>
    </w:rPr>
  </w:style>
  <w:style w:type="character" w:customStyle="1" w:styleId="affff1">
    <w:name w:val="Текст сноски Знак"/>
    <w:aliases w:val="Table_Footnote_last Знак Знак1,Table_Footnote_last Знак Знак Знак,Table_Footnote_last Знак1"/>
    <w:basedOn w:val="ae"/>
    <w:link w:val="affff0"/>
    <w:rsid w:val="007D7339"/>
  </w:style>
  <w:style w:type="paragraph" w:customStyle="1" w:styleId="affffffff1">
    <w:name w:val="Основнъ"/>
    <w:basedOn w:val="afffa"/>
    <w:rsid w:val="007D7339"/>
    <w:pPr>
      <w:widowControl w:val="0"/>
      <w:adjustRightInd w:val="0"/>
      <w:spacing w:line="360" w:lineRule="atLeast"/>
      <w:textAlignment w:val="baseline"/>
    </w:pPr>
  </w:style>
  <w:style w:type="paragraph" w:customStyle="1" w:styleId="-">
    <w:name w:val="А также глинами темно-серыми и суглинками коричневыми."/>
    <w:basedOn w:val="af7"/>
    <w:rsid w:val="007D7339"/>
    <w:pPr>
      <w:widowControl w:val="0"/>
      <w:numPr>
        <w:numId w:val="18"/>
      </w:numPr>
      <w:tabs>
        <w:tab w:val="clear" w:pos="-491"/>
      </w:tabs>
      <w:adjustRightInd w:val="0"/>
      <w:spacing w:line="360" w:lineRule="auto"/>
      <w:ind w:left="0" w:firstLine="720"/>
      <w:textAlignment w:val="baseline"/>
    </w:pPr>
    <w:rPr>
      <w:rFonts w:ascii="Times New Roman" w:hAnsi="Times New Roman"/>
      <w:sz w:val="28"/>
    </w:rPr>
  </w:style>
  <w:style w:type="paragraph" w:customStyle="1" w:styleId="affffffff2">
    <w:name w:val="Номер таблицы"/>
    <w:basedOn w:val="ad"/>
    <w:next w:val="ad"/>
    <w:link w:val="affffffff3"/>
    <w:rsid w:val="007D7339"/>
    <w:pPr>
      <w:widowControl w:val="0"/>
      <w:adjustRightInd w:val="0"/>
      <w:spacing w:line="360" w:lineRule="atLeast"/>
      <w:jc w:val="right"/>
      <w:textAlignment w:val="baseline"/>
    </w:pPr>
    <w:rPr>
      <w:sz w:val="28"/>
      <w:szCs w:val="24"/>
      <w:lang w:val="x-none" w:eastAsia="x-none"/>
    </w:rPr>
  </w:style>
  <w:style w:type="character" w:customStyle="1" w:styleId="affffffff3">
    <w:name w:val="Номер таблицы Знак"/>
    <w:link w:val="affffffff2"/>
    <w:rsid w:val="007D7339"/>
    <w:rPr>
      <w:sz w:val="28"/>
      <w:szCs w:val="24"/>
    </w:rPr>
  </w:style>
  <w:style w:type="paragraph" w:customStyle="1" w:styleId="a7">
    <w:name w:val="основной рпс"/>
    <w:basedOn w:val="ad"/>
    <w:rsid w:val="007D7339"/>
    <w:pPr>
      <w:widowControl w:val="0"/>
      <w:numPr>
        <w:numId w:val="19"/>
      </w:numPr>
      <w:adjustRightInd w:val="0"/>
      <w:spacing w:line="360" w:lineRule="atLeast"/>
      <w:ind w:left="680" w:firstLine="0"/>
      <w:jc w:val="both"/>
      <w:textAlignment w:val="baseline"/>
    </w:pPr>
    <w:rPr>
      <w:sz w:val="28"/>
      <w:szCs w:val="28"/>
    </w:rPr>
  </w:style>
  <w:style w:type="paragraph" w:customStyle="1" w:styleId="2fb">
    <w:name w:val="Стиль Заголовок 2"/>
    <w:basedOn w:val="2"/>
    <w:rsid w:val="007D7339"/>
    <w:pPr>
      <w:widowControl w:val="0"/>
      <w:numPr>
        <w:ilvl w:val="1"/>
      </w:numPr>
      <w:adjustRightInd w:val="0"/>
      <w:spacing w:before="360" w:after="240" w:line="360" w:lineRule="atLeast"/>
      <w:ind w:left="1701" w:right="0" w:firstLine="426"/>
      <w:textAlignment w:val="baseline"/>
    </w:pPr>
    <w:rPr>
      <w:bCs/>
      <w:color w:val="auto"/>
      <w:lang w:val="ru-RU"/>
    </w:rPr>
  </w:style>
  <w:style w:type="paragraph" w:customStyle="1" w:styleId="Ob">
    <w:name w:val="Ob"/>
    <w:basedOn w:val="ad"/>
    <w:rsid w:val="007D7339"/>
    <w:pPr>
      <w:widowControl w:val="0"/>
      <w:autoSpaceDE w:val="0"/>
      <w:autoSpaceDN w:val="0"/>
      <w:adjustRightInd w:val="0"/>
      <w:spacing w:line="312" w:lineRule="auto"/>
      <w:ind w:firstLine="709"/>
      <w:jc w:val="both"/>
      <w:textAlignment w:val="baseline"/>
    </w:pPr>
    <w:rPr>
      <w:sz w:val="26"/>
    </w:rPr>
  </w:style>
  <w:style w:type="paragraph" w:customStyle="1" w:styleId="1ff4">
    <w:name w:val="Стиль Загол 1"/>
    <w:basedOn w:val="13"/>
    <w:rsid w:val="007D7339"/>
    <w:pPr>
      <w:pageBreakBefore/>
      <w:widowControl w:val="0"/>
      <w:adjustRightInd w:val="0"/>
      <w:spacing w:line="360" w:lineRule="auto"/>
      <w:textAlignment w:val="baseline"/>
    </w:pPr>
    <w:rPr>
      <w:caps/>
      <w:kern w:val="28"/>
      <w:sz w:val="22"/>
      <w:szCs w:val="22"/>
    </w:rPr>
  </w:style>
  <w:style w:type="paragraph" w:customStyle="1" w:styleId="1ff5">
    <w:name w:val="1 Знак Знак Знак Знак Знак Знак Знак Знак Знак Знак"/>
    <w:basedOn w:val="ad"/>
    <w:rsid w:val="007D7339"/>
    <w:pPr>
      <w:widowControl w:val="0"/>
      <w:adjustRightInd w:val="0"/>
      <w:spacing w:line="360" w:lineRule="atLeast"/>
      <w:jc w:val="both"/>
      <w:textAlignment w:val="baseline"/>
    </w:pPr>
    <w:rPr>
      <w:rFonts w:ascii="Verdana" w:hAnsi="Verdana" w:cs="Verdana"/>
      <w:lang w:val="en-US" w:eastAsia="en-US"/>
    </w:rPr>
  </w:style>
  <w:style w:type="paragraph" w:customStyle="1" w:styleId="1ff6">
    <w:name w:val="Оглавление1"/>
    <w:basedOn w:val="ad"/>
    <w:link w:val="1ff7"/>
    <w:rsid w:val="007D7339"/>
    <w:pPr>
      <w:widowControl w:val="0"/>
      <w:adjustRightInd w:val="0"/>
      <w:spacing w:line="360" w:lineRule="atLeast"/>
      <w:ind w:left="680"/>
      <w:jc w:val="both"/>
      <w:textAlignment w:val="baseline"/>
    </w:pPr>
    <w:rPr>
      <w:b/>
      <w:smallCaps/>
      <w:color w:val="000000"/>
      <w:sz w:val="28"/>
      <w:szCs w:val="28"/>
      <w:lang w:val="x-none" w:eastAsia="x-none"/>
    </w:rPr>
  </w:style>
  <w:style w:type="character" w:customStyle="1" w:styleId="1ff7">
    <w:name w:val="Оглавление1 Знак"/>
    <w:link w:val="1ff6"/>
    <w:rsid w:val="007D7339"/>
    <w:rPr>
      <w:b/>
      <w:smallCaps/>
      <w:color w:val="000000"/>
      <w:sz w:val="28"/>
      <w:szCs w:val="28"/>
    </w:rPr>
  </w:style>
  <w:style w:type="paragraph" w:styleId="affffffff4">
    <w:name w:val="TOC Heading"/>
    <w:basedOn w:val="13"/>
    <w:next w:val="ad"/>
    <w:qFormat/>
    <w:rsid w:val="007D7339"/>
    <w:pPr>
      <w:keepLines/>
      <w:widowControl w:val="0"/>
      <w:adjustRightInd w:val="0"/>
      <w:spacing w:before="480" w:line="276" w:lineRule="auto"/>
      <w:jc w:val="left"/>
      <w:textAlignment w:val="baseline"/>
      <w:outlineLvl w:val="9"/>
    </w:pPr>
    <w:rPr>
      <w:rFonts w:ascii="Cambria" w:hAnsi="Cambria"/>
      <w:bCs/>
      <w:color w:val="365F91"/>
      <w:sz w:val="28"/>
      <w:szCs w:val="28"/>
      <w:lang w:eastAsia="en-US"/>
    </w:rPr>
  </w:style>
  <w:style w:type="paragraph" w:customStyle="1" w:styleId="xl72">
    <w:name w:val="xl72"/>
    <w:basedOn w:val="ad"/>
    <w:rsid w:val="007D7339"/>
    <w:pPr>
      <w:widowControl w:val="0"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rFonts w:ascii="Arial" w:hAnsi="Arial"/>
      <w:b/>
      <w:bCs/>
      <w:sz w:val="24"/>
      <w:szCs w:val="24"/>
    </w:rPr>
  </w:style>
  <w:style w:type="character" w:customStyle="1" w:styleId="afffff2">
    <w:name w:val="таблица Знак"/>
    <w:link w:val="afffff1"/>
    <w:rsid w:val="007D7339"/>
    <w:rPr>
      <w:sz w:val="28"/>
      <w:szCs w:val="24"/>
      <w:lang w:val="x-none" w:eastAsia="x-none"/>
    </w:rPr>
  </w:style>
  <w:style w:type="character" w:customStyle="1" w:styleId="011">
    <w:name w:val="Обычный + Черный;По ширине;Первая строка:  0;11 см Знак Знак"/>
    <w:rsid w:val="007D7339"/>
    <w:rPr>
      <w:sz w:val="28"/>
      <w:szCs w:val="24"/>
      <w:lang w:val="ru-RU" w:eastAsia="ru-RU" w:bidi="ar-SA"/>
    </w:rPr>
  </w:style>
  <w:style w:type="paragraph" w:customStyle="1" w:styleId="affffffff5">
    <w:name w:val="другой"/>
    <w:basedOn w:val="afffffff8"/>
    <w:rsid w:val="007D7339"/>
    <w:pPr>
      <w:spacing w:after="0"/>
      <w:ind w:firstLine="0"/>
    </w:pPr>
    <w:rPr>
      <w:sz w:val="20"/>
    </w:rPr>
  </w:style>
  <w:style w:type="paragraph" w:styleId="affffffff6">
    <w:name w:val="Body Text First Indent"/>
    <w:basedOn w:val="af1"/>
    <w:link w:val="affffffff7"/>
    <w:rsid w:val="007D7339"/>
    <w:pPr>
      <w:widowControl w:val="0"/>
      <w:adjustRightInd w:val="0"/>
      <w:spacing w:after="120" w:line="360" w:lineRule="atLeast"/>
      <w:ind w:firstLine="210"/>
      <w:jc w:val="left"/>
      <w:textAlignment w:val="baseline"/>
    </w:pPr>
    <w:rPr>
      <w:sz w:val="20"/>
    </w:rPr>
  </w:style>
  <w:style w:type="character" w:customStyle="1" w:styleId="affffffff7">
    <w:name w:val="Красная строка Знак"/>
    <w:basedOn w:val="15"/>
    <w:link w:val="affffffff6"/>
    <w:rsid w:val="007D7339"/>
    <w:rPr>
      <w:sz w:val="28"/>
      <w:lang w:val="ru-RU" w:eastAsia="ru-RU" w:bidi="ar-SA"/>
    </w:rPr>
  </w:style>
  <w:style w:type="paragraph" w:customStyle="1" w:styleId="2fc">
    <w:name w:val="Название2"/>
    <w:basedOn w:val="ad"/>
    <w:rsid w:val="007D7339"/>
    <w:pPr>
      <w:spacing w:line="360" w:lineRule="auto"/>
      <w:ind w:firstLine="709"/>
      <w:jc w:val="center"/>
    </w:pPr>
    <w:rPr>
      <w:b/>
      <w:snapToGrid w:val="0"/>
      <w:sz w:val="26"/>
    </w:rPr>
  </w:style>
  <w:style w:type="paragraph" w:customStyle="1" w:styleId="affffffff8">
    <w:name w:val="Оснъ"/>
    <w:basedOn w:val="af1"/>
    <w:rsid w:val="007D7339"/>
    <w:pPr>
      <w:spacing w:before="120"/>
      <w:ind w:firstLine="0"/>
      <w:jc w:val="center"/>
      <w:outlineLvl w:val="0"/>
    </w:pPr>
    <w:rPr>
      <w:i/>
    </w:rPr>
  </w:style>
  <w:style w:type="paragraph" w:customStyle="1" w:styleId="Jcy0">
    <w:name w:val="Jcy"/>
    <w:basedOn w:val="af7"/>
    <w:rsid w:val="007D7339"/>
    <w:pPr>
      <w:spacing w:line="360" w:lineRule="auto"/>
      <w:ind w:firstLine="720"/>
    </w:pPr>
    <w:rPr>
      <w:rFonts w:ascii="Times New Roman" w:hAnsi="Times New Roman"/>
      <w:sz w:val="28"/>
      <w:szCs w:val="24"/>
    </w:rPr>
  </w:style>
  <w:style w:type="paragraph" w:customStyle="1" w:styleId="1ff8">
    <w:name w:val="Знак Знак Знак Знак Знак Знак1 Знак"/>
    <w:basedOn w:val="ad"/>
    <w:rsid w:val="007D7339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143">
    <w:name w:val="Обычный 14 одинарный"/>
    <w:basedOn w:val="ad"/>
    <w:rsid w:val="007D7339"/>
    <w:pPr>
      <w:jc w:val="both"/>
    </w:pPr>
    <w:rPr>
      <w:sz w:val="28"/>
      <w:szCs w:val="24"/>
    </w:rPr>
  </w:style>
  <w:style w:type="paragraph" w:customStyle="1" w:styleId="affffffff9">
    <w:name w:val="Отчет"/>
    <w:basedOn w:val="af1"/>
    <w:qFormat/>
    <w:rsid w:val="007D7339"/>
    <w:pPr>
      <w:overflowPunct w:val="0"/>
      <w:autoSpaceDE w:val="0"/>
      <w:autoSpaceDN w:val="0"/>
      <w:adjustRightInd w:val="0"/>
      <w:spacing w:line="360" w:lineRule="auto"/>
      <w:ind w:firstLine="567"/>
      <w:textAlignment w:val="baseline"/>
    </w:pPr>
  </w:style>
  <w:style w:type="character" w:customStyle="1" w:styleId="afffff6">
    <w:name w:val="Назание_объекта Знак"/>
    <w:link w:val="afffff5"/>
    <w:rsid w:val="007D7339"/>
    <w:rPr>
      <w:bCs/>
      <w:sz w:val="24"/>
      <w:szCs w:val="24"/>
      <w:lang w:val="x-none" w:eastAsia="x-none"/>
    </w:rPr>
  </w:style>
  <w:style w:type="paragraph" w:customStyle="1" w:styleId="affffffffa">
    <w:name w:val="Стиль По центру"/>
    <w:basedOn w:val="ad"/>
    <w:rsid w:val="007D7339"/>
    <w:pPr>
      <w:jc w:val="center"/>
    </w:pPr>
  </w:style>
  <w:style w:type="paragraph" w:customStyle="1" w:styleId="1">
    <w:name w:val="Стиль Назание_объекта + Слева:  1 см"/>
    <w:basedOn w:val="afffff5"/>
    <w:rsid w:val="007D7339"/>
    <w:pPr>
      <w:numPr>
        <w:numId w:val="20"/>
      </w:numPr>
      <w:tabs>
        <w:tab w:val="clear" w:pos="9390"/>
        <w:tab w:val="num" w:pos="1429"/>
      </w:tabs>
      <w:ind w:left="1429"/>
    </w:pPr>
    <w:rPr>
      <w:bCs w:val="0"/>
      <w:szCs w:val="20"/>
    </w:rPr>
  </w:style>
  <w:style w:type="paragraph" w:customStyle="1" w:styleId="113">
    <w:name w:val="Стиль Назание_объекта + Слева:  1 см1"/>
    <w:basedOn w:val="afffff5"/>
    <w:autoRedefine/>
    <w:rsid w:val="007D7339"/>
    <w:pPr>
      <w:numPr>
        <w:numId w:val="0"/>
      </w:numPr>
      <w:tabs>
        <w:tab w:val="num" w:pos="1260"/>
      </w:tabs>
      <w:ind w:left="927" w:hanging="360"/>
    </w:pPr>
    <w:rPr>
      <w:bCs w:val="0"/>
      <w:szCs w:val="20"/>
    </w:rPr>
  </w:style>
  <w:style w:type="paragraph" w:customStyle="1" w:styleId="12130">
    <w:name w:val="Стиль рис 1 + Слева:  213 см Первая строка:  0 см"/>
    <w:basedOn w:val="12"/>
    <w:rsid w:val="007D7339"/>
    <w:pPr>
      <w:ind w:left="1208" w:firstLine="0"/>
    </w:pPr>
  </w:style>
  <w:style w:type="paragraph" w:customStyle="1" w:styleId="121300">
    <w:name w:val="Стиль рис 1 + По ширине Слева:  213 см Первая строка:  0 см"/>
    <w:basedOn w:val="12"/>
    <w:rsid w:val="007D7339"/>
    <w:pPr>
      <w:ind w:left="1208" w:firstLine="0"/>
    </w:pPr>
  </w:style>
  <w:style w:type="paragraph" w:customStyle="1" w:styleId="affffffffb">
    <w:name w:val="Краткий обратный адрес"/>
    <w:basedOn w:val="ad"/>
    <w:rsid w:val="007D7339"/>
    <w:rPr>
      <w:sz w:val="28"/>
    </w:rPr>
  </w:style>
  <w:style w:type="paragraph" w:customStyle="1" w:styleId="affffffffc">
    <w:name w:val="таю"/>
    <w:basedOn w:val="afffa"/>
    <w:rsid w:val="007D7339"/>
    <w:pPr>
      <w:ind w:left="0" w:firstLine="567"/>
    </w:pPr>
    <w:rPr>
      <w:szCs w:val="20"/>
    </w:rPr>
  </w:style>
  <w:style w:type="paragraph" w:customStyle="1" w:styleId="affffffffd">
    <w:name w:val="Назв_рис"/>
    <w:basedOn w:val="affffa"/>
    <w:rsid w:val="007D7339"/>
    <w:pPr>
      <w:tabs>
        <w:tab w:val="num" w:pos="927"/>
      </w:tabs>
      <w:spacing w:after="120"/>
      <w:ind w:left="924" w:hanging="357"/>
      <w:contextualSpacing/>
      <w:jc w:val="center"/>
    </w:pPr>
    <w:rPr>
      <w:bCs/>
      <w:sz w:val="22"/>
      <w:u w:val="none"/>
    </w:rPr>
  </w:style>
  <w:style w:type="paragraph" w:customStyle="1" w:styleId="xl65">
    <w:name w:val="xl65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6">
    <w:name w:val="xl66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7">
    <w:name w:val="xl67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8">
    <w:name w:val="xl68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1">
    <w:name w:val="xl71"/>
    <w:basedOn w:val="ad"/>
    <w:rsid w:val="007D733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3">
    <w:name w:val="xl73"/>
    <w:basedOn w:val="ad"/>
    <w:rsid w:val="007D7339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4">
    <w:name w:val="xl74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5">
    <w:name w:val="xl75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6">
    <w:name w:val="xl76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7">
    <w:name w:val="xl77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8">
    <w:name w:val="xl78"/>
    <w:basedOn w:val="ad"/>
    <w:rsid w:val="007D733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9">
    <w:name w:val="xl79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0">
    <w:name w:val="xl80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1">
    <w:name w:val="xl81"/>
    <w:basedOn w:val="ad"/>
    <w:rsid w:val="007D73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2">
    <w:name w:val="xl82"/>
    <w:basedOn w:val="ad"/>
    <w:rsid w:val="007D733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3">
    <w:name w:val="xl83"/>
    <w:basedOn w:val="ad"/>
    <w:rsid w:val="007D7339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4">
    <w:name w:val="xl84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5">
    <w:name w:val="xl85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6">
    <w:name w:val="xl86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7">
    <w:name w:val="xl87"/>
    <w:basedOn w:val="ad"/>
    <w:rsid w:val="007D733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8">
    <w:name w:val="xl88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9">
    <w:name w:val="xl89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0">
    <w:name w:val="xl90"/>
    <w:basedOn w:val="ad"/>
    <w:rsid w:val="007D7339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1">
    <w:name w:val="xl91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92">
    <w:name w:val="xl92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93">
    <w:name w:val="xl93"/>
    <w:basedOn w:val="ad"/>
    <w:rsid w:val="007D7339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94">
    <w:name w:val="xl94"/>
    <w:basedOn w:val="ad"/>
    <w:rsid w:val="007D7339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95">
    <w:name w:val="xl95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96">
    <w:name w:val="xl96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97">
    <w:name w:val="xl97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98">
    <w:name w:val="xl98"/>
    <w:basedOn w:val="ad"/>
    <w:rsid w:val="007D7339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99">
    <w:name w:val="xl99"/>
    <w:basedOn w:val="ad"/>
    <w:rsid w:val="007D733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0">
    <w:name w:val="xl100"/>
    <w:basedOn w:val="ad"/>
    <w:rsid w:val="007D733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1">
    <w:name w:val="xl101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2">
    <w:name w:val="xl102"/>
    <w:basedOn w:val="ad"/>
    <w:rsid w:val="007D733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3">
    <w:name w:val="xl103"/>
    <w:basedOn w:val="ad"/>
    <w:rsid w:val="007D7339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4">
    <w:name w:val="xl104"/>
    <w:basedOn w:val="ad"/>
    <w:rsid w:val="007D7339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5">
    <w:name w:val="xl105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6">
    <w:name w:val="xl106"/>
    <w:basedOn w:val="ad"/>
    <w:rsid w:val="007D733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7">
    <w:name w:val="xl107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8">
    <w:name w:val="xl108"/>
    <w:basedOn w:val="ad"/>
    <w:rsid w:val="007D733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09">
    <w:name w:val="xl109"/>
    <w:basedOn w:val="ad"/>
    <w:rsid w:val="007D733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ad"/>
    <w:rsid w:val="007D733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ad"/>
    <w:rsid w:val="007D733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12">
    <w:name w:val="xl112"/>
    <w:basedOn w:val="ad"/>
    <w:rsid w:val="007D7339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13">
    <w:name w:val="xl113"/>
    <w:basedOn w:val="ad"/>
    <w:rsid w:val="007D7339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14">
    <w:name w:val="xl114"/>
    <w:basedOn w:val="ad"/>
    <w:rsid w:val="007D7339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15">
    <w:name w:val="xl115"/>
    <w:basedOn w:val="ad"/>
    <w:rsid w:val="007D7339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16">
    <w:name w:val="xl116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17">
    <w:name w:val="xl117"/>
    <w:basedOn w:val="ad"/>
    <w:rsid w:val="007D7339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i/>
      <w:iCs/>
    </w:rPr>
  </w:style>
  <w:style w:type="paragraph" w:customStyle="1" w:styleId="xl118">
    <w:name w:val="xl118"/>
    <w:basedOn w:val="ad"/>
    <w:rsid w:val="007D733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i/>
      <w:iCs/>
    </w:rPr>
  </w:style>
  <w:style w:type="character" w:styleId="affffffffe">
    <w:name w:val="annotation reference"/>
    <w:rsid w:val="007D7339"/>
    <w:rPr>
      <w:sz w:val="16"/>
      <w:szCs w:val="16"/>
    </w:rPr>
  </w:style>
  <w:style w:type="paragraph" w:styleId="afffffffff">
    <w:name w:val="annotation text"/>
    <w:basedOn w:val="ad"/>
    <w:link w:val="afffffffff0"/>
    <w:rsid w:val="007D7339"/>
    <w:pPr>
      <w:jc w:val="center"/>
    </w:pPr>
  </w:style>
  <w:style w:type="character" w:customStyle="1" w:styleId="afffffffff0">
    <w:name w:val="Текст примечания Знак"/>
    <w:basedOn w:val="ae"/>
    <w:link w:val="afffffffff"/>
    <w:rsid w:val="007D7339"/>
  </w:style>
  <w:style w:type="paragraph" w:styleId="afffffffff1">
    <w:name w:val="annotation subject"/>
    <w:basedOn w:val="afffffffff"/>
    <w:next w:val="afffffffff"/>
    <w:link w:val="afffffffff2"/>
    <w:rsid w:val="007D7339"/>
    <w:rPr>
      <w:b/>
      <w:bCs/>
      <w:lang w:val="x-none" w:eastAsia="x-none"/>
    </w:rPr>
  </w:style>
  <w:style w:type="character" w:customStyle="1" w:styleId="afffffffff2">
    <w:name w:val="Тема примечания Знак"/>
    <w:link w:val="afffffffff1"/>
    <w:rsid w:val="007D7339"/>
    <w:rPr>
      <w:b/>
      <w:bCs/>
    </w:rPr>
  </w:style>
  <w:style w:type="paragraph" w:customStyle="1" w:styleId="Title1">
    <w:name w:val="Title 1"/>
    <w:basedOn w:val="affffff6"/>
    <w:qFormat/>
    <w:rsid w:val="007D7339"/>
    <w:pPr>
      <w:pageBreakBefore/>
      <w:numPr>
        <w:numId w:val="21"/>
      </w:numPr>
      <w:tabs>
        <w:tab w:val="clear" w:pos="567"/>
        <w:tab w:val="num" w:pos="284"/>
      </w:tabs>
      <w:spacing w:after="180"/>
      <w:jc w:val="center"/>
      <w:outlineLvl w:val="0"/>
    </w:pPr>
    <w:rPr>
      <w:caps/>
      <w:szCs w:val="28"/>
    </w:rPr>
  </w:style>
  <w:style w:type="paragraph" w:customStyle="1" w:styleId="Title2">
    <w:name w:val="Title 2"/>
    <w:basedOn w:val="2"/>
    <w:qFormat/>
    <w:rsid w:val="007D7339"/>
    <w:pPr>
      <w:numPr>
        <w:ilvl w:val="1"/>
        <w:numId w:val="21"/>
      </w:numPr>
      <w:spacing w:before="180" w:after="120"/>
      <w:ind w:right="0"/>
      <w:jc w:val="center"/>
    </w:pPr>
    <w:rPr>
      <w:iCs/>
      <w:color w:val="auto"/>
      <w:lang w:val="ru-RU"/>
    </w:rPr>
  </w:style>
  <w:style w:type="paragraph" w:customStyle="1" w:styleId="Table0">
    <w:name w:val="Table 0"/>
    <w:basedOn w:val="ad"/>
    <w:qFormat/>
    <w:rsid w:val="007D7339"/>
    <w:pPr>
      <w:keepNext/>
      <w:numPr>
        <w:ilvl w:val="2"/>
        <w:numId w:val="21"/>
      </w:numPr>
      <w:spacing w:before="120"/>
      <w:ind w:left="1225" w:hanging="1151"/>
      <w:jc w:val="right"/>
    </w:pPr>
    <w:rPr>
      <w:sz w:val="28"/>
      <w:szCs w:val="28"/>
    </w:rPr>
  </w:style>
  <w:style w:type="paragraph" w:customStyle="1" w:styleId="Picture0">
    <w:name w:val="Picture 0"/>
    <w:basedOn w:val="Table0"/>
    <w:qFormat/>
    <w:rsid w:val="007D7339"/>
    <w:pPr>
      <w:numPr>
        <w:ilvl w:val="3"/>
      </w:numPr>
      <w:spacing w:before="0" w:after="120"/>
      <w:ind w:left="0" w:firstLine="0"/>
      <w:jc w:val="center"/>
    </w:pPr>
    <w:rPr>
      <w:i/>
    </w:rPr>
  </w:style>
  <w:style w:type="paragraph" w:customStyle="1" w:styleId="Normal1">
    <w:name w:val="Normal 1"/>
    <w:basedOn w:val="ad"/>
    <w:link w:val="Normal10"/>
    <w:qFormat/>
    <w:rsid w:val="007D7339"/>
    <w:pPr>
      <w:numPr>
        <w:numId w:val="22"/>
      </w:numPr>
      <w:ind w:left="1134" w:hanging="283"/>
      <w:jc w:val="both"/>
    </w:pPr>
    <w:rPr>
      <w:sz w:val="28"/>
      <w:szCs w:val="28"/>
      <w:lang w:val="x-none" w:eastAsia="x-none"/>
    </w:rPr>
  </w:style>
  <w:style w:type="character" w:customStyle="1" w:styleId="Normal10">
    <w:name w:val="Normal 1 Знак"/>
    <w:link w:val="Normal1"/>
    <w:rsid w:val="007D7339"/>
    <w:rPr>
      <w:sz w:val="28"/>
      <w:szCs w:val="28"/>
      <w:lang w:val="x-none" w:eastAsia="x-none"/>
    </w:rPr>
  </w:style>
  <w:style w:type="character" w:customStyle="1" w:styleId="1ff9">
    <w:name w:val="Заголовок_1 Знак Знак"/>
    <w:rsid w:val="007D7339"/>
    <w:rPr>
      <w:b/>
      <w:sz w:val="32"/>
      <w:lang w:val="ru-RU" w:eastAsia="ru-RU" w:bidi="ar-SA"/>
    </w:rPr>
  </w:style>
  <w:style w:type="paragraph" w:customStyle="1" w:styleId="afffffffff3">
    <w:name w:val="текст"/>
    <w:basedOn w:val="ad"/>
    <w:rsid w:val="007D7339"/>
    <w:pPr>
      <w:jc w:val="both"/>
    </w:pPr>
    <w:rPr>
      <w:szCs w:val="24"/>
    </w:rPr>
  </w:style>
  <w:style w:type="paragraph" w:customStyle="1" w:styleId="afffffffff4">
    <w:name w:val="тект"/>
    <w:basedOn w:val="ad"/>
    <w:rsid w:val="007D7339"/>
    <w:pPr>
      <w:jc w:val="center"/>
    </w:pPr>
    <w:rPr>
      <w:szCs w:val="24"/>
      <w:lang w:val="en-US"/>
    </w:rPr>
  </w:style>
  <w:style w:type="character" w:customStyle="1" w:styleId="afffffffff5">
    <w:name w:val="Назание_объекта Знак Знак"/>
    <w:basedOn w:val="afffff4"/>
    <w:rsid w:val="007D7339"/>
    <w:rPr>
      <w:bCs/>
      <w:sz w:val="24"/>
      <w:szCs w:val="24"/>
      <w:u w:val="single"/>
    </w:rPr>
  </w:style>
  <w:style w:type="paragraph" w:customStyle="1" w:styleId="afffffffff6">
    <w:name w:val="Название­_объекта"/>
    <w:basedOn w:val="affffa"/>
    <w:rsid w:val="007D7339"/>
    <w:pPr>
      <w:ind w:firstLine="0"/>
      <w:jc w:val="center"/>
    </w:pPr>
    <w:rPr>
      <w:b/>
      <w:bCs/>
      <w:sz w:val="20"/>
      <w:u w:val="none"/>
    </w:rPr>
  </w:style>
  <w:style w:type="character" w:styleId="afffffffff7">
    <w:name w:val="Emphasis"/>
    <w:qFormat/>
    <w:rsid w:val="007D7339"/>
    <w:rPr>
      <w:i/>
      <w:iCs/>
    </w:rPr>
  </w:style>
  <w:style w:type="paragraph" w:customStyle="1" w:styleId="144">
    <w:name w:val="Основной текст с отступом + 14 пт"/>
    <w:aliases w:val="полужирный,курсив,Слева:  0,5 см,Первая..."/>
    <w:basedOn w:val="afffa"/>
    <w:rsid w:val="007D7339"/>
    <w:pPr>
      <w:ind w:left="0" w:firstLine="709"/>
      <w:jc w:val="center"/>
    </w:pPr>
    <w:rPr>
      <w:i/>
    </w:rPr>
  </w:style>
  <w:style w:type="paragraph" w:customStyle="1" w:styleId="NormalFirst">
    <w:name w:val="Normal First"/>
    <w:basedOn w:val="ad"/>
    <w:next w:val="ad"/>
    <w:rsid w:val="007D7339"/>
    <w:rPr>
      <w:sz w:val="24"/>
      <w:szCs w:val="24"/>
    </w:rPr>
  </w:style>
  <w:style w:type="character" w:customStyle="1" w:styleId="1ffa">
    <w:name w:val="Заголовок 1 Знак"/>
    <w:rsid w:val="007D7339"/>
    <w:rPr>
      <w:rFonts w:cs="Arial"/>
      <w:b/>
      <w:bCs/>
      <w:iCs/>
      <w:noProof w:val="0"/>
      <w:sz w:val="28"/>
      <w:szCs w:val="28"/>
      <w:lang w:val="ru-RU" w:eastAsia="ru-RU" w:bidi="ar-SA"/>
    </w:rPr>
  </w:style>
  <w:style w:type="paragraph" w:customStyle="1" w:styleId="1TimesNewRoman140">
    <w:name w:val="Стиль Заголовок 1 + Times New Roman 14 пт По центру Перед:  0 пт..."/>
    <w:basedOn w:val="13"/>
    <w:rsid w:val="007D7339"/>
    <w:pPr>
      <w:keepNext w:val="0"/>
      <w:pageBreakBefore/>
      <w:jc w:val="center"/>
    </w:pPr>
    <w:rPr>
      <w:bCs/>
      <w:iCs/>
      <w:sz w:val="28"/>
    </w:rPr>
  </w:style>
  <w:style w:type="paragraph" w:customStyle="1" w:styleId="1TimesNewRoman14">
    <w:name w:val="Стиль Заголовок 1 + Times New Roman 14 пт По центру"/>
    <w:basedOn w:val="13"/>
    <w:rsid w:val="007D7339"/>
    <w:pPr>
      <w:keepNext w:val="0"/>
      <w:pageBreakBefore/>
      <w:jc w:val="center"/>
    </w:pPr>
    <w:rPr>
      <w:bCs/>
      <w:iCs/>
      <w:sz w:val="28"/>
    </w:rPr>
  </w:style>
  <w:style w:type="paragraph" w:customStyle="1" w:styleId="1TimesNewRoman141">
    <w:name w:val="Стиль Заголовок 1 + Times New Roman 14 пт"/>
    <w:basedOn w:val="13"/>
    <w:rsid w:val="007D7339"/>
    <w:pPr>
      <w:keepNext w:val="0"/>
      <w:pageBreakBefore/>
      <w:jc w:val="center"/>
    </w:pPr>
    <w:rPr>
      <w:rFonts w:cs="Arial"/>
      <w:bCs/>
      <w:iCs/>
      <w:sz w:val="28"/>
      <w:szCs w:val="28"/>
    </w:rPr>
  </w:style>
  <w:style w:type="character" w:customStyle="1" w:styleId="1TimesNewRoman142">
    <w:name w:val="Стиль Заголовок 1 + Times New Roman 14 пт Знак"/>
    <w:basedOn w:val="1ffa"/>
    <w:rsid w:val="007D7339"/>
    <w:rPr>
      <w:rFonts w:cs="Arial"/>
      <w:b/>
      <w:bCs/>
      <w:iCs/>
      <w:noProof w:val="0"/>
      <w:sz w:val="28"/>
      <w:szCs w:val="28"/>
      <w:lang w:val="ru-RU" w:eastAsia="ru-RU" w:bidi="ar-SA"/>
    </w:rPr>
  </w:style>
  <w:style w:type="paragraph" w:customStyle="1" w:styleId="1TimesNewRoman1410">
    <w:name w:val="Стиль Заголовок 1 + Times New Roman 14 пт1"/>
    <w:basedOn w:val="13"/>
    <w:rsid w:val="007D7339"/>
    <w:pPr>
      <w:keepNext w:val="0"/>
      <w:jc w:val="center"/>
    </w:pPr>
    <w:rPr>
      <w:rFonts w:cs="Arial"/>
      <w:bCs/>
      <w:iCs/>
      <w:sz w:val="28"/>
      <w:szCs w:val="28"/>
    </w:rPr>
  </w:style>
  <w:style w:type="character" w:customStyle="1" w:styleId="1TimesNewRoman1411">
    <w:name w:val="Стиль Заголовок 1 + Times New Roman 14 пт1 Знак"/>
    <w:basedOn w:val="1ffa"/>
    <w:rsid w:val="007D7339"/>
    <w:rPr>
      <w:rFonts w:cs="Arial"/>
      <w:b/>
      <w:bCs/>
      <w:iCs/>
      <w:noProof w:val="0"/>
      <w:sz w:val="28"/>
      <w:szCs w:val="28"/>
      <w:lang w:val="ru-RU" w:eastAsia="ru-RU" w:bidi="ar-SA"/>
    </w:rPr>
  </w:style>
  <w:style w:type="paragraph" w:customStyle="1" w:styleId="2TimesNewRoman">
    <w:name w:val="Заголовок 2 + Times New Roman"/>
    <w:aliases w:val="14 пт,По центру"/>
    <w:basedOn w:val="3"/>
    <w:rsid w:val="007D7339"/>
    <w:pPr>
      <w:spacing w:before="240" w:after="60"/>
      <w:ind w:right="0"/>
      <w:jc w:val="center"/>
    </w:pPr>
    <w:rPr>
      <w:rFonts w:ascii="Times New Roman" w:hAnsi="Times New Roman"/>
      <w:bCs/>
      <w:color w:val="auto"/>
      <w:szCs w:val="28"/>
    </w:rPr>
  </w:style>
  <w:style w:type="paragraph" w:customStyle="1" w:styleId="214">
    <w:name w:val="Стиль Основной текст с отступом 2 + 14 пт Черный По правому краю..."/>
    <w:basedOn w:val="22"/>
    <w:rsid w:val="007D7339"/>
    <w:pPr>
      <w:spacing w:line="240" w:lineRule="auto"/>
      <w:ind w:right="0" w:firstLine="0"/>
      <w:jc w:val="right"/>
    </w:pPr>
    <w:rPr>
      <w:color w:val="000000"/>
    </w:rPr>
  </w:style>
  <w:style w:type="character" w:customStyle="1" w:styleId="afffffffff8">
    <w:name w:val="Текст Знак Знак"/>
    <w:rsid w:val="007D7339"/>
    <w:rPr>
      <w:rFonts w:cs="Courier New"/>
      <w:noProof w:val="0"/>
      <w:sz w:val="28"/>
      <w:lang w:val="ru-RU" w:eastAsia="ru-RU" w:bidi="ar-SA"/>
    </w:rPr>
  </w:style>
  <w:style w:type="character" w:customStyle="1" w:styleId="14-006">
    <w:name w:val="Стиль 14 пт По правому краю Справа:  -006 см"/>
    <w:rsid w:val="007D7339"/>
    <w:rPr>
      <w:rFonts w:ascii="Times New Roman" w:hAnsi="Times New Roman"/>
      <w:bCs/>
      <w:sz w:val="28"/>
      <w:szCs w:val="28"/>
    </w:rPr>
  </w:style>
  <w:style w:type="paragraph" w:styleId="afffffffff9">
    <w:name w:val="Note Heading"/>
    <w:basedOn w:val="ad"/>
    <w:next w:val="ad"/>
    <w:link w:val="afffffffffa"/>
    <w:rsid w:val="007D7339"/>
    <w:pPr>
      <w:jc w:val="right"/>
    </w:pPr>
    <w:rPr>
      <w:sz w:val="28"/>
      <w:szCs w:val="24"/>
      <w:lang w:val="x-none" w:eastAsia="x-none"/>
    </w:rPr>
  </w:style>
  <w:style w:type="character" w:customStyle="1" w:styleId="afffffffffa">
    <w:name w:val="Заголовок записки Знак"/>
    <w:link w:val="afffffffff9"/>
    <w:rsid w:val="007D7339"/>
    <w:rPr>
      <w:sz w:val="28"/>
      <w:szCs w:val="24"/>
    </w:rPr>
  </w:style>
  <w:style w:type="paragraph" w:customStyle="1" w:styleId="11">
    <w:name w:val="табл 1а"/>
    <w:basedOn w:val="af7"/>
    <w:rsid w:val="007D7339"/>
    <w:pPr>
      <w:numPr>
        <w:numId w:val="23"/>
      </w:numPr>
      <w:tabs>
        <w:tab w:val="num" w:pos="2699"/>
      </w:tabs>
      <w:ind w:left="0" w:firstLine="0"/>
      <w:jc w:val="right"/>
    </w:pPr>
    <w:rPr>
      <w:rFonts w:ascii="Times New Roman" w:hAnsi="Times New Roman"/>
      <w:i/>
      <w:iCs/>
      <w:sz w:val="28"/>
    </w:rPr>
  </w:style>
  <w:style w:type="character" w:customStyle="1" w:styleId="14005">
    <w:name w:val="Обычный + 14 пт;Черный;разреженный на  0;05 пт Знак Знак"/>
    <w:rsid w:val="007D7339"/>
    <w:rPr>
      <w:sz w:val="24"/>
      <w:szCs w:val="24"/>
      <w:lang w:val="ru-RU" w:eastAsia="ru-RU" w:bidi="ar-SA"/>
    </w:rPr>
  </w:style>
  <w:style w:type="character" w:customStyle="1" w:styleId="54">
    <w:name w:val="Заголовок 5 Знак"/>
    <w:rsid w:val="007D7339"/>
    <w:rPr>
      <w:b/>
      <w:bCs/>
      <w:i/>
      <w:iCs/>
      <w:sz w:val="26"/>
      <w:szCs w:val="26"/>
      <w:lang w:val="ru-RU" w:eastAsia="ru-RU" w:bidi="ar-SA"/>
    </w:rPr>
  </w:style>
  <w:style w:type="paragraph" w:customStyle="1" w:styleId="3e">
    <w:name w:val="Обычный3"/>
    <w:basedOn w:val="ad"/>
    <w:rsid w:val="007D7339"/>
    <w:pPr>
      <w:spacing w:before="100" w:beforeAutospacing="1" w:after="100" w:afterAutospacing="1"/>
    </w:pPr>
    <w:rPr>
      <w:sz w:val="24"/>
      <w:szCs w:val="24"/>
    </w:rPr>
  </w:style>
  <w:style w:type="paragraph" w:customStyle="1" w:styleId="afffffffffb">
    <w:name w:val="Знак"/>
    <w:basedOn w:val="ad"/>
    <w:autoRedefine/>
    <w:rsid w:val="007D7339"/>
    <w:pPr>
      <w:spacing w:after="160" w:line="240" w:lineRule="exact"/>
    </w:pPr>
    <w:rPr>
      <w:sz w:val="28"/>
      <w:lang w:val="en-US" w:eastAsia="en-US"/>
    </w:rPr>
  </w:style>
  <w:style w:type="character" w:customStyle="1" w:styleId="1410">
    <w:name w:val="Основной текст + 14 пт;Черный;По ширине;Первая строка:  1 см;После:  0 пт Знак Знак"/>
    <w:rsid w:val="007D7339"/>
    <w:rPr>
      <w:sz w:val="24"/>
      <w:szCs w:val="24"/>
      <w:lang w:val="ru-RU" w:eastAsia="ru-RU" w:bidi="ar-SA"/>
    </w:rPr>
  </w:style>
  <w:style w:type="character" w:customStyle="1" w:styleId="1ffb">
    <w:name w:val="рис.1а Знак Знак"/>
    <w:rsid w:val="007D7339"/>
    <w:rPr>
      <w:i/>
      <w:sz w:val="24"/>
      <w:szCs w:val="24"/>
    </w:rPr>
  </w:style>
  <w:style w:type="paragraph" w:customStyle="1" w:styleId="afffffffffc">
    <w:name w:val="РПС_заголовок таблицы"/>
    <w:basedOn w:val="affe"/>
    <w:link w:val="afffffffffd"/>
    <w:rsid w:val="007D7339"/>
    <w:pPr>
      <w:jc w:val="center"/>
    </w:pPr>
    <w:rPr>
      <w:bCs/>
      <w:i/>
      <w:szCs w:val="24"/>
    </w:rPr>
  </w:style>
  <w:style w:type="character" w:customStyle="1" w:styleId="afffffffffd">
    <w:name w:val="РПС_заголовок таблицы Знак"/>
    <w:link w:val="afffffffffc"/>
    <w:rsid w:val="007D7339"/>
    <w:rPr>
      <w:bCs/>
      <w:i/>
      <w:sz w:val="28"/>
      <w:szCs w:val="24"/>
    </w:rPr>
  </w:style>
  <w:style w:type="paragraph" w:customStyle="1" w:styleId="afffffffffe">
    <w:name w:val="РПС_таблица"/>
    <w:basedOn w:val="32"/>
    <w:link w:val="affffffffff"/>
    <w:rsid w:val="007D7339"/>
    <w:pPr>
      <w:spacing w:line="240" w:lineRule="auto"/>
      <w:ind w:right="0" w:firstLine="0"/>
      <w:jc w:val="right"/>
    </w:pPr>
    <w:rPr>
      <w:szCs w:val="22"/>
    </w:rPr>
  </w:style>
  <w:style w:type="character" w:customStyle="1" w:styleId="affffffffff">
    <w:name w:val="РПС_таблица Знак"/>
    <w:link w:val="afffffffffe"/>
    <w:rsid w:val="007D7339"/>
    <w:rPr>
      <w:sz w:val="28"/>
      <w:szCs w:val="22"/>
    </w:rPr>
  </w:style>
  <w:style w:type="character" w:customStyle="1" w:styleId="145">
    <w:name w:val="Обычный + 14 пт Знак"/>
    <w:aliases w:val="Черный Знак"/>
    <w:rsid w:val="007D7339"/>
    <w:rPr>
      <w:bCs/>
      <w:sz w:val="28"/>
      <w:szCs w:val="28"/>
      <w:lang w:val="ru-RU" w:eastAsia="ru-RU" w:bidi="ar-SA"/>
    </w:rPr>
  </w:style>
  <w:style w:type="character" w:customStyle="1" w:styleId="112">
    <w:name w:val="Основной текст с отступом.об11 Знак"/>
    <w:link w:val="111"/>
    <w:rsid w:val="007D7339"/>
    <w:rPr>
      <w:sz w:val="28"/>
    </w:rPr>
  </w:style>
  <w:style w:type="paragraph" w:customStyle="1" w:styleId="affffffffff0">
    <w:name w:val="Стиль Название объекта"/>
    <w:basedOn w:val="affffa"/>
    <w:rsid w:val="007D7339"/>
    <w:pPr>
      <w:widowControl w:val="0"/>
      <w:tabs>
        <w:tab w:val="num" w:pos="1134"/>
      </w:tabs>
      <w:ind w:left="1418" w:hanging="908"/>
      <w:jc w:val="center"/>
    </w:pPr>
    <w:rPr>
      <w:b/>
      <w:bCs/>
      <w:sz w:val="20"/>
      <w:u w:val="none"/>
      <w:lang w:val="en-US"/>
    </w:rPr>
  </w:style>
  <w:style w:type="paragraph" w:customStyle="1" w:styleId="affffffffff1">
    <w:name w:val="ОсновнойСТП"/>
    <w:basedOn w:val="af7"/>
    <w:rsid w:val="007D7339"/>
    <w:pPr>
      <w:tabs>
        <w:tab w:val="num" w:pos="1219"/>
      </w:tabs>
      <w:ind w:firstLine="851"/>
    </w:pPr>
    <w:rPr>
      <w:rFonts w:ascii="Times New Roman" w:hAnsi="Times New Roman"/>
      <w:sz w:val="28"/>
      <w:szCs w:val="28"/>
    </w:rPr>
  </w:style>
  <w:style w:type="paragraph" w:customStyle="1" w:styleId="1ffc">
    <w:name w:val="Стиль Заголовок 1а + не полужирный"/>
    <w:basedOn w:val="1f3"/>
    <w:autoRedefine/>
    <w:rsid w:val="007D7339"/>
    <w:pPr>
      <w:keepNext/>
      <w:spacing w:before="240"/>
      <w:ind w:left="0" w:firstLine="0"/>
    </w:pPr>
    <w:rPr>
      <w:iCs/>
      <w:caps/>
      <w:kern w:val="28"/>
    </w:rPr>
  </w:style>
  <w:style w:type="paragraph" w:styleId="HTML">
    <w:name w:val="HTML Preformatted"/>
    <w:basedOn w:val="ad"/>
    <w:link w:val="HTML0"/>
    <w:rsid w:val="007D73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lang w:val="x-none" w:eastAsia="x-none"/>
    </w:rPr>
  </w:style>
  <w:style w:type="character" w:customStyle="1" w:styleId="HTML0">
    <w:name w:val="Стандартный HTML Знак"/>
    <w:link w:val="HTML"/>
    <w:rsid w:val="007D7339"/>
    <w:rPr>
      <w:rFonts w:ascii="Courier New" w:hAnsi="Courier New" w:cs="Courier New"/>
    </w:rPr>
  </w:style>
  <w:style w:type="paragraph" w:customStyle="1" w:styleId="Style3">
    <w:name w:val="Style3"/>
    <w:basedOn w:val="ad"/>
    <w:rsid w:val="007D7339"/>
    <w:pPr>
      <w:widowControl w:val="0"/>
      <w:autoSpaceDE w:val="0"/>
      <w:autoSpaceDN w:val="0"/>
      <w:adjustRightInd w:val="0"/>
      <w:spacing w:line="324" w:lineRule="exact"/>
      <w:ind w:firstLine="641"/>
      <w:jc w:val="both"/>
    </w:pPr>
    <w:rPr>
      <w:rFonts w:ascii="Lucida Sans Unicode" w:hAnsi="Lucida Sans Unicode"/>
      <w:sz w:val="24"/>
      <w:szCs w:val="24"/>
    </w:rPr>
  </w:style>
  <w:style w:type="character" w:customStyle="1" w:styleId="FontStyle20">
    <w:name w:val="Font Style20"/>
    <w:rsid w:val="007D7339"/>
    <w:rPr>
      <w:rFonts w:ascii="Lucida Sans Unicode" w:hAnsi="Lucida Sans Unicode" w:cs="Lucida Sans Unicode"/>
      <w:sz w:val="24"/>
      <w:szCs w:val="24"/>
    </w:rPr>
  </w:style>
  <w:style w:type="paragraph" w:customStyle="1" w:styleId="Style5">
    <w:name w:val="Style5"/>
    <w:basedOn w:val="ad"/>
    <w:rsid w:val="007D7339"/>
    <w:pPr>
      <w:widowControl w:val="0"/>
      <w:autoSpaceDE w:val="0"/>
      <w:autoSpaceDN w:val="0"/>
      <w:adjustRightInd w:val="0"/>
      <w:spacing w:line="324" w:lineRule="exact"/>
      <w:ind w:firstLine="634"/>
      <w:jc w:val="both"/>
    </w:pPr>
    <w:rPr>
      <w:rFonts w:ascii="Lucida Sans Unicode" w:hAnsi="Lucida Sans Unicode"/>
      <w:sz w:val="24"/>
      <w:szCs w:val="24"/>
    </w:rPr>
  </w:style>
  <w:style w:type="character" w:customStyle="1" w:styleId="45">
    <w:name w:val="Основной текст (4)_"/>
    <w:link w:val="410"/>
    <w:locked/>
    <w:rsid w:val="007D7339"/>
    <w:rPr>
      <w:rFonts w:ascii="Sylfaen" w:hAnsi="Sylfaen"/>
      <w:sz w:val="29"/>
      <w:szCs w:val="29"/>
      <w:shd w:val="clear" w:color="auto" w:fill="FFFFFF"/>
    </w:rPr>
  </w:style>
  <w:style w:type="paragraph" w:customStyle="1" w:styleId="410">
    <w:name w:val="Основной текст (4)1"/>
    <w:basedOn w:val="ad"/>
    <w:link w:val="45"/>
    <w:rsid w:val="007D7339"/>
    <w:pPr>
      <w:shd w:val="clear" w:color="auto" w:fill="FFFFFF"/>
      <w:spacing w:after="600" w:line="240" w:lineRule="atLeast"/>
    </w:pPr>
    <w:rPr>
      <w:rFonts w:ascii="Sylfaen" w:hAnsi="Sylfaen"/>
      <w:sz w:val="29"/>
      <w:szCs w:val="29"/>
      <w:lang w:val="x-none" w:eastAsia="x-none"/>
    </w:rPr>
  </w:style>
  <w:style w:type="character" w:customStyle="1" w:styleId="46">
    <w:name w:val="Основной текст (4)"/>
    <w:rsid w:val="007D7339"/>
    <w:rPr>
      <w:rFonts w:ascii="Sylfaen" w:hAnsi="Sylfaen"/>
      <w:sz w:val="29"/>
      <w:szCs w:val="29"/>
      <w:u w:val="single"/>
      <w:shd w:val="clear" w:color="auto" w:fill="FFFFFF"/>
    </w:rPr>
  </w:style>
  <w:style w:type="character" w:customStyle="1" w:styleId="43pt">
    <w:name w:val="Основной текст (4) + Интервал 3 pt"/>
    <w:rsid w:val="007D7339"/>
    <w:rPr>
      <w:rFonts w:ascii="Sylfaen" w:hAnsi="Sylfaen"/>
      <w:spacing w:val="70"/>
      <w:sz w:val="29"/>
      <w:szCs w:val="29"/>
      <w:shd w:val="clear" w:color="auto" w:fill="FFFFFF"/>
    </w:rPr>
  </w:style>
  <w:style w:type="character" w:customStyle="1" w:styleId="43pt3">
    <w:name w:val="Основной текст (4) + Интервал 3 pt3"/>
    <w:rsid w:val="007D7339"/>
    <w:rPr>
      <w:rFonts w:ascii="Sylfaen" w:hAnsi="Sylfaen"/>
      <w:spacing w:val="70"/>
      <w:sz w:val="29"/>
      <w:szCs w:val="29"/>
      <w:u w:val="single"/>
      <w:shd w:val="clear" w:color="auto" w:fill="FFFFFF"/>
    </w:rPr>
  </w:style>
  <w:style w:type="character" w:customStyle="1" w:styleId="47">
    <w:name w:val="Основной текст (4) + Полужирный"/>
    <w:rsid w:val="007D7339"/>
    <w:rPr>
      <w:rFonts w:ascii="Sylfaen" w:hAnsi="Sylfaen"/>
      <w:b/>
      <w:bCs/>
      <w:sz w:val="29"/>
      <w:szCs w:val="29"/>
      <w:shd w:val="clear" w:color="auto" w:fill="FFFFFF"/>
    </w:rPr>
  </w:style>
  <w:style w:type="character" w:customStyle="1" w:styleId="120">
    <w:name w:val="Заголовок №1 (2)_"/>
    <w:link w:val="121"/>
    <w:locked/>
    <w:rsid w:val="007D7339"/>
    <w:rPr>
      <w:rFonts w:ascii="Sylfaen" w:hAnsi="Sylfaen"/>
      <w:sz w:val="29"/>
      <w:szCs w:val="29"/>
      <w:shd w:val="clear" w:color="auto" w:fill="FFFFFF"/>
    </w:rPr>
  </w:style>
  <w:style w:type="paragraph" w:customStyle="1" w:styleId="121">
    <w:name w:val="Заголовок №1 (2)"/>
    <w:basedOn w:val="ad"/>
    <w:link w:val="120"/>
    <w:rsid w:val="007D7339"/>
    <w:pPr>
      <w:shd w:val="clear" w:color="auto" w:fill="FFFFFF"/>
      <w:spacing w:after="240" w:line="395" w:lineRule="exact"/>
      <w:ind w:firstLine="640"/>
      <w:outlineLvl w:val="0"/>
    </w:pPr>
    <w:rPr>
      <w:rFonts w:ascii="Sylfaen" w:hAnsi="Sylfaen"/>
      <w:sz w:val="29"/>
      <w:szCs w:val="29"/>
      <w:lang w:val="x-none" w:eastAsia="x-none"/>
    </w:rPr>
  </w:style>
  <w:style w:type="character" w:customStyle="1" w:styleId="122">
    <w:name w:val="Заголовок №1 (2) + Полужирный"/>
    <w:rsid w:val="007D7339"/>
    <w:rPr>
      <w:rFonts w:ascii="Sylfaen" w:hAnsi="Sylfaen"/>
      <w:b/>
      <w:bCs/>
      <w:sz w:val="29"/>
      <w:szCs w:val="29"/>
      <w:shd w:val="clear" w:color="auto" w:fill="FFFFFF"/>
    </w:rPr>
  </w:style>
  <w:style w:type="paragraph" w:customStyle="1" w:styleId="affffffffff2">
    <w:name w:val="название_рисунка"/>
    <w:basedOn w:val="affffffffff0"/>
    <w:autoRedefine/>
    <w:rsid w:val="007D7339"/>
    <w:pPr>
      <w:tabs>
        <w:tab w:val="clear" w:pos="1134"/>
        <w:tab w:val="num" w:pos="907"/>
      </w:tabs>
      <w:ind w:left="907" w:hanging="907"/>
    </w:pPr>
  </w:style>
  <w:style w:type="character" w:customStyle="1" w:styleId="afff5">
    <w:name w:val="рис Знак"/>
    <w:link w:val="afff4"/>
    <w:rsid w:val="007D7339"/>
    <w:rPr>
      <w:sz w:val="28"/>
    </w:rPr>
  </w:style>
  <w:style w:type="paragraph" w:customStyle="1" w:styleId="affffffffff3">
    <w:name w:val="шапка_таблицы"/>
    <w:basedOn w:val="afb"/>
    <w:rsid w:val="007D7339"/>
    <w:pPr>
      <w:spacing w:after="120"/>
      <w:ind w:left="-119"/>
    </w:pPr>
    <w:rPr>
      <w:b w:val="0"/>
      <w:i/>
      <w:sz w:val="26"/>
      <w:szCs w:val="26"/>
    </w:rPr>
  </w:style>
  <w:style w:type="paragraph" w:customStyle="1" w:styleId="1ffd">
    <w:name w:val="З_1"/>
    <w:basedOn w:val="13"/>
    <w:rsid w:val="007D7339"/>
    <w:pPr>
      <w:pageBreakBefore/>
      <w:tabs>
        <w:tab w:val="num" w:pos="1440"/>
        <w:tab w:val="num" w:pos="2694"/>
      </w:tabs>
      <w:spacing w:before="240" w:after="60"/>
      <w:ind w:left="2127" w:hanging="360"/>
      <w:jc w:val="center"/>
    </w:pPr>
    <w:rPr>
      <w:bCs/>
      <w:kern w:val="28"/>
      <w:sz w:val="28"/>
      <w:szCs w:val="28"/>
    </w:rPr>
  </w:style>
  <w:style w:type="character" w:customStyle="1" w:styleId="ConsPlusNormal0">
    <w:name w:val="ConsPlusNormal Знак"/>
    <w:link w:val="ConsPlusNormal"/>
    <w:uiPriority w:val="99"/>
    <w:rsid w:val="007D7339"/>
    <w:rPr>
      <w:rFonts w:ascii="Arial" w:hAnsi="Arial" w:cs="Arial"/>
      <w:lang w:val="ru-RU" w:eastAsia="ru-RU" w:bidi="ar-SA"/>
    </w:rPr>
  </w:style>
  <w:style w:type="paragraph" w:customStyle="1" w:styleId="1ffe">
    <w:name w:val="таблица1"/>
    <w:basedOn w:val="afffa"/>
    <w:rsid w:val="007D7339"/>
    <w:pPr>
      <w:ind w:left="0" w:firstLine="539"/>
    </w:pPr>
  </w:style>
  <w:style w:type="paragraph" w:customStyle="1" w:styleId="2TimesNewRoman0">
    <w:name w:val="Стиль Заголовок 2 + (латиница) Times New Roman не курсив По центру"/>
    <w:basedOn w:val="2"/>
    <w:rsid w:val="007D7339"/>
    <w:pPr>
      <w:spacing w:line="360" w:lineRule="auto"/>
      <w:ind w:right="0" w:firstLine="0"/>
      <w:jc w:val="center"/>
    </w:pPr>
    <w:rPr>
      <w:bCs/>
      <w:color w:val="auto"/>
      <w:lang w:val="ru-RU"/>
    </w:rPr>
  </w:style>
  <w:style w:type="paragraph" w:customStyle="1" w:styleId="2fd">
    <w:name w:val="Заголовок 2 + не курсив"/>
    <w:basedOn w:val="2"/>
    <w:rsid w:val="007D7339"/>
    <w:pPr>
      <w:spacing w:before="240" w:after="120"/>
      <w:ind w:right="0" w:firstLine="0"/>
      <w:jc w:val="center"/>
    </w:pPr>
    <w:rPr>
      <w:rFonts w:cs="Arial"/>
      <w:bCs/>
      <w:color w:val="auto"/>
      <w:szCs w:val="28"/>
      <w:lang w:val="ru-RU"/>
    </w:rPr>
  </w:style>
  <w:style w:type="paragraph" w:customStyle="1" w:styleId="TimesNewRoman">
    <w:name w:val="Стиль Название + (латиница) Times New Roman"/>
    <w:basedOn w:val="afb"/>
    <w:rsid w:val="007D7339"/>
    <w:pPr>
      <w:spacing w:before="240" w:after="120"/>
      <w:outlineLvl w:val="0"/>
    </w:pPr>
    <w:rPr>
      <w:rFonts w:cs="Arial"/>
      <w:bCs/>
      <w:kern w:val="28"/>
      <w:sz w:val="32"/>
      <w:szCs w:val="32"/>
    </w:rPr>
  </w:style>
  <w:style w:type="paragraph" w:styleId="a">
    <w:name w:val="List Number"/>
    <w:basedOn w:val="ad"/>
    <w:rsid w:val="007D7339"/>
    <w:pPr>
      <w:numPr>
        <w:numId w:val="24"/>
      </w:numPr>
      <w:jc w:val="both"/>
    </w:pPr>
    <w:rPr>
      <w:sz w:val="28"/>
      <w:szCs w:val="24"/>
    </w:rPr>
  </w:style>
  <w:style w:type="table" w:styleId="2fe">
    <w:name w:val="Table Columns 2"/>
    <w:basedOn w:val="af"/>
    <w:rsid w:val="007D7339"/>
    <w:rPr>
      <w:b/>
      <w:bCs/>
    </w:rPr>
    <w:tblPr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ffff4">
    <w:name w:val="Table Theme"/>
    <w:basedOn w:val="af"/>
    <w:rsid w:val="007D7339"/>
    <w:pPr>
      <w:jc w:val="center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customStyle="1" w:styleId="103">
    <w:name w:val="Стиль Название + 10 пт"/>
    <w:basedOn w:val="afb"/>
    <w:link w:val="104"/>
    <w:rsid w:val="007D7339"/>
    <w:pPr>
      <w:spacing w:before="120" w:after="120"/>
      <w:ind w:firstLine="720"/>
    </w:pPr>
    <w:rPr>
      <w:sz w:val="32"/>
      <w:lang w:val="en-US"/>
    </w:rPr>
  </w:style>
  <w:style w:type="paragraph" w:customStyle="1" w:styleId="1fff">
    <w:name w:val="Стиль Заголовок 1 + По центру"/>
    <w:basedOn w:val="13"/>
    <w:rsid w:val="007D7339"/>
    <w:pPr>
      <w:pageBreakBefore/>
      <w:tabs>
        <w:tab w:val="num" w:pos="1800"/>
      </w:tabs>
      <w:spacing w:before="240" w:after="60"/>
      <w:jc w:val="center"/>
    </w:pPr>
    <w:rPr>
      <w:bCs/>
      <w:kern w:val="28"/>
      <w:sz w:val="28"/>
    </w:rPr>
  </w:style>
  <w:style w:type="numbering" w:styleId="111111">
    <w:name w:val="Outline List 2"/>
    <w:basedOn w:val="af0"/>
    <w:rsid w:val="007D7339"/>
    <w:pPr>
      <w:numPr>
        <w:numId w:val="25"/>
      </w:numPr>
    </w:pPr>
  </w:style>
  <w:style w:type="paragraph" w:customStyle="1" w:styleId="1000">
    <w:name w:val="Стиль Заголовок 1 + По центру Перед:  0 пт После:  0 пт"/>
    <w:basedOn w:val="13"/>
    <w:rsid w:val="007D7339"/>
    <w:pPr>
      <w:jc w:val="center"/>
    </w:pPr>
    <w:rPr>
      <w:bCs/>
      <w:kern w:val="28"/>
      <w:sz w:val="28"/>
    </w:rPr>
  </w:style>
  <w:style w:type="paragraph" w:customStyle="1" w:styleId="1001">
    <w:name w:val="Заголовок 1 + По центру Перед:  0 пт После:  0 пт"/>
    <w:basedOn w:val="13"/>
    <w:rsid w:val="007D7339"/>
    <w:pPr>
      <w:jc w:val="center"/>
    </w:pPr>
    <w:rPr>
      <w:bCs/>
      <w:kern w:val="28"/>
      <w:sz w:val="28"/>
    </w:rPr>
  </w:style>
  <w:style w:type="paragraph" w:customStyle="1" w:styleId="2063076">
    <w:name w:val="Стиль Заголовок 2 + курсив Слева:  063 см Выступ:  076 см"/>
    <w:basedOn w:val="2"/>
    <w:rsid w:val="007D7339"/>
    <w:pPr>
      <w:spacing w:before="120" w:after="60"/>
      <w:ind w:right="0" w:firstLine="0"/>
      <w:jc w:val="center"/>
    </w:pPr>
    <w:rPr>
      <w:bCs/>
      <w:iCs/>
      <w:color w:val="auto"/>
      <w:lang w:val="ru-RU"/>
    </w:rPr>
  </w:style>
  <w:style w:type="paragraph" w:customStyle="1" w:styleId="4">
    <w:name w:val="Заголовок 4 а"/>
    <w:basedOn w:val="ad"/>
    <w:rsid w:val="007D7339"/>
    <w:pPr>
      <w:numPr>
        <w:numId w:val="26"/>
      </w:numPr>
      <w:jc w:val="right"/>
      <w:outlineLvl w:val="4"/>
    </w:pPr>
    <w:rPr>
      <w:sz w:val="28"/>
      <w:szCs w:val="28"/>
    </w:rPr>
  </w:style>
  <w:style w:type="character" w:customStyle="1" w:styleId="1fff0">
    <w:name w:val="Заголовок 1знак"/>
    <w:rsid w:val="007D7339"/>
    <w:rPr>
      <w:rFonts w:ascii="Times New Roman" w:hAnsi="Times New Roman"/>
      <w:b/>
      <w:kern w:val="28"/>
      <w:sz w:val="28"/>
      <w:szCs w:val="28"/>
      <w:lang w:val="ru-RU" w:eastAsia="ru-RU" w:bidi="ar-SA"/>
    </w:rPr>
  </w:style>
  <w:style w:type="paragraph" w:customStyle="1" w:styleId="affffffffff5">
    <w:name w:val="Обычный курсив"/>
    <w:basedOn w:val="ad"/>
    <w:rsid w:val="007D7339"/>
    <w:pPr>
      <w:widowControl w:val="0"/>
      <w:spacing w:after="60"/>
      <w:ind w:firstLine="567"/>
      <w:jc w:val="center"/>
    </w:pPr>
    <w:rPr>
      <w:i/>
      <w:iCs/>
      <w:sz w:val="28"/>
    </w:rPr>
  </w:style>
  <w:style w:type="paragraph" w:customStyle="1" w:styleId="affffffffff6">
    <w:name w:val="Стиль Обычный курсив + полужирный"/>
    <w:basedOn w:val="affffffffff5"/>
    <w:rsid w:val="007D7339"/>
    <w:rPr>
      <w:bCs/>
    </w:rPr>
  </w:style>
  <w:style w:type="paragraph" w:customStyle="1" w:styleId="ab">
    <w:name w:val="таб."/>
    <w:basedOn w:val="ad"/>
    <w:rsid w:val="007D7339"/>
    <w:pPr>
      <w:numPr>
        <w:numId w:val="27"/>
      </w:numPr>
      <w:jc w:val="both"/>
    </w:pPr>
    <w:rPr>
      <w:sz w:val="28"/>
      <w:szCs w:val="28"/>
    </w:rPr>
  </w:style>
  <w:style w:type="paragraph" w:customStyle="1" w:styleId="affffffffff7">
    <w:name w:val="Стиль рис. + По центру"/>
    <w:basedOn w:val="a5"/>
    <w:rsid w:val="007D7339"/>
    <w:pPr>
      <w:widowControl/>
      <w:numPr>
        <w:numId w:val="0"/>
      </w:numPr>
      <w:adjustRightInd/>
      <w:spacing w:line="240" w:lineRule="auto"/>
      <w:textAlignment w:val="auto"/>
    </w:pPr>
    <w:rPr>
      <w:rFonts w:eastAsia="Times New Roman"/>
      <w:iCs/>
      <w:szCs w:val="20"/>
    </w:rPr>
  </w:style>
  <w:style w:type="paragraph" w:customStyle="1" w:styleId="400">
    <w:name w:val="Стиль заголовок 4а + Справа:  0 см"/>
    <w:basedOn w:val="43"/>
    <w:rsid w:val="007D7339"/>
    <w:pPr>
      <w:tabs>
        <w:tab w:val="clear" w:pos="1002"/>
      </w:tabs>
      <w:ind w:left="0" w:firstLine="0"/>
    </w:pPr>
    <w:rPr>
      <w:szCs w:val="20"/>
    </w:rPr>
  </w:style>
  <w:style w:type="paragraph" w:customStyle="1" w:styleId="3f">
    <w:name w:val="Стиль Заголовок 3а"/>
    <w:basedOn w:val="37"/>
    <w:rsid w:val="007D7339"/>
    <w:pPr>
      <w:spacing w:before="0" w:after="0"/>
      <w:ind w:left="0" w:firstLine="0"/>
      <w:outlineLvl w:val="9"/>
    </w:pPr>
  </w:style>
  <w:style w:type="character" w:customStyle="1" w:styleId="2ff">
    <w:name w:val="Заголовок 2а Знак Знак"/>
    <w:rsid w:val="007D7339"/>
    <w:rPr>
      <w:b/>
      <w:sz w:val="28"/>
      <w:szCs w:val="24"/>
      <w:lang w:val="ru-RU" w:eastAsia="ru-RU" w:bidi="ar-SA"/>
    </w:rPr>
  </w:style>
  <w:style w:type="character" w:customStyle="1" w:styleId="verdana1">
    <w:name w:val="verdana1"/>
    <w:rsid w:val="007D7339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customStyle="1" w:styleId="104">
    <w:name w:val="Стиль Название + 10 пт Знак"/>
    <w:link w:val="103"/>
    <w:rsid w:val="007D7339"/>
    <w:rPr>
      <w:b/>
      <w:sz w:val="32"/>
      <w:lang w:val="en-US" w:eastAsia="ru-RU" w:bidi="ar-SA"/>
    </w:rPr>
  </w:style>
  <w:style w:type="paragraph" w:customStyle="1" w:styleId="3f0">
    <w:name w:val="Стиль Заголовок 3а + По центру"/>
    <w:basedOn w:val="37"/>
    <w:rsid w:val="007D7339"/>
    <w:pPr>
      <w:tabs>
        <w:tab w:val="num" w:pos="2880"/>
      </w:tabs>
    </w:pPr>
    <w:rPr>
      <w:bCs/>
      <w:szCs w:val="20"/>
    </w:rPr>
  </w:style>
  <w:style w:type="paragraph" w:customStyle="1" w:styleId="311">
    <w:name w:val="Стиль Заголовок 3а + По центру1"/>
    <w:basedOn w:val="37"/>
    <w:rsid w:val="007D7339"/>
    <w:pPr>
      <w:tabs>
        <w:tab w:val="num" w:pos="2727"/>
      </w:tabs>
      <w:outlineLvl w:val="9"/>
    </w:pPr>
    <w:rPr>
      <w:bCs/>
      <w:szCs w:val="20"/>
    </w:rPr>
  </w:style>
  <w:style w:type="paragraph" w:customStyle="1" w:styleId="affffffffff8">
    <w:name w:val="Таблицы (моноширинный)"/>
    <w:basedOn w:val="ad"/>
    <w:next w:val="ad"/>
    <w:rsid w:val="007D7339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character" w:customStyle="1" w:styleId="afffffff2">
    <w:name w:val="рис. Знак"/>
    <w:link w:val="a5"/>
    <w:rsid w:val="007D7339"/>
    <w:rPr>
      <w:rFonts w:eastAsia="Calibri"/>
      <w:i/>
      <w:sz w:val="28"/>
      <w:szCs w:val="24"/>
      <w:lang w:val="x-none" w:eastAsia="x-none"/>
    </w:rPr>
  </w:style>
  <w:style w:type="paragraph" w:customStyle="1" w:styleId="xl119">
    <w:name w:val="xl119"/>
    <w:basedOn w:val="ad"/>
    <w:rsid w:val="007D733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i/>
      <w:iCs/>
    </w:rPr>
  </w:style>
  <w:style w:type="paragraph" w:customStyle="1" w:styleId="xl120">
    <w:name w:val="xl120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i/>
      <w:iCs/>
    </w:rPr>
  </w:style>
  <w:style w:type="paragraph" w:customStyle="1" w:styleId="xl121">
    <w:name w:val="xl121"/>
    <w:basedOn w:val="ad"/>
    <w:rsid w:val="007D73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i/>
      <w:iCs/>
    </w:rPr>
  </w:style>
  <w:style w:type="paragraph" w:customStyle="1" w:styleId="xl122">
    <w:name w:val="xl122"/>
    <w:basedOn w:val="ad"/>
    <w:rsid w:val="007D73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23">
    <w:name w:val="xl123"/>
    <w:basedOn w:val="ad"/>
    <w:rsid w:val="007D733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styleId="affffffffff9">
    <w:name w:val="endnote text"/>
    <w:basedOn w:val="ad"/>
    <w:link w:val="affffffffffa"/>
    <w:rsid w:val="007D7339"/>
  </w:style>
  <w:style w:type="character" w:customStyle="1" w:styleId="affffffffffa">
    <w:name w:val="Текст концевой сноски Знак"/>
    <w:basedOn w:val="ae"/>
    <w:link w:val="affffffffff9"/>
    <w:rsid w:val="007D7339"/>
  </w:style>
  <w:style w:type="character" w:customStyle="1" w:styleId="af3">
    <w:name w:val="Нижний колонтитул Знак"/>
    <w:aliases w:val="Знак1 Знак"/>
    <w:basedOn w:val="ae"/>
    <w:link w:val="af2"/>
    <w:rsid w:val="007D7339"/>
  </w:style>
  <w:style w:type="paragraph" w:customStyle="1" w:styleId="affffffffffb">
    <w:name w:val="Заголовок таблицы"/>
    <w:basedOn w:val="ad"/>
    <w:link w:val="affffffffffc"/>
    <w:rsid w:val="007D7339"/>
    <w:pPr>
      <w:jc w:val="center"/>
    </w:pPr>
    <w:rPr>
      <w:i/>
      <w:sz w:val="28"/>
      <w:szCs w:val="24"/>
      <w:lang w:val="x-none" w:eastAsia="x-none"/>
    </w:rPr>
  </w:style>
  <w:style w:type="character" w:customStyle="1" w:styleId="affffffffffc">
    <w:name w:val="Заголовок таблицы Знак"/>
    <w:link w:val="affffffffffb"/>
    <w:rsid w:val="007D7339"/>
    <w:rPr>
      <w:i/>
      <w:sz w:val="28"/>
      <w:szCs w:val="24"/>
    </w:rPr>
  </w:style>
  <w:style w:type="character" w:customStyle="1" w:styleId="33">
    <w:name w:val="Основной текст с отступом 3 Знак"/>
    <w:aliases w:val="дисер Знак"/>
    <w:link w:val="32"/>
    <w:uiPriority w:val="99"/>
    <w:locked/>
    <w:rsid w:val="007D7339"/>
    <w:rPr>
      <w:sz w:val="28"/>
    </w:rPr>
  </w:style>
  <w:style w:type="character" w:customStyle="1" w:styleId="af6">
    <w:name w:val="Верхний колонтитул Знак"/>
    <w:aliases w:val="ВерхКолонтитул Знак"/>
    <w:link w:val="af5"/>
    <w:locked/>
    <w:rsid w:val="007D7339"/>
  </w:style>
  <w:style w:type="character" w:customStyle="1" w:styleId="200">
    <w:name w:val="Знак Знак20"/>
    <w:rsid w:val="007D7339"/>
    <w:rPr>
      <w:sz w:val="24"/>
      <w:szCs w:val="24"/>
      <w:lang w:val="ru-RU" w:eastAsia="ru-RU" w:bidi="ar-SA"/>
    </w:rPr>
  </w:style>
  <w:style w:type="character" w:customStyle="1" w:styleId="affffffffffd">
    <w:name w:val="Гипертекстовая ссылка"/>
    <w:rsid w:val="007D7339"/>
    <w:rPr>
      <w:color w:val="008000"/>
    </w:rPr>
  </w:style>
  <w:style w:type="paragraph" w:customStyle="1" w:styleId="a1">
    <w:name w:val="табъ"/>
    <w:basedOn w:val="10"/>
    <w:rsid w:val="007D7339"/>
    <w:pPr>
      <w:numPr>
        <w:numId w:val="2"/>
      </w:numPr>
      <w:ind w:left="8222"/>
    </w:pPr>
  </w:style>
  <w:style w:type="paragraph" w:customStyle="1" w:styleId="xl22">
    <w:name w:val="xl22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3">
    <w:name w:val="xl23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4">
    <w:name w:val="xl24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5">
    <w:name w:val="xl25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6">
    <w:name w:val="xl26"/>
    <w:basedOn w:val="ad"/>
    <w:rsid w:val="007D73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7">
    <w:name w:val="xl27"/>
    <w:basedOn w:val="ad"/>
    <w:rsid w:val="007D73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8">
    <w:name w:val="xl28"/>
    <w:basedOn w:val="ad"/>
    <w:rsid w:val="007D73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affffffffffe">
    <w:name w:val="Обыъ"/>
    <w:basedOn w:val="17"/>
    <w:rsid w:val="007D7339"/>
    <w:pPr>
      <w:spacing w:before="80" w:after="80" w:line="288" w:lineRule="auto"/>
      <w:contextualSpacing/>
      <w:jc w:val="both"/>
    </w:pPr>
    <w:rPr>
      <w:sz w:val="26"/>
      <w:szCs w:val="24"/>
    </w:rPr>
  </w:style>
  <w:style w:type="paragraph" w:customStyle="1" w:styleId="Table1">
    <w:name w:val="Table 1"/>
    <w:basedOn w:val="ad"/>
    <w:link w:val="Table10"/>
    <w:uiPriority w:val="99"/>
    <w:qFormat/>
    <w:rsid w:val="007D7339"/>
  </w:style>
  <w:style w:type="character" w:customStyle="1" w:styleId="Table10">
    <w:name w:val="Table 1 Знак"/>
    <w:basedOn w:val="ae"/>
    <w:link w:val="Table1"/>
    <w:uiPriority w:val="99"/>
    <w:rsid w:val="007D7339"/>
  </w:style>
  <w:style w:type="paragraph" w:customStyle="1" w:styleId="48">
    <w:name w:val="оглавление 4"/>
    <w:basedOn w:val="ad"/>
    <w:next w:val="ad"/>
    <w:autoRedefine/>
    <w:rsid w:val="007D7339"/>
    <w:pPr>
      <w:tabs>
        <w:tab w:val="right" w:leader="dot" w:pos="9412"/>
      </w:tabs>
      <w:ind w:left="720" w:firstLine="567"/>
      <w:jc w:val="both"/>
    </w:pPr>
  </w:style>
  <w:style w:type="paragraph" w:customStyle="1" w:styleId="afffffffffff">
    <w:name w:val="Приложение"/>
    <w:basedOn w:val="afffa"/>
    <w:rsid w:val="007D7339"/>
    <w:pPr>
      <w:ind w:left="0" w:firstLine="539"/>
    </w:pPr>
  </w:style>
  <w:style w:type="paragraph" w:customStyle="1" w:styleId="nienie">
    <w:name w:val="nienie"/>
    <w:basedOn w:val="Iauiue"/>
    <w:uiPriority w:val="99"/>
    <w:rsid w:val="001E232B"/>
    <w:pPr>
      <w:keepLines/>
      <w:ind w:left="709" w:hanging="284"/>
      <w:jc w:val="both"/>
    </w:pPr>
    <w:rPr>
      <w:rFonts w:ascii="Peterburg" w:hAnsi="Peterburg"/>
      <w:sz w:val="24"/>
    </w:rPr>
  </w:style>
  <w:style w:type="character" w:customStyle="1" w:styleId="1fff1">
    <w:name w:val="Название Знак1"/>
    <w:rsid w:val="00AA3EA5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312">
    <w:name w:val="Основной текст с отступом 31"/>
    <w:basedOn w:val="ad"/>
    <w:rsid w:val="001A6713"/>
    <w:pPr>
      <w:spacing w:line="240" w:lineRule="atLeast"/>
      <w:ind w:firstLine="709"/>
      <w:jc w:val="both"/>
    </w:pPr>
    <w:rPr>
      <w:rFonts w:ascii="Arial" w:hAnsi="Arial"/>
      <w:sz w:val="24"/>
    </w:rPr>
  </w:style>
  <w:style w:type="paragraph" w:customStyle="1" w:styleId="font5">
    <w:name w:val="font5"/>
    <w:basedOn w:val="ad"/>
    <w:rsid w:val="00660B15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6">
    <w:name w:val="font6"/>
    <w:basedOn w:val="ad"/>
    <w:rsid w:val="00660B15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afffffffffff0">
    <w:name w:val="Оглавл"/>
    <w:basedOn w:val="af7"/>
    <w:rsid w:val="001D15DE"/>
    <w:pPr>
      <w:ind w:firstLine="0"/>
      <w:jc w:val="center"/>
    </w:pPr>
    <w:rPr>
      <w:rFonts w:ascii="Times New Roman" w:hAnsi="Times New Roman"/>
      <w:b/>
      <w:bCs/>
      <w:sz w:val="28"/>
    </w:rPr>
  </w:style>
  <w:style w:type="character" w:customStyle="1" w:styleId="23">
    <w:name w:val="Основной текст с отступом 2 Знак"/>
    <w:aliases w:val="Основной текст с отступом 1 Знак"/>
    <w:link w:val="22"/>
    <w:rsid w:val="008933D8"/>
    <w:rPr>
      <w:sz w:val="28"/>
    </w:rPr>
  </w:style>
  <w:style w:type="paragraph" w:customStyle="1" w:styleId="BodyTextIndent31">
    <w:name w:val="Body Text Indent 31"/>
    <w:basedOn w:val="ad"/>
    <w:uiPriority w:val="99"/>
    <w:rsid w:val="00421523"/>
    <w:pPr>
      <w:spacing w:line="240" w:lineRule="atLeast"/>
      <w:ind w:firstLine="709"/>
      <w:jc w:val="both"/>
    </w:pPr>
    <w:rPr>
      <w:rFonts w:ascii="Arial" w:hAnsi="Arial"/>
      <w:sz w:val="24"/>
    </w:rPr>
  </w:style>
  <w:style w:type="paragraph" w:customStyle="1" w:styleId="a2">
    <w:name w:val="Маркированный"/>
    <w:basedOn w:val="ad"/>
    <w:link w:val="afffffffffff1"/>
    <w:rsid w:val="00805C0D"/>
    <w:pPr>
      <w:numPr>
        <w:numId w:val="54"/>
      </w:numPr>
      <w:tabs>
        <w:tab w:val="left" w:pos="567"/>
      </w:tabs>
      <w:jc w:val="both"/>
    </w:pPr>
    <w:rPr>
      <w:sz w:val="28"/>
      <w:szCs w:val="24"/>
      <w:lang w:val="x-none" w:eastAsia="x-none"/>
    </w:rPr>
  </w:style>
  <w:style w:type="character" w:customStyle="1" w:styleId="afffffffffff1">
    <w:name w:val="Маркированный Знак Знак"/>
    <w:link w:val="a2"/>
    <w:rsid w:val="00805C0D"/>
    <w:rPr>
      <w:sz w:val="28"/>
      <w:szCs w:val="24"/>
      <w:lang w:val="x-none" w:eastAsia="x-none"/>
    </w:rPr>
  </w:style>
  <w:style w:type="paragraph" w:customStyle="1" w:styleId="afffffffffff2">
    <w:name w:val="Шапка таблицы"/>
    <w:basedOn w:val="ad"/>
    <w:link w:val="afffffffffff3"/>
    <w:qFormat/>
    <w:rsid w:val="008E6587"/>
    <w:pPr>
      <w:jc w:val="center"/>
    </w:pPr>
    <w:rPr>
      <w:sz w:val="24"/>
      <w:szCs w:val="24"/>
    </w:rPr>
  </w:style>
  <w:style w:type="character" w:customStyle="1" w:styleId="afffffffffff3">
    <w:name w:val="Шапка таблицы Знак"/>
    <w:link w:val="afffffffffff2"/>
    <w:rsid w:val="008E658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2962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16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7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1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702508">
      <w:bodyDiv w:val="1"/>
      <w:marLeft w:val="30"/>
      <w:marRight w:val="3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89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69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797859">
                  <w:marLeft w:val="1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4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026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6383">
      <w:bodyDiv w:val="1"/>
      <w:marLeft w:val="35"/>
      <w:marRight w:val="35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01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99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457898">
                  <w:marLeft w:val="211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098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525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1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18" Type="http://schemas.openxmlformats.org/officeDocument/2006/relationships/hyperlink" Target="garantF1://12024624.0" TargetMode="External"/><Relationship Id="rId26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hyperlink" Target="garantF1://12047594.0" TargetMode="External"/><Relationship Id="rId25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hyperlink" Target="garantF1://10004313.7" TargetMode="External"/><Relationship Id="rId20" Type="http://schemas.openxmlformats.org/officeDocument/2006/relationships/footer" Target="footer8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image" Target="media/image5.jpe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image" Target="media/image4.jpeg"/><Relationship Id="rId27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AC610F-C6F2-4336-852A-F85AC1D5F7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3671</TotalTime>
  <Pages>1</Pages>
  <Words>30234</Words>
  <Characters>172338</Characters>
  <Application>Microsoft Office Word</Application>
  <DocSecurity>0</DocSecurity>
  <Lines>1436</Lines>
  <Paragraphs>404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Are You suprised ?</vt:lpstr>
    </vt:vector>
  </TitlesOfParts>
  <Company> </Company>
  <LinksUpToDate>false</LinksUpToDate>
  <CharactersWithSpaces>202168</CharactersWithSpaces>
  <SharedDoc>false</SharedDoc>
  <HLinks>
    <vt:vector size="24" baseType="variant">
      <vt:variant>
        <vt:i4>7077946</vt:i4>
      </vt:variant>
      <vt:variant>
        <vt:i4>147</vt:i4>
      </vt:variant>
      <vt:variant>
        <vt:i4>0</vt:i4>
      </vt:variant>
      <vt:variant>
        <vt:i4>5</vt:i4>
      </vt:variant>
      <vt:variant>
        <vt:lpwstr>garantf1://12024624.0/</vt:lpwstr>
      </vt:variant>
      <vt:variant>
        <vt:lpwstr/>
      </vt:variant>
      <vt:variant>
        <vt:i4>6553663</vt:i4>
      </vt:variant>
      <vt:variant>
        <vt:i4>144</vt:i4>
      </vt:variant>
      <vt:variant>
        <vt:i4>0</vt:i4>
      </vt:variant>
      <vt:variant>
        <vt:i4>5</vt:i4>
      </vt:variant>
      <vt:variant>
        <vt:lpwstr>garantf1://12047594.0/</vt:lpwstr>
      </vt:variant>
      <vt:variant>
        <vt:lpwstr/>
      </vt:variant>
      <vt:variant>
        <vt:i4>7274559</vt:i4>
      </vt:variant>
      <vt:variant>
        <vt:i4>141</vt:i4>
      </vt:variant>
      <vt:variant>
        <vt:i4>0</vt:i4>
      </vt:variant>
      <vt:variant>
        <vt:i4>5</vt:i4>
      </vt:variant>
      <vt:variant>
        <vt:lpwstr>garantf1://10004313.7/</vt:lpwstr>
      </vt:variant>
      <vt:variant>
        <vt:lpwstr/>
      </vt:variant>
      <vt:variant>
        <vt:i4>2752529</vt:i4>
      </vt:variant>
      <vt:variant>
        <vt:i4>138</vt:i4>
      </vt:variant>
      <vt:variant>
        <vt:i4>0</vt:i4>
      </vt:variant>
      <vt:variant>
        <vt:i4>5</vt:i4>
      </vt:variant>
      <vt:variant>
        <vt:lpwstr/>
      </vt:variant>
      <vt:variant>
        <vt:lpwstr>sub_0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Are You suprised ?</dc:title>
  <dc:subject>Birthday</dc:subject>
  <dc:creator>LSK</dc:creator>
  <cp:keywords>Birthday</cp:keywords>
  <dc:description/>
  <cp:lastModifiedBy>user</cp:lastModifiedBy>
  <cp:revision>84</cp:revision>
  <cp:lastPrinted>2015-11-25T13:01:00Z</cp:lastPrinted>
  <dcterms:created xsi:type="dcterms:W3CDTF">2024-02-08T10:31:00Z</dcterms:created>
  <dcterms:modified xsi:type="dcterms:W3CDTF">2024-04-05T06:31:00Z</dcterms:modified>
</cp:coreProperties>
</file>